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E1D7C6" w14:textId="42DF76B4" w:rsidR="00CD3616" w:rsidRDefault="00CD3616">
      <w:pPr>
        <w:jc w:val="center"/>
        <w:rPr>
          <w:rFonts w:ascii="HGP創英角ｺﾞｼｯｸUB" w:eastAsia="HGP創英角ｺﾞｼｯｸUB" w:hAnsi="HGP創英角ｺﾞｼｯｸUB"/>
          <w:sz w:val="28"/>
          <w:szCs w:val="28"/>
        </w:rPr>
      </w:pPr>
    </w:p>
    <w:p w14:paraId="431F826C" w14:textId="77777777" w:rsidR="00FD434B" w:rsidRDefault="00FD434B">
      <w:pPr>
        <w:jc w:val="center"/>
        <w:rPr>
          <w:rFonts w:ascii="HGP創英角ｺﾞｼｯｸUB" w:eastAsia="HGP創英角ｺﾞｼｯｸUB" w:hAnsi="HGP創英角ｺﾞｼｯｸUB"/>
          <w:sz w:val="28"/>
          <w:szCs w:val="28"/>
        </w:rPr>
      </w:pPr>
    </w:p>
    <w:p w14:paraId="39F0B2D5" w14:textId="77777777" w:rsidR="00FD434B" w:rsidRDefault="00FD434B">
      <w:pPr>
        <w:jc w:val="center"/>
        <w:rPr>
          <w:rFonts w:ascii="HGP創英角ｺﾞｼｯｸUB" w:eastAsia="HGP創英角ｺﾞｼｯｸUB" w:hAnsi="HGP創英角ｺﾞｼｯｸUB"/>
          <w:sz w:val="28"/>
          <w:szCs w:val="28"/>
        </w:rPr>
      </w:pPr>
    </w:p>
    <w:p w14:paraId="2C8981AF" w14:textId="446C338C" w:rsidR="00C6609F" w:rsidRDefault="00921E7E">
      <w:pPr>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71040" behindDoc="0" locked="0" layoutInCell="1" allowOverlap="1" wp14:anchorId="64EAFF2B" wp14:editId="20BBD3C6">
                <wp:simplePos x="0" y="0"/>
                <wp:positionH relativeFrom="column">
                  <wp:posOffset>56705</wp:posOffset>
                </wp:positionH>
                <wp:positionV relativeFrom="paragraph">
                  <wp:posOffset>384175</wp:posOffset>
                </wp:positionV>
                <wp:extent cx="5438775" cy="0"/>
                <wp:effectExtent l="0" t="19050" r="9525" b="38100"/>
                <wp:wrapNone/>
                <wp:docPr id="305" name="直線コネクタ 305"/>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24DBED0" id="直線コネクタ 305" o:spid="_x0000_s1026" style="position:absolute;left:0;text-align:left;z-index:251671040;visibility:visible;mso-wrap-style:square;mso-wrap-distance-left:9pt;mso-wrap-distance-top:0;mso-wrap-distance-right:9pt;mso-wrap-distance-bottom:0;mso-position-horizontal:absolute;mso-position-horizontal-relative:text;mso-position-vertical:absolute;mso-position-vertical-relative:text" from="4.45pt,30.25pt" to="432.7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Y279g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" strokecolor="#0070c0" strokeweight="4.5pt"/>
            </w:pict>
          </mc:Fallback>
        </mc:AlternateContent>
      </w:r>
    </w:p>
    <w:p w14:paraId="62096553" w14:textId="094DDA70" w:rsidR="00CD3616" w:rsidRDefault="004E6149">
      <w:pPr>
        <w:jc w:val="center"/>
        <w:rPr>
          <w:rFonts w:ascii="HGP創英角ｺﾞｼｯｸUB" w:eastAsia="HGP創英角ｺﾞｼｯｸUB" w:hAnsi="HGP創英角ｺﾞｼｯｸUB"/>
          <w:sz w:val="72"/>
          <w:szCs w:val="72"/>
        </w:rPr>
      </w:pPr>
      <w:bookmarkStart w:id="0" w:name="_GoBack"/>
      <w:r w:rsidRPr="004E6149">
        <w:rPr>
          <w:noProof/>
        </w:rPr>
        <w:drawing>
          <wp:anchor distT="0" distB="0" distL="114300" distR="114300" simplePos="0" relativeHeight="251672064" behindDoc="1" locked="0" layoutInCell="1" allowOverlap="1" wp14:anchorId="74532CC6" wp14:editId="3FD83CAE">
            <wp:simplePos x="0" y="0"/>
            <wp:positionH relativeFrom="column">
              <wp:posOffset>-1329055</wp:posOffset>
            </wp:positionH>
            <wp:positionV relativeFrom="paragraph">
              <wp:posOffset>368935</wp:posOffset>
            </wp:positionV>
            <wp:extent cx="11348720" cy="11365230"/>
            <wp:effectExtent l="0" t="0" r="5080" b="762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48720" cy="113652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5B3DA6" w:rsidRPr="00FD434B">
        <w:rPr>
          <w:rFonts w:ascii="HGP創英角ｺﾞｼｯｸUB" w:eastAsia="HGP創英角ｺﾞｼｯｸUB" w:hAnsi="HGP創英角ｺﾞｼｯｸUB" w:hint="eastAsia"/>
          <w:sz w:val="72"/>
          <w:szCs w:val="72"/>
        </w:rPr>
        <w:t>オープンデータ</w:t>
      </w:r>
      <w:r w:rsidR="00FD434B" w:rsidRPr="00FD434B">
        <w:rPr>
          <w:rFonts w:ascii="HGP創英角ｺﾞｼｯｸUB" w:eastAsia="HGP創英角ｺﾞｼｯｸUB" w:hAnsi="HGP創英角ｺﾞｼｯｸUB" w:hint="eastAsia"/>
          <w:sz w:val="72"/>
          <w:szCs w:val="72"/>
        </w:rPr>
        <w:t>化ガイド</w:t>
      </w:r>
    </w:p>
    <w:p w14:paraId="7CD29E46" w14:textId="7CE7B32F" w:rsidR="00DD0F13" w:rsidRDefault="00814581" w:rsidP="00C6609F">
      <w:pPr>
        <w:jc w:val="center"/>
        <w:rPr>
          <w:rFonts w:ascii="ＭＳ Ｐゴシック" w:eastAsia="ＭＳ Ｐゴシック" w:hAnsi="ＭＳ Ｐゴシック"/>
          <w:szCs w:val="21"/>
        </w:rPr>
      </w:pPr>
      <w:r w:rsidRPr="00814581">
        <w:rPr>
          <w:rFonts w:ascii="HGP創英角ｺﾞｼｯｸUB" w:eastAsia="HGP創英角ｺﾞｼｯｸUB" w:hAnsi="HGP創英角ｺﾞｼｯｸUB" w:hint="eastAsia"/>
          <w:sz w:val="56"/>
          <w:szCs w:val="72"/>
        </w:rPr>
        <w:t>第１版（案）</w:t>
      </w:r>
    </w:p>
    <w:p w14:paraId="370ECCEE" w14:textId="5FD20D54" w:rsidR="00FD434B" w:rsidRDefault="004E6149">
      <w:pPr>
        <w:widowControl/>
        <w:jc w:val="left"/>
        <w:rPr>
          <w:rFonts w:ascii="ＭＳ Ｐゴシック" w:eastAsia="ＭＳ Ｐゴシック" w:hAnsi="ＭＳ Ｐゴシック"/>
          <w:szCs w:val="21"/>
        </w:rPr>
      </w:pPr>
      <w:r>
        <w:rPr>
          <w:rFonts w:ascii="ＭＳ Ｐゴシック" w:eastAsia="ＭＳ Ｐゴシック" w:hAnsi="ＭＳ Ｐゴシック"/>
          <w:noProof/>
          <w:szCs w:val="21"/>
        </w:rPr>
        <mc:AlternateContent>
          <mc:Choice Requires="wps">
            <w:drawing>
              <wp:anchor distT="0" distB="0" distL="114300" distR="114300" simplePos="0" relativeHeight="251673088" behindDoc="1" locked="0" layoutInCell="1" allowOverlap="1" wp14:anchorId="0D0254D7" wp14:editId="04802EAF">
                <wp:simplePos x="0" y="0"/>
                <wp:positionH relativeFrom="column">
                  <wp:posOffset>59896</wp:posOffset>
                </wp:positionH>
                <wp:positionV relativeFrom="paragraph">
                  <wp:posOffset>126786</wp:posOffset>
                </wp:positionV>
                <wp:extent cx="6495415" cy="6530340"/>
                <wp:effectExtent l="0" t="0" r="635" b="3810"/>
                <wp:wrapNone/>
                <wp:docPr id="296" name="正方形/長方形 296"/>
                <wp:cNvGraphicFramePr/>
                <a:graphic xmlns:a="http://schemas.openxmlformats.org/drawingml/2006/main">
                  <a:graphicData uri="http://schemas.microsoft.com/office/word/2010/wordprocessingShape">
                    <wps:wsp>
                      <wps:cNvSpPr/>
                      <wps:spPr>
                        <a:xfrm>
                          <a:off x="0" y="0"/>
                          <a:ext cx="6495415" cy="653034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D3BC263" id="正方形/長方形 296" o:spid="_x0000_s1026" style="position:absolute;left:0;text-align:left;margin-left:4.7pt;margin-top:10pt;width:511.45pt;height:514.2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" fillcolor="white [3212]" stroked="f" strokeweight="2pt">
                <v:fill opacity="32896f"/>
              </v:rect>
            </w:pict>
          </mc:Fallback>
        </mc:AlternateContent>
      </w:r>
      <w:r w:rsidR="00921E7E">
        <w:rPr>
          <w:rFonts w:ascii="HGP創英角ｺﾞｼｯｸUB" w:eastAsia="HGP創英角ｺﾞｼｯｸUB" w:hAnsi="HGP創英角ｺﾞｼｯｸUB" w:hint="eastAsia"/>
          <w:noProof/>
        </w:rPr>
        <mc:AlternateContent>
          <mc:Choice Requires="wps">
            <w:drawing>
              <wp:anchor distT="0" distB="0" distL="114300" distR="114300" simplePos="0" relativeHeight="251670016" behindDoc="0" locked="0" layoutInCell="1" allowOverlap="1" wp14:anchorId="092E477C" wp14:editId="1505D419">
                <wp:simplePos x="0" y="0"/>
                <wp:positionH relativeFrom="column">
                  <wp:posOffset>54420</wp:posOffset>
                </wp:positionH>
                <wp:positionV relativeFrom="paragraph">
                  <wp:posOffset>28575</wp:posOffset>
                </wp:positionV>
                <wp:extent cx="5438775" cy="0"/>
                <wp:effectExtent l="0" t="19050" r="9525" b="38100"/>
                <wp:wrapNone/>
                <wp:docPr id="304" name="直線コネクタ 304"/>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2A02B6B" id="直線コネクタ 304" o:spid="_x0000_s1026" style="position:absolute;left:0;text-align:left;z-index:251670016;visibility:visible;mso-wrap-style:square;mso-wrap-distance-left:9pt;mso-wrap-distance-top:0;mso-wrap-distance-right:9pt;mso-wrap-distance-bottom:0;mso-position-horizontal:absolute;mso-position-horizontal-relative:text;mso-position-vertical:absolute;mso-position-vertical-relative:text" from="4.3pt,2.25pt" to="43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" strokecolor="#0070c0" strokeweight="4.5pt"/>
            </w:pict>
          </mc:Fallback>
        </mc:AlternateContent>
      </w:r>
    </w:p>
    <w:p w14:paraId="4DD896B5" w14:textId="77777777" w:rsidR="00FD434B" w:rsidRDefault="00FD434B">
      <w:pPr>
        <w:widowControl/>
        <w:jc w:val="left"/>
        <w:rPr>
          <w:rFonts w:ascii="ＭＳ Ｐゴシック" w:eastAsia="ＭＳ Ｐゴシック" w:hAnsi="ＭＳ Ｐゴシック"/>
          <w:szCs w:val="21"/>
        </w:rPr>
      </w:pPr>
    </w:p>
    <w:p w14:paraId="091A8C34" w14:textId="2F090286" w:rsidR="00FD434B" w:rsidRDefault="00FD434B">
      <w:pPr>
        <w:widowControl/>
        <w:jc w:val="left"/>
        <w:rPr>
          <w:rFonts w:ascii="ＭＳ Ｐゴシック" w:eastAsia="ＭＳ Ｐゴシック" w:hAnsi="ＭＳ Ｐゴシック"/>
          <w:szCs w:val="21"/>
        </w:rPr>
      </w:pPr>
    </w:p>
    <w:p w14:paraId="5A815053" w14:textId="75CDF826" w:rsidR="00FD434B" w:rsidRPr="00933A60" w:rsidRDefault="00FD434B">
      <w:pPr>
        <w:widowControl/>
        <w:jc w:val="left"/>
        <w:rPr>
          <w:rFonts w:ascii="ＭＳ Ｐゴシック" w:eastAsia="ＭＳ Ｐゴシック" w:hAnsi="ＭＳ Ｐゴシック"/>
          <w:szCs w:val="21"/>
        </w:rPr>
      </w:pPr>
    </w:p>
    <w:p w14:paraId="2DF36B27" w14:textId="1E902FE9" w:rsidR="00FD434B" w:rsidRDefault="00FD434B">
      <w:pPr>
        <w:widowControl/>
        <w:jc w:val="left"/>
        <w:rPr>
          <w:rFonts w:ascii="ＭＳ Ｐゴシック" w:eastAsia="ＭＳ Ｐゴシック" w:hAnsi="ＭＳ Ｐゴシック"/>
          <w:szCs w:val="21"/>
        </w:rPr>
      </w:pPr>
    </w:p>
    <w:p w14:paraId="6E627954" w14:textId="3218AAB8" w:rsidR="00FD434B" w:rsidRDefault="00FD434B">
      <w:pPr>
        <w:widowControl/>
        <w:jc w:val="left"/>
        <w:rPr>
          <w:rFonts w:ascii="ＭＳ Ｐゴシック" w:eastAsia="ＭＳ Ｐゴシック" w:hAnsi="ＭＳ Ｐゴシック"/>
          <w:szCs w:val="21"/>
        </w:rPr>
      </w:pPr>
    </w:p>
    <w:p w14:paraId="52D57444" w14:textId="0675085B" w:rsidR="00FD434B" w:rsidRDefault="00FD434B">
      <w:pPr>
        <w:widowControl/>
        <w:jc w:val="left"/>
        <w:rPr>
          <w:rFonts w:ascii="ＭＳ Ｐゴシック" w:eastAsia="ＭＳ Ｐゴシック" w:hAnsi="ＭＳ Ｐゴシック"/>
          <w:szCs w:val="21"/>
        </w:rPr>
      </w:pPr>
    </w:p>
    <w:p w14:paraId="61DA2C25" w14:textId="1B6D20F4" w:rsidR="00FD434B" w:rsidRDefault="00FD434B">
      <w:pPr>
        <w:widowControl/>
        <w:jc w:val="left"/>
        <w:rPr>
          <w:rFonts w:ascii="ＭＳ Ｐゴシック" w:eastAsia="ＭＳ Ｐゴシック" w:hAnsi="ＭＳ Ｐゴシック"/>
          <w:szCs w:val="21"/>
        </w:rPr>
      </w:pPr>
    </w:p>
    <w:p w14:paraId="09DC604F" w14:textId="77777777" w:rsidR="00FD434B" w:rsidRDefault="00FD434B">
      <w:pPr>
        <w:widowControl/>
        <w:jc w:val="left"/>
        <w:rPr>
          <w:rFonts w:ascii="ＭＳ Ｐゴシック" w:eastAsia="ＭＳ Ｐゴシック" w:hAnsi="ＭＳ Ｐゴシック"/>
          <w:szCs w:val="21"/>
        </w:rPr>
      </w:pPr>
    </w:p>
    <w:p w14:paraId="66677A82" w14:textId="77777777" w:rsidR="00FD434B" w:rsidRDefault="00FD434B">
      <w:pPr>
        <w:widowControl/>
        <w:jc w:val="left"/>
        <w:rPr>
          <w:rFonts w:ascii="ＭＳ Ｐゴシック" w:eastAsia="ＭＳ Ｐゴシック" w:hAnsi="ＭＳ Ｐゴシック"/>
          <w:szCs w:val="21"/>
        </w:rPr>
      </w:pPr>
    </w:p>
    <w:p w14:paraId="2AD3B5D4" w14:textId="77777777" w:rsidR="00FD434B" w:rsidRDefault="00FD434B">
      <w:pPr>
        <w:widowControl/>
        <w:jc w:val="left"/>
        <w:rPr>
          <w:rFonts w:ascii="ＭＳ Ｐゴシック" w:eastAsia="ＭＳ Ｐゴシック" w:hAnsi="ＭＳ Ｐゴシック"/>
          <w:szCs w:val="21"/>
        </w:rPr>
      </w:pPr>
    </w:p>
    <w:p w14:paraId="16F34F60" w14:textId="77777777" w:rsidR="00FD434B" w:rsidRDefault="00FD434B" w:rsidP="004E6149">
      <w:pPr>
        <w:widowControl/>
        <w:jc w:val="right"/>
        <w:rPr>
          <w:rFonts w:ascii="ＭＳ Ｐゴシック" w:eastAsia="ＭＳ Ｐゴシック" w:hAnsi="ＭＳ Ｐゴシック"/>
          <w:szCs w:val="21"/>
        </w:rPr>
      </w:pPr>
    </w:p>
    <w:p w14:paraId="0F38C2AF" w14:textId="4482221B" w:rsidR="00FD434B" w:rsidRDefault="00FD434B">
      <w:pPr>
        <w:widowControl/>
        <w:jc w:val="left"/>
        <w:rPr>
          <w:rFonts w:ascii="ＭＳ Ｐゴシック" w:eastAsia="ＭＳ Ｐゴシック" w:hAnsi="ＭＳ Ｐゴシック"/>
          <w:szCs w:val="21"/>
        </w:rPr>
      </w:pPr>
    </w:p>
    <w:p w14:paraId="0F917EE1" w14:textId="77777777" w:rsidR="00FD434B" w:rsidRDefault="00FD434B">
      <w:pPr>
        <w:widowControl/>
        <w:jc w:val="left"/>
        <w:rPr>
          <w:rFonts w:ascii="ＭＳ Ｐゴシック" w:eastAsia="ＭＳ Ｐゴシック" w:hAnsi="ＭＳ Ｐゴシック"/>
          <w:szCs w:val="21"/>
        </w:rPr>
      </w:pPr>
    </w:p>
    <w:p w14:paraId="5BBD4644" w14:textId="77777777" w:rsidR="00CD3616" w:rsidRDefault="00CD3616">
      <w:pPr>
        <w:widowControl/>
        <w:jc w:val="left"/>
        <w:rPr>
          <w:rFonts w:ascii="ＭＳ Ｐゴシック" w:eastAsia="ＭＳ Ｐゴシック" w:hAnsi="ＭＳ Ｐゴシック"/>
          <w:szCs w:val="21"/>
        </w:rPr>
      </w:pPr>
    </w:p>
    <w:p w14:paraId="08D94958" w14:textId="5F146592" w:rsidR="00C6609F" w:rsidRPr="00ED1A9B" w:rsidRDefault="00C6609F">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kern w:val="0"/>
          <w:sz w:val="36"/>
          <w:szCs w:val="32"/>
        </w:rPr>
        <w:t>2014年○月○日</w:t>
      </w:r>
    </w:p>
    <w:p w14:paraId="073D9851" w14:textId="77777777" w:rsidR="00CD3616" w:rsidRPr="00ED1A9B" w:rsidRDefault="005B3DA6">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sz w:val="36"/>
          <w:szCs w:val="32"/>
        </w:rPr>
        <w:t>オープンデータ流通推進コンソーシアム</w:t>
      </w:r>
    </w:p>
    <w:p w14:paraId="326B32A7" w14:textId="76E9F7ED" w:rsidR="00DD0F13" w:rsidRPr="00FD434B" w:rsidRDefault="00DD0F13">
      <w:pPr>
        <w:widowControl/>
        <w:jc w:val="center"/>
        <w:rPr>
          <w:rFonts w:ascii="ＭＳ ゴシック" w:eastAsia="ＭＳ ゴシック" w:hAnsi="ＭＳ ゴシック"/>
          <w:b/>
          <w:sz w:val="32"/>
          <w:szCs w:val="32"/>
        </w:rPr>
      </w:pPr>
    </w:p>
    <w:p w14:paraId="39B42EA3" w14:textId="77777777" w:rsidR="00917AB6" w:rsidRDefault="00917AB6">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br w:type="page"/>
      </w:r>
    </w:p>
    <w:p w14:paraId="55830449" w14:textId="6617CA2E" w:rsidR="00FD434B" w:rsidRDefault="00FD434B">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lastRenderedPageBreak/>
        <w:br w:type="page"/>
      </w:r>
    </w:p>
    <w:sdt>
      <w:sdtPr>
        <w:rPr>
          <w:rFonts w:ascii="Century" w:eastAsia="ＭＳ 明朝" w:hAnsi="Century" w:cs="Times New Roman"/>
          <w:b w:val="0"/>
          <w:bCs w:val="0"/>
          <w:color w:val="auto"/>
          <w:kern w:val="2"/>
          <w:sz w:val="21"/>
          <w:szCs w:val="24"/>
          <w:lang w:val="ja-JP"/>
        </w:rPr>
        <w:id w:val="1668738063"/>
        <w:docPartObj>
          <w:docPartGallery w:val="Table of Contents"/>
          <w:docPartUnique/>
        </w:docPartObj>
      </w:sdtPr>
      <w:sdtEndPr/>
      <w:sdtContent>
        <w:p w14:paraId="1E4859A3" w14:textId="77777777" w:rsidR="00963CC2" w:rsidRPr="00F87E29" w:rsidRDefault="00963CC2" w:rsidP="00D272C5">
          <w:pPr>
            <w:pStyle w:val="afa"/>
            <w:rPr>
              <w:rFonts w:ascii="HG創英角ｺﾞｼｯｸUB" w:eastAsia="HG創英角ｺﾞｼｯｸUB" w:hAnsi="HG創英角ｺﾞｼｯｸUB"/>
              <w:b w:val="0"/>
              <w:color w:val="000000" w:themeColor="text1"/>
            </w:rPr>
          </w:pPr>
          <w:r w:rsidRPr="00F87E29">
            <w:rPr>
              <w:rFonts w:ascii="HG創英角ｺﾞｼｯｸUB" w:eastAsia="HG創英角ｺﾞｼｯｸUB" w:hAnsi="HG創英角ｺﾞｼｯｸUB"/>
              <w:b w:val="0"/>
              <w:color w:val="000000" w:themeColor="text1"/>
              <w:lang w:val="ja-JP"/>
            </w:rPr>
            <w:t>目次</w:t>
          </w:r>
        </w:p>
        <w:p w14:paraId="47EEB855" w14:textId="77777777" w:rsidR="00987BAF" w:rsidRDefault="00963CC2">
          <w:pPr>
            <w:pStyle w:val="11"/>
            <w:tabs>
              <w:tab w:val="right" w:leader="dot" w:pos="8494"/>
            </w:tabs>
            <w:rPr>
              <w:rFonts w:asciiTheme="minorHAnsi" w:eastAsiaTheme="minorEastAsia" w:hAnsiTheme="minorHAnsi" w:cstheme="minorBidi"/>
              <w:noProof/>
              <w:szCs w:val="22"/>
            </w:rPr>
          </w:pPr>
          <w:r>
            <w:fldChar w:fldCharType="begin"/>
          </w:r>
          <w:r>
            <w:instrText xml:space="preserve"> TOC \o "1-2" \h \z \u </w:instrText>
          </w:r>
          <w:r>
            <w:fldChar w:fldCharType="separate"/>
          </w:r>
          <w:hyperlink w:anchor="_Toc385422884" w:history="1">
            <w:r w:rsidR="00987BAF" w:rsidRPr="00602929">
              <w:rPr>
                <w:rStyle w:val="ac"/>
                <w:rFonts w:ascii="HGP創英角ｺﾞｼｯｸUB" w:eastAsia="HGP創英角ｺﾞｼｯｸUB" w:hAnsi="HGP創英角ｺﾞｼｯｸUB" w:hint="eastAsia"/>
                <w:noProof/>
                <w:lang w:val="ja-JP"/>
              </w:rPr>
              <w:t>第</w:t>
            </w:r>
            <w:r w:rsidR="00987BAF" w:rsidRPr="00602929">
              <w:rPr>
                <w:rStyle w:val="ac"/>
                <w:rFonts w:ascii="HGP創英角ｺﾞｼｯｸUB" w:eastAsia="HGP創英角ｺﾞｼｯｸUB" w:hAnsi="HGP創英角ｺﾞｼｯｸUB"/>
                <w:noProof/>
              </w:rPr>
              <w:t>I</w:t>
            </w:r>
            <w:r w:rsidR="00987BAF" w:rsidRPr="00602929">
              <w:rPr>
                <w:rStyle w:val="ac"/>
                <w:rFonts w:ascii="HGP創英角ｺﾞｼｯｸUB" w:eastAsia="HGP創英角ｺﾞｼｯｸUB" w:hAnsi="HGP創英角ｺﾞｼｯｸUB" w:hint="eastAsia"/>
                <w:noProof/>
                <w:lang w:val="ja-JP"/>
              </w:rPr>
              <w:t xml:space="preserve">部　</w:t>
            </w:r>
            <w:r w:rsidR="00987BAF" w:rsidRPr="00602929">
              <w:rPr>
                <w:rStyle w:val="ac"/>
                <w:rFonts w:ascii="HGP創英角ｺﾞｼｯｸUB" w:eastAsia="HGP創英角ｺﾞｼｯｸUB" w:hAnsi="HGP創英角ｺﾞｼｯｸUB"/>
                <w:noProof/>
              </w:rPr>
              <w:t xml:space="preserve">Getting Started: </w:t>
            </w:r>
            <w:r w:rsidR="00987BAF" w:rsidRPr="00602929">
              <w:rPr>
                <w:rStyle w:val="ac"/>
                <w:rFonts w:ascii="HGP創英角ｺﾞｼｯｸUB" w:eastAsia="HGP創英角ｺﾞｼｯｸUB" w:hAnsi="HGP創英角ｺﾞｼｯｸUB" w:hint="eastAsia"/>
                <w:noProof/>
              </w:rPr>
              <w:t>オープンデータ化をはじめよう</w:t>
            </w:r>
            <w:r w:rsidR="00987BAF">
              <w:rPr>
                <w:noProof/>
                <w:webHidden/>
              </w:rPr>
              <w:tab/>
            </w:r>
            <w:r w:rsidR="00987BAF">
              <w:rPr>
                <w:noProof/>
                <w:webHidden/>
              </w:rPr>
              <w:fldChar w:fldCharType="begin"/>
            </w:r>
            <w:r w:rsidR="00987BAF">
              <w:rPr>
                <w:noProof/>
                <w:webHidden/>
              </w:rPr>
              <w:instrText xml:space="preserve"> PAGEREF _Toc385422884 \h </w:instrText>
            </w:r>
            <w:r w:rsidR="00987BAF">
              <w:rPr>
                <w:noProof/>
                <w:webHidden/>
              </w:rPr>
            </w:r>
            <w:r w:rsidR="00987BAF">
              <w:rPr>
                <w:noProof/>
                <w:webHidden/>
              </w:rPr>
              <w:fldChar w:fldCharType="separate"/>
            </w:r>
            <w:r w:rsidR="00987BAF">
              <w:rPr>
                <w:noProof/>
                <w:webHidden/>
              </w:rPr>
              <w:t>5</w:t>
            </w:r>
            <w:r w:rsidR="00987BAF">
              <w:rPr>
                <w:noProof/>
                <w:webHidden/>
              </w:rPr>
              <w:fldChar w:fldCharType="end"/>
            </w:r>
          </w:hyperlink>
        </w:p>
        <w:p w14:paraId="2C2265F4"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885" w:history="1">
            <w:r w:rsidRPr="00602929">
              <w:rPr>
                <w:rStyle w:val="ac"/>
                <w:rFonts w:asciiTheme="majorEastAsia" w:eastAsiaTheme="majorEastAsia" w:hAnsiTheme="majorEastAsia" w:hint="eastAsia"/>
                <w:b/>
                <w:noProof/>
              </w:rPr>
              <w:t>第1章</w:t>
            </w:r>
            <w:r>
              <w:rPr>
                <w:rFonts w:asciiTheme="minorHAnsi" w:eastAsiaTheme="minorEastAsia" w:hAnsiTheme="minorHAnsi" w:cstheme="minorBidi"/>
                <w:noProof/>
                <w:szCs w:val="22"/>
              </w:rPr>
              <w:tab/>
            </w:r>
            <w:r w:rsidRPr="00602929">
              <w:rPr>
                <w:rStyle w:val="ac"/>
                <w:rFonts w:hint="eastAsia"/>
                <w:b/>
                <w:noProof/>
              </w:rPr>
              <w:t>はじめに</w:t>
            </w:r>
            <w:r>
              <w:rPr>
                <w:noProof/>
                <w:webHidden/>
              </w:rPr>
              <w:tab/>
            </w:r>
            <w:r>
              <w:rPr>
                <w:noProof/>
                <w:webHidden/>
              </w:rPr>
              <w:fldChar w:fldCharType="begin"/>
            </w:r>
            <w:r>
              <w:rPr>
                <w:noProof/>
                <w:webHidden/>
              </w:rPr>
              <w:instrText xml:space="preserve"> PAGEREF _Toc385422885 \h </w:instrText>
            </w:r>
            <w:r>
              <w:rPr>
                <w:noProof/>
                <w:webHidden/>
              </w:rPr>
            </w:r>
            <w:r>
              <w:rPr>
                <w:noProof/>
                <w:webHidden/>
              </w:rPr>
              <w:fldChar w:fldCharType="separate"/>
            </w:r>
            <w:r>
              <w:rPr>
                <w:noProof/>
                <w:webHidden/>
              </w:rPr>
              <w:t>6</w:t>
            </w:r>
            <w:r>
              <w:rPr>
                <w:noProof/>
                <w:webHidden/>
              </w:rPr>
              <w:fldChar w:fldCharType="end"/>
            </w:r>
          </w:hyperlink>
        </w:p>
        <w:p w14:paraId="3EAE09A6"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86" w:history="1">
            <w:r w:rsidRPr="00602929">
              <w:rPr>
                <w:rStyle w:val="ac"/>
                <w:rFonts w:ascii="Arial" w:eastAsia="ＤＦＰ華康ゴシック体W5" w:hAnsi="Arial"/>
                <w:noProof/>
              </w:rPr>
              <w:t>1.1</w:t>
            </w:r>
            <w:r>
              <w:rPr>
                <w:rFonts w:asciiTheme="minorHAnsi" w:eastAsiaTheme="minorEastAsia" w:hAnsiTheme="minorHAnsi" w:cstheme="minorBidi"/>
                <w:noProof/>
                <w:szCs w:val="22"/>
              </w:rPr>
              <w:tab/>
            </w:r>
            <w:r w:rsidRPr="00602929">
              <w:rPr>
                <w:rStyle w:val="ac"/>
                <w:rFonts w:hint="eastAsia"/>
                <w:noProof/>
              </w:rPr>
              <w:t>本書の目的</w:t>
            </w:r>
            <w:r>
              <w:rPr>
                <w:noProof/>
                <w:webHidden/>
              </w:rPr>
              <w:tab/>
            </w:r>
            <w:r>
              <w:rPr>
                <w:noProof/>
                <w:webHidden/>
              </w:rPr>
              <w:fldChar w:fldCharType="begin"/>
            </w:r>
            <w:r>
              <w:rPr>
                <w:noProof/>
                <w:webHidden/>
              </w:rPr>
              <w:instrText xml:space="preserve"> PAGEREF _Toc385422886 \h </w:instrText>
            </w:r>
            <w:r>
              <w:rPr>
                <w:noProof/>
                <w:webHidden/>
              </w:rPr>
            </w:r>
            <w:r>
              <w:rPr>
                <w:noProof/>
                <w:webHidden/>
              </w:rPr>
              <w:fldChar w:fldCharType="separate"/>
            </w:r>
            <w:r>
              <w:rPr>
                <w:noProof/>
                <w:webHidden/>
              </w:rPr>
              <w:t>6</w:t>
            </w:r>
            <w:r>
              <w:rPr>
                <w:noProof/>
                <w:webHidden/>
              </w:rPr>
              <w:fldChar w:fldCharType="end"/>
            </w:r>
          </w:hyperlink>
        </w:p>
        <w:p w14:paraId="35B4EE23"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87" w:history="1">
            <w:r w:rsidRPr="00602929">
              <w:rPr>
                <w:rStyle w:val="ac"/>
                <w:rFonts w:ascii="Arial" w:eastAsia="ＤＦＰ華康ゴシック体W5" w:hAnsi="Arial"/>
                <w:noProof/>
              </w:rPr>
              <w:t>1.2</w:t>
            </w:r>
            <w:r>
              <w:rPr>
                <w:rFonts w:asciiTheme="minorHAnsi" w:eastAsiaTheme="minorEastAsia" w:hAnsiTheme="minorHAnsi" w:cstheme="minorBidi"/>
                <w:noProof/>
                <w:szCs w:val="22"/>
              </w:rPr>
              <w:tab/>
            </w:r>
            <w:r w:rsidRPr="00602929">
              <w:rPr>
                <w:rStyle w:val="ac"/>
                <w:rFonts w:hint="eastAsia"/>
                <w:noProof/>
              </w:rPr>
              <w:t>本書の対象読者</w:t>
            </w:r>
            <w:r>
              <w:rPr>
                <w:noProof/>
                <w:webHidden/>
              </w:rPr>
              <w:tab/>
            </w:r>
            <w:r>
              <w:rPr>
                <w:noProof/>
                <w:webHidden/>
              </w:rPr>
              <w:fldChar w:fldCharType="begin"/>
            </w:r>
            <w:r>
              <w:rPr>
                <w:noProof/>
                <w:webHidden/>
              </w:rPr>
              <w:instrText xml:space="preserve"> PAGEREF _Toc385422887 \h </w:instrText>
            </w:r>
            <w:r>
              <w:rPr>
                <w:noProof/>
                <w:webHidden/>
              </w:rPr>
            </w:r>
            <w:r>
              <w:rPr>
                <w:noProof/>
                <w:webHidden/>
              </w:rPr>
              <w:fldChar w:fldCharType="separate"/>
            </w:r>
            <w:r>
              <w:rPr>
                <w:noProof/>
                <w:webHidden/>
              </w:rPr>
              <w:t>6</w:t>
            </w:r>
            <w:r>
              <w:rPr>
                <w:noProof/>
                <w:webHidden/>
              </w:rPr>
              <w:fldChar w:fldCharType="end"/>
            </w:r>
          </w:hyperlink>
        </w:p>
        <w:p w14:paraId="79207D78"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88" w:history="1">
            <w:r w:rsidRPr="00602929">
              <w:rPr>
                <w:rStyle w:val="ac"/>
                <w:rFonts w:ascii="Arial" w:eastAsia="ＤＦＰ華康ゴシック体W5" w:hAnsi="Arial"/>
                <w:noProof/>
              </w:rPr>
              <w:t>1.3</w:t>
            </w:r>
            <w:r>
              <w:rPr>
                <w:rFonts w:asciiTheme="minorHAnsi" w:eastAsiaTheme="minorEastAsia" w:hAnsiTheme="minorHAnsi" w:cstheme="minorBidi"/>
                <w:noProof/>
                <w:szCs w:val="22"/>
              </w:rPr>
              <w:tab/>
            </w:r>
            <w:r w:rsidRPr="00602929">
              <w:rPr>
                <w:rStyle w:val="ac"/>
                <w:rFonts w:hint="eastAsia"/>
                <w:noProof/>
              </w:rPr>
              <w:t>本書の構成</w:t>
            </w:r>
            <w:r>
              <w:rPr>
                <w:noProof/>
                <w:webHidden/>
              </w:rPr>
              <w:tab/>
            </w:r>
            <w:r>
              <w:rPr>
                <w:noProof/>
                <w:webHidden/>
              </w:rPr>
              <w:fldChar w:fldCharType="begin"/>
            </w:r>
            <w:r>
              <w:rPr>
                <w:noProof/>
                <w:webHidden/>
              </w:rPr>
              <w:instrText xml:space="preserve"> PAGEREF _Toc385422888 \h </w:instrText>
            </w:r>
            <w:r>
              <w:rPr>
                <w:noProof/>
                <w:webHidden/>
              </w:rPr>
            </w:r>
            <w:r>
              <w:rPr>
                <w:noProof/>
                <w:webHidden/>
              </w:rPr>
              <w:fldChar w:fldCharType="separate"/>
            </w:r>
            <w:r>
              <w:rPr>
                <w:noProof/>
                <w:webHidden/>
              </w:rPr>
              <w:t>8</w:t>
            </w:r>
            <w:r>
              <w:rPr>
                <w:noProof/>
                <w:webHidden/>
              </w:rPr>
              <w:fldChar w:fldCharType="end"/>
            </w:r>
          </w:hyperlink>
        </w:p>
        <w:p w14:paraId="6E7A4CBE"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89" w:history="1">
            <w:r w:rsidRPr="00602929">
              <w:rPr>
                <w:rStyle w:val="ac"/>
                <w:rFonts w:ascii="Arial" w:eastAsia="ＤＦＰ華康ゴシック体W5" w:hAnsi="Arial"/>
                <w:noProof/>
              </w:rPr>
              <w:t>1.4</w:t>
            </w:r>
            <w:r>
              <w:rPr>
                <w:rFonts w:asciiTheme="minorHAnsi" w:eastAsiaTheme="minorEastAsia" w:hAnsiTheme="minorHAnsi" w:cstheme="minorBidi"/>
                <w:noProof/>
                <w:szCs w:val="22"/>
              </w:rPr>
              <w:tab/>
            </w:r>
            <w:r w:rsidRPr="00602929">
              <w:rPr>
                <w:rStyle w:val="ac"/>
                <w:rFonts w:hint="eastAsia"/>
                <w:noProof/>
              </w:rPr>
              <w:t>用語定義</w:t>
            </w:r>
            <w:r>
              <w:rPr>
                <w:noProof/>
                <w:webHidden/>
              </w:rPr>
              <w:tab/>
            </w:r>
            <w:r>
              <w:rPr>
                <w:noProof/>
                <w:webHidden/>
              </w:rPr>
              <w:fldChar w:fldCharType="begin"/>
            </w:r>
            <w:r>
              <w:rPr>
                <w:noProof/>
                <w:webHidden/>
              </w:rPr>
              <w:instrText xml:space="preserve"> PAGEREF _Toc385422889 \h </w:instrText>
            </w:r>
            <w:r>
              <w:rPr>
                <w:noProof/>
                <w:webHidden/>
              </w:rPr>
            </w:r>
            <w:r>
              <w:rPr>
                <w:noProof/>
                <w:webHidden/>
              </w:rPr>
              <w:fldChar w:fldCharType="separate"/>
            </w:r>
            <w:r>
              <w:rPr>
                <w:noProof/>
                <w:webHidden/>
              </w:rPr>
              <w:t>10</w:t>
            </w:r>
            <w:r>
              <w:rPr>
                <w:noProof/>
                <w:webHidden/>
              </w:rPr>
              <w:fldChar w:fldCharType="end"/>
            </w:r>
          </w:hyperlink>
        </w:p>
        <w:p w14:paraId="64DF014B"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890" w:history="1">
            <w:r w:rsidRPr="00602929">
              <w:rPr>
                <w:rStyle w:val="ac"/>
                <w:rFonts w:asciiTheme="majorEastAsia" w:eastAsiaTheme="majorEastAsia" w:hAnsiTheme="majorEastAsia" w:hint="eastAsia"/>
                <w:b/>
                <w:noProof/>
              </w:rPr>
              <w:t>第2章</w:t>
            </w:r>
            <w:r>
              <w:rPr>
                <w:rFonts w:asciiTheme="minorHAnsi" w:eastAsiaTheme="minorEastAsia" w:hAnsiTheme="minorHAnsi" w:cstheme="minorBidi"/>
                <w:noProof/>
                <w:szCs w:val="22"/>
              </w:rPr>
              <w:tab/>
            </w:r>
            <w:r w:rsidRPr="00602929">
              <w:rPr>
                <w:rStyle w:val="ac"/>
                <w:rFonts w:hint="eastAsia"/>
                <w:b/>
                <w:noProof/>
              </w:rPr>
              <w:t>オープンデータの動向と意義</w:t>
            </w:r>
            <w:r>
              <w:rPr>
                <w:noProof/>
                <w:webHidden/>
              </w:rPr>
              <w:tab/>
            </w:r>
            <w:r>
              <w:rPr>
                <w:noProof/>
                <w:webHidden/>
              </w:rPr>
              <w:fldChar w:fldCharType="begin"/>
            </w:r>
            <w:r>
              <w:rPr>
                <w:noProof/>
                <w:webHidden/>
              </w:rPr>
              <w:instrText xml:space="preserve"> PAGEREF _Toc385422890 \h </w:instrText>
            </w:r>
            <w:r>
              <w:rPr>
                <w:noProof/>
                <w:webHidden/>
              </w:rPr>
            </w:r>
            <w:r>
              <w:rPr>
                <w:noProof/>
                <w:webHidden/>
              </w:rPr>
              <w:fldChar w:fldCharType="separate"/>
            </w:r>
            <w:r>
              <w:rPr>
                <w:noProof/>
                <w:webHidden/>
              </w:rPr>
              <w:t>12</w:t>
            </w:r>
            <w:r>
              <w:rPr>
                <w:noProof/>
                <w:webHidden/>
              </w:rPr>
              <w:fldChar w:fldCharType="end"/>
            </w:r>
          </w:hyperlink>
        </w:p>
        <w:p w14:paraId="5A418637"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91" w:history="1">
            <w:r w:rsidRPr="00602929">
              <w:rPr>
                <w:rStyle w:val="ac"/>
                <w:rFonts w:ascii="Arial" w:eastAsia="ＤＦＰ華康ゴシック体W5" w:hAnsi="Arial"/>
                <w:noProof/>
              </w:rPr>
              <w:t>2.1</w:t>
            </w:r>
            <w:r>
              <w:rPr>
                <w:rFonts w:asciiTheme="minorHAnsi" w:eastAsiaTheme="minorEastAsia" w:hAnsiTheme="minorHAnsi" w:cstheme="minorBidi"/>
                <w:noProof/>
                <w:szCs w:val="22"/>
              </w:rPr>
              <w:tab/>
            </w:r>
            <w:r w:rsidRPr="00602929">
              <w:rPr>
                <w:rStyle w:val="ac"/>
                <w:rFonts w:hint="eastAsia"/>
                <w:noProof/>
              </w:rPr>
              <w:t>オープンデータに関する主な動向</w:t>
            </w:r>
            <w:r>
              <w:rPr>
                <w:noProof/>
                <w:webHidden/>
              </w:rPr>
              <w:tab/>
            </w:r>
            <w:r>
              <w:rPr>
                <w:noProof/>
                <w:webHidden/>
              </w:rPr>
              <w:fldChar w:fldCharType="begin"/>
            </w:r>
            <w:r>
              <w:rPr>
                <w:noProof/>
                <w:webHidden/>
              </w:rPr>
              <w:instrText xml:space="preserve"> PAGEREF _Toc385422891 \h </w:instrText>
            </w:r>
            <w:r>
              <w:rPr>
                <w:noProof/>
                <w:webHidden/>
              </w:rPr>
            </w:r>
            <w:r>
              <w:rPr>
                <w:noProof/>
                <w:webHidden/>
              </w:rPr>
              <w:fldChar w:fldCharType="separate"/>
            </w:r>
            <w:r>
              <w:rPr>
                <w:noProof/>
                <w:webHidden/>
              </w:rPr>
              <w:t>12</w:t>
            </w:r>
            <w:r>
              <w:rPr>
                <w:noProof/>
                <w:webHidden/>
              </w:rPr>
              <w:fldChar w:fldCharType="end"/>
            </w:r>
          </w:hyperlink>
        </w:p>
        <w:p w14:paraId="1EC6E25F"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92" w:history="1">
            <w:r w:rsidRPr="00602929">
              <w:rPr>
                <w:rStyle w:val="ac"/>
                <w:rFonts w:ascii="Arial" w:eastAsia="ＤＦＰ華康ゴシック体W5" w:hAnsi="Arial"/>
                <w:noProof/>
              </w:rPr>
              <w:t>2.2</w:t>
            </w:r>
            <w:r>
              <w:rPr>
                <w:rFonts w:asciiTheme="minorHAnsi" w:eastAsiaTheme="minorEastAsia" w:hAnsiTheme="minorHAnsi" w:cstheme="minorBidi"/>
                <w:noProof/>
                <w:szCs w:val="22"/>
              </w:rPr>
              <w:tab/>
            </w:r>
            <w:r w:rsidRPr="00602929">
              <w:rPr>
                <w:rStyle w:val="ac"/>
                <w:rFonts w:hint="eastAsia"/>
                <w:noProof/>
              </w:rPr>
              <w:t>オープンデータの意義</w:t>
            </w:r>
            <w:r>
              <w:rPr>
                <w:noProof/>
                <w:webHidden/>
              </w:rPr>
              <w:tab/>
            </w:r>
            <w:r>
              <w:rPr>
                <w:noProof/>
                <w:webHidden/>
              </w:rPr>
              <w:fldChar w:fldCharType="begin"/>
            </w:r>
            <w:r>
              <w:rPr>
                <w:noProof/>
                <w:webHidden/>
              </w:rPr>
              <w:instrText xml:space="preserve"> PAGEREF _Toc385422892 \h </w:instrText>
            </w:r>
            <w:r>
              <w:rPr>
                <w:noProof/>
                <w:webHidden/>
              </w:rPr>
            </w:r>
            <w:r>
              <w:rPr>
                <w:noProof/>
                <w:webHidden/>
              </w:rPr>
              <w:fldChar w:fldCharType="separate"/>
            </w:r>
            <w:r>
              <w:rPr>
                <w:noProof/>
                <w:webHidden/>
              </w:rPr>
              <w:t>17</w:t>
            </w:r>
            <w:r>
              <w:rPr>
                <w:noProof/>
                <w:webHidden/>
              </w:rPr>
              <w:fldChar w:fldCharType="end"/>
            </w:r>
          </w:hyperlink>
        </w:p>
        <w:p w14:paraId="4EE709B0"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93" w:history="1">
            <w:r w:rsidRPr="00602929">
              <w:rPr>
                <w:rStyle w:val="ac"/>
                <w:rFonts w:ascii="Arial" w:eastAsia="ＤＦＰ華康ゴシック体W5" w:hAnsi="Arial"/>
                <w:noProof/>
              </w:rPr>
              <w:t>2.3</w:t>
            </w:r>
            <w:r>
              <w:rPr>
                <w:rFonts w:asciiTheme="minorHAnsi" w:eastAsiaTheme="minorEastAsia" w:hAnsiTheme="minorHAnsi" w:cstheme="minorBidi"/>
                <w:noProof/>
                <w:szCs w:val="22"/>
              </w:rPr>
              <w:tab/>
            </w:r>
            <w:r w:rsidRPr="00602929">
              <w:rPr>
                <w:rStyle w:val="ac"/>
                <w:rFonts w:hint="eastAsia"/>
                <w:noProof/>
              </w:rPr>
              <w:t>本書におけるオープンデータの定義</w:t>
            </w:r>
            <w:r>
              <w:rPr>
                <w:noProof/>
                <w:webHidden/>
              </w:rPr>
              <w:tab/>
            </w:r>
            <w:r>
              <w:rPr>
                <w:noProof/>
                <w:webHidden/>
              </w:rPr>
              <w:fldChar w:fldCharType="begin"/>
            </w:r>
            <w:r>
              <w:rPr>
                <w:noProof/>
                <w:webHidden/>
              </w:rPr>
              <w:instrText xml:space="preserve"> PAGEREF _Toc385422893 \h </w:instrText>
            </w:r>
            <w:r>
              <w:rPr>
                <w:noProof/>
                <w:webHidden/>
              </w:rPr>
            </w:r>
            <w:r>
              <w:rPr>
                <w:noProof/>
                <w:webHidden/>
              </w:rPr>
              <w:fldChar w:fldCharType="separate"/>
            </w:r>
            <w:r>
              <w:rPr>
                <w:noProof/>
                <w:webHidden/>
              </w:rPr>
              <w:t>18</w:t>
            </w:r>
            <w:r>
              <w:rPr>
                <w:noProof/>
                <w:webHidden/>
              </w:rPr>
              <w:fldChar w:fldCharType="end"/>
            </w:r>
          </w:hyperlink>
        </w:p>
        <w:p w14:paraId="106B811A"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894" w:history="1">
            <w:r w:rsidRPr="00602929">
              <w:rPr>
                <w:rStyle w:val="ac"/>
                <w:rFonts w:asciiTheme="majorEastAsia" w:eastAsiaTheme="majorEastAsia" w:hAnsiTheme="majorEastAsia" w:hint="eastAsia"/>
                <w:b/>
                <w:noProof/>
              </w:rPr>
              <w:t>第3章</w:t>
            </w:r>
            <w:r>
              <w:rPr>
                <w:rFonts w:asciiTheme="minorHAnsi" w:eastAsiaTheme="minorEastAsia" w:hAnsiTheme="minorHAnsi" w:cstheme="minorBidi"/>
                <w:noProof/>
                <w:szCs w:val="22"/>
              </w:rPr>
              <w:tab/>
            </w:r>
            <w:r w:rsidRPr="00602929">
              <w:rPr>
                <w:rStyle w:val="ac"/>
                <w:rFonts w:hint="eastAsia"/>
                <w:b/>
                <w:noProof/>
              </w:rPr>
              <w:t>オープンデータ化の手順</w:t>
            </w:r>
            <w:r>
              <w:rPr>
                <w:noProof/>
                <w:webHidden/>
              </w:rPr>
              <w:tab/>
            </w:r>
            <w:r>
              <w:rPr>
                <w:noProof/>
                <w:webHidden/>
              </w:rPr>
              <w:fldChar w:fldCharType="begin"/>
            </w:r>
            <w:r>
              <w:rPr>
                <w:noProof/>
                <w:webHidden/>
              </w:rPr>
              <w:instrText xml:space="preserve"> PAGEREF _Toc385422894 \h </w:instrText>
            </w:r>
            <w:r>
              <w:rPr>
                <w:noProof/>
                <w:webHidden/>
              </w:rPr>
            </w:r>
            <w:r>
              <w:rPr>
                <w:noProof/>
                <w:webHidden/>
              </w:rPr>
              <w:fldChar w:fldCharType="separate"/>
            </w:r>
            <w:r>
              <w:rPr>
                <w:noProof/>
                <w:webHidden/>
              </w:rPr>
              <w:t>19</w:t>
            </w:r>
            <w:r>
              <w:rPr>
                <w:noProof/>
                <w:webHidden/>
              </w:rPr>
              <w:fldChar w:fldCharType="end"/>
            </w:r>
          </w:hyperlink>
        </w:p>
        <w:p w14:paraId="074485F6"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95" w:history="1">
            <w:r w:rsidRPr="00602929">
              <w:rPr>
                <w:rStyle w:val="ac"/>
                <w:rFonts w:ascii="Arial" w:eastAsia="ＤＦＰ華康ゴシック体W5" w:hAnsi="Arial"/>
                <w:noProof/>
              </w:rPr>
              <w:t>3.1</w:t>
            </w:r>
            <w:r>
              <w:rPr>
                <w:rFonts w:asciiTheme="minorHAnsi" w:eastAsiaTheme="minorEastAsia" w:hAnsiTheme="minorHAnsi" w:cstheme="minorBidi"/>
                <w:noProof/>
                <w:szCs w:val="22"/>
              </w:rPr>
              <w:tab/>
            </w:r>
            <w:r w:rsidRPr="00602929">
              <w:rPr>
                <w:rStyle w:val="ac"/>
                <w:rFonts w:hint="eastAsia"/>
                <w:noProof/>
              </w:rPr>
              <w:t>オープンデータ化推進組織の設立</w:t>
            </w:r>
            <w:r>
              <w:rPr>
                <w:noProof/>
                <w:webHidden/>
              </w:rPr>
              <w:tab/>
            </w:r>
            <w:r>
              <w:rPr>
                <w:noProof/>
                <w:webHidden/>
              </w:rPr>
              <w:fldChar w:fldCharType="begin"/>
            </w:r>
            <w:r>
              <w:rPr>
                <w:noProof/>
                <w:webHidden/>
              </w:rPr>
              <w:instrText xml:space="preserve"> PAGEREF _Toc385422895 \h </w:instrText>
            </w:r>
            <w:r>
              <w:rPr>
                <w:noProof/>
                <w:webHidden/>
              </w:rPr>
            </w:r>
            <w:r>
              <w:rPr>
                <w:noProof/>
                <w:webHidden/>
              </w:rPr>
              <w:fldChar w:fldCharType="separate"/>
            </w:r>
            <w:r>
              <w:rPr>
                <w:noProof/>
                <w:webHidden/>
              </w:rPr>
              <w:t>19</w:t>
            </w:r>
            <w:r>
              <w:rPr>
                <w:noProof/>
                <w:webHidden/>
              </w:rPr>
              <w:fldChar w:fldCharType="end"/>
            </w:r>
          </w:hyperlink>
        </w:p>
        <w:p w14:paraId="6AD3D4BA"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96" w:history="1">
            <w:r w:rsidRPr="00602929">
              <w:rPr>
                <w:rStyle w:val="ac"/>
                <w:rFonts w:ascii="Arial" w:eastAsia="ＤＦＰ華康ゴシック体W5" w:hAnsi="Arial"/>
                <w:noProof/>
              </w:rPr>
              <w:t>3.2</w:t>
            </w:r>
            <w:r>
              <w:rPr>
                <w:rFonts w:asciiTheme="minorHAnsi" w:eastAsiaTheme="minorEastAsia" w:hAnsiTheme="minorHAnsi" w:cstheme="minorBidi"/>
                <w:noProof/>
                <w:szCs w:val="22"/>
              </w:rPr>
              <w:tab/>
            </w:r>
            <w:r w:rsidRPr="00602929">
              <w:rPr>
                <w:rStyle w:val="ac"/>
                <w:rFonts w:hint="eastAsia"/>
                <w:noProof/>
              </w:rPr>
              <w:t>現状把握</w:t>
            </w:r>
            <w:r>
              <w:rPr>
                <w:noProof/>
                <w:webHidden/>
              </w:rPr>
              <w:tab/>
            </w:r>
            <w:r>
              <w:rPr>
                <w:noProof/>
                <w:webHidden/>
              </w:rPr>
              <w:fldChar w:fldCharType="begin"/>
            </w:r>
            <w:r>
              <w:rPr>
                <w:noProof/>
                <w:webHidden/>
              </w:rPr>
              <w:instrText xml:space="preserve"> PAGEREF _Toc385422896 \h </w:instrText>
            </w:r>
            <w:r>
              <w:rPr>
                <w:noProof/>
                <w:webHidden/>
              </w:rPr>
            </w:r>
            <w:r>
              <w:rPr>
                <w:noProof/>
                <w:webHidden/>
              </w:rPr>
              <w:fldChar w:fldCharType="separate"/>
            </w:r>
            <w:r>
              <w:rPr>
                <w:noProof/>
                <w:webHidden/>
              </w:rPr>
              <w:t>19</w:t>
            </w:r>
            <w:r>
              <w:rPr>
                <w:noProof/>
                <w:webHidden/>
              </w:rPr>
              <w:fldChar w:fldCharType="end"/>
            </w:r>
          </w:hyperlink>
        </w:p>
        <w:p w14:paraId="5B94E3C5"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97" w:history="1">
            <w:r w:rsidRPr="00602929">
              <w:rPr>
                <w:rStyle w:val="ac"/>
                <w:rFonts w:ascii="Arial" w:eastAsia="ＤＦＰ華康ゴシック体W5" w:hAnsi="Arial"/>
                <w:noProof/>
              </w:rPr>
              <w:t>3.3</w:t>
            </w:r>
            <w:r>
              <w:rPr>
                <w:rFonts w:asciiTheme="minorHAnsi" w:eastAsiaTheme="minorEastAsia" w:hAnsiTheme="minorHAnsi" w:cstheme="minorBidi"/>
                <w:noProof/>
                <w:szCs w:val="22"/>
              </w:rPr>
              <w:tab/>
            </w:r>
            <w:r w:rsidRPr="00602929">
              <w:rPr>
                <w:rStyle w:val="ac"/>
                <w:rFonts w:hint="eastAsia"/>
                <w:noProof/>
              </w:rPr>
              <w:t>計画立案</w:t>
            </w:r>
            <w:r>
              <w:rPr>
                <w:noProof/>
                <w:webHidden/>
              </w:rPr>
              <w:tab/>
            </w:r>
            <w:r>
              <w:rPr>
                <w:noProof/>
                <w:webHidden/>
              </w:rPr>
              <w:fldChar w:fldCharType="begin"/>
            </w:r>
            <w:r>
              <w:rPr>
                <w:noProof/>
                <w:webHidden/>
              </w:rPr>
              <w:instrText xml:space="preserve"> PAGEREF _Toc385422897 \h </w:instrText>
            </w:r>
            <w:r>
              <w:rPr>
                <w:noProof/>
                <w:webHidden/>
              </w:rPr>
            </w:r>
            <w:r>
              <w:rPr>
                <w:noProof/>
                <w:webHidden/>
              </w:rPr>
              <w:fldChar w:fldCharType="separate"/>
            </w:r>
            <w:r>
              <w:rPr>
                <w:noProof/>
                <w:webHidden/>
              </w:rPr>
              <w:t>20</w:t>
            </w:r>
            <w:r>
              <w:rPr>
                <w:noProof/>
                <w:webHidden/>
              </w:rPr>
              <w:fldChar w:fldCharType="end"/>
            </w:r>
          </w:hyperlink>
        </w:p>
        <w:p w14:paraId="79F2F4AC"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98" w:history="1">
            <w:r w:rsidRPr="00602929">
              <w:rPr>
                <w:rStyle w:val="ac"/>
                <w:rFonts w:ascii="Arial" w:eastAsia="ＤＦＰ華康ゴシック体W5" w:hAnsi="Arial"/>
                <w:noProof/>
              </w:rPr>
              <w:t>3.4</w:t>
            </w:r>
            <w:r>
              <w:rPr>
                <w:rFonts w:asciiTheme="minorHAnsi" w:eastAsiaTheme="minorEastAsia" w:hAnsiTheme="minorHAnsi" w:cstheme="minorBidi"/>
                <w:noProof/>
                <w:szCs w:val="22"/>
              </w:rPr>
              <w:tab/>
            </w:r>
            <w:r w:rsidRPr="00602929">
              <w:rPr>
                <w:rStyle w:val="ac"/>
                <w:rFonts w:hint="eastAsia"/>
                <w:noProof/>
              </w:rPr>
              <w:t>公開作業</w:t>
            </w:r>
            <w:r>
              <w:rPr>
                <w:noProof/>
                <w:webHidden/>
              </w:rPr>
              <w:tab/>
            </w:r>
            <w:r>
              <w:rPr>
                <w:noProof/>
                <w:webHidden/>
              </w:rPr>
              <w:fldChar w:fldCharType="begin"/>
            </w:r>
            <w:r>
              <w:rPr>
                <w:noProof/>
                <w:webHidden/>
              </w:rPr>
              <w:instrText xml:space="preserve"> PAGEREF _Toc385422898 \h </w:instrText>
            </w:r>
            <w:r>
              <w:rPr>
                <w:noProof/>
                <w:webHidden/>
              </w:rPr>
            </w:r>
            <w:r>
              <w:rPr>
                <w:noProof/>
                <w:webHidden/>
              </w:rPr>
              <w:fldChar w:fldCharType="separate"/>
            </w:r>
            <w:r>
              <w:rPr>
                <w:noProof/>
                <w:webHidden/>
              </w:rPr>
              <w:t>21</w:t>
            </w:r>
            <w:r>
              <w:rPr>
                <w:noProof/>
                <w:webHidden/>
              </w:rPr>
              <w:fldChar w:fldCharType="end"/>
            </w:r>
          </w:hyperlink>
        </w:p>
        <w:p w14:paraId="78A17134"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899" w:history="1">
            <w:r w:rsidRPr="00602929">
              <w:rPr>
                <w:rStyle w:val="ac"/>
                <w:rFonts w:ascii="Arial" w:eastAsia="ＤＦＰ華康ゴシック体W5" w:hAnsi="Arial"/>
                <w:noProof/>
              </w:rPr>
              <w:t>3.5</w:t>
            </w:r>
            <w:r>
              <w:rPr>
                <w:rFonts w:asciiTheme="minorHAnsi" w:eastAsiaTheme="minorEastAsia" w:hAnsiTheme="minorHAnsi" w:cstheme="minorBidi"/>
                <w:noProof/>
                <w:szCs w:val="22"/>
              </w:rPr>
              <w:tab/>
            </w:r>
            <w:r w:rsidRPr="00602929">
              <w:rPr>
                <w:rStyle w:val="ac"/>
                <w:rFonts w:hint="eastAsia"/>
                <w:noProof/>
              </w:rPr>
              <w:t>公開・運用</w:t>
            </w:r>
            <w:r>
              <w:rPr>
                <w:noProof/>
                <w:webHidden/>
              </w:rPr>
              <w:tab/>
            </w:r>
            <w:r>
              <w:rPr>
                <w:noProof/>
                <w:webHidden/>
              </w:rPr>
              <w:fldChar w:fldCharType="begin"/>
            </w:r>
            <w:r>
              <w:rPr>
                <w:noProof/>
                <w:webHidden/>
              </w:rPr>
              <w:instrText xml:space="preserve"> PAGEREF _Toc385422899 \h </w:instrText>
            </w:r>
            <w:r>
              <w:rPr>
                <w:noProof/>
                <w:webHidden/>
              </w:rPr>
            </w:r>
            <w:r>
              <w:rPr>
                <w:noProof/>
                <w:webHidden/>
              </w:rPr>
              <w:fldChar w:fldCharType="separate"/>
            </w:r>
            <w:r>
              <w:rPr>
                <w:noProof/>
                <w:webHidden/>
              </w:rPr>
              <w:t>21</w:t>
            </w:r>
            <w:r>
              <w:rPr>
                <w:noProof/>
                <w:webHidden/>
              </w:rPr>
              <w:fldChar w:fldCharType="end"/>
            </w:r>
          </w:hyperlink>
        </w:p>
        <w:p w14:paraId="6480C85B" w14:textId="77777777" w:rsidR="00987BAF" w:rsidRDefault="00987BAF">
          <w:pPr>
            <w:pStyle w:val="21"/>
            <w:tabs>
              <w:tab w:val="left" w:pos="840"/>
              <w:tab w:val="right" w:leader="dot" w:pos="8494"/>
            </w:tabs>
            <w:rPr>
              <w:rStyle w:val="ac"/>
              <w:rFonts w:hint="eastAsia"/>
              <w:noProof/>
            </w:rPr>
          </w:pPr>
          <w:hyperlink w:anchor="_Toc385422900" w:history="1">
            <w:r w:rsidRPr="00602929">
              <w:rPr>
                <w:rStyle w:val="ac"/>
                <w:rFonts w:ascii="Arial" w:eastAsia="ＤＦＰ華康ゴシック体W5" w:hAnsi="Arial"/>
                <w:noProof/>
              </w:rPr>
              <w:t>3.6</w:t>
            </w:r>
            <w:r>
              <w:rPr>
                <w:rFonts w:asciiTheme="minorHAnsi" w:eastAsiaTheme="minorEastAsia" w:hAnsiTheme="minorHAnsi" w:cstheme="minorBidi"/>
                <w:noProof/>
                <w:szCs w:val="22"/>
              </w:rPr>
              <w:tab/>
            </w:r>
            <w:r w:rsidRPr="00602929">
              <w:rPr>
                <w:rStyle w:val="ac"/>
                <w:rFonts w:hint="eastAsia"/>
                <w:noProof/>
              </w:rPr>
              <w:t>改善点の洗い出し</w:t>
            </w:r>
            <w:r>
              <w:rPr>
                <w:noProof/>
                <w:webHidden/>
              </w:rPr>
              <w:tab/>
            </w:r>
            <w:r>
              <w:rPr>
                <w:noProof/>
                <w:webHidden/>
              </w:rPr>
              <w:fldChar w:fldCharType="begin"/>
            </w:r>
            <w:r>
              <w:rPr>
                <w:noProof/>
                <w:webHidden/>
              </w:rPr>
              <w:instrText xml:space="preserve"> PAGEREF _Toc385422900 \h </w:instrText>
            </w:r>
            <w:r>
              <w:rPr>
                <w:noProof/>
                <w:webHidden/>
              </w:rPr>
            </w:r>
            <w:r>
              <w:rPr>
                <w:noProof/>
                <w:webHidden/>
              </w:rPr>
              <w:fldChar w:fldCharType="separate"/>
            </w:r>
            <w:r>
              <w:rPr>
                <w:noProof/>
                <w:webHidden/>
              </w:rPr>
              <w:t>21</w:t>
            </w:r>
            <w:r>
              <w:rPr>
                <w:noProof/>
                <w:webHidden/>
              </w:rPr>
              <w:fldChar w:fldCharType="end"/>
            </w:r>
          </w:hyperlink>
        </w:p>
        <w:p w14:paraId="6A05AE04" w14:textId="77777777" w:rsidR="00987BAF" w:rsidRPr="00987BAF" w:rsidRDefault="00987BAF" w:rsidP="00987BAF"/>
        <w:p w14:paraId="3B933DA0" w14:textId="77777777" w:rsidR="00987BAF" w:rsidRDefault="00987BAF">
          <w:pPr>
            <w:pStyle w:val="11"/>
            <w:tabs>
              <w:tab w:val="right" w:leader="dot" w:pos="8494"/>
            </w:tabs>
            <w:rPr>
              <w:rFonts w:asciiTheme="minorHAnsi" w:eastAsiaTheme="minorEastAsia" w:hAnsiTheme="minorHAnsi" w:cstheme="minorBidi"/>
              <w:noProof/>
              <w:szCs w:val="22"/>
            </w:rPr>
          </w:pPr>
          <w:hyperlink w:anchor="_Toc385422901" w:history="1">
            <w:r w:rsidRPr="00602929">
              <w:rPr>
                <w:rStyle w:val="ac"/>
                <w:rFonts w:ascii="HGP創英角ｺﾞｼｯｸUB" w:eastAsia="HGP創英角ｺﾞｼｯｸUB" w:hAnsi="HGP創英角ｺﾞｼｯｸUB" w:hint="eastAsia"/>
                <w:noProof/>
              </w:rPr>
              <w:t>第</w:t>
            </w:r>
            <w:r w:rsidRPr="00602929">
              <w:rPr>
                <w:rStyle w:val="ac"/>
                <w:rFonts w:ascii="HGP創英角ｺﾞｼｯｸUB" w:eastAsia="HGP創英角ｺﾞｼｯｸUB" w:hAnsi="HGP創英角ｺﾞｼｯｸUB"/>
                <w:noProof/>
              </w:rPr>
              <w:t>II</w:t>
            </w:r>
            <w:r w:rsidRPr="00602929">
              <w:rPr>
                <w:rStyle w:val="ac"/>
                <w:rFonts w:ascii="HGP創英角ｺﾞｼｯｸUB" w:eastAsia="HGP創英角ｺﾞｼｯｸUB" w:hAnsi="HGP創英角ｺﾞｼｯｸUB" w:hint="eastAsia"/>
                <w:noProof/>
              </w:rPr>
              <w:t>部　利用ルール編：</w:t>
            </w:r>
            <w:r w:rsidRPr="00602929">
              <w:rPr>
                <w:rStyle w:val="ac"/>
                <w:rFonts w:ascii="HGP創英角ｺﾞｼｯｸUB" w:eastAsia="HGP創英角ｺﾞｼｯｸUB" w:hAnsi="HGP創英角ｺﾞｼｯｸUB"/>
                <w:noProof/>
              </w:rPr>
              <w:t xml:space="preserve"> </w:t>
            </w:r>
            <w:r w:rsidRPr="00602929">
              <w:rPr>
                <w:rStyle w:val="ac"/>
                <w:rFonts w:ascii="HGP創英角ｺﾞｼｯｸUB" w:eastAsia="HGP創英角ｺﾞｼｯｸUB" w:hAnsi="HGP創英角ｺﾞｼｯｸUB" w:hint="eastAsia"/>
                <w:noProof/>
              </w:rPr>
              <w:t>オープンデータに利用ルールを設定しよう</w:t>
            </w:r>
            <w:r>
              <w:rPr>
                <w:noProof/>
                <w:webHidden/>
              </w:rPr>
              <w:tab/>
            </w:r>
            <w:r>
              <w:rPr>
                <w:noProof/>
                <w:webHidden/>
              </w:rPr>
              <w:fldChar w:fldCharType="begin"/>
            </w:r>
            <w:r>
              <w:rPr>
                <w:noProof/>
                <w:webHidden/>
              </w:rPr>
              <w:instrText xml:space="preserve"> PAGEREF _Toc385422901 \h </w:instrText>
            </w:r>
            <w:r>
              <w:rPr>
                <w:noProof/>
                <w:webHidden/>
              </w:rPr>
            </w:r>
            <w:r>
              <w:rPr>
                <w:noProof/>
                <w:webHidden/>
              </w:rPr>
              <w:fldChar w:fldCharType="separate"/>
            </w:r>
            <w:r>
              <w:rPr>
                <w:noProof/>
                <w:webHidden/>
              </w:rPr>
              <w:t>23</w:t>
            </w:r>
            <w:r>
              <w:rPr>
                <w:noProof/>
                <w:webHidden/>
              </w:rPr>
              <w:fldChar w:fldCharType="end"/>
            </w:r>
          </w:hyperlink>
        </w:p>
        <w:p w14:paraId="1AAFF28D"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02" w:history="1">
            <w:r w:rsidRPr="00602929">
              <w:rPr>
                <w:rStyle w:val="ac"/>
                <w:rFonts w:asciiTheme="majorEastAsia" w:eastAsiaTheme="majorEastAsia" w:hAnsiTheme="majorEastAsia" w:hint="eastAsia"/>
                <w:b/>
                <w:noProof/>
              </w:rPr>
              <w:t>第4章</w:t>
            </w:r>
            <w:r>
              <w:rPr>
                <w:rFonts w:asciiTheme="minorHAnsi" w:eastAsiaTheme="minorEastAsia" w:hAnsiTheme="minorHAnsi" w:cstheme="minorBidi"/>
                <w:noProof/>
                <w:szCs w:val="22"/>
              </w:rPr>
              <w:tab/>
            </w:r>
            <w:r w:rsidRPr="00602929">
              <w:rPr>
                <w:rStyle w:val="ac"/>
                <w:rFonts w:hint="eastAsia"/>
                <w:b/>
                <w:noProof/>
              </w:rPr>
              <w:t>オープンデータで必要となる利用ルール</w:t>
            </w:r>
            <w:r>
              <w:rPr>
                <w:noProof/>
                <w:webHidden/>
              </w:rPr>
              <w:tab/>
            </w:r>
            <w:r>
              <w:rPr>
                <w:noProof/>
                <w:webHidden/>
              </w:rPr>
              <w:fldChar w:fldCharType="begin"/>
            </w:r>
            <w:r>
              <w:rPr>
                <w:noProof/>
                <w:webHidden/>
              </w:rPr>
              <w:instrText xml:space="preserve"> PAGEREF _Toc385422902 \h </w:instrText>
            </w:r>
            <w:r>
              <w:rPr>
                <w:noProof/>
                <w:webHidden/>
              </w:rPr>
            </w:r>
            <w:r>
              <w:rPr>
                <w:noProof/>
                <w:webHidden/>
              </w:rPr>
              <w:fldChar w:fldCharType="separate"/>
            </w:r>
            <w:r>
              <w:rPr>
                <w:noProof/>
                <w:webHidden/>
              </w:rPr>
              <w:t>24</w:t>
            </w:r>
            <w:r>
              <w:rPr>
                <w:noProof/>
                <w:webHidden/>
              </w:rPr>
              <w:fldChar w:fldCharType="end"/>
            </w:r>
          </w:hyperlink>
        </w:p>
        <w:p w14:paraId="6AF8D360"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03" w:history="1">
            <w:r w:rsidRPr="00602929">
              <w:rPr>
                <w:rStyle w:val="ac"/>
                <w:rFonts w:ascii="Arial" w:eastAsia="ＤＦＰ華康ゴシック体W5" w:hAnsi="Arial"/>
                <w:noProof/>
              </w:rPr>
              <w:t>4.1</w:t>
            </w:r>
            <w:r>
              <w:rPr>
                <w:rFonts w:asciiTheme="minorHAnsi" w:eastAsiaTheme="minorEastAsia" w:hAnsiTheme="minorHAnsi" w:cstheme="minorBidi"/>
                <w:noProof/>
                <w:szCs w:val="22"/>
              </w:rPr>
              <w:tab/>
            </w:r>
            <w:r w:rsidRPr="00602929">
              <w:rPr>
                <w:rStyle w:val="ac"/>
                <w:rFonts w:hint="eastAsia"/>
                <w:noProof/>
              </w:rPr>
              <w:t>オープンデータにおける利用ルールの重要性</w:t>
            </w:r>
            <w:r>
              <w:rPr>
                <w:noProof/>
                <w:webHidden/>
              </w:rPr>
              <w:tab/>
            </w:r>
            <w:r>
              <w:rPr>
                <w:noProof/>
                <w:webHidden/>
              </w:rPr>
              <w:fldChar w:fldCharType="begin"/>
            </w:r>
            <w:r>
              <w:rPr>
                <w:noProof/>
                <w:webHidden/>
              </w:rPr>
              <w:instrText xml:space="preserve"> PAGEREF _Toc385422903 \h </w:instrText>
            </w:r>
            <w:r>
              <w:rPr>
                <w:noProof/>
                <w:webHidden/>
              </w:rPr>
            </w:r>
            <w:r>
              <w:rPr>
                <w:noProof/>
                <w:webHidden/>
              </w:rPr>
              <w:fldChar w:fldCharType="separate"/>
            </w:r>
            <w:r>
              <w:rPr>
                <w:noProof/>
                <w:webHidden/>
              </w:rPr>
              <w:t>24</w:t>
            </w:r>
            <w:r>
              <w:rPr>
                <w:noProof/>
                <w:webHidden/>
              </w:rPr>
              <w:fldChar w:fldCharType="end"/>
            </w:r>
          </w:hyperlink>
        </w:p>
        <w:p w14:paraId="66D20701"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04" w:history="1">
            <w:r w:rsidRPr="00602929">
              <w:rPr>
                <w:rStyle w:val="ac"/>
                <w:rFonts w:ascii="Arial" w:eastAsia="ＤＦＰ華康ゴシック体W5" w:hAnsi="Arial"/>
                <w:noProof/>
              </w:rPr>
              <w:t>4.2</w:t>
            </w:r>
            <w:r>
              <w:rPr>
                <w:rFonts w:asciiTheme="minorHAnsi" w:eastAsiaTheme="minorEastAsia" w:hAnsiTheme="minorHAnsi" w:cstheme="minorBidi"/>
                <w:noProof/>
                <w:szCs w:val="22"/>
              </w:rPr>
              <w:tab/>
            </w:r>
            <w:r w:rsidRPr="00602929">
              <w:rPr>
                <w:rStyle w:val="ac"/>
                <w:rFonts w:hint="eastAsia"/>
                <w:noProof/>
              </w:rPr>
              <w:t>国際的なオープンデータの利用ルールの動向</w:t>
            </w:r>
            <w:r>
              <w:rPr>
                <w:noProof/>
                <w:webHidden/>
              </w:rPr>
              <w:tab/>
            </w:r>
            <w:r>
              <w:rPr>
                <w:noProof/>
                <w:webHidden/>
              </w:rPr>
              <w:fldChar w:fldCharType="begin"/>
            </w:r>
            <w:r>
              <w:rPr>
                <w:noProof/>
                <w:webHidden/>
              </w:rPr>
              <w:instrText xml:space="preserve"> PAGEREF _Toc385422904 \h </w:instrText>
            </w:r>
            <w:r>
              <w:rPr>
                <w:noProof/>
                <w:webHidden/>
              </w:rPr>
            </w:r>
            <w:r>
              <w:rPr>
                <w:noProof/>
                <w:webHidden/>
              </w:rPr>
              <w:fldChar w:fldCharType="separate"/>
            </w:r>
            <w:r>
              <w:rPr>
                <w:noProof/>
                <w:webHidden/>
              </w:rPr>
              <w:t>26</w:t>
            </w:r>
            <w:r>
              <w:rPr>
                <w:noProof/>
                <w:webHidden/>
              </w:rPr>
              <w:fldChar w:fldCharType="end"/>
            </w:r>
          </w:hyperlink>
        </w:p>
        <w:p w14:paraId="2263983E"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05" w:history="1">
            <w:r w:rsidRPr="00602929">
              <w:rPr>
                <w:rStyle w:val="ac"/>
                <w:rFonts w:ascii="Arial" w:eastAsia="ＤＦＰ華康ゴシック体W5" w:hAnsi="Arial"/>
                <w:noProof/>
              </w:rPr>
              <w:t>4.3</w:t>
            </w:r>
            <w:r>
              <w:rPr>
                <w:rFonts w:asciiTheme="minorHAnsi" w:eastAsiaTheme="minorEastAsia" w:hAnsiTheme="minorHAnsi" w:cstheme="minorBidi"/>
                <w:noProof/>
                <w:szCs w:val="22"/>
              </w:rPr>
              <w:tab/>
            </w:r>
            <w:r w:rsidRPr="00602929">
              <w:rPr>
                <w:rStyle w:val="ac"/>
                <w:rFonts w:hint="eastAsia"/>
                <w:noProof/>
              </w:rPr>
              <w:t>日本政府におけるオープンデータ利用ルールの検討状況</w:t>
            </w:r>
            <w:r>
              <w:rPr>
                <w:noProof/>
                <w:webHidden/>
              </w:rPr>
              <w:tab/>
            </w:r>
            <w:r>
              <w:rPr>
                <w:noProof/>
                <w:webHidden/>
              </w:rPr>
              <w:fldChar w:fldCharType="begin"/>
            </w:r>
            <w:r>
              <w:rPr>
                <w:noProof/>
                <w:webHidden/>
              </w:rPr>
              <w:instrText xml:space="preserve"> PAGEREF _Toc385422905 \h </w:instrText>
            </w:r>
            <w:r>
              <w:rPr>
                <w:noProof/>
                <w:webHidden/>
              </w:rPr>
            </w:r>
            <w:r>
              <w:rPr>
                <w:noProof/>
                <w:webHidden/>
              </w:rPr>
              <w:fldChar w:fldCharType="separate"/>
            </w:r>
            <w:r>
              <w:rPr>
                <w:noProof/>
                <w:webHidden/>
              </w:rPr>
              <w:t>28</w:t>
            </w:r>
            <w:r>
              <w:rPr>
                <w:noProof/>
                <w:webHidden/>
              </w:rPr>
              <w:fldChar w:fldCharType="end"/>
            </w:r>
          </w:hyperlink>
        </w:p>
        <w:p w14:paraId="61D4450F"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06" w:history="1">
            <w:r w:rsidRPr="00602929">
              <w:rPr>
                <w:rStyle w:val="ac"/>
                <w:rFonts w:asciiTheme="majorEastAsia" w:eastAsiaTheme="majorEastAsia" w:hAnsiTheme="majorEastAsia" w:hint="eastAsia"/>
                <w:b/>
                <w:noProof/>
              </w:rPr>
              <w:t>第5章</w:t>
            </w:r>
            <w:r>
              <w:rPr>
                <w:rFonts w:asciiTheme="minorHAnsi" w:eastAsiaTheme="minorEastAsia" w:hAnsiTheme="minorHAnsi" w:cstheme="minorBidi"/>
                <w:noProof/>
                <w:szCs w:val="22"/>
              </w:rPr>
              <w:tab/>
            </w:r>
            <w:r w:rsidRPr="00602929">
              <w:rPr>
                <w:rStyle w:val="ac"/>
                <w:rFonts w:hint="eastAsia"/>
                <w:b/>
                <w:noProof/>
              </w:rPr>
              <w:t>オープンデータ利用ルールの概要</w:t>
            </w:r>
            <w:r>
              <w:rPr>
                <w:noProof/>
                <w:webHidden/>
              </w:rPr>
              <w:tab/>
            </w:r>
            <w:r>
              <w:rPr>
                <w:noProof/>
                <w:webHidden/>
              </w:rPr>
              <w:fldChar w:fldCharType="begin"/>
            </w:r>
            <w:r>
              <w:rPr>
                <w:noProof/>
                <w:webHidden/>
              </w:rPr>
              <w:instrText xml:space="preserve"> PAGEREF _Toc385422906 \h </w:instrText>
            </w:r>
            <w:r>
              <w:rPr>
                <w:noProof/>
                <w:webHidden/>
              </w:rPr>
            </w:r>
            <w:r>
              <w:rPr>
                <w:noProof/>
                <w:webHidden/>
              </w:rPr>
              <w:fldChar w:fldCharType="separate"/>
            </w:r>
            <w:r>
              <w:rPr>
                <w:noProof/>
                <w:webHidden/>
              </w:rPr>
              <w:t>34</w:t>
            </w:r>
            <w:r>
              <w:rPr>
                <w:noProof/>
                <w:webHidden/>
              </w:rPr>
              <w:fldChar w:fldCharType="end"/>
            </w:r>
          </w:hyperlink>
        </w:p>
        <w:p w14:paraId="276A35AE"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07" w:history="1">
            <w:r w:rsidRPr="00602929">
              <w:rPr>
                <w:rStyle w:val="ac"/>
                <w:rFonts w:ascii="Arial" w:eastAsia="ＤＦＰ華康ゴシック体W5" w:hAnsi="Arial"/>
                <w:noProof/>
              </w:rPr>
              <w:t>5.1</w:t>
            </w:r>
            <w:r>
              <w:rPr>
                <w:rFonts w:asciiTheme="minorHAnsi" w:eastAsiaTheme="minorEastAsia" w:hAnsiTheme="minorHAnsi" w:cstheme="minorBidi"/>
                <w:noProof/>
                <w:szCs w:val="22"/>
              </w:rPr>
              <w:tab/>
            </w:r>
            <w:r w:rsidRPr="00602929">
              <w:rPr>
                <w:rStyle w:val="ac"/>
                <w:noProof/>
              </w:rPr>
              <w:t>CC</w:t>
            </w:r>
            <w:r w:rsidRPr="00602929">
              <w:rPr>
                <w:rStyle w:val="ac"/>
                <w:rFonts w:hint="eastAsia"/>
                <w:noProof/>
              </w:rPr>
              <w:t>ライセンス</w:t>
            </w:r>
            <w:r>
              <w:rPr>
                <w:noProof/>
                <w:webHidden/>
              </w:rPr>
              <w:tab/>
            </w:r>
            <w:r>
              <w:rPr>
                <w:noProof/>
                <w:webHidden/>
              </w:rPr>
              <w:fldChar w:fldCharType="begin"/>
            </w:r>
            <w:r>
              <w:rPr>
                <w:noProof/>
                <w:webHidden/>
              </w:rPr>
              <w:instrText xml:space="preserve"> PAGEREF _Toc385422907 \h </w:instrText>
            </w:r>
            <w:r>
              <w:rPr>
                <w:noProof/>
                <w:webHidden/>
              </w:rPr>
            </w:r>
            <w:r>
              <w:rPr>
                <w:noProof/>
                <w:webHidden/>
              </w:rPr>
              <w:fldChar w:fldCharType="separate"/>
            </w:r>
            <w:r>
              <w:rPr>
                <w:noProof/>
                <w:webHidden/>
              </w:rPr>
              <w:t>34</w:t>
            </w:r>
            <w:r>
              <w:rPr>
                <w:noProof/>
                <w:webHidden/>
              </w:rPr>
              <w:fldChar w:fldCharType="end"/>
            </w:r>
          </w:hyperlink>
        </w:p>
        <w:p w14:paraId="309A16E6"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08" w:history="1">
            <w:r w:rsidRPr="00602929">
              <w:rPr>
                <w:rStyle w:val="ac"/>
                <w:rFonts w:ascii="Arial" w:eastAsia="ＤＦＰ華康ゴシック体W5" w:hAnsi="Arial"/>
                <w:noProof/>
              </w:rPr>
              <w:t>5.2</w:t>
            </w:r>
            <w:r>
              <w:rPr>
                <w:rFonts w:asciiTheme="minorHAnsi" w:eastAsiaTheme="minorEastAsia" w:hAnsiTheme="minorHAnsi" w:cstheme="minorBidi"/>
                <w:noProof/>
                <w:szCs w:val="22"/>
              </w:rPr>
              <w:tab/>
            </w:r>
            <w:r w:rsidRPr="00602929">
              <w:rPr>
                <w:rStyle w:val="ac"/>
                <w:noProof/>
              </w:rPr>
              <w:t>CC-BY</w:t>
            </w:r>
            <w:r w:rsidRPr="00602929">
              <w:rPr>
                <w:rStyle w:val="ac"/>
                <w:rFonts w:hint="eastAsia"/>
                <w:noProof/>
              </w:rPr>
              <w:t>ライセンス</w:t>
            </w:r>
            <w:r>
              <w:rPr>
                <w:noProof/>
                <w:webHidden/>
              </w:rPr>
              <w:tab/>
            </w:r>
            <w:r>
              <w:rPr>
                <w:noProof/>
                <w:webHidden/>
              </w:rPr>
              <w:fldChar w:fldCharType="begin"/>
            </w:r>
            <w:r>
              <w:rPr>
                <w:noProof/>
                <w:webHidden/>
              </w:rPr>
              <w:instrText xml:space="preserve"> PAGEREF _Toc385422908 \h </w:instrText>
            </w:r>
            <w:r>
              <w:rPr>
                <w:noProof/>
                <w:webHidden/>
              </w:rPr>
            </w:r>
            <w:r>
              <w:rPr>
                <w:noProof/>
                <w:webHidden/>
              </w:rPr>
              <w:fldChar w:fldCharType="separate"/>
            </w:r>
            <w:r>
              <w:rPr>
                <w:noProof/>
                <w:webHidden/>
              </w:rPr>
              <w:t>37</w:t>
            </w:r>
            <w:r>
              <w:rPr>
                <w:noProof/>
                <w:webHidden/>
              </w:rPr>
              <w:fldChar w:fldCharType="end"/>
            </w:r>
          </w:hyperlink>
        </w:p>
        <w:p w14:paraId="226D425C"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09" w:history="1">
            <w:r w:rsidRPr="00602929">
              <w:rPr>
                <w:rStyle w:val="ac"/>
                <w:rFonts w:ascii="Arial" w:eastAsia="ＤＦＰ華康ゴシック体W5" w:hAnsi="Arial"/>
                <w:noProof/>
              </w:rPr>
              <w:t>5.3</w:t>
            </w:r>
            <w:r>
              <w:rPr>
                <w:rFonts w:asciiTheme="minorHAnsi" w:eastAsiaTheme="minorEastAsia" w:hAnsiTheme="minorHAnsi" w:cstheme="minorBidi"/>
                <w:noProof/>
                <w:szCs w:val="22"/>
              </w:rPr>
              <w:tab/>
            </w:r>
            <w:r w:rsidRPr="00602929">
              <w:rPr>
                <w:rStyle w:val="ac"/>
                <w:noProof/>
              </w:rPr>
              <w:t>CC0</w:t>
            </w:r>
            <w:r>
              <w:rPr>
                <w:noProof/>
                <w:webHidden/>
              </w:rPr>
              <w:tab/>
            </w:r>
            <w:r>
              <w:rPr>
                <w:noProof/>
                <w:webHidden/>
              </w:rPr>
              <w:fldChar w:fldCharType="begin"/>
            </w:r>
            <w:r>
              <w:rPr>
                <w:noProof/>
                <w:webHidden/>
              </w:rPr>
              <w:instrText xml:space="preserve"> PAGEREF _Toc385422909 \h </w:instrText>
            </w:r>
            <w:r>
              <w:rPr>
                <w:noProof/>
                <w:webHidden/>
              </w:rPr>
            </w:r>
            <w:r>
              <w:rPr>
                <w:noProof/>
                <w:webHidden/>
              </w:rPr>
              <w:fldChar w:fldCharType="separate"/>
            </w:r>
            <w:r>
              <w:rPr>
                <w:noProof/>
                <w:webHidden/>
              </w:rPr>
              <w:t>44</w:t>
            </w:r>
            <w:r>
              <w:rPr>
                <w:noProof/>
                <w:webHidden/>
              </w:rPr>
              <w:fldChar w:fldCharType="end"/>
            </w:r>
          </w:hyperlink>
        </w:p>
        <w:p w14:paraId="54977DDD"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10" w:history="1">
            <w:r w:rsidRPr="00602929">
              <w:rPr>
                <w:rStyle w:val="ac"/>
                <w:rFonts w:ascii="Arial" w:eastAsia="ＤＦＰ華康ゴシック体W5" w:hAnsi="Arial"/>
                <w:noProof/>
              </w:rPr>
              <w:t>5.4</w:t>
            </w:r>
            <w:r>
              <w:rPr>
                <w:rFonts w:asciiTheme="minorHAnsi" w:eastAsiaTheme="minorEastAsia" w:hAnsiTheme="minorHAnsi" w:cstheme="minorBidi"/>
                <w:noProof/>
                <w:szCs w:val="22"/>
              </w:rPr>
              <w:tab/>
            </w:r>
            <w:r w:rsidRPr="00602929">
              <w:rPr>
                <w:rStyle w:val="ac"/>
                <w:rFonts w:hint="eastAsia"/>
                <w:noProof/>
              </w:rPr>
              <w:t>政府標準利用規約（第</w:t>
            </w:r>
            <w:r w:rsidRPr="00602929">
              <w:rPr>
                <w:rStyle w:val="ac"/>
                <w:noProof/>
              </w:rPr>
              <w:t xml:space="preserve">1.0 </w:t>
            </w:r>
            <w:r w:rsidRPr="00602929">
              <w:rPr>
                <w:rStyle w:val="ac"/>
                <w:rFonts w:hint="eastAsia"/>
                <w:noProof/>
              </w:rPr>
              <w:t>版）（案）</w:t>
            </w:r>
            <w:r>
              <w:rPr>
                <w:noProof/>
                <w:webHidden/>
              </w:rPr>
              <w:tab/>
            </w:r>
            <w:r>
              <w:rPr>
                <w:noProof/>
                <w:webHidden/>
              </w:rPr>
              <w:fldChar w:fldCharType="begin"/>
            </w:r>
            <w:r>
              <w:rPr>
                <w:noProof/>
                <w:webHidden/>
              </w:rPr>
              <w:instrText xml:space="preserve"> PAGEREF _Toc385422910 \h </w:instrText>
            </w:r>
            <w:r>
              <w:rPr>
                <w:noProof/>
                <w:webHidden/>
              </w:rPr>
            </w:r>
            <w:r>
              <w:rPr>
                <w:noProof/>
                <w:webHidden/>
              </w:rPr>
              <w:fldChar w:fldCharType="separate"/>
            </w:r>
            <w:r>
              <w:rPr>
                <w:noProof/>
                <w:webHidden/>
              </w:rPr>
              <w:t>50</w:t>
            </w:r>
            <w:r>
              <w:rPr>
                <w:noProof/>
                <w:webHidden/>
              </w:rPr>
              <w:fldChar w:fldCharType="end"/>
            </w:r>
          </w:hyperlink>
        </w:p>
        <w:p w14:paraId="52C47B33"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11" w:history="1">
            <w:r w:rsidRPr="00602929">
              <w:rPr>
                <w:rStyle w:val="ac"/>
                <w:rFonts w:asciiTheme="majorEastAsia" w:eastAsiaTheme="majorEastAsia" w:hAnsiTheme="majorEastAsia" w:hint="eastAsia"/>
                <w:b/>
                <w:noProof/>
              </w:rPr>
              <w:t>第6章</w:t>
            </w:r>
            <w:r>
              <w:rPr>
                <w:rFonts w:asciiTheme="minorHAnsi" w:eastAsiaTheme="minorEastAsia" w:hAnsiTheme="minorHAnsi" w:cstheme="minorBidi"/>
                <w:noProof/>
                <w:szCs w:val="22"/>
              </w:rPr>
              <w:tab/>
            </w:r>
            <w:r w:rsidRPr="00602929">
              <w:rPr>
                <w:rStyle w:val="ac"/>
                <w:rFonts w:hint="eastAsia"/>
                <w:b/>
                <w:noProof/>
              </w:rPr>
              <w:t>オープンデータ利用ルールの比較</w:t>
            </w:r>
            <w:r>
              <w:rPr>
                <w:noProof/>
                <w:webHidden/>
              </w:rPr>
              <w:tab/>
            </w:r>
            <w:r>
              <w:rPr>
                <w:noProof/>
                <w:webHidden/>
              </w:rPr>
              <w:fldChar w:fldCharType="begin"/>
            </w:r>
            <w:r>
              <w:rPr>
                <w:noProof/>
                <w:webHidden/>
              </w:rPr>
              <w:instrText xml:space="preserve"> PAGEREF _Toc385422911 \h </w:instrText>
            </w:r>
            <w:r>
              <w:rPr>
                <w:noProof/>
                <w:webHidden/>
              </w:rPr>
            </w:r>
            <w:r>
              <w:rPr>
                <w:noProof/>
                <w:webHidden/>
              </w:rPr>
              <w:fldChar w:fldCharType="separate"/>
            </w:r>
            <w:r>
              <w:rPr>
                <w:noProof/>
                <w:webHidden/>
              </w:rPr>
              <w:t>59</w:t>
            </w:r>
            <w:r>
              <w:rPr>
                <w:noProof/>
                <w:webHidden/>
              </w:rPr>
              <w:fldChar w:fldCharType="end"/>
            </w:r>
          </w:hyperlink>
        </w:p>
        <w:p w14:paraId="56B72D4A"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12" w:history="1">
            <w:r w:rsidRPr="00602929">
              <w:rPr>
                <w:rStyle w:val="ac"/>
                <w:rFonts w:ascii="Arial" w:eastAsia="ＤＦＰ華康ゴシック体W5" w:hAnsi="Arial"/>
                <w:noProof/>
              </w:rPr>
              <w:t>6.1</w:t>
            </w:r>
            <w:r>
              <w:rPr>
                <w:rFonts w:asciiTheme="minorHAnsi" w:eastAsiaTheme="minorEastAsia" w:hAnsiTheme="minorHAnsi" w:cstheme="minorBidi"/>
                <w:noProof/>
                <w:szCs w:val="22"/>
              </w:rPr>
              <w:tab/>
            </w:r>
            <w:r w:rsidRPr="00602929">
              <w:rPr>
                <w:rStyle w:val="ac"/>
                <w:rFonts w:hint="eastAsia"/>
                <w:noProof/>
              </w:rPr>
              <w:t>情報利用者の視点からの比較</w:t>
            </w:r>
            <w:r>
              <w:rPr>
                <w:noProof/>
                <w:webHidden/>
              </w:rPr>
              <w:tab/>
            </w:r>
            <w:r>
              <w:rPr>
                <w:noProof/>
                <w:webHidden/>
              </w:rPr>
              <w:fldChar w:fldCharType="begin"/>
            </w:r>
            <w:r>
              <w:rPr>
                <w:noProof/>
                <w:webHidden/>
              </w:rPr>
              <w:instrText xml:space="preserve"> PAGEREF _Toc385422912 \h </w:instrText>
            </w:r>
            <w:r>
              <w:rPr>
                <w:noProof/>
                <w:webHidden/>
              </w:rPr>
            </w:r>
            <w:r>
              <w:rPr>
                <w:noProof/>
                <w:webHidden/>
              </w:rPr>
              <w:fldChar w:fldCharType="separate"/>
            </w:r>
            <w:r>
              <w:rPr>
                <w:noProof/>
                <w:webHidden/>
              </w:rPr>
              <w:t>59</w:t>
            </w:r>
            <w:r>
              <w:rPr>
                <w:noProof/>
                <w:webHidden/>
              </w:rPr>
              <w:fldChar w:fldCharType="end"/>
            </w:r>
          </w:hyperlink>
        </w:p>
        <w:p w14:paraId="4C5160F3"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13" w:history="1">
            <w:r w:rsidRPr="00602929">
              <w:rPr>
                <w:rStyle w:val="ac"/>
                <w:rFonts w:ascii="Arial" w:eastAsia="ＤＦＰ華康ゴシック体W5" w:hAnsi="Arial"/>
                <w:noProof/>
              </w:rPr>
              <w:t>6.2</w:t>
            </w:r>
            <w:r>
              <w:rPr>
                <w:rFonts w:asciiTheme="minorHAnsi" w:eastAsiaTheme="minorEastAsia" w:hAnsiTheme="minorHAnsi" w:cstheme="minorBidi"/>
                <w:noProof/>
                <w:szCs w:val="22"/>
              </w:rPr>
              <w:tab/>
            </w:r>
            <w:r w:rsidRPr="00602929">
              <w:rPr>
                <w:rStyle w:val="ac"/>
                <w:rFonts w:hint="eastAsia"/>
                <w:noProof/>
              </w:rPr>
              <w:t>情報提供者の視点からの比較</w:t>
            </w:r>
            <w:r>
              <w:rPr>
                <w:noProof/>
                <w:webHidden/>
              </w:rPr>
              <w:tab/>
            </w:r>
            <w:r>
              <w:rPr>
                <w:noProof/>
                <w:webHidden/>
              </w:rPr>
              <w:fldChar w:fldCharType="begin"/>
            </w:r>
            <w:r>
              <w:rPr>
                <w:noProof/>
                <w:webHidden/>
              </w:rPr>
              <w:instrText xml:space="preserve"> PAGEREF _Toc385422913 \h </w:instrText>
            </w:r>
            <w:r>
              <w:rPr>
                <w:noProof/>
                <w:webHidden/>
              </w:rPr>
            </w:r>
            <w:r>
              <w:rPr>
                <w:noProof/>
                <w:webHidden/>
              </w:rPr>
              <w:fldChar w:fldCharType="separate"/>
            </w:r>
            <w:r>
              <w:rPr>
                <w:noProof/>
                <w:webHidden/>
              </w:rPr>
              <w:t>60</w:t>
            </w:r>
            <w:r>
              <w:rPr>
                <w:noProof/>
                <w:webHidden/>
              </w:rPr>
              <w:fldChar w:fldCharType="end"/>
            </w:r>
          </w:hyperlink>
        </w:p>
        <w:p w14:paraId="690127C9"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14" w:history="1">
            <w:r w:rsidRPr="00602929">
              <w:rPr>
                <w:rStyle w:val="ac"/>
                <w:rFonts w:ascii="Arial" w:eastAsia="ＤＦＰ華康ゴシック体W5" w:hAnsi="Arial"/>
                <w:noProof/>
              </w:rPr>
              <w:t>6.3</w:t>
            </w:r>
            <w:r>
              <w:rPr>
                <w:rFonts w:asciiTheme="minorHAnsi" w:eastAsiaTheme="minorEastAsia" w:hAnsiTheme="minorHAnsi" w:cstheme="minorBidi"/>
                <w:noProof/>
                <w:szCs w:val="22"/>
              </w:rPr>
              <w:tab/>
            </w:r>
            <w:r w:rsidRPr="00602929">
              <w:rPr>
                <w:rStyle w:val="ac"/>
                <w:rFonts w:hint="eastAsia"/>
                <w:noProof/>
              </w:rPr>
              <w:t>データの性質による比較</w:t>
            </w:r>
            <w:r>
              <w:rPr>
                <w:noProof/>
                <w:webHidden/>
              </w:rPr>
              <w:tab/>
            </w:r>
            <w:r>
              <w:rPr>
                <w:noProof/>
                <w:webHidden/>
              </w:rPr>
              <w:fldChar w:fldCharType="begin"/>
            </w:r>
            <w:r>
              <w:rPr>
                <w:noProof/>
                <w:webHidden/>
              </w:rPr>
              <w:instrText xml:space="preserve"> PAGEREF _Toc385422914 \h </w:instrText>
            </w:r>
            <w:r>
              <w:rPr>
                <w:noProof/>
                <w:webHidden/>
              </w:rPr>
            </w:r>
            <w:r>
              <w:rPr>
                <w:noProof/>
                <w:webHidden/>
              </w:rPr>
              <w:fldChar w:fldCharType="separate"/>
            </w:r>
            <w:r>
              <w:rPr>
                <w:noProof/>
                <w:webHidden/>
              </w:rPr>
              <w:t>62</w:t>
            </w:r>
            <w:r>
              <w:rPr>
                <w:noProof/>
                <w:webHidden/>
              </w:rPr>
              <w:fldChar w:fldCharType="end"/>
            </w:r>
          </w:hyperlink>
        </w:p>
        <w:p w14:paraId="6C603E3B"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15" w:history="1">
            <w:r w:rsidRPr="00602929">
              <w:rPr>
                <w:rStyle w:val="ac"/>
                <w:rFonts w:ascii="Arial" w:eastAsia="ＤＦＰ華康ゴシック体W5" w:hAnsi="Arial"/>
                <w:noProof/>
              </w:rPr>
              <w:t>6.4</w:t>
            </w:r>
            <w:r>
              <w:rPr>
                <w:rFonts w:asciiTheme="minorHAnsi" w:eastAsiaTheme="minorEastAsia" w:hAnsiTheme="minorHAnsi" w:cstheme="minorBidi"/>
                <w:noProof/>
                <w:szCs w:val="22"/>
              </w:rPr>
              <w:tab/>
            </w:r>
            <w:r w:rsidRPr="00602929">
              <w:rPr>
                <w:rStyle w:val="ac"/>
                <w:rFonts w:hint="eastAsia"/>
                <w:noProof/>
              </w:rPr>
              <w:t>オープンデータ化の際に望ましい利用ルール</w:t>
            </w:r>
            <w:r>
              <w:rPr>
                <w:noProof/>
                <w:webHidden/>
              </w:rPr>
              <w:tab/>
            </w:r>
            <w:r>
              <w:rPr>
                <w:noProof/>
                <w:webHidden/>
              </w:rPr>
              <w:fldChar w:fldCharType="begin"/>
            </w:r>
            <w:r>
              <w:rPr>
                <w:noProof/>
                <w:webHidden/>
              </w:rPr>
              <w:instrText xml:space="preserve"> PAGEREF _Toc385422915 \h </w:instrText>
            </w:r>
            <w:r>
              <w:rPr>
                <w:noProof/>
                <w:webHidden/>
              </w:rPr>
            </w:r>
            <w:r>
              <w:rPr>
                <w:noProof/>
                <w:webHidden/>
              </w:rPr>
              <w:fldChar w:fldCharType="separate"/>
            </w:r>
            <w:r>
              <w:rPr>
                <w:noProof/>
                <w:webHidden/>
              </w:rPr>
              <w:t>66</w:t>
            </w:r>
            <w:r>
              <w:rPr>
                <w:noProof/>
                <w:webHidden/>
              </w:rPr>
              <w:fldChar w:fldCharType="end"/>
            </w:r>
          </w:hyperlink>
        </w:p>
        <w:p w14:paraId="43405312"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16" w:history="1">
            <w:r w:rsidRPr="00602929">
              <w:rPr>
                <w:rStyle w:val="ac"/>
                <w:rFonts w:asciiTheme="majorEastAsia" w:eastAsiaTheme="majorEastAsia" w:hAnsiTheme="majorEastAsia" w:hint="eastAsia"/>
                <w:b/>
                <w:noProof/>
              </w:rPr>
              <w:t>第7章</w:t>
            </w:r>
            <w:r>
              <w:rPr>
                <w:rFonts w:asciiTheme="minorHAnsi" w:eastAsiaTheme="minorEastAsia" w:hAnsiTheme="minorHAnsi" w:cstheme="minorBidi"/>
                <w:noProof/>
                <w:szCs w:val="22"/>
              </w:rPr>
              <w:tab/>
            </w:r>
            <w:r w:rsidRPr="00602929">
              <w:rPr>
                <w:rStyle w:val="ac"/>
                <w:rFonts w:hint="eastAsia"/>
                <w:b/>
                <w:noProof/>
              </w:rPr>
              <w:t>利用ルールの適用</w:t>
            </w:r>
            <w:r>
              <w:rPr>
                <w:noProof/>
                <w:webHidden/>
              </w:rPr>
              <w:tab/>
            </w:r>
            <w:r>
              <w:rPr>
                <w:noProof/>
                <w:webHidden/>
              </w:rPr>
              <w:fldChar w:fldCharType="begin"/>
            </w:r>
            <w:r>
              <w:rPr>
                <w:noProof/>
                <w:webHidden/>
              </w:rPr>
              <w:instrText xml:space="preserve"> PAGEREF _Toc385422916 \h </w:instrText>
            </w:r>
            <w:r>
              <w:rPr>
                <w:noProof/>
                <w:webHidden/>
              </w:rPr>
            </w:r>
            <w:r>
              <w:rPr>
                <w:noProof/>
                <w:webHidden/>
              </w:rPr>
              <w:fldChar w:fldCharType="separate"/>
            </w:r>
            <w:r>
              <w:rPr>
                <w:noProof/>
                <w:webHidden/>
              </w:rPr>
              <w:t>67</w:t>
            </w:r>
            <w:r>
              <w:rPr>
                <w:noProof/>
                <w:webHidden/>
              </w:rPr>
              <w:fldChar w:fldCharType="end"/>
            </w:r>
          </w:hyperlink>
        </w:p>
        <w:p w14:paraId="15BFBA20"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17" w:history="1">
            <w:r w:rsidRPr="00602929">
              <w:rPr>
                <w:rStyle w:val="ac"/>
                <w:rFonts w:ascii="Arial" w:eastAsia="ＤＦＰ華康ゴシック体W5" w:hAnsi="Arial"/>
                <w:noProof/>
              </w:rPr>
              <w:t>7.1</w:t>
            </w:r>
            <w:r>
              <w:rPr>
                <w:rFonts w:asciiTheme="minorHAnsi" w:eastAsiaTheme="minorEastAsia" w:hAnsiTheme="minorHAnsi" w:cstheme="minorBidi"/>
                <w:noProof/>
                <w:szCs w:val="22"/>
              </w:rPr>
              <w:tab/>
            </w:r>
            <w:r w:rsidRPr="00602929">
              <w:rPr>
                <w:rStyle w:val="ac"/>
                <w:rFonts w:hint="eastAsia"/>
                <w:noProof/>
              </w:rPr>
              <w:t>オープンデータ化の主な対象</w:t>
            </w:r>
            <w:r>
              <w:rPr>
                <w:noProof/>
                <w:webHidden/>
              </w:rPr>
              <w:tab/>
            </w:r>
            <w:r>
              <w:rPr>
                <w:noProof/>
                <w:webHidden/>
              </w:rPr>
              <w:fldChar w:fldCharType="begin"/>
            </w:r>
            <w:r>
              <w:rPr>
                <w:noProof/>
                <w:webHidden/>
              </w:rPr>
              <w:instrText xml:space="preserve"> PAGEREF _Toc385422917 \h </w:instrText>
            </w:r>
            <w:r>
              <w:rPr>
                <w:noProof/>
                <w:webHidden/>
              </w:rPr>
            </w:r>
            <w:r>
              <w:rPr>
                <w:noProof/>
                <w:webHidden/>
              </w:rPr>
              <w:fldChar w:fldCharType="separate"/>
            </w:r>
            <w:r>
              <w:rPr>
                <w:noProof/>
                <w:webHidden/>
              </w:rPr>
              <w:t>67</w:t>
            </w:r>
            <w:r>
              <w:rPr>
                <w:noProof/>
                <w:webHidden/>
              </w:rPr>
              <w:fldChar w:fldCharType="end"/>
            </w:r>
          </w:hyperlink>
        </w:p>
        <w:p w14:paraId="77541645"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18" w:history="1">
            <w:r w:rsidRPr="00602929">
              <w:rPr>
                <w:rStyle w:val="ac"/>
                <w:rFonts w:ascii="Arial" w:eastAsia="ＤＦＰ華康ゴシック体W5" w:hAnsi="Arial"/>
                <w:noProof/>
              </w:rPr>
              <w:t>7.2</w:t>
            </w:r>
            <w:r>
              <w:rPr>
                <w:rFonts w:asciiTheme="minorHAnsi" w:eastAsiaTheme="minorEastAsia" w:hAnsiTheme="minorHAnsi" w:cstheme="minorBidi"/>
                <w:noProof/>
                <w:szCs w:val="22"/>
              </w:rPr>
              <w:tab/>
            </w:r>
            <w:r w:rsidRPr="00602929">
              <w:rPr>
                <w:rStyle w:val="ac"/>
                <w:rFonts w:hint="eastAsia"/>
                <w:noProof/>
              </w:rPr>
              <w:t>利用ルールの適用</w:t>
            </w:r>
            <w:r>
              <w:rPr>
                <w:noProof/>
                <w:webHidden/>
              </w:rPr>
              <w:tab/>
            </w:r>
            <w:r>
              <w:rPr>
                <w:noProof/>
                <w:webHidden/>
              </w:rPr>
              <w:fldChar w:fldCharType="begin"/>
            </w:r>
            <w:r>
              <w:rPr>
                <w:noProof/>
                <w:webHidden/>
              </w:rPr>
              <w:instrText xml:space="preserve"> PAGEREF _Toc385422918 \h </w:instrText>
            </w:r>
            <w:r>
              <w:rPr>
                <w:noProof/>
                <w:webHidden/>
              </w:rPr>
            </w:r>
            <w:r>
              <w:rPr>
                <w:noProof/>
                <w:webHidden/>
              </w:rPr>
              <w:fldChar w:fldCharType="separate"/>
            </w:r>
            <w:r>
              <w:rPr>
                <w:noProof/>
                <w:webHidden/>
              </w:rPr>
              <w:t>69</w:t>
            </w:r>
            <w:r>
              <w:rPr>
                <w:noProof/>
                <w:webHidden/>
              </w:rPr>
              <w:fldChar w:fldCharType="end"/>
            </w:r>
          </w:hyperlink>
        </w:p>
        <w:p w14:paraId="6FE73B31" w14:textId="77777777" w:rsidR="00987BAF" w:rsidRDefault="00987BAF">
          <w:pPr>
            <w:pStyle w:val="21"/>
            <w:tabs>
              <w:tab w:val="right" w:leader="dot" w:pos="8494"/>
            </w:tabs>
            <w:rPr>
              <w:rFonts w:asciiTheme="minorHAnsi" w:eastAsiaTheme="minorEastAsia" w:hAnsiTheme="minorHAnsi" w:cstheme="minorBidi"/>
              <w:noProof/>
              <w:szCs w:val="22"/>
            </w:rPr>
          </w:pPr>
          <w:hyperlink w:anchor="_Toc385422919" w:history="1">
            <w:r w:rsidRPr="00602929">
              <w:rPr>
                <w:rStyle w:val="ac"/>
                <w:rFonts w:hint="eastAsia"/>
                <w:noProof/>
              </w:rPr>
              <w:t>参考　個別データに利用ルールを適用するまでの手順</w:t>
            </w:r>
            <w:r>
              <w:rPr>
                <w:noProof/>
                <w:webHidden/>
              </w:rPr>
              <w:tab/>
            </w:r>
            <w:r>
              <w:rPr>
                <w:noProof/>
                <w:webHidden/>
              </w:rPr>
              <w:fldChar w:fldCharType="begin"/>
            </w:r>
            <w:r>
              <w:rPr>
                <w:noProof/>
                <w:webHidden/>
              </w:rPr>
              <w:instrText xml:space="preserve"> PAGEREF _Toc385422919 \h </w:instrText>
            </w:r>
            <w:r>
              <w:rPr>
                <w:noProof/>
                <w:webHidden/>
              </w:rPr>
            </w:r>
            <w:r>
              <w:rPr>
                <w:noProof/>
                <w:webHidden/>
              </w:rPr>
              <w:fldChar w:fldCharType="separate"/>
            </w:r>
            <w:r>
              <w:rPr>
                <w:noProof/>
                <w:webHidden/>
              </w:rPr>
              <w:t>71</w:t>
            </w:r>
            <w:r>
              <w:rPr>
                <w:noProof/>
                <w:webHidden/>
              </w:rPr>
              <w:fldChar w:fldCharType="end"/>
            </w:r>
          </w:hyperlink>
        </w:p>
        <w:p w14:paraId="14D6B6D2"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20" w:history="1">
            <w:r w:rsidRPr="00602929">
              <w:rPr>
                <w:rStyle w:val="ac"/>
                <w:rFonts w:asciiTheme="majorEastAsia" w:eastAsiaTheme="majorEastAsia" w:hAnsiTheme="majorEastAsia" w:hint="eastAsia"/>
                <w:b/>
                <w:noProof/>
              </w:rPr>
              <w:t>第8章</w:t>
            </w:r>
            <w:r>
              <w:rPr>
                <w:rFonts w:asciiTheme="minorHAnsi" w:eastAsiaTheme="minorEastAsia" w:hAnsiTheme="minorHAnsi" w:cstheme="minorBidi"/>
                <w:noProof/>
                <w:szCs w:val="22"/>
              </w:rPr>
              <w:tab/>
            </w:r>
            <w:r w:rsidRPr="00602929">
              <w:rPr>
                <w:rStyle w:val="ac"/>
                <w:rFonts w:hint="eastAsia"/>
                <w:b/>
                <w:noProof/>
              </w:rPr>
              <w:t>利用ルールに関する今後の検討について</w:t>
            </w:r>
            <w:r>
              <w:rPr>
                <w:noProof/>
                <w:webHidden/>
              </w:rPr>
              <w:tab/>
            </w:r>
            <w:r>
              <w:rPr>
                <w:noProof/>
                <w:webHidden/>
              </w:rPr>
              <w:fldChar w:fldCharType="begin"/>
            </w:r>
            <w:r>
              <w:rPr>
                <w:noProof/>
                <w:webHidden/>
              </w:rPr>
              <w:instrText xml:space="preserve"> PAGEREF _Toc385422920 \h </w:instrText>
            </w:r>
            <w:r>
              <w:rPr>
                <w:noProof/>
                <w:webHidden/>
              </w:rPr>
            </w:r>
            <w:r>
              <w:rPr>
                <w:noProof/>
                <w:webHidden/>
              </w:rPr>
              <w:fldChar w:fldCharType="separate"/>
            </w:r>
            <w:r>
              <w:rPr>
                <w:noProof/>
                <w:webHidden/>
              </w:rPr>
              <w:t>77</w:t>
            </w:r>
            <w:r>
              <w:rPr>
                <w:noProof/>
                <w:webHidden/>
              </w:rPr>
              <w:fldChar w:fldCharType="end"/>
            </w:r>
          </w:hyperlink>
        </w:p>
        <w:p w14:paraId="0C305F0C" w14:textId="77777777" w:rsidR="00987BAF" w:rsidRDefault="00987BAF">
          <w:pPr>
            <w:pStyle w:val="21"/>
            <w:tabs>
              <w:tab w:val="left" w:pos="840"/>
              <w:tab w:val="right" w:leader="dot" w:pos="8494"/>
            </w:tabs>
            <w:rPr>
              <w:rStyle w:val="ac"/>
              <w:rFonts w:hint="eastAsia"/>
              <w:noProof/>
            </w:rPr>
          </w:pPr>
          <w:hyperlink w:anchor="_Toc385422921" w:history="1">
            <w:r w:rsidRPr="00602929">
              <w:rPr>
                <w:rStyle w:val="ac"/>
                <w:rFonts w:ascii="Arial" w:eastAsia="ＤＦＰ華康ゴシック体W5" w:hAnsi="Arial"/>
                <w:noProof/>
              </w:rPr>
              <w:t>8.1</w:t>
            </w:r>
            <w:r>
              <w:rPr>
                <w:rFonts w:asciiTheme="minorHAnsi" w:eastAsiaTheme="minorEastAsia" w:hAnsiTheme="minorHAnsi" w:cstheme="minorBidi"/>
                <w:noProof/>
                <w:szCs w:val="22"/>
              </w:rPr>
              <w:tab/>
            </w:r>
            <w:r w:rsidRPr="00602929">
              <w:rPr>
                <w:rStyle w:val="ac"/>
                <w:rFonts w:hint="eastAsia"/>
                <w:noProof/>
              </w:rPr>
              <w:t>今後の方向性について</w:t>
            </w:r>
            <w:r>
              <w:rPr>
                <w:noProof/>
                <w:webHidden/>
              </w:rPr>
              <w:tab/>
            </w:r>
            <w:r>
              <w:rPr>
                <w:noProof/>
                <w:webHidden/>
              </w:rPr>
              <w:fldChar w:fldCharType="begin"/>
            </w:r>
            <w:r>
              <w:rPr>
                <w:noProof/>
                <w:webHidden/>
              </w:rPr>
              <w:instrText xml:space="preserve"> PAGEREF _Toc385422921 \h </w:instrText>
            </w:r>
            <w:r>
              <w:rPr>
                <w:noProof/>
                <w:webHidden/>
              </w:rPr>
            </w:r>
            <w:r>
              <w:rPr>
                <w:noProof/>
                <w:webHidden/>
              </w:rPr>
              <w:fldChar w:fldCharType="separate"/>
            </w:r>
            <w:r>
              <w:rPr>
                <w:noProof/>
                <w:webHidden/>
              </w:rPr>
              <w:t>77</w:t>
            </w:r>
            <w:r>
              <w:rPr>
                <w:noProof/>
                <w:webHidden/>
              </w:rPr>
              <w:fldChar w:fldCharType="end"/>
            </w:r>
          </w:hyperlink>
        </w:p>
        <w:p w14:paraId="76F1AEFC" w14:textId="77777777" w:rsidR="00987BAF" w:rsidRPr="00987BAF" w:rsidRDefault="00987BAF" w:rsidP="00987BAF"/>
        <w:p w14:paraId="36BB1126" w14:textId="77777777" w:rsidR="00987BAF" w:rsidRDefault="00987BAF">
          <w:pPr>
            <w:pStyle w:val="11"/>
            <w:tabs>
              <w:tab w:val="right" w:leader="dot" w:pos="8494"/>
            </w:tabs>
            <w:rPr>
              <w:rFonts w:asciiTheme="minorHAnsi" w:eastAsiaTheme="minorEastAsia" w:hAnsiTheme="minorHAnsi" w:cstheme="minorBidi"/>
              <w:noProof/>
              <w:szCs w:val="22"/>
            </w:rPr>
          </w:pPr>
          <w:hyperlink w:anchor="_Toc385422922" w:history="1">
            <w:r w:rsidRPr="00602929">
              <w:rPr>
                <w:rStyle w:val="ac"/>
                <w:rFonts w:ascii="HGP創英角ｺﾞｼｯｸUB" w:eastAsia="HGP創英角ｺﾞｼｯｸUB" w:hAnsi="HGP創英角ｺﾞｼｯｸUB" w:hint="eastAsia"/>
                <w:noProof/>
              </w:rPr>
              <w:t>第</w:t>
            </w:r>
            <w:r w:rsidRPr="00602929">
              <w:rPr>
                <w:rStyle w:val="ac"/>
                <w:rFonts w:ascii="HGP創英角ｺﾞｼｯｸUB" w:eastAsia="HGP創英角ｺﾞｼｯｸUB" w:hAnsi="HGP創英角ｺﾞｼｯｸUB"/>
                <w:noProof/>
              </w:rPr>
              <w:t>III</w:t>
            </w:r>
            <w:r w:rsidRPr="00602929">
              <w:rPr>
                <w:rStyle w:val="ac"/>
                <w:rFonts w:ascii="HGP創英角ｺﾞｼｯｸUB" w:eastAsia="HGP創英角ｺﾞｼｯｸUB" w:hAnsi="HGP創英角ｺﾞｼｯｸUB" w:hint="eastAsia"/>
                <w:noProof/>
              </w:rPr>
              <w:t>部　技術編：</w:t>
            </w:r>
            <w:r w:rsidRPr="00602929">
              <w:rPr>
                <w:rStyle w:val="ac"/>
                <w:rFonts w:ascii="HGP創英角ｺﾞｼｯｸUB" w:eastAsia="HGP創英角ｺﾞｼｯｸUB" w:hAnsi="HGP創英角ｺﾞｼｯｸUB"/>
                <w:noProof/>
              </w:rPr>
              <w:t xml:space="preserve"> </w:t>
            </w:r>
            <w:r w:rsidRPr="00602929">
              <w:rPr>
                <w:rStyle w:val="ac"/>
                <w:rFonts w:ascii="HGP創英角ｺﾞｼｯｸUB" w:eastAsia="HGP創英角ｺﾞｼｯｸUB" w:hAnsi="HGP創英角ｺﾞｼｯｸUB" w:hint="eastAsia"/>
                <w:noProof/>
              </w:rPr>
              <w:t>機械判読に適したオープンデータにしよう</w:t>
            </w:r>
            <w:r>
              <w:rPr>
                <w:noProof/>
                <w:webHidden/>
              </w:rPr>
              <w:tab/>
            </w:r>
            <w:r>
              <w:rPr>
                <w:noProof/>
                <w:webHidden/>
              </w:rPr>
              <w:fldChar w:fldCharType="begin"/>
            </w:r>
            <w:r>
              <w:rPr>
                <w:noProof/>
                <w:webHidden/>
              </w:rPr>
              <w:instrText xml:space="preserve"> PAGEREF _Toc385422922 \h </w:instrText>
            </w:r>
            <w:r>
              <w:rPr>
                <w:noProof/>
                <w:webHidden/>
              </w:rPr>
            </w:r>
            <w:r>
              <w:rPr>
                <w:noProof/>
                <w:webHidden/>
              </w:rPr>
              <w:fldChar w:fldCharType="separate"/>
            </w:r>
            <w:r>
              <w:rPr>
                <w:noProof/>
                <w:webHidden/>
              </w:rPr>
              <w:t>79</w:t>
            </w:r>
            <w:r>
              <w:rPr>
                <w:noProof/>
                <w:webHidden/>
              </w:rPr>
              <w:fldChar w:fldCharType="end"/>
            </w:r>
          </w:hyperlink>
        </w:p>
        <w:p w14:paraId="418DA4B7"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23" w:history="1">
            <w:r w:rsidRPr="00602929">
              <w:rPr>
                <w:rStyle w:val="ac"/>
                <w:rFonts w:asciiTheme="majorEastAsia" w:eastAsiaTheme="majorEastAsia" w:hAnsiTheme="majorEastAsia" w:hint="eastAsia"/>
                <w:b/>
                <w:noProof/>
              </w:rPr>
              <w:t>第9章</w:t>
            </w:r>
            <w:r>
              <w:rPr>
                <w:rFonts w:asciiTheme="minorHAnsi" w:eastAsiaTheme="minorEastAsia" w:hAnsiTheme="minorHAnsi" w:cstheme="minorBidi"/>
                <w:noProof/>
                <w:szCs w:val="22"/>
              </w:rPr>
              <w:tab/>
            </w:r>
            <w:r w:rsidRPr="00602929">
              <w:rPr>
                <w:rStyle w:val="ac"/>
                <w:rFonts w:hint="eastAsia"/>
                <w:b/>
                <w:noProof/>
              </w:rPr>
              <w:t>オープンデータ化の技術レベル</w:t>
            </w:r>
            <w:r>
              <w:rPr>
                <w:noProof/>
                <w:webHidden/>
              </w:rPr>
              <w:tab/>
            </w:r>
            <w:r>
              <w:rPr>
                <w:noProof/>
                <w:webHidden/>
              </w:rPr>
              <w:fldChar w:fldCharType="begin"/>
            </w:r>
            <w:r>
              <w:rPr>
                <w:noProof/>
                <w:webHidden/>
              </w:rPr>
              <w:instrText xml:space="preserve"> PAGEREF _Toc385422923 \h </w:instrText>
            </w:r>
            <w:r>
              <w:rPr>
                <w:noProof/>
                <w:webHidden/>
              </w:rPr>
            </w:r>
            <w:r>
              <w:rPr>
                <w:noProof/>
                <w:webHidden/>
              </w:rPr>
              <w:fldChar w:fldCharType="separate"/>
            </w:r>
            <w:r>
              <w:rPr>
                <w:noProof/>
                <w:webHidden/>
              </w:rPr>
              <w:t>80</w:t>
            </w:r>
            <w:r>
              <w:rPr>
                <w:noProof/>
                <w:webHidden/>
              </w:rPr>
              <w:fldChar w:fldCharType="end"/>
            </w:r>
          </w:hyperlink>
        </w:p>
        <w:p w14:paraId="71F4C603"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24" w:history="1">
            <w:r w:rsidRPr="00602929">
              <w:rPr>
                <w:rStyle w:val="ac"/>
                <w:rFonts w:ascii="Arial" w:eastAsia="ＤＦＰ華康ゴシック体W5" w:hAnsi="Arial"/>
                <w:noProof/>
              </w:rPr>
              <w:t>9.1</w:t>
            </w:r>
            <w:r>
              <w:rPr>
                <w:rFonts w:asciiTheme="minorHAnsi" w:eastAsiaTheme="minorEastAsia" w:hAnsiTheme="minorHAnsi" w:cstheme="minorBidi"/>
                <w:noProof/>
                <w:szCs w:val="22"/>
              </w:rPr>
              <w:tab/>
            </w:r>
            <w:r w:rsidRPr="00602929">
              <w:rPr>
                <w:rStyle w:val="ac"/>
                <w:rFonts w:hint="eastAsia"/>
                <w:noProof/>
              </w:rPr>
              <w:t>機械判読に関する解説</w:t>
            </w:r>
            <w:r>
              <w:rPr>
                <w:noProof/>
                <w:webHidden/>
              </w:rPr>
              <w:tab/>
            </w:r>
            <w:r>
              <w:rPr>
                <w:noProof/>
                <w:webHidden/>
              </w:rPr>
              <w:fldChar w:fldCharType="begin"/>
            </w:r>
            <w:r>
              <w:rPr>
                <w:noProof/>
                <w:webHidden/>
              </w:rPr>
              <w:instrText xml:space="preserve"> PAGEREF _Toc385422924 \h </w:instrText>
            </w:r>
            <w:r>
              <w:rPr>
                <w:noProof/>
                <w:webHidden/>
              </w:rPr>
            </w:r>
            <w:r>
              <w:rPr>
                <w:noProof/>
                <w:webHidden/>
              </w:rPr>
              <w:fldChar w:fldCharType="separate"/>
            </w:r>
            <w:r>
              <w:rPr>
                <w:noProof/>
                <w:webHidden/>
              </w:rPr>
              <w:t>80</w:t>
            </w:r>
            <w:r>
              <w:rPr>
                <w:noProof/>
                <w:webHidden/>
              </w:rPr>
              <w:fldChar w:fldCharType="end"/>
            </w:r>
          </w:hyperlink>
        </w:p>
        <w:p w14:paraId="565D5082"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25" w:history="1">
            <w:r w:rsidRPr="00602929">
              <w:rPr>
                <w:rStyle w:val="ac"/>
                <w:rFonts w:ascii="Arial" w:eastAsia="ＤＦＰ華康ゴシック体W5" w:hAnsi="Arial"/>
                <w:noProof/>
              </w:rPr>
              <w:t>9.2</w:t>
            </w:r>
            <w:r>
              <w:rPr>
                <w:rFonts w:asciiTheme="minorHAnsi" w:eastAsiaTheme="minorEastAsia" w:hAnsiTheme="minorHAnsi" w:cstheme="minorBidi"/>
                <w:noProof/>
                <w:szCs w:val="22"/>
              </w:rPr>
              <w:tab/>
            </w:r>
            <w:r w:rsidRPr="00602929">
              <w:rPr>
                <w:rStyle w:val="ac"/>
                <w:rFonts w:hint="eastAsia"/>
                <w:noProof/>
              </w:rPr>
              <w:t>データカタログに関する解説</w:t>
            </w:r>
            <w:r>
              <w:rPr>
                <w:noProof/>
                <w:webHidden/>
              </w:rPr>
              <w:tab/>
            </w:r>
            <w:r>
              <w:rPr>
                <w:noProof/>
                <w:webHidden/>
              </w:rPr>
              <w:fldChar w:fldCharType="begin"/>
            </w:r>
            <w:r>
              <w:rPr>
                <w:noProof/>
                <w:webHidden/>
              </w:rPr>
              <w:instrText xml:space="preserve"> PAGEREF _Toc385422925 \h </w:instrText>
            </w:r>
            <w:r>
              <w:rPr>
                <w:noProof/>
                <w:webHidden/>
              </w:rPr>
            </w:r>
            <w:r>
              <w:rPr>
                <w:noProof/>
                <w:webHidden/>
              </w:rPr>
              <w:fldChar w:fldCharType="separate"/>
            </w:r>
            <w:r>
              <w:rPr>
                <w:noProof/>
                <w:webHidden/>
              </w:rPr>
              <w:t>81</w:t>
            </w:r>
            <w:r>
              <w:rPr>
                <w:noProof/>
                <w:webHidden/>
              </w:rPr>
              <w:fldChar w:fldCharType="end"/>
            </w:r>
          </w:hyperlink>
        </w:p>
        <w:p w14:paraId="54E668F6"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26" w:history="1">
            <w:r w:rsidRPr="00602929">
              <w:rPr>
                <w:rStyle w:val="ac"/>
                <w:rFonts w:ascii="Arial" w:eastAsia="ＤＦＰ華康ゴシック体W5" w:hAnsi="Arial"/>
                <w:noProof/>
              </w:rPr>
              <w:t>9.3</w:t>
            </w:r>
            <w:r>
              <w:rPr>
                <w:rFonts w:asciiTheme="minorHAnsi" w:eastAsiaTheme="minorEastAsia" w:hAnsiTheme="minorHAnsi" w:cstheme="minorBidi"/>
                <w:noProof/>
                <w:szCs w:val="22"/>
              </w:rPr>
              <w:tab/>
            </w:r>
            <w:r w:rsidRPr="00602929">
              <w:rPr>
                <w:rStyle w:val="ac"/>
                <w:rFonts w:hint="eastAsia"/>
                <w:noProof/>
              </w:rPr>
              <w:t>オープンデータと識別子</w:t>
            </w:r>
            <w:r>
              <w:rPr>
                <w:noProof/>
                <w:webHidden/>
              </w:rPr>
              <w:tab/>
            </w:r>
            <w:r>
              <w:rPr>
                <w:noProof/>
                <w:webHidden/>
              </w:rPr>
              <w:fldChar w:fldCharType="begin"/>
            </w:r>
            <w:r>
              <w:rPr>
                <w:noProof/>
                <w:webHidden/>
              </w:rPr>
              <w:instrText xml:space="preserve"> PAGEREF _Toc385422926 \h </w:instrText>
            </w:r>
            <w:r>
              <w:rPr>
                <w:noProof/>
                <w:webHidden/>
              </w:rPr>
            </w:r>
            <w:r>
              <w:rPr>
                <w:noProof/>
                <w:webHidden/>
              </w:rPr>
              <w:fldChar w:fldCharType="separate"/>
            </w:r>
            <w:r>
              <w:rPr>
                <w:noProof/>
                <w:webHidden/>
              </w:rPr>
              <w:t>82</w:t>
            </w:r>
            <w:r>
              <w:rPr>
                <w:noProof/>
                <w:webHidden/>
              </w:rPr>
              <w:fldChar w:fldCharType="end"/>
            </w:r>
          </w:hyperlink>
        </w:p>
        <w:p w14:paraId="26558820"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27" w:history="1">
            <w:r w:rsidRPr="00602929">
              <w:rPr>
                <w:rStyle w:val="ac"/>
                <w:rFonts w:ascii="Arial" w:eastAsia="ＤＦＰ華康ゴシック体W5" w:hAnsi="Arial"/>
                <w:noProof/>
              </w:rPr>
              <w:t>9.4</w:t>
            </w:r>
            <w:r>
              <w:rPr>
                <w:rFonts w:asciiTheme="minorHAnsi" w:eastAsiaTheme="minorEastAsia" w:hAnsiTheme="minorHAnsi" w:cstheme="minorBidi"/>
                <w:noProof/>
                <w:szCs w:val="22"/>
              </w:rPr>
              <w:tab/>
            </w:r>
            <w:r w:rsidRPr="00602929">
              <w:rPr>
                <w:rStyle w:val="ac"/>
                <w:rFonts w:hint="eastAsia"/>
                <w:noProof/>
              </w:rPr>
              <w:t>オープンデータ化の技術レベル</w:t>
            </w:r>
            <w:r>
              <w:rPr>
                <w:noProof/>
                <w:webHidden/>
              </w:rPr>
              <w:tab/>
            </w:r>
            <w:r>
              <w:rPr>
                <w:noProof/>
                <w:webHidden/>
              </w:rPr>
              <w:fldChar w:fldCharType="begin"/>
            </w:r>
            <w:r>
              <w:rPr>
                <w:noProof/>
                <w:webHidden/>
              </w:rPr>
              <w:instrText xml:space="preserve"> PAGEREF _Toc385422927 \h </w:instrText>
            </w:r>
            <w:r>
              <w:rPr>
                <w:noProof/>
                <w:webHidden/>
              </w:rPr>
            </w:r>
            <w:r>
              <w:rPr>
                <w:noProof/>
                <w:webHidden/>
              </w:rPr>
              <w:fldChar w:fldCharType="separate"/>
            </w:r>
            <w:r>
              <w:rPr>
                <w:noProof/>
                <w:webHidden/>
              </w:rPr>
              <w:t>82</w:t>
            </w:r>
            <w:r>
              <w:rPr>
                <w:noProof/>
                <w:webHidden/>
              </w:rPr>
              <w:fldChar w:fldCharType="end"/>
            </w:r>
          </w:hyperlink>
        </w:p>
        <w:p w14:paraId="3A53F689"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28" w:history="1">
            <w:r w:rsidRPr="00602929">
              <w:rPr>
                <w:rStyle w:val="ac"/>
                <w:rFonts w:ascii="Arial" w:eastAsia="ＤＦＰ華康ゴシック体W5" w:hAnsi="Arial"/>
                <w:noProof/>
              </w:rPr>
              <w:t>9.5</w:t>
            </w:r>
            <w:r>
              <w:rPr>
                <w:rFonts w:asciiTheme="minorHAnsi" w:eastAsiaTheme="minorEastAsia" w:hAnsiTheme="minorHAnsi" w:cstheme="minorBidi"/>
                <w:noProof/>
                <w:szCs w:val="22"/>
              </w:rPr>
              <w:tab/>
            </w:r>
            <w:r w:rsidRPr="00602929">
              <w:rPr>
                <w:rStyle w:val="ac"/>
                <w:rFonts w:hint="eastAsia"/>
                <w:noProof/>
              </w:rPr>
              <w:t>オープンデータの管理ポリシとメタデータの付与方法</w:t>
            </w:r>
            <w:r>
              <w:rPr>
                <w:noProof/>
                <w:webHidden/>
              </w:rPr>
              <w:tab/>
            </w:r>
            <w:r>
              <w:rPr>
                <w:noProof/>
                <w:webHidden/>
              </w:rPr>
              <w:fldChar w:fldCharType="begin"/>
            </w:r>
            <w:r>
              <w:rPr>
                <w:noProof/>
                <w:webHidden/>
              </w:rPr>
              <w:instrText xml:space="preserve"> PAGEREF _Toc385422928 \h </w:instrText>
            </w:r>
            <w:r>
              <w:rPr>
                <w:noProof/>
                <w:webHidden/>
              </w:rPr>
            </w:r>
            <w:r>
              <w:rPr>
                <w:noProof/>
                <w:webHidden/>
              </w:rPr>
              <w:fldChar w:fldCharType="separate"/>
            </w:r>
            <w:r>
              <w:rPr>
                <w:noProof/>
                <w:webHidden/>
              </w:rPr>
              <w:t>84</w:t>
            </w:r>
            <w:r>
              <w:rPr>
                <w:noProof/>
                <w:webHidden/>
              </w:rPr>
              <w:fldChar w:fldCharType="end"/>
            </w:r>
          </w:hyperlink>
        </w:p>
        <w:p w14:paraId="4225C77A"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29" w:history="1">
            <w:r w:rsidRPr="00602929">
              <w:rPr>
                <w:rStyle w:val="ac"/>
                <w:rFonts w:asciiTheme="majorEastAsia" w:eastAsiaTheme="majorEastAsia" w:hAnsiTheme="majorEastAsia" w:hint="eastAsia"/>
                <w:b/>
                <w:noProof/>
              </w:rPr>
              <w:t>第10章</w:t>
            </w:r>
            <w:r>
              <w:rPr>
                <w:rFonts w:asciiTheme="minorHAnsi" w:eastAsiaTheme="minorEastAsia" w:hAnsiTheme="minorHAnsi" w:cstheme="minorBidi"/>
                <w:noProof/>
                <w:szCs w:val="22"/>
              </w:rPr>
              <w:tab/>
            </w:r>
            <w:r w:rsidRPr="00602929">
              <w:rPr>
                <w:rStyle w:val="ac"/>
                <w:rFonts w:hint="eastAsia"/>
                <w:b/>
                <w:noProof/>
              </w:rPr>
              <w:t>オープンデータ化のための技術的指針</w:t>
            </w:r>
            <w:r>
              <w:rPr>
                <w:noProof/>
                <w:webHidden/>
              </w:rPr>
              <w:tab/>
            </w:r>
            <w:r>
              <w:rPr>
                <w:noProof/>
                <w:webHidden/>
              </w:rPr>
              <w:fldChar w:fldCharType="begin"/>
            </w:r>
            <w:r>
              <w:rPr>
                <w:noProof/>
                <w:webHidden/>
              </w:rPr>
              <w:instrText xml:space="preserve"> PAGEREF _Toc385422929 \h </w:instrText>
            </w:r>
            <w:r>
              <w:rPr>
                <w:noProof/>
                <w:webHidden/>
              </w:rPr>
            </w:r>
            <w:r>
              <w:rPr>
                <w:noProof/>
                <w:webHidden/>
              </w:rPr>
              <w:fldChar w:fldCharType="separate"/>
            </w:r>
            <w:r>
              <w:rPr>
                <w:noProof/>
                <w:webHidden/>
              </w:rPr>
              <w:t>85</w:t>
            </w:r>
            <w:r>
              <w:rPr>
                <w:noProof/>
                <w:webHidden/>
              </w:rPr>
              <w:fldChar w:fldCharType="end"/>
            </w:r>
          </w:hyperlink>
        </w:p>
        <w:p w14:paraId="3E6267C4" w14:textId="77777777" w:rsidR="00987BAF" w:rsidRDefault="00987BAF">
          <w:pPr>
            <w:pStyle w:val="21"/>
            <w:tabs>
              <w:tab w:val="left" w:pos="1050"/>
              <w:tab w:val="right" w:leader="dot" w:pos="8494"/>
            </w:tabs>
            <w:rPr>
              <w:rFonts w:asciiTheme="minorHAnsi" w:eastAsiaTheme="minorEastAsia" w:hAnsiTheme="minorHAnsi" w:cstheme="minorBidi"/>
              <w:noProof/>
              <w:szCs w:val="22"/>
            </w:rPr>
          </w:pPr>
          <w:hyperlink w:anchor="_Toc385422930" w:history="1">
            <w:r w:rsidRPr="00602929">
              <w:rPr>
                <w:rStyle w:val="ac"/>
                <w:rFonts w:ascii="Arial" w:eastAsia="ＤＦＰ華康ゴシック体W5" w:hAnsi="Arial"/>
                <w:noProof/>
              </w:rPr>
              <w:t>10.1</w:t>
            </w:r>
            <w:r>
              <w:rPr>
                <w:rFonts w:asciiTheme="minorHAnsi" w:eastAsiaTheme="minorEastAsia" w:hAnsiTheme="minorHAnsi" w:cstheme="minorBidi"/>
                <w:noProof/>
                <w:szCs w:val="22"/>
              </w:rPr>
              <w:tab/>
            </w:r>
            <w:r w:rsidRPr="00602929">
              <w:rPr>
                <w:rStyle w:val="ac"/>
                <w:rFonts w:hint="eastAsia"/>
                <w:noProof/>
              </w:rPr>
              <w:t>データの公開方式に関する指針</w:t>
            </w:r>
            <w:r>
              <w:rPr>
                <w:noProof/>
                <w:webHidden/>
              </w:rPr>
              <w:tab/>
            </w:r>
            <w:r>
              <w:rPr>
                <w:noProof/>
                <w:webHidden/>
              </w:rPr>
              <w:fldChar w:fldCharType="begin"/>
            </w:r>
            <w:r>
              <w:rPr>
                <w:noProof/>
                <w:webHidden/>
              </w:rPr>
              <w:instrText xml:space="preserve"> PAGEREF _Toc385422930 \h </w:instrText>
            </w:r>
            <w:r>
              <w:rPr>
                <w:noProof/>
                <w:webHidden/>
              </w:rPr>
            </w:r>
            <w:r>
              <w:rPr>
                <w:noProof/>
                <w:webHidden/>
              </w:rPr>
              <w:fldChar w:fldCharType="separate"/>
            </w:r>
            <w:r>
              <w:rPr>
                <w:noProof/>
                <w:webHidden/>
              </w:rPr>
              <w:t>85</w:t>
            </w:r>
            <w:r>
              <w:rPr>
                <w:noProof/>
                <w:webHidden/>
              </w:rPr>
              <w:fldChar w:fldCharType="end"/>
            </w:r>
          </w:hyperlink>
        </w:p>
        <w:p w14:paraId="603398E0" w14:textId="77777777" w:rsidR="00987BAF" w:rsidRDefault="00987BAF">
          <w:pPr>
            <w:pStyle w:val="21"/>
            <w:tabs>
              <w:tab w:val="left" w:pos="1050"/>
              <w:tab w:val="right" w:leader="dot" w:pos="8494"/>
            </w:tabs>
            <w:rPr>
              <w:rFonts w:asciiTheme="minorHAnsi" w:eastAsiaTheme="minorEastAsia" w:hAnsiTheme="minorHAnsi" w:cstheme="minorBidi"/>
              <w:noProof/>
              <w:szCs w:val="22"/>
            </w:rPr>
          </w:pPr>
          <w:hyperlink w:anchor="_Toc385422931" w:history="1">
            <w:r w:rsidRPr="00602929">
              <w:rPr>
                <w:rStyle w:val="ac"/>
                <w:rFonts w:ascii="Arial" w:eastAsia="ＤＦＰ華康ゴシック体W5" w:hAnsi="Arial"/>
                <w:noProof/>
              </w:rPr>
              <w:t>10.2</w:t>
            </w:r>
            <w:r>
              <w:rPr>
                <w:rFonts w:asciiTheme="minorHAnsi" w:eastAsiaTheme="minorEastAsia" w:hAnsiTheme="minorHAnsi" w:cstheme="minorBidi"/>
                <w:noProof/>
                <w:szCs w:val="22"/>
              </w:rPr>
              <w:tab/>
            </w:r>
            <w:r w:rsidRPr="00602929">
              <w:rPr>
                <w:rStyle w:val="ac"/>
                <w:rFonts w:hint="eastAsia"/>
                <w:noProof/>
              </w:rPr>
              <w:t>識別子に関する指針</w:t>
            </w:r>
            <w:r>
              <w:rPr>
                <w:noProof/>
                <w:webHidden/>
              </w:rPr>
              <w:tab/>
            </w:r>
            <w:r>
              <w:rPr>
                <w:noProof/>
                <w:webHidden/>
              </w:rPr>
              <w:fldChar w:fldCharType="begin"/>
            </w:r>
            <w:r>
              <w:rPr>
                <w:noProof/>
                <w:webHidden/>
              </w:rPr>
              <w:instrText xml:space="preserve"> PAGEREF _Toc385422931 \h </w:instrText>
            </w:r>
            <w:r>
              <w:rPr>
                <w:noProof/>
                <w:webHidden/>
              </w:rPr>
            </w:r>
            <w:r>
              <w:rPr>
                <w:noProof/>
                <w:webHidden/>
              </w:rPr>
              <w:fldChar w:fldCharType="separate"/>
            </w:r>
            <w:r>
              <w:rPr>
                <w:noProof/>
                <w:webHidden/>
              </w:rPr>
              <w:t>87</w:t>
            </w:r>
            <w:r>
              <w:rPr>
                <w:noProof/>
                <w:webHidden/>
              </w:rPr>
              <w:fldChar w:fldCharType="end"/>
            </w:r>
          </w:hyperlink>
        </w:p>
        <w:p w14:paraId="367CBEF0" w14:textId="77777777" w:rsidR="00987BAF" w:rsidRDefault="00987BAF">
          <w:pPr>
            <w:pStyle w:val="21"/>
            <w:tabs>
              <w:tab w:val="left" w:pos="1050"/>
              <w:tab w:val="right" w:leader="dot" w:pos="8494"/>
            </w:tabs>
            <w:rPr>
              <w:rFonts w:asciiTheme="minorHAnsi" w:eastAsiaTheme="minorEastAsia" w:hAnsiTheme="minorHAnsi" w:cstheme="minorBidi"/>
              <w:noProof/>
              <w:szCs w:val="22"/>
            </w:rPr>
          </w:pPr>
          <w:hyperlink w:anchor="_Toc385422932" w:history="1">
            <w:r w:rsidRPr="00602929">
              <w:rPr>
                <w:rStyle w:val="ac"/>
                <w:rFonts w:ascii="Arial" w:eastAsia="ＤＦＰ華康ゴシック体W5" w:hAnsi="Arial"/>
                <w:noProof/>
              </w:rPr>
              <w:t>10.3</w:t>
            </w:r>
            <w:r>
              <w:rPr>
                <w:rFonts w:asciiTheme="minorHAnsi" w:eastAsiaTheme="minorEastAsia" w:hAnsiTheme="minorHAnsi" w:cstheme="minorBidi"/>
                <w:noProof/>
                <w:szCs w:val="22"/>
              </w:rPr>
              <w:tab/>
            </w:r>
            <w:r w:rsidRPr="00602929">
              <w:rPr>
                <w:rStyle w:val="ac"/>
                <w:rFonts w:hint="eastAsia"/>
                <w:noProof/>
              </w:rPr>
              <w:t>ファイル形式に関する指針</w:t>
            </w:r>
            <w:r>
              <w:rPr>
                <w:noProof/>
                <w:webHidden/>
              </w:rPr>
              <w:tab/>
            </w:r>
            <w:r>
              <w:rPr>
                <w:noProof/>
                <w:webHidden/>
              </w:rPr>
              <w:fldChar w:fldCharType="begin"/>
            </w:r>
            <w:r>
              <w:rPr>
                <w:noProof/>
                <w:webHidden/>
              </w:rPr>
              <w:instrText xml:space="preserve"> PAGEREF _Toc385422932 \h </w:instrText>
            </w:r>
            <w:r>
              <w:rPr>
                <w:noProof/>
                <w:webHidden/>
              </w:rPr>
            </w:r>
            <w:r>
              <w:rPr>
                <w:noProof/>
                <w:webHidden/>
              </w:rPr>
              <w:fldChar w:fldCharType="separate"/>
            </w:r>
            <w:r>
              <w:rPr>
                <w:noProof/>
                <w:webHidden/>
              </w:rPr>
              <w:t>88</w:t>
            </w:r>
            <w:r>
              <w:rPr>
                <w:noProof/>
                <w:webHidden/>
              </w:rPr>
              <w:fldChar w:fldCharType="end"/>
            </w:r>
          </w:hyperlink>
        </w:p>
        <w:p w14:paraId="6AB5D6CD" w14:textId="77777777" w:rsidR="00987BAF" w:rsidRDefault="00987BAF">
          <w:pPr>
            <w:pStyle w:val="21"/>
            <w:tabs>
              <w:tab w:val="left" w:pos="1050"/>
              <w:tab w:val="right" w:leader="dot" w:pos="8494"/>
            </w:tabs>
            <w:rPr>
              <w:rFonts w:asciiTheme="minorHAnsi" w:eastAsiaTheme="minorEastAsia" w:hAnsiTheme="minorHAnsi" w:cstheme="minorBidi"/>
              <w:noProof/>
              <w:szCs w:val="22"/>
            </w:rPr>
          </w:pPr>
          <w:hyperlink w:anchor="_Toc385422933" w:history="1">
            <w:r w:rsidRPr="00602929">
              <w:rPr>
                <w:rStyle w:val="ac"/>
                <w:rFonts w:ascii="Arial" w:eastAsia="ＤＦＰ華康ゴシック体W5" w:hAnsi="Arial"/>
                <w:noProof/>
              </w:rPr>
              <w:t>10.4</w:t>
            </w:r>
            <w:r>
              <w:rPr>
                <w:rFonts w:asciiTheme="minorHAnsi" w:eastAsiaTheme="minorEastAsia" w:hAnsiTheme="minorHAnsi" w:cstheme="minorBidi"/>
                <w:noProof/>
                <w:szCs w:val="22"/>
              </w:rPr>
              <w:tab/>
            </w:r>
            <w:r w:rsidRPr="00602929">
              <w:rPr>
                <w:rStyle w:val="ac"/>
                <w:rFonts w:hint="eastAsia"/>
                <w:noProof/>
              </w:rPr>
              <w:t>データに関する指針</w:t>
            </w:r>
            <w:r>
              <w:rPr>
                <w:noProof/>
                <w:webHidden/>
              </w:rPr>
              <w:tab/>
            </w:r>
            <w:r>
              <w:rPr>
                <w:noProof/>
                <w:webHidden/>
              </w:rPr>
              <w:fldChar w:fldCharType="begin"/>
            </w:r>
            <w:r>
              <w:rPr>
                <w:noProof/>
                <w:webHidden/>
              </w:rPr>
              <w:instrText xml:space="preserve"> PAGEREF _Toc385422933 \h </w:instrText>
            </w:r>
            <w:r>
              <w:rPr>
                <w:noProof/>
                <w:webHidden/>
              </w:rPr>
            </w:r>
            <w:r>
              <w:rPr>
                <w:noProof/>
                <w:webHidden/>
              </w:rPr>
              <w:fldChar w:fldCharType="separate"/>
            </w:r>
            <w:r>
              <w:rPr>
                <w:noProof/>
                <w:webHidden/>
              </w:rPr>
              <w:t>89</w:t>
            </w:r>
            <w:r>
              <w:rPr>
                <w:noProof/>
                <w:webHidden/>
              </w:rPr>
              <w:fldChar w:fldCharType="end"/>
            </w:r>
          </w:hyperlink>
        </w:p>
        <w:p w14:paraId="5CFE599A"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34" w:history="1">
            <w:r w:rsidRPr="00602929">
              <w:rPr>
                <w:rStyle w:val="ac"/>
                <w:rFonts w:asciiTheme="majorEastAsia" w:eastAsiaTheme="majorEastAsia" w:hAnsiTheme="majorEastAsia" w:hint="eastAsia"/>
                <w:b/>
                <w:noProof/>
              </w:rPr>
              <w:t>第11章</w:t>
            </w:r>
            <w:r>
              <w:rPr>
                <w:rFonts w:asciiTheme="minorHAnsi" w:eastAsiaTheme="minorEastAsia" w:hAnsiTheme="minorHAnsi" w:cstheme="minorBidi"/>
                <w:noProof/>
                <w:szCs w:val="22"/>
              </w:rPr>
              <w:tab/>
            </w:r>
            <w:r w:rsidRPr="00602929">
              <w:rPr>
                <w:rStyle w:val="ac"/>
                <w:rFonts w:hint="eastAsia"/>
                <w:b/>
                <w:noProof/>
              </w:rPr>
              <w:t>（付録）オープンデータに関する規格・ツール</w:t>
            </w:r>
            <w:r>
              <w:rPr>
                <w:noProof/>
                <w:webHidden/>
              </w:rPr>
              <w:tab/>
            </w:r>
            <w:r>
              <w:rPr>
                <w:noProof/>
                <w:webHidden/>
              </w:rPr>
              <w:fldChar w:fldCharType="begin"/>
            </w:r>
            <w:r>
              <w:rPr>
                <w:noProof/>
                <w:webHidden/>
              </w:rPr>
              <w:instrText xml:space="preserve"> PAGEREF _Toc385422934 \h </w:instrText>
            </w:r>
            <w:r>
              <w:rPr>
                <w:noProof/>
                <w:webHidden/>
              </w:rPr>
            </w:r>
            <w:r>
              <w:rPr>
                <w:noProof/>
                <w:webHidden/>
              </w:rPr>
              <w:fldChar w:fldCharType="separate"/>
            </w:r>
            <w:r>
              <w:rPr>
                <w:noProof/>
                <w:webHidden/>
              </w:rPr>
              <w:t>106</w:t>
            </w:r>
            <w:r>
              <w:rPr>
                <w:noProof/>
                <w:webHidden/>
              </w:rPr>
              <w:fldChar w:fldCharType="end"/>
            </w:r>
          </w:hyperlink>
        </w:p>
        <w:p w14:paraId="24C04EB3" w14:textId="77777777" w:rsidR="00987BAF" w:rsidRDefault="00987BAF">
          <w:pPr>
            <w:pStyle w:val="21"/>
            <w:tabs>
              <w:tab w:val="left" w:pos="1050"/>
              <w:tab w:val="right" w:leader="dot" w:pos="8494"/>
            </w:tabs>
            <w:rPr>
              <w:rFonts w:asciiTheme="minorHAnsi" w:eastAsiaTheme="minorEastAsia" w:hAnsiTheme="minorHAnsi" w:cstheme="minorBidi"/>
              <w:noProof/>
              <w:szCs w:val="22"/>
            </w:rPr>
          </w:pPr>
          <w:hyperlink w:anchor="_Toc385422935" w:history="1">
            <w:r w:rsidRPr="00602929">
              <w:rPr>
                <w:rStyle w:val="ac"/>
                <w:rFonts w:ascii="Arial" w:eastAsia="ＤＦＰ華康ゴシック体W5" w:hAnsi="Arial"/>
                <w:noProof/>
              </w:rPr>
              <w:t>11.1</w:t>
            </w:r>
            <w:r>
              <w:rPr>
                <w:rFonts w:asciiTheme="minorHAnsi" w:eastAsiaTheme="minorEastAsia" w:hAnsiTheme="minorHAnsi" w:cstheme="minorBidi"/>
                <w:noProof/>
                <w:szCs w:val="22"/>
              </w:rPr>
              <w:tab/>
            </w:r>
            <w:r w:rsidRPr="00602929">
              <w:rPr>
                <w:rStyle w:val="ac"/>
                <w:rFonts w:hint="eastAsia"/>
                <w:noProof/>
              </w:rPr>
              <w:t>データフォーマットに関する規格</w:t>
            </w:r>
            <w:r>
              <w:rPr>
                <w:noProof/>
                <w:webHidden/>
              </w:rPr>
              <w:tab/>
            </w:r>
            <w:r>
              <w:rPr>
                <w:noProof/>
                <w:webHidden/>
              </w:rPr>
              <w:fldChar w:fldCharType="begin"/>
            </w:r>
            <w:r>
              <w:rPr>
                <w:noProof/>
                <w:webHidden/>
              </w:rPr>
              <w:instrText xml:space="preserve"> PAGEREF _Toc385422935 \h </w:instrText>
            </w:r>
            <w:r>
              <w:rPr>
                <w:noProof/>
                <w:webHidden/>
              </w:rPr>
            </w:r>
            <w:r>
              <w:rPr>
                <w:noProof/>
                <w:webHidden/>
              </w:rPr>
              <w:fldChar w:fldCharType="separate"/>
            </w:r>
            <w:r>
              <w:rPr>
                <w:noProof/>
                <w:webHidden/>
              </w:rPr>
              <w:t>106</w:t>
            </w:r>
            <w:r>
              <w:rPr>
                <w:noProof/>
                <w:webHidden/>
              </w:rPr>
              <w:fldChar w:fldCharType="end"/>
            </w:r>
          </w:hyperlink>
        </w:p>
        <w:p w14:paraId="0097F622" w14:textId="77777777" w:rsidR="00987BAF" w:rsidRDefault="00987BAF">
          <w:pPr>
            <w:pStyle w:val="21"/>
            <w:tabs>
              <w:tab w:val="left" w:pos="1050"/>
              <w:tab w:val="right" w:leader="dot" w:pos="8494"/>
            </w:tabs>
            <w:rPr>
              <w:rFonts w:asciiTheme="minorHAnsi" w:eastAsiaTheme="minorEastAsia" w:hAnsiTheme="minorHAnsi" w:cstheme="minorBidi"/>
              <w:noProof/>
              <w:szCs w:val="22"/>
            </w:rPr>
          </w:pPr>
          <w:hyperlink w:anchor="_Toc385422936" w:history="1">
            <w:r w:rsidRPr="00602929">
              <w:rPr>
                <w:rStyle w:val="ac"/>
                <w:rFonts w:ascii="Arial" w:eastAsia="ＤＦＰ華康ゴシック体W5" w:hAnsi="Arial"/>
                <w:noProof/>
              </w:rPr>
              <w:t>11.2</w:t>
            </w:r>
            <w:r>
              <w:rPr>
                <w:rFonts w:asciiTheme="minorHAnsi" w:eastAsiaTheme="minorEastAsia" w:hAnsiTheme="minorHAnsi" w:cstheme="minorBidi"/>
                <w:noProof/>
                <w:szCs w:val="22"/>
              </w:rPr>
              <w:tab/>
            </w:r>
            <w:r w:rsidRPr="00602929">
              <w:rPr>
                <w:rStyle w:val="ac"/>
                <w:rFonts w:hint="eastAsia"/>
                <w:noProof/>
              </w:rPr>
              <w:t>識別子に関する規格</w:t>
            </w:r>
            <w:r>
              <w:rPr>
                <w:noProof/>
                <w:webHidden/>
              </w:rPr>
              <w:tab/>
            </w:r>
            <w:r>
              <w:rPr>
                <w:noProof/>
                <w:webHidden/>
              </w:rPr>
              <w:fldChar w:fldCharType="begin"/>
            </w:r>
            <w:r>
              <w:rPr>
                <w:noProof/>
                <w:webHidden/>
              </w:rPr>
              <w:instrText xml:space="preserve"> PAGEREF _Toc385422936 \h </w:instrText>
            </w:r>
            <w:r>
              <w:rPr>
                <w:noProof/>
                <w:webHidden/>
              </w:rPr>
            </w:r>
            <w:r>
              <w:rPr>
                <w:noProof/>
                <w:webHidden/>
              </w:rPr>
              <w:fldChar w:fldCharType="separate"/>
            </w:r>
            <w:r>
              <w:rPr>
                <w:noProof/>
                <w:webHidden/>
              </w:rPr>
              <w:t>114</w:t>
            </w:r>
            <w:r>
              <w:rPr>
                <w:noProof/>
                <w:webHidden/>
              </w:rPr>
              <w:fldChar w:fldCharType="end"/>
            </w:r>
          </w:hyperlink>
        </w:p>
        <w:p w14:paraId="60CA264E" w14:textId="77777777" w:rsidR="00987BAF" w:rsidRDefault="00987BAF">
          <w:pPr>
            <w:pStyle w:val="21"/>
            <w:tabs>
              <w:tab w:val="left" w:pos="1050"/>
              <w:tab w:val="right" w:leader="dot" w:pos="8494"/>
            </w:tabs>
            <w:rPr>
              <w:rFonts w:asciiTheme="minorHAnsi" w:eastAsiaTheme="minorEastAsia" w:hAnsiTheme="minorHAnsi" w:cstheme="minorBidi"/>
              <w:noProof/>
              <w:szCs w:val="22"/>
            </w:rPr>
          </w:pPr>
          <w:hyperlink w:anchor="_Toc385422937" w:history="1">
            <w:r w:rsidRPr="00602929">
              <w:rPr>
                <w:rStyle w:val="ac"/>
                <w:rFonts w:ascii="Arial" w:eastAsia="ＤＦＰ華康ゴシック体W5" w:hAnsi="Arial"/>
                <w:noProof/>
              </w:rPr>
              <w:t>11.3</w:t>
            </w:r>
            <w:r>
              <w:rPr>
                <w:rFonts w:asciiTheme="minorHAnsi" w:eastAsiaTheme="minorEastAsia" w:hAnsiTheme="minorHAnsi" w:cstheme="minorBidi"/>
                <w:noProof/>
                <w:szCs w:val="22"/>
              </w:rPr>
              <w:tab/>
            </w:r>
            <w:r w:rsidRPr="00602929">
              <w:rPr>
                <w:rStyle w:val="ac"/>
                <w:rFonts w:hint="eastAsia"/>
                <w:noProof/>
              </w:rPr>
              <w:t>オープンデータ化に有用なツール</w:t>
            </w:r>
            <w:r>
              <w:rPr>
                <w:noProof/>
                <w:webHidden/>
              </w:rPr>
              <w:tab/>
            </w:r>
            <w:r>
              <w:rPr>
                <w:noProof/>
                <w:webHidden/>
              </w:rPr>
              <w:fldChar w:fldCharType="begin"/>
            </w:r>
            <w:r>
              <w:rPr>
                <w:noProof/>
                <w:webHidden/>
              </w:rPr>
              <w:instrText xml:space="preserve"> PAGEREF _Toc385422937 \h </w:instrText>
            </w:r>
            <w:r>
              <w:rPr>
                <w:noProof/>
                <w:webHidden/>
              </w:rPr>
            </w:r>
            <w:r>
              <w:rPr>
                <w:noProof/>
                <w:webHidden/>
              </w:rPr>
              <w:fldChar w:fldCharType="separate"/>
            </w:r>
            <w:r>
              <w:rPr>
                <w:noProof/>
                <w:webHidden/>
              </w:rPr>
              <w:t>119</w:t>
            </w:r>
            <w:r>
              <w:rPr>
                <w:noProof/>
                <w:webHidden/>
              </w:rPr>
              <w:fldChar w:fldCharType="end"/>
            </w:r>
          </w:hyperlink>
        </w:p>
        <w:p w14:paraId="462C61C4" w14:textId="77777777" w:rsidR="00987BAF" w:rsidRDefault="00987BAF">
          <w:pPr>
            <w:pStyle w:val="11"/>
            <w:tabs>
              <w:tab w:val="left" w:pos="1050"/>
              <w:tab w:val="right" w:leader="dot" w:pos="8494"/>
            </w:tabs>
            <w:rPr>
              <w:rFonts w:asciiTheme="minorHAnsi" w:eastAsiaTheme="minorEastAsia" w:hAnsiTheme="minorHAnsi" w:cstheme="minorBidi"/>
              <w:noProof/>
              <w:szCs w:val="22"/>
            </w:rPr>
          </w:pPr>
          <w:hyperlink w:anchor="_Toc385422938" w:history="1">
            <w:r w:rsidRPr="00602929">
              <w:rPr>
                <w:rStyle w:val="ac"/>
                <w:rFonts w:asciiTheme="majorEastAsia" w:eastAsiaTheme="majorEastAsia" w:hAnsiTheme="majorEastAsia" w:hint="eastAsia"/>
                <w:b/>
                <w:noProof/>
              </w:rPr>
              <w:t>第12章</w:t>
            </w:r>
            <w:r>
              <w:rPr>
                <w:rFonts w:asciiTheme="minorHAnsi" w:eastAsiaTheme="minorEastAsia" w:hAnsiTheme="minorHAnsi" w:cstheme="minorBidi"/>
                <w:noProof/>
                <w:szCs w:val="22"/>
              </w:rPr>
              <w:tab/>
            </w:r>
            <w:r w:rsidRPr="00602929">
              <w:rPr>
                <w:rStyle w:val="ac"/>
                <w:rFonts w:hint="eastAsia"/>
                <w:b/>
                <w:noProof/>
              </w:rPr>
              <w:t>（付録）</w:t>
            </w:r>
            <w:r w:rsidRPr="00602929">
              <w:rPr>
                <w:rStyle w:val="ac"/>
                <w:b/>
                <w:noProof/>
              </w:rPr>
              <w:t>CKAN</w:t>
            </w:r>
            <w:r w:rsidRPr="00602929">
              <w:rPr>
                <w:rStyle w:val="ac"/>
                <w:rFonts w:hint="eastAsia"/>
                <w:b/>
                <w:noProof/>
              </w:rPr>
              <w:t>解説</w:t>
            </w:r>
            <w:r>
              <w:rPr>
                <w:noProof/>
                <w:webHidden/>
              </w:rPr>
              <w:tab/>
            </w:r>
            <w:r>
              <w:rPr>
                <w:noProof/>
                <w:webHidden/>
              </w:rPr>
              <w:fldChar w:fldCharType="begin"/>
            </w:r>
            <w:r>
              <w:rPr>
                <w:noProof/>
                <w:webHidden/>
              </w:rPr>
              <w:instrText xml:space="preserve"> PAGEREF _Toc385422938 \h </w:instrText>
            </w:r>
            <w:r>
              <w:rPr>
                <w:noProof/>
                <w:webHidden/>
              </w:rPr>
            </w:r>
            <w:r>
              <w:rPr>
                <w:noProof/>
                <w:webHidden/>
              </w:rPr>
              <w:fldChar w:fldCharType="separate"/>
            </w:r>
            <w:r>
              <w:rPr>
                <w:noProof/>
                <w:webHidden/>
              </w:rPr>
              <w:t>122</w:t>
            </w:r>
            <w:r>
              <w:rPr>
                <w:noProof/>
                <w:webHidden/>
              </w:rPr>
              <w:fldChar w:fldCharType="end"/>
            </w:r>
          </w:hyperlink>
        </w:p>
        <w:p w14:paraId="2FAF82EE"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39" w:history="1">
            <w:r w:rsidRPr="00602929">
              <w:rPr>
                <w:rStyle w:val="ac"/>
                <w:rFonts w:ascii="Arial" w:eastAsia="ＤＦＰ華康ゴシック体W5" w:hAnsi="Arial"/>
                <w:noProof/>
              </w:rPr>
              <w:t>12.1</w:t>
            </w:r>
            <w:r>
              <w:rPr>
                <w:rFonts w:asciiTheme="minorHAnsi" w:eastAsiaTheme="minorEastAsia" w:hAnsiTheme="minorHAnsi" w:cstheme="minorBidi"/>
                <w:noProof/>
                <w:szCs w:val="22"/>
              </w:rPr>
              <w:tab/>
            </w:r>
            <w:r w:rsidRPr="00602929">
              <w:rPr>
                <w:rStyle w:val="ac"/>
                <w:noProof/>
              </w:rPr>
              <w:t>CKAN</w:t>
            </w:r>
            <w:r w:rsidRPr="00602929">
              <w:rPr>
                <w:rStyle w:val="ac"/>
                <w:rFonts w:hint="eastAsia"/>
                <w:noProof/>
              </w:rPr>
              <w:t>とは</w:t>
            </w:r>
            <w:r>
              <w:rPr>
                <w:noProof/>
                <w:webHidden/>
              </w:rPr>
              <w:tab/>
            </w:r>
            <w:r>
              <w:rPr>
                <w:noProof/>
                <w:webHidden/>
              </w:rPr>
              <w:fldChar w:fldCharType="begin"/>
            </w:r>
            <w:r>
              <w:rPr>
                <w:noProof/>
                <w:webHidden/>
              </w:rPr>
              <w:instrText xml:space="preserve"> PAGEREF _Toc385422939 \h </w:instrText>
            </w:r>
            <w:r>
              <w:rPr>
                <w:noProof/>
                <w:webHidden/>
              </w:rPr>
            </w:r>
            <w:r>
              <w:rPr>
                <w:noProof/>
                <w:webHidden/>
              </w:rPr>
              <w:fldChar w:fldCharType="separate"/>
            </w:r>
            <w:r>
              <w:rPr>
                <w:noProof/>
                <w:webHidden/>
              </w:rPr>
              <w:t>122</w:t>
            </w:r>
            <w:r>
              <w:rPr>
                <w:noProof/>
                <w:webHidden/>
              </w:rPr>
              <w:fldChar w:fldCharType="end"/>
            </w:r>
          </w:hyperlink>
        </w:p>
        <w:p w14:paraId="7B3EBF6C" w14:textId="77777777" w:rsidR="00987BAF" w:rsidRDefault="00987BAF">
          <w:pPr>
            <w:pStyle w:val="21"/>
            <w:tabs>
              <w:tab w:val="left" w:pos="840"/>
              <w:tab w:val="right" w:leader="dot" w:pos="8494"/>
            </w:tabs>
            <w:rPr>
              <w:rFonts w:asciiTheme="minorHAnsi" w:eastAsiaTheme="minorEastAsia" w:hAnsiTheme="minorHAnsi" w:cstheme="minorBidi"/>
              <w:noProof/>
              <w:szCs w:val="22"/>
            </w:rPr>
          </w:pPr>
          <w:hyperlink w:anchor="_Toc385422940" w:history="1">
            <w:r w:rsidRPr="00602929">
              <w:rPr>
                <w:rStyle w:val="ac"/>
                <w:rFonts w:ascii="Arial" w:eastAsia="ＤＦＰ華康ゴシック体W5" w:hAnsi="Arial"/>
                <w:noProof/>
              </w:rPr>
              <w:t>12.2</w:t>
            </w:r>
            <w:r>
              <w:rPr>
                <w:rFonts w:asciiTheme="minorHAnsi" w:eastAsiaTheme="minorEastAsia" w:hAnsiTheme="minorHAnsi" w:cstheme="minorBidi"/>
                <w:noProof/>
                <w:szCs w:val="22"/>
              </w:rPr>
              <w:tab/>
            </w:r>
            <w:r w:rsidRPr="00602929">
              <w:rPr>
                <w:rStyle w:val="ac"/>
                <w:noProof/>
              </w:rPr>
              <w:t>CKAN</w:t>
            </w:r>
            <w:r w:rsidRPr="00602929">
              <w:rPr>
                <w:rStyle w:val="ac"/>
                <w:rFonts w:hint="eastAsia"/>
                <w:noProof/>
              </w:rPr>
              <w:t>の利用方法</w:t>
            </w:r>
            <w:r>
              <w:rPr>
                <w:noProof/>
                <w:webHidden/>
              </w:rPr>
              <w:tab/>
            </w:r>
            <w:r>
              <w:rPr>
                <w:noProof/>
                <w:webHidden/>
              </w:rPr>
              <w:fldChar w:fldCharType="begin"/>
            </w:r>
            <w:r>
              <w:rPr>
                <w:noProof/>
                <w:webHidden/>
              </w:rPr>
              <w:instrText xml:space="preserve"> PAGEREF _Toc385422940 \h </w:instrText>
            </w:r>
            <w:r>
              <w:rPr>
                <w:noProof/>
                <w:webHidden/>
              </w:rPr>
            </w:r>
            <w:r>
              <w:rPr>
                <w:noProof/>
                <w:webHidden/>
              </w:rPr>
              <w:fldChar w:fldCharType="separate"/>
            </w:r>
            <w:r>
              <w:rPr>
                <w:noProof/>
                <w:webHidden/>
              </w:rPr>
              <w:t>126</w:t>
            </w:r>
            <w:r>
              <w:rPr>
                <w:noProof/>
                <w:webHidden/>
              </w:rPr>
              <w:fldChar w:fldCharType="end"/>
            </w:r>
          </w:hyperlink>
        </w:p>
        <w:p w14:paraId="31427FB5" w14:textId="77777777" w:rsidR="00987BAF" w:rsidRDefault="00987BAF">
          <w:pPr>
            <w:pStyle w:val="11"/>
            <w:tabs>
              <w:tab w:val="right" w:leader="dot" w:pos="8494"/>
            </w:tabs>
            <w:rPr>
              <w:rFonts w:asciiTheme="minorHAnsi" w:eastAsiaTheme="minorEastAsia" w:hAnsiTheme="minorHAnsi" w:cstheme="minorBidi"/>
              <w:noProof/>
              <w:szCs w:val="22"/>
            </w:rPr>
          </w:pPr>
          <w:hyperlink w:anchor="_Toc385422941" w:history="1">
            <w:r w:rsidRPr="00602929">
              <w:rPr>
                <w:rStyle w:val="ac"/>
                <w:rFonts w:ascii="ＭＳ Ｐゴシック" w:hAnsi="ＭＳ Ｐゴシック" w:hint="eastAsia"/>
                <w:b/>
                <w:noProof/>
              </w:rPr>
              <w:t>参考文献</w:t>
            </w:r>
            <w:r>
              <w:rPr>
                <w:noProof/>
                <w:webHidden/>
              </w:rPr>
              <w:tab/>
            </w:r>
            <w:r>
              <w:rPr>
                <w:noProof/>
                <w:webHidden/>
              </w:rPr>
              <w:fldChar w:fldCharType="begin"/>
            </w:r>
            <w:r>
              <w:rPr>
                <w:noProof/>
                <w:webHidden/>
              </w:rPr>
              <w:instrText xml:space="preserve"> PAGEREF _Toc385422941 \h </w:instrText>
            </w:r>
            <w:r>
              <w:rPr>
                <w:noProof/>
                <w:webHidden/>
              </w:rPr>
            </w:r>
            <w:r>
              <w:rPr>
                <w:noProof/>
                <w:webHidden/>
              </w:rPr>
              <w:fldChar w:fldCharType="separate"/>
            </w:r>
            <w:r>
              <w:rPr>
                <w:noProof/>
                <w:webHidden/>
              </w:rPr>
              <w:t>136</w:t>
            </w:r>
            <w:r>
              <w:rPr>
                <w:noProof/>
                <w:webHidden/>
              </w:rPr>
              <w:fldChar w:fldCharType="end"/>
            </w:r>
          </w:hyperlink>
        </w:p>
        <w:p w14:paraId="5F2A04C4" w14:textId="77777777" w:rsidR="00987BAF" w:rsidRDefault="00987BAF">
          <w:pPr>
            <w:pStyle w:val="11"/>
            <w:tabs>
              <w:tab w:val="right" w:leader="dot" w:pos="8494"/>
            </w:tabs>
            <w:rPr>
              <w:rFonts w:asciiTheme="minorHAnsi" w:eastAsiaTheme="minorEastAsia" w:hAnsiTheme="minorHAnsi" w:cstheme="minorBidi"/>
              <w:noProof/>
              <w:szCs w:val="22"/>
            </w:rPr>
          </w:pPr>
          <w:hyperlink w:anchor="_Toc385422942" w:history="1">
            <w:r w:rsidRPr="00602929">
              <w:rPr>
                <w:rStyle w:val="ac"/>
                <w:rFonts w:hint="eastAsia"/>
                <w:b/>
                <w:noProof/>
              </w:rPr>
              <w:t>オープンデータ化ガイド　改正履歴</w:t>
            </w:r>
            <w:r>
              <w:rPr>
                <w:noProof/>
                <w:webHidden/>
              </w:rPr>
              <w:tab/>
            </w:r>
            <w:r>
              <w:rPr>
                <w:noProof/>
                <w:webHidden/>
              </w:rPr>
              <w:fldChar w:fldCharType="begin"/>
            </w:r>
            <w:r>
              <w:rPr>
                <w:noProof/>
                <w:webHidden/>
              </w:rPr>
              <w:instrText xml:space="preserve"> PAGEREF _Toc385422942 \h </w:instrText>
            </w:r>
            <w:r>
              <w:rPr>
                <w:noProof/>
                <w:webHidden/>
              </w:rPr>
            </w:r>
            <w:r>
              <w:rPr>
                <w:noProof/>
                <w:webHidden/>
              </w:rPr>
              <w:fldChar w:fldCharType="separate"/>
            </w:r>
            <w:r>
              <w:rPr>
                <w:noProof/>
                <w:webHidden/>
              </w:rPr>
              <w:t>138</w:t>
            </w:r>
            <w:r>
              <w:rPr>
                <w:noProof/>
                <w:webHidden/>
              </w:rPr>
              <w:fldChar w:fldCharType="end"/>
            </w:r>
          </w:hyperlink>
        </w:p>
        <w:p w14:paraId="7042523F" w14:textId="77777777" w:rsidR="00963CC2" w:rsidRDefault="00963CC2">
          <w:r>
            <w:fldChar w:fldCharType="end"/>
          </w:r>
        </w:p>
      </w:sdtContent>
    </w:sdt>
    <w:p w14:paraId="3B5A2775" w14:textId="77777777" w:rsidR="00CD3616" w:rsidRDefault="00CD3616">
      <w:pPr>
        <w:widowControl/>
        <w:rPr>
          <w:rFonts w:ascii="ＭＳ Ｐゴシック" w:eastAsia="ＭＳ Ｐゴシック" w:hAnsi="ＭＳ Ｐゴシック"/>
          <w:szCs w:val="21"/>
        </w:rPr>
      </w:pPr>
    </w:p>
    <w:p w14:paraId="0CA894FD" w14:textId="77777777" w:rsidR="00CD3616" w:rsidRDefault="00CD3616">
      <w:pPr>
        <w:widowControl/>
        <w:rPr>
          <w:rFonts w:ascii="ＭＳ Ｐゴシック" w:eastAsia="ＭＳ Ｐゴシック" w:hAnsi="ＭＳ Ｐゴシック"/>
          <w:szCs w:val="21"/>
        </w:rPr>
      </w:pPr>
    </w:p>
    <w:p w14:paraId="3A686D73" w14:textId="77777777" w:rsidR="00CD3616" w:rsidRDefault="00CD3616">
      <w:pPr>
        <w:widowControl/>
        <w:jc w:val="left"/>
        <w:rPr>
          <w:rFonts w:ascii="ＭＳ Ｐゴシック" w:eastAsia="ＭＳ Ｐゴシック" w:hAnsi="ＭＳ Ｐゴシック"/>
          <w:szCs w:val="21"/>
        </w:rPr>
        <w:sectPr w:rsidR="00CD3616" w:rsidSect="00182E53">
          <w:footerReference w:type="default" r:id="rId10"/>
          <w:headerReference w:type="first" r:id="rId11"/>
          <w:footerReference w:type="first" r:id="rId12"/>
          <w:pgSz w:w="11906" w:h="16838"/>
          <w:pgMar w:top="1418" w:right="1701" w:bottom="1701" w:left="1701" w:header="851" w:footer="992" w:gutter="0"/>
          <w:pgNumType w:start="1"/>
          <w:cols w:space="425"/>
          <w:titlePg/>
          <w:docGrid w:type="lines" w:linePitch="360"/>
        </w:sectPr>
      </w:pPr>
    </w:p>
    <w:p w14:paraId="533BAFD0" w14:textId="77777777" w:rsidR="007F3F7A" w:rsidRDefault="007F3F7A" w:rsidP="007F3F7A">
      <w:pPr>
        <w:rPr>
          <w:lang w:val="ja-JP"/>
        </w:rPr>
      </w:pPr>
    </w:p>
    <w:p w14:paraId="33D4B301" w14:textId="77777777" w:rsidR="007F3F7A" w:rsidRDefault="007F3F7A" w:rsidP="007F3F7A">
      <w:pPr>
        <w:rPr>
          <w:lang w:val="ja-JP"/>
        </w:rPr>
      </w:pPr>
    </w:p>
    <w:p w14:paraId="01E3EB2F" w14:textId="77777777" w:rsidR="007F3F7A" w:rsidRDefault="007F3F7A" w:rsidP="007F3F7A">
      <w:pPr>
        <w:rPr>
          <w:lang w:val="ja-JP"/>
        </w:rPr>
      </w:pPr>
    </w:p>
    <w:p w14:paraId="1FC217EF" w14:textId="77777777" w:rsidR="007F3F7A" w:rsidRDefault="007F3F7A" w:rsidP="007F3F7A">
      <w:pPr>
        <w:rPr>
          <w:lang w:val="ja-JP"/>
        </w:rPr>
      </w:pPr>
    </w:p>
    <w:p w14:paraId="741CE598" w14:textId="77777777" w:rsidR="007F3F7A" w:rsidRDefault="007F3F7A" w:rsidP="007F3F7A">
      <w:pPr>
        <w:rPr>
          <w:lang w:val="ja-JP"/>
        </w:rPr>
      </w:pPr>
    </w:p>
    <w:p w14:paraId="13A0EACA" w14:textId="77777777" w:rsidR="007F3F7A" w:rsidRDefault="007F3F7A" w:rsidP="007F3F7A">
      <w:pPr>
        <w:rPr>
          <w:lang w:val="ja-JP"/>
        </w:rPr>
      </w:pPr>
    </w:p>
    <w:p w14:paraId="1F5BF085" w14:textId="77777777" w:rsidR="007F3F7A" w:rsidRDefault="007F3F7A" w:rsidP="007F3F7A">
      <w:pPr>
        <w:rPr>
          <w:lang w:val="ja-JP"/>
        </w:rPr>
      </w:pPr>
    </w:p>
    <w:p w14:paraId="2526ED71" w14:textId="77777777" w:rsidR="007F3F7A" w:rsidRDefault="007F3F7A" w:rsidP="007F3F7A">
      <w:pPr>
        <w:rPr>
          <w:lang w:val="ja-JP"/>
        </w:rPr>
      </w:pPr>
    </w:p>
    <w:p w14:paraId="616FDAB2" w14:textId="77777777" w:rsidR="007F3F7A" w:rsidRDefault="007F3F7A" w:rsidP="007F3F7A">
      <w:pPr>
        <w:rPr>
          <w:lang w:val="ja-JP"/>
        </w:rPr>
      </w:pPr>
    </w:p>
    <w:p w14:paraId="1B25C5EB" w14:textId="77777777" w:rsidR="007F3F7A" w:rsidRDefault="007F3F7A" w:rsidP="007F3F7A">
      <w:pPr>
        <w:rPr>
          <w:lang w:val="ja-JP"/>
        </w:rPr>
      </w:pPr>
    </w:p>
    <w:p w14:paraId="13268764" w14:textId="77777777" w:rsidR="007F3F7A" w:rsidRDefault="007F3F7A" w:rsidP="007F3F7A">
      <w:pPr>
        <w:rPr>
          <w:lang w:val="ja-JP"/>
        </w:rPr>
      </w:pPr>
    </w:p>
    <w:p w14:paraId="4824B196" w14:textId="77777777" w:rsidR="007F3F7A" w:rsidRDefault="007F3F7A" w:rsidP="007F3F7A">
      <w:pPr>
        <w:rPr>
          <w:lang w:val="ja-JP"/>
        </w:rPr>
      </w:pPr>
    </w:p>
    <w:bookmarkStart w:id="1" w:name="_Toc385422884"/>
    <w:p w14:paraId="42BDB26A" w14:textId="65FD7225" w:rsidR="00963CC2" w:rsidRPr="00ED1A9B" w:rsidRDefault="00ED1A9B" w:rsidP="007F3F7A">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1312" behindDoc="0" locked="0" layoutInCell="1" allowOverlap="1" wp14:anchorId="4710D49A" wp14:editId="4D2E357E">
                <wp:simplePos x="0" y="0"/>
                <wp:positionH relativeFrom="column">
                  <wp:posOffset>12394</wp:posOffset>
                </wp:positionH>
                <wp:positionV relativeFrom="paragraph">
                  <wp:posOffset>449572</wp:posOffset>
                </wp:positionV>
                <wp:extent cx="5438899" cy="0"/>
                <wp:effectExtent l="0" t="19050" r="9525" b="38100"/>
                <wp:wrapNone/>
                <wp:docPr id="299" name="直線コネクタ 299"/>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255C3A0" id="直線コネクタ 299" o:spid="_x0000_s1026"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" strokecolor="#0070c0" strokeweight="4.5pt"/>
            </w:pict>
          </mc:Fallback>
        </mc:AlternateContent>
      </w:r>
      <w:r w:rsidR="008B26BE" w:rsidRPr="00ED1A9B">
        <w:rPr>
          <w:rFonts w:ascii="HGP創英角ｺﾞｼｯｸUB" w:eastAsia="HGP創英角ｺﾞｼｯｸUB" w:hAnsi="HGP創英角ｺﾞｼｯｸUB" w:hint="eastAsia"/>
          <w:lang w:val="ja-JP"/>
        </w:rPr>
        <w:t>第</w:t>
      </w:r>
      <w:r w:rsidR="00963CC2" w:rsidRPr="00ED1A9B">
        <w:rPr>
          <w:rFonts w:ascii="HGP創英角ｺﾞｼｯｸUB" w:eastAsia="HGP創英角ｺﾞｼｯｸUB" w:hAnsi="HGP創英角ｺﾞｼｯｸUB"/>
        </w:rPr>
        <w:t>I</w:t>
      </w:r>
      <w:r w:rsidR="008B26BE" w:rsidRPr="00ED1A9B">
        <w:rPr>
          <w:rFonts w:ascii="HGP創英角ｺﾞｼｯｸUB" w:eastAsia="HGP創英角ｺﾞｼｯｸUB" w:hAnsi="HGP創英角ｺﾞｼｯｸUB" w:hint="eastAsia"/>
          <w:lang w:val="ja-JP"/>
        </w:rPr>
        <w:t xml:space="preserve">部　</w:t>
      </w:r>
      <w:r w:rsidR="007347E7" w:rsidRPr="00ED1A9B">
        <w:rPr>
          <w:rFonts w:ascii="HGP創英角ｺﾞｼｯｸUB" w:eastAsia="HGP創英角ｺﾞｼｯｸUB" w:hAnsi="HGP創英角ｺﾞｼｯｸUB"/>
        </w:rPr>
        <w:t>Getting Started: オープンデータ化をはじめよう</w:t>
      </w:r>
      <w:bookmarkEnd w:id="1"/>
    </w:p>
    <w:p w14:paraId="02726E12" w14:textId="77777777" w:rsidR="007F3F7A" w:rsidRDefault="007F3F7A">
      <w:pPr>
        <w:widowControl/>
        <w:jc w:val="left"/>
        <w:rPr>
          <w:rFonts w:ascii="ＭＳ Ｐゴシック" w:eastAsia="ＭＳ Ｐゴシック" w:hAnsi="ＭＳ Ｐゴシック"/>
          <w:sz w:val="28"/>
          <w:szCs w:val="28"/>
        </w:rPr>
      </w:pPr>
      <w:r>
        <w:br w:type="page"/>
      </w:r>
    </w:p>
    <w:p w14:paraId="7AF548AE" w14:textId="26FC0CCC" w:rsidR="00B338A3" w:rsidRPr="008F531C" w:rsidRDefault="0087512A" w:rsidP="00E641F1">
      <w:pPr>
        <w:pStyle w:val="1"/>
        <w:pBdr>
          <w:top w:val="single" w:sz="4" w:space="1" w:color="auto"/>
          <w:left w:val="single" w:sz="4" w:space="0" w:color="auto"/>
          <w:bottom w:val="single" w:sz="4" w:space="1" w:color="auto"/>
          <w:right w:val="single" w:sz="4" w:space="4" w:color="auto"/>
        </w:pBdr>
        <w:shd w:val="clear" w:color="auto" w:fill="4F81BD" w:themeFill="accent1"/>
        <w:tabs>
          <w:tab w:val="clear" w:pos="8081"/>
          <w:tab w:val="num" w:pos="709"/>
        </w:tabs>
        <w:ind w:firstLine="0"/>
        <w:rPr>
          <w:b/>
          <w:color w:val="FFFFFF" w:themeColor="background1"/>
          <w:sz w:val="32"/>
        </w:rPr>
      </w:pPr>
      <w:r w:rsidRPr="0087512A">
        <w:rPr>
          <w:rFonts w:hint="eastAsia"/>
          <w:b/>
          <w:color w:val="FFFFFF" w:themeColor="background1"/>
          <w:sz w:val="32"/>
        </w:rPr>
        <w:lastRenderedPageBreak/>
        <w:t xml:space="preserve">　</w:t>
      </w:r>
      <w:bookmarkStart w:id="2" w:name="_Toc385422885"/>
      <w:r w:rsidR="00FC3085" w:rsidRPr="008F531C">
        <w:rPr>
          <w:rFonts w:hint="eastAsia"/>
          <w:b/>
          <w:color w:val="FFFFFF" w:themeColor="background1"/>
          <w:sz w:val="32"/>
        </w:rPr>
        <w:t>はじめに</w:t>
      </w:r>
      <w:bookmarkEnd w:id="2"/>
    </w:p>
    <w:p w14:paraId="4492E134" w14:textId="77777777" w:rsidR="00EB290E" w:rsidRPr="00EB290E" w:rsidRDefault="00EB290E" w:rsidP="00EB290E"/>
    <w:p w14:paraId="0D8BBEDC" w14:textId="1B20636C" w:rsidR="00EB290E" w:rsidRPr="00EB290E" w:rsidRDefault="00B64E2F" w:rsidP="00EB290E">
      <w:pPr>
        <w:pStyle w:val="2"/>
      </w:pPr>
      <w:bookmarkStart w:id="3" w:name="_Toc385422886"/>
      <w:r w:rsidRPr="0087512A">
        <w:t>本書の目的</w:t>
      </w:r>
      <w:bookmarkEnd w:id="3"/>
    </w:p>
    <w:p w14:paraId="1D6E1F4E" w14:textId="3FF86C71" w:rsidR="00B64E2F" w:rsidRDefault="00B64E2F" w:rsidP="00B64E2F">
      <w:pPr>
        <w:pStyle w:val="a3"/>
        <w:ind w:firstLine="210"/>
      </w:pPr>
      <w:r>
        <w:rPr>
          <w:rFonts w:hint="eastAsia"/>
        </w:rPr>
        <w:t>2012</w:t>
      </w:r>
      <w:r>
        <w:rPr>
          <w:rFonts w:hint="eastAsia"/>
        </w:rPr>
        <w:t>年</w:t>
      </w:r>
      <w:r>
        <w:rPr>
          <w:rFonts w:hint="eastAsia"/>
        </w:rPr>
        <w:t>7</w:t>
      </w:r>
      <w:r>
        <w:rPr>
          <w:rFonts w:hint="eastAsia"/>
        </w:rPr>
        <w:t>月</w:t>
      </w:r>
      <w:r w:rsidR="00A757EA">
        <w:rPr>
          <w:rFonts w:hint="eastAsia"/>
        </w:rPr>
        <w:t>4</w:t>
      </w:r>
      <w:r w:rsidR="00A757EA">
        <w:rPr>
          <w:rFonts w:hint="eastAsia"/>
        </w:rPr>
        <w:t>日に</w:t>
      </w:r>
      <w:r w:rsidR="00A757EA" w:rsidRPr="00147005">
        <w:rPr>
          <w:rFonts w:hint="eastAsia"/>
        </w:rPr>
        <w:t>高度情報通信ネットワーク社会推進戦略本部</w:t>
      </w:r>
      <w:r w:rsidR="00A757EA">
        <w:rPr>
          <w:rFonts w:hint="eastAsia"/>
        </w:rPr>
        <w:t>で決定された</w:t>
      </w:r>
      <w:r>
        <w:rPr>
          <w:rFonts w:hint="eastAsia"/>
        </w:rPr>
        <w:t>「</w:t>
      </w:r>
      <w:r w:rsidRPr="00277289">
        <w:rPr>
          <w:rFonts w:hint="eastAsia"/>
        </w:rPr>
        <w:t>電子行政オープンデータ戦略</w:t>
      </w:r>
      <w:r>
        <w:rPr>
          <w:rFonts w:hint="eastAsia"/>
        </w:rPr>
        <w:t>」</w:t>
      </w:r>
      <w:r w:rsidR="00147005">
        <w:rPr>
          <w:rFonts w:hint="eastAsia"/>
        </w:rPr>
        <w:t>を契機として、</w:t>
      </w:r>
      <w:r w:rsidR="0091474E">
        <w:rPr>
          <w:rFonts w:hint="eastAsia"/>
        </w:rPr>
        <w:t>国、</w:t>
      </w:r>
      <w:r w:rsidR="003D0A67">
        <w:rPr>
          <w:rFonts w:hint="eastAsia"/>
        </w:rPr>
        <w:t>地方公共団体</w:t>
      </w:r>
      <w:r w:rsidR="00BA2578">
        <w:rPr>
          <w:rFonts w:hint="eastAsia"/>
        </w:rPr>
        <w:t>、独立行政法人、公益企業</w:t>
      </w:r>
      <w:r w:rsidR="003D0A67">
        <w:rPr>
          <w:rFonts w:hint="eastAsia"/>
        </w:rPr>
        <w:t>等</w:t>
      </w:r>
      <w:r w:rsidR="00147005">
        <w:rPr>
          <w:rFonts w:hint="eastAsia"/>
        </w:rPr>
        <w:t>におけるオープンデータへの取り組みが</w:t>
      </w:r>
      <w:r w:rsidR="0075398F">
        <w:rPr>
          <w:rFonts w:hint="eastAsia"/>
        </w:rPr>
        <w:t>活発になっている</w:t>
      </w:r>
      <w:r>
        <w:rPr>
          <w:rFonts w:hint="eastAsia"/>
        </w:rPr>
        <w:t>。</w:t>
      </w:r>
      <w:r w:rsidR="00A757EA">
        <w:rPr>
          <w:rFonts w:hint="eastAsia"/>
        </w:rPr>
        <w:t>国、地方公共団体、独立行政法人、公益企業等が保有している公共データをオープンデータとして公開すれば、様々な情報利用者によってアプリケーション開発等の様々な形での利活用が促進され、経済活性化や行政の透明性の向上等が期待できるものである。</w:t>
      </w:r>
    </w:p>
    <w:p w14:paraId="24B3AB89" w14:textId="12A9F1BF" w:rsidR="0075398F" w:rsidRPr="00CE6F06" w:rsidRDefault="0075398F" w:rsidP="00B64E2F">
      <w:pPr>
        <w:pStyle w:val="a3"/>
        <w:ind w:firstLine="210"/>
      </w:pPr>
      <w:r>
        <w:rPr>
          <w:rFonts w:hint="eastAsia"/>
        </w:rPr>
        <w:t>本書は、</w:t>
      </w:r>
      <w:r w:rsidR="003D0A67">
        <w:rPr>
          <w:rFonts w:hint="eastAsia"/>
        </w:rPr>
        <w:t>国、地方公共団体、独立行政法人、公益企業等</w:t>
      </w:r>
      <w:r>
        <w:rPr>
          <w:rFonts w:hint="eastAsia"/>
        </w:rPr>
        <w:t>が</w:t>
      </w:r>
      <w:r w:rsidR="00A757EA">
        <w:rPr>
          <w:rFonts w:hint="eastAsia"/>
        </w:rPr>
        <w:t>、自身が</w:t>
      </w:r>
      <w:r>
        <w:rPr>
          <w:rFonts w:hint="eastAsia"/>
        </w:rPr>
        <w:t>保有している</w:t>
      </w:r>
      <w:r w:rsidR="00A757EA">
        <w:rPr>
          <w:rFonts w:hint="eastAsia"/>
        </w:rPr>
        <w:t>公共</w:t>
      </w:r>
      <w:r>
        <w:rPr>
          <w:rFonts w:hint="eastAsia"/>
        </w:rPr>
        <w:t>データをオープンデータ化する際</w:t>
      </w:r>
      <w:r w:rsidR="00A757EA">
        <w:rPr>
          <w:rFonts w:hint="eastAsia"/>
        </w:rPr>
        <w:t>する際の参考となるよう、オープンデータ化に当たって</w:t>
      </w:r>
      <w:r>
        <w:rPr>
          <w:rFonts w:hint="eastAsia"/>
        </w:rPr>
        <w:t>の</w:t>
      </w:r>
      <w:r w:rsidR="007C6519">
        <w:rPr>
          <w:rFonts w:hint="eastAsia"/>
        </w:rPr>
        <w:t>留意事項等</w:t>
      </w:r>
      <w:r w:rsidR="003D0A67">
        <w:rPr>
          <w:rFonts w:hint="eastAsia"/>
        </w:rPr>
        <w:t>について</w:t>
      </w:r>
      <w:r w:rsidR="007C6519">
        <w:rPr>
          <w:rFonts w:hint="eastAsia"/>
        </w:rPr>
        <w:t>、「利用ルール」</w:t>
      </w:r>
      <w:r w:rsidR="00EE5AAF">
        <w:rPr>
          <w:rFonts w:hint="eastAsia"/>
        </w:rPr>
        <w:t>と</w:t>
      </w:r>
      <w:r w:rsidR="007C6519">
        <w:rPr>
          <w:rFonts w:hint="eastAsia"/>
        </w:rPr>
        <w:t>「技術」の２つの観点から</w:t>
      </w:r>
      <w:r w:rsidR="00BA2578">
        <w:rPr>
          <w:rFonts w:hint="eastAsia"/>
        </w:rPr>
        <w:t>、オープンデータ流通推進コンソーシアム（データガバナンス委員会・技術委員会）において</w:t>
      </w:r>
      <w:r w:rsidR="007C6519">
        <w:rPr>
          <w:rFonts w:hint="eastAsia"/>
        </w:rPr>
        <w:t>まとめたものである。</w:t>
      </w:r>
    </w:p>
    <w:p w14:paraId="1BC86317" w14:textId="77777777" w:rsidR="00E27594" w:rsidRDefault="002C30D3">
      <w:r w:rsidRPr="00CE6F06">
        <w:rPr>
          <w:rFonts w:hint="eastAsia"/>
        </w:rPr>
        <w:t xml:space="preserve">　</w:t>
      </w:r>
    </w:p>
    <w:p w14:paraId="718E254C" w14:textId="77777777" w:rsidR="00874004" w:rsidRPr="0016406B" w:rsidRDefault="00874004" w:rsidP="00874004"/>
    <w:p w14:paraId="7539BA6F" w14:textId="77777777" w:rsidR="00874004" w:rsidRPr="009B0F39" w:rsidRDefault="00874004" w:rsidP="00874004">
      <w:pPr>
        <w:pStyle w:val="2"/>
      </w:pPr>
      <w:bookmarkStart w:id="4" w:name="_Toc384481761"/>
      <w:bookmarkStart w:id="5" w:name="_Toc385422887"/>
      <w:r w:rsidRPr="009B0F39">
        <w:rPr>
          <w:rFonts w:hint="eastAsia"/>
        </w:rPr>
        <w:t>本書の対象読者</w:t>
      </w:r>
      <w:bookmarkEnd w:id="4"/>
      <w:bookmarkEnd w:id="5"/>
    </w:p>
    <w:p w14:paraId="42B22ED5" w14:textId="37279250" w:rsidR="00874004" w:rsidRDefault="00874004" w:rsidP="00874004">
      <w:r>
        <w:rPr>
          <w:rFonts w:hint="eastAsia"/>
        </w:rPr>
        <w:t xml:space="preserve">　本書が対象とする読者は、</w:t>
      </w:r>
      <w:r w:rsidR="00397C62">
        <w:rPr>
          <w:rFonts w:hint="eastAsia"/>
        </w:rPr>
        <w:t>現在</w:t>
      </w:r>
      <w:r>
        <w:rPr>
          <w:rFonts w:hint="eastAsia"/>
        </w:rPr>
        <w:t>保</w:t>
      </w:r>
      <w:r w:rsidR="0091474E">
        <w:rPr>
          <w:rFonts w:hint="eastAsia"/>
        </w:rPr>
        <w:t>有</w:t>
      </w:r>
      <w:r>
        <w:rPr>
          <w:rFonts w:hint="eastAsia"/>
        </w:rPr>
        <w:t>しているデータや、これから作成するデータをオープンデータとして公開しようと</w:t>
      </w:r>
      <w:r w:rsidR="00397C62">
        <w:rPr>
          <w:rFonts w:hint="eastAsia"/>
        </w:rPr>
        <w:t>する</w:t>
      </w:r>
      <w:r>
        <w:rPr>
          <w:rFonts w:hint="eastAsia"/>
        </w:rPr>
        <w:t>人である。主に</w:t>
      </w:r>
      <w:r w:rsidR="003D0A67">
        <w:rPr>
          <w:rFonts w:hint="eastAsia"/>
        </w:rPr>
        <w:t>国</w:t>
      </w:r>
      <w:r>
        <w:rPr>
          <w:rFonts w:hint="eastAsia"/>
        </w:rPr>
        <w:t>、</w:t>
      </w:r>
      <w:r w:rsidR="003D0A67">
        <w:rPr>
          <w:rFonts w:hint="eastAsia"/>
        </w:rPr>
        <w:t>地方公共団体、</w:t>
      </w:r>
      <w:r>
        <w:rPr>
          <w:rFonts w:hint="eastAsia"/>
        </w:rPr>
        <w:t>独立行政法人の職員を対象としているが、</w:t>
      </w:r>
      <w:r w:rsidR="003D0A67">
        <w:rPr>
          <w:rFonts w:hint="eastAsia"/>
        </w:rPr>
        <w:t>公益</w:t>
      </w:r>
      <w:r>
        <w:rPr>
          <w:rFonts w:hint="eastAsia"/>
        </w:rPr>
        <w:t>企業等の民間組織においても参考にできるものとして作成している。</w:t>
      </w:r>
    </w:p>
    <w:p w14:paraId="5B5BE60D" w14:textId="5574F1FF" w:rsidR="00874004" w:rsidRDefault="00874004" w:rsidP="00874004">
      <w:pPr>
        <w:ind w:firstLineChars="100" w:firstLine="210"/>
      </w:pPr>
      <w:r w:rsidRPr="005320F1">
        <w:rPr>
          <w:rFonts w:hint="eastAsia"/>
        </w:rPr>
        <w:t>オープンデータは、</w:t>
      </w:r>
      <w:r w:rsidR="005D7292">
        <w:rPr>
          <w:rFonts w:hint="eastAsia"/>
        </w:rPr>
        <w:t>情報提供者が作成・</w:t>
      </w:r>
      <w:r w:rsidR="005D7292" w:rsidRPr="005320F1">
        <w:rPr>
          <w:rFonts w:hint="eastAsia"/>
        </w:rPr>
        <w:t>公開</w:t>
      </w:r>
      <w:r w:rsidR="005D7292">
        <w:rPr>
          <w:rFonts w:hint="eastAsia"/>
        </w:rPr>
        <w:t>し</w:t>
      </w:r>
      <w:r w:rsidR="005D7292" w:rsidRPr="005320F1">
        <w:rPr>
          <w:rFonts w:hint="eastAsia"/>
        </w:rPr>
        <w:t>、</w:t>
      </w:r>
      <w:r w:rsidR="009866AC">
        <w:rPr>
          <w:rFonts w:hint="eastAsia"/>
        </w:rPr>
        <w:t>情報</w:t>
      </w:r>
      <w:r w:rsidR="005D7292" w:rsidRPr="005320F1">
        <w:rPr>
          <w:rFonts w:hint="eastAsia"/>
        </w:rPr>
        <w:t>利用者からアクセス</w:t>
      </w:r>
      <w:r w:rsidR="00A757EA">
        <w:rPr>
          <w:rFonts w:hint="eastAsia"/>
        </w:rPr>
        <w:t>され利用</w:t>
      </w:r>
      <w:r w:rsidR="005D7292" w:rsidRPr="005320F1">
        <w:rPr>
          <w:rFonts w:hint="eastAsia"/>
        </w:rPr>
        <w:t>される</w:t>
      </w:r>
      <w:r>
        <w:rPr>
          <w:rFonts w:hint="eastAsia"/>
        </w:rPr>
        <w:t>（</w:t>
      </w:r>
      <w:r>
        <w:fldChar w:fldCharType="begin"/>
      </w:r>
      <w:r>
        <w:instrText xml:space="preserve"> </w:instrText>
      </w:r>
      <w:r>
        <w:rPr>
          <w:rFonts w:hint="eastAsia"/>
        </w:rPr>
        <w:instrText>REF _Ref384468799 \h</w:instrText>
      </w:r>
      <w:r>
        <w:instrText xml:space="preserve"> </w:instrText>
      </w:r>
      <w:r>
        <w:fldChar w:fldCharType="separate"/>
      </w:r>
      <w:r w:rsidR="008F531C">
        <w:rPr>
          <w:rFonts w:hint="eastAsia"/>
        </w:rPr>
        <w:t>図</w:t>
      </w:r>
      <w:r w:rsidR="008F531C">
        <w:rPr>
          <w:rFonts w:hint="eastAsia"/>
        </w:rPr>
        <w:t xml:space="preserve"> </w:t>
      </w:r>
      <w:r w:rsidR="008F531C">
        <w:rPr>
          <w:noProof/>
        </w:rPr>
        <w:t>1</w:t>
      </w:r>
      <w:r w:rsidR="008F531C">
        <w:noBreakHyphen/>
      </w:r>
      <w:r w:rsidR="008F531C">
        <w:rPr>
          <w:noProof/>
        </w:rPr>
        <w:t>1</w:t>
      </w:r>
      <w:r>
        <w:fldChar w:fldCharType="end"/>
      </w:r>
      <w:r>
        <w:rPr>
          <w:rFonts w:hint="eastAsia"/>
        </w:rPr>
        <w:t>）。第</w:t>
      </w:r>
      <w:r>
        <w:rPr>
          <w:rFonts w:hint="eastAsia"/>
        </w:rPr>
        <w:t>I</w:t>
      </w:r>
      <w:r>
        <w:rPr>
          <w:rFonts w:hint="eastAsia"/>
        </w:rPr>
        <w:t>部と第</w:t>
      </w:r>
      <w:r>
        <w:rPr>
          <w:rFonts w:hint="eastAsia"/>
        </w:rPr>
        <w:t>II</w:t>
      </w:r>
      <w:r>
        <w:rPr>
          <w:rFonts w:hint="eastAsia"/>
        </w:rPr>
        <w:t>部では、データの作成段階から公開段階に至るまでに関与する</w:t>
      </w:r>
      <w:r w:rsidR="005D7292">
        <w:rPr>
          <w:rFonts w:hint="eastAsia"/>
        </w:rPr>
        <w:t>人</w:t>
      </w:r>
      <w:r w:rsidR="009866AC">
        <w:rPr>
          <w:rFonts w:hint="eastAsia"/>
        </w:rPr>
        <w:t>を</w:t>
      </w:r>
      <w:r>
        <w:rPr>
          <w:rFonts w:hint="eastAsia"/>
        </w:rPr>
        <w:t>対象と</w:t>
      </w:r>
      <w:r w:rsidR="00A757EA">
        <w:rPr>
          <w:rFonts w:hint="eastAsia"/>
        </w:rPr>
        <w:t>してい</w:t>
      </w:r>
      <w:r>
        <w:rPr>
          <w:rFonts w:hint="eastAsia"/>
        </w:rPr>
        <w:t>る。一方、第</w:t>
      </w:r>
      <w:r>
        <w:rPr>
          <w:rFonts w:hint="eastAsia"/>
        </w:rPr>
        <w:t>II</w:t>
      </w:r>
      <w:r>
        <w:t>I</w:t>
      </w:r>
      <w:r>
        <w:t>部については、このうち</w:t>
      </w:r>
      <w:r w:rsidR="00AF223B">
        <w:t>機械判読性</w:t>
      </w:r>
      <w:r>
        <w:t>の高いデータを作成・整形</w:t>
      </w:r>
      <w:r w:rsidR="0091474E">
        <w:rPr>
          <w:rFonts w:hint="eastAsia"/>
        </w:rPr>
        <w:t>しようと</w:t>
      </w:r>
      <w:r>
        <w:t>する人を対象と</w:t>
      </w:r>
      <w:r w:rsidR="00A757EA">
        <w:t>してい</w:t>
      </w:r>
      <w:r>
        <w:t>る。</w:t>
      </w:r>
    </w:p>
    <w:p w14:paraId="4EDFE212" w14:textId="77777777" w:rsidR="00874004" w:rsidRDefault="00874004" w:rsidP="00874004"/>
    <w:p w14:paraId="7DF0B476" w14:textId="77777777" w:rsidR="00874004" w:rsidRDefault="00874004" w:rsidP="00874004">
      <w:pPr>
        <w:keepNext/>
        <w:jc w:val="center"/>
      </w:pPr>
      <w:r>
        <w:rPr>
          <w:noProof/>
        </w:rPr>
        <w:lastRenderedPageBreak/>
        <w:drawing>
          <wp:inline distT="0" distB="0" distL="0" distR="0" wp14:anchorId="727A99F8" wp14:editId="6471B99A">
            <wp:extent cx="4985238" cy="3647900"/>
            <wp:effectExtent l="0" t="0" r="635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90354" cy="3651643"/>
                    </a:xfrm>
                    <a:prstGeom prst="rect">
                      <a:avLst/>
                    </a:prstGeom>
                    <a:noFill/>
                    <a:ln>
                      <a:noFill/>
                    </a:ln>
                  </pic:spPr>
                </pic:pic>
              </a:graphicData>
            </a:graphic>
          </wp:inline>
        </w:drawing>
      </w:r>
    </w:p>
    <w:p w14:paraId="1648109A" w14:textId="6CECC6B7" w:rsidR="00874004" w:rsidRDefault="00874004" w:rsidP="00874004">
      <w:pPr>
        <w:pStyle w:val="aa"/>
      </w:pPr>
      <w:bookmarkStart w:id="6" w:name="_Ref384468799"/>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w:t>
      </w:r>
      <w:r w:rsidR="00DF0A42">
        <w:fldChar w:fldCharType="end"/>
      </w:r>
      <w:bookmarkEnd w:id="6"/>
      <w:r>
        <w:t xml:space="preserve"> オープンデータの</w:t>
      </w:r>
      <w:r w:rsidR="0091474E">
        <w:rPr>
          <w:rFonts w:hint="eastAsia"/>
        </w:rPr>
        <w:t>公開・利用までの流れ</w:t>
      </w:r>
    </w:p>
    <w:p w14:paraId="65B18FA0" w14:textId="77777777" w:rsidR="00874004" w:rsidRDefault="00874004">
      <w:pPr>
        <w:widowControl/>
        <w:jc w:val="left"/>
        <w:rPr>
          <w:rFonts w:ascii="ＭＳ Ｐゴシック" w:eastAsia="ＭＳ Ｐゴシック" w:hAnsi="ＭＳ Ｐゴシック"/>
          <w:sz w:val="24"/>
        </w:rPr>
      </w:pPr>
      <w:bookmarkStart w:id="7" w:name="_Toc384546302"/>
      <w:bookmarkStart w:id="8" w:name="_Toc384546303"/>
      <w:bookmarkStart w:id="9" w:name="_Toc384546304"/>
      <w:bookmarkStart w:id="10" w:name="_Toc384546305"/>
      <w:bookmarkStart w:id="11" w:name="_Toc384546306"/>
      <w:bookmarkStart w:id="12" w:name="_Toc384546307"/>
      <w:bookmarkStart w:id="13" w:name="_Toc384546308"/>
      <w:bookmarkStart w:id="14" w:name="_Toc384546309"/>
      <w:bookmarkEnd w:id="7"/>
      <w:bookmarkEnd w:id="8"/>
      <w:bookmarkEnd w:id="9"/>
      <w:bookmarkEnd w:id="10"/>
      <w:bookmarkEnd w:id="11"/>
      <w:bookmarkEnd w:id="12"/>
      <w:bookmarkEnd w:id="13"/>
      <w:bookmarkEnd w:id="14"/>
      <w:r>
        <w:br w:type="page"/>
      </w:r>
    </w:p>
    <w:p w14:paraId="67DFE95B" w14:textId="77777777" w:rsidR="002F61D3" w:rsidRDefault="002F61D3" w:rsidP="002F61D3">
      <w:pPr>
        <w:pStyle w:val="2"/>
      </w:pPr>
      <w:bookmarkStart w:id="15" w:name="_Toc385422888"/>
      <w:r>
        <w:rPr>
          <w:rFonts w:hint="eastAsia"/>
        </w:rPr>
        <w:lastRenderedPageBreak/>
        <w:t>本書の構成</w:t>
      </w:r>
      <w:bookmarkEnd w:id="15"/>
    </w:p>
    <w:p w14:paraId="1408280B" w14:textId="4BA0DB4A" w:rsidR="002F61D3" w:rsidRDefault="002F61D3" w:rsidP="00B338A3">
      <w:r>
        <w:rPr>
          <w:rFonts w:hint="eastAsia"/>
        </w:rPr>
        <w:t xml:space="preserve">　本書の構成は</w:t>
      </w:r>
      <w:r w:rsidR="00397C62">
        <w:rPr>
          <w:rFonts w:hint="eastAsia"/>
        </w:rPr>
        <w:t>、</w:t>
      </w:r>
      <w:r>
        <w:rPr>
          <w:rFonts w:hint="eastAsia"/>
        </w:rPr>
        <w:t>以下の</w:t>
      </w:r>
      <w:r w:rsidR="00397C62">
        <w:rPr>
          <w:rFonts w:hint="eastAsia"/>
        </w:rPr>
        <w:t>表の</w:t>
      </w:r>
      <w:r>
        <w:rPr>
          <w:rFonts w:hint="eastAsia"/>
        </w:rPr>
        <w:t>通りである。</w:t>
      </w:r>
    </w:p>
    <w:p w14:paraId="17F4FBA0" w14:textId="77777777" w:rsidR="00157676" w:rsidRDefault="00157676" w:rsidP="00B338A3"/>
    <w:p w14:paraId="2C65E37F" w14:textId="705D9190" w:rsidR="008B26BE" w:rsidRDefault="00E27594" w:rsidP="008111B2">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1</w:t>
      </w:r>
      <w:r w:rsidR="00577D6F">
        <w:fldChar w:fldCharType="end"/>
      </w:r>
      <w:r w:rsidR="008B26BE">
        <w:rPr>
          <w:rFonts w:hint="eastAsia"/>
        </w:rPr>
        <w:t xml:space="preserve">　本書の構成</w:t>
      </w:r>
    </w:p>
    <w:tbl>
      <w:tblPr>
        <w:tblStyle w:val="af8"/>
        <w:tblW w:w="0" w:type="auto"/>
        <w:tblLook w:val="04A0" w:firstRow="1" w:lastRow="0" w:firstColumn="1" w:lastColumn="0" w:noHBand="0" w:noVBand="1"/>
      </w:tblPr>
      <w:tblGrid>
        <w:gridCol w:w="1843"/>
        <w:gridCol w:w="6609"/>
      </w:tblGrid>
      <w:tr w:rsidR="008B26BE" w14:paraId="02DDAD44" w14:textId="77777777" w:rsidTr="006E24DB">
        <w:tc>
          <w:tcPr>
            <w:tcW w:w="1843" w:type="dxa"/>
            <w:shd w:val="clear" w:color="auto" w:fill="948A54" w:themeFill="background2" w:themeFillShade="80"/>
          </w:tcPr>
          <w:p w14:paraId="5BD545B8" w14:textId="77777777" w:rsidR="008B26BE" w:rsidRPr="00917AB6" w:rsidRDefault="008B26BE" w:rsidP="008111B2">
            <w:pPr>
              <w:jc w:val="center"/>
              <w:rPr>
                <w:b/>
                <w:color w:val="000000" w:themeColor="text1"/>
              </w:rPr>
            </w:pPr>
            <w:r w:rsidRPr="00917AB6">
              <w:rPr>
                <w:rFonts w:hint="eastAsia"/>
                <w:b/>
                <w:color w:val="000000" w:themeColor="text1"/>
              </w:rPr>
              <w:t>構成</w:t>
            </w:r>
          </w:p>
        </w:tc>
        <w:tc>
          <w:tcPr>
            <w:tcW w:w="6609" w:type="dxa"/>
            <w:shd w:val="clear" w:color="auto" w:fill="948A54" w:themeFill="background2" w:themeFillShade="80"/>
          </w:tcPr>
          <w:p w14:paraId="1FE081BB" w14:textId="77777777" w:rsidR="008B26BE" w:rsidRPr="00917AB6" w:rsidRDefault="008B26BE" w:rsidP="008111B2">
            <w:pPr>
              <w:jc w:val="center"/>
              <w:rPr>
                <w:b/>
                <w:color w:val="000000" w:themeColor="text1"/>
              </w:rPr>
            </w:pPr>
            <w:r w:rsidRPr="00917AB6">
              <w:rPr>
                <w:rFonts w:hint="eastAsia"/>
                <w:b/>
                <w:color w:val="000000" w:themeColor="text1"/>
              </w:rPr>
              <w:t>内容</w:t>
            </w:r>
          </w:p>
        </w:tc>
      </w:tr>
      <w:tr w:rsidR="008B26BE" w14:paraId="5479D87D" w14:textId="77777777" w:rsidTr="0062693D">
        <w:tc>
          <w:tcPr>
            <w:tcW w:w="1843" w:type="dxa"/>
          </w:tcPr>
          <w:p w14:paraId="0D4CC460" w14:textId="3EB7C5E4" w:rsidR="008B26BE" w:rsidRPr="008111B2" w:rsidRDefault="008B26BE" w:rsidP="00B338A3">
            <w:pPr>
              <w:rPr>
                <w:b/>
              </w:rPr>
            </w:pPr>
            <w:r w:rsidRPr="008111B2">
              <w:rPr>
                <w:rFonts w:hint="eastAsia"/>
                <w:b/>
              </w:rPr>
              <w:t>第</w:t>
            </w:r>
            <w:r w:rsidRPr="008111B2">
              <w:rPr>
                <w:b/>
              </w:rPr>
              <w:t>I</w:t>
            </w:r>
            <w:r w:rsidRPr="008111B2">
              <w:rPr>
                <w:rFonts w:hint="eastAsia"/>
                <w:b/>
              </w:rPr>
              <w:t xml:space="preserve">部　</w:t>
            </w:r>
            <w:r w:rsidR="00A757EA" w:rsidRPr="00A757EA">
              <w:rPr>
                <w:rFonts w:hint="eastAsia"/>
                <w:b/>
              </w:rPr>
              <w:t>Getting Started</w:t>
            </w:r>
            <w:r w:rsidR="00A757EA" w:rsidRPr="00A757EA">
              <w:rPr>
                <w:rFonts w:hint="eastAsia"/>
                <w:b/>
              </w:rPr>
              <w:t>：オープンデータ</w:t>
            </w:r>
            <w:r w:rsidR="00A757EA">
              <w:rPr>
                <w:rFonts w:hint="eastAsia"/>
                <w:b/>
              </w:rPr>
              <w:t>化</w:t>
            </w:r>
            <w:r w:rsidR="00A757EA" w:rsidRPr="00A757EA">
              <w:rPr>
                <w:rFonts w:hint="eastAsia"/>
                <w:b/>
              </w:rPr>
              <w:t>をはじめよう</w:t>
            </w:r>
          </w:p>
        </w:tc>
        <w:tc>
          <w:tcPr>
            <w:tcW w:w="6609" w:type="dxa"/>
          </w:tcPr>
          <w:p w14:paraId="551652F8" w14:textId="5862F743" w:rsidR="008B26BE" w:rsidRDefault="00A757EA" w:rsidP="00B338A3">
            <w:r>
              <w:rPr>
                <w:rFonts w:hint="eastAsia"/>
              </w:rPr>
              <w:t>オープンデータの利用ルール・技術の解説に先立ち、オープンデータの背景について理解するため、日本政府、地方公共団体、諸外国におけるオープンデータに関する主な動向を紹介するとともに、オープンデータ化の意義について解説する。</w:t>
            </w:r>
          </w:p>
        </w:tc>
      </w:tr>
      <w:tr w:rsidR="008B26BE" w14:paraId="0D135380" w14:textId="77777777" w:rsidTr="0062693D">
        <w:tc>
          <w:tcPr>
            <w:tcW w:w="1843" w:type="dxa"/>
          </w:tcPr>
          <w:p w14:paraId="61730D3F" w14:textId="50209EB9" w:rsidR="008B26BE" w:rsidRPr="008111B2" w:rsidRDefault="008B26BE" w:rsidP="00B338A3">
            <w:pPr>
              <w:rPr>
                <w:b/>
              </w:rPr>
            </w:pPr>
            <w:r w:rsidRPr="008111B2">
              <w:rPr>
                <w:rFonts w:hint="eastAsia"/>
                <w:b/>
              </w:rPr>
              <w:t>第</w:t>
            </w:r>
            <w:r w:rsidRPr="008111B2">
              <w:rPr>
                <w:b/>
              </w:rPr>
              <w:t>II</w:t>
            </w:r>
            <w:r w:rsidRPr="008111B2">
              <w:rPr>
                <w:rFonts w:hint="eastAsia"/>
                <w:b/>
              </w:rPr>
              <w:t>部　利用ルール編</w:t>
            </w:r>
            <w:r w:rsidR="00A757EA" w:rsidRPr="000C3CFB">
              <w:rPr>
                <w:rFonts w:hint="eastAsia"/>
                <w:b/>
              </w:rPr>
              <w:t>：</w:t>
            </w:r>
            <w:r w:rsidR="00A757EA" w:rsidRPr="000C3CFB">
              <w:rPr>
                <w:b/>
              </w:rPr>
              <w:t xml:space="preserve"> </w:t>
            </w:r>
            <w:r w:rsidR="00A757EA" w:rsidRPr="000C3CFB">
              <w:rPr>
                <w:rFonts w:hint="eastAsia"/>
                <w:b/>
              </w:rPr>
              <w:t>オープンデータに利用ルールを設定</w:t>
            </w:r>
            <w:r w:rsidR="0062693D">
              <w:rPr>
                <w:rFonts w:hint="eastAsia"/>
                <w:b/>
              </w:rPr>
              <w:t>しよう</w:t>
            </w:r>
          </w:p>
        </w:tc>
        <w:tc>
          <w:tcPr>
            <w:tcW w:w="6609" w:type="dxa"/>
          </w:tcPr>
          <w:p w14:paraId="15D021ED" w14:textId="47CAEC7E" w:rsidR="008B26BE" w:rsidRDefault="00E27594" w:rsidP="00B338A3">
            <w:r>
              <w:t>オープンデータに関する</w:t>
            </w:r>
            <w:r w:rsidR="00906335">
              <w:t>利用ルール</w:t>
            </w:r>
            <w:r>
              <w:t>について解説する。</w:t>
            </w:r>
          </w:p>
          <w:p w14:paraId="4B14434E" w14:textId="36FD7E57" w:rsidR="00933A60" w:rsidRDefault="004C6B18" w:rsidP="00B338A3">
            <w:r>
              <w:fldChar w:fldCharType="begin"/>
            </w:r>
            <w:r>
              <w:instrText xml:space="preserve"> </w:instrText>
            </w:r>
            <w:r>
              <w:rPr>
                <w:rFonts w:hint="eastAsia"/>
              </w:rPr>
              <w:instrText>REF _Ref384681618 \r \h</w:instrText>
            </w:r>
            <w:r>
              <w:instrText xml:space="preserve"> </w:instrText>
            </w:r>
            <w:r w:rsidR="0062693D">
              <w:instrText xml:space="preserve"> \* MERGEFORMAT </w:instrText>
            </w:r>
            <w:r>
              <w:fldChar w:fldCharType="separate"/>
            </w:r>
            <w:r w:rsidR="008F531C">
              <w:rPr>
                <w:rFonts w:hint="eastAsia"/>
              </w:rPr>
              <w:t>第</w:t>
            </w:r>
            <w:r w:rsidR="008F531C">
              <w:rPr>
                <w:rFonts w:hint="eastAsia"/>
              </w:rPr>
              <w:t>4</w:t>
            </w:r>
            <w:r w:rsidR="008F531C">
              <w:rPr>
                <w:rFonts w:hint="eastAsia"/>
              </w:rPr>
              <w:t>章</w:t>
            </w:r>
            <w:r>
              <w:fldChar w:fldCharType="end"/>
            </w:r>
            <w:r w:rsidR="00E27594">
              <w:rPr>
                <w:rFonts w:hint="eastAsia"/>
              </w:rPr>
              <w:t>では、</w:t>
            </w:r>
            <w:r w:rsidR="009D7170">
              <w:rPr>
                <w:rFonts w:hint="eastAsia"/>
              </w:rPr>
              <w:t>オープンデータにおける利用ルールの重要性について解説するとともに、利用ルールに関する国際的な動向、日本政府における動向について紹介する。</w:t>
            </w:r>
          </w:p>
          <w:p w14:paraId="67B79D12" w14:textId="4ACA7A45" w:rsidR="006C0298" w:rsidRDefault="004C6B18" w:rsidP="00B338A3">
            <w:r>
              <w:fldChar w:fldCharType="begin"/>
            </w:r>
            <w:r>
              <w:instrText xml:space="preserve"> </w:instrText>
            </w:r>
            <w:r>
              <w:rPr>
                <w:rFonts w:hint="eastAsia"/>
              </w:rPr>
              <w:instrText>REF _Ref384681625 \r \h</w:instrText>
            </w:r>
            <w:r>
              <w:instrText xml:space="preserve"> </w:instrText>
            </w:r>
            <w:r w:rsidR="0062693D">
              <w:instrText xml:space="preserve"> \* MERGEFORMAT </w:instrText>
            </w:r>
            <w:r>
              <w:fldChar w:fldCharType="separate"/>
            </w:r>
            <w:r w:rsidR="008F531C">
              <w:rPr>
                <w:rFonts w:hint="eastAsia"/>
              </w:rPr>
              <w:t>第</w:t>
            </w:r>
            <w:r w:rsidR="008F531C">
              <w:rPr>
                <w:rFonts w:hint="eastAsia"/>
              </w:rPr>
              <w:t>5</w:t>
            </w:r>
            <w:r w:rsidR="008F531C">
              <w:rPr>
                <w:rFonts w:hint="eastAsia"/>
              </w:rPr>
              <w:t>章</w:t>
            </w:r>
            <w:r>
              <w:fldChar w:fldCharType="end"/>
            </w:r>
            <w:r w:rsidR="00E27594">
              <w:rPr>
                <w:rFonts w:hint="eastAsia"/>
              </w:rPr>
              <w:t>では、</w:t>
            </w:r>
            <w:r w:rsidR="009D7170">
              <w:rPr>
                <w:rFonts w:hint="eastAsia"/>
              </w:rPr>
              <w:t>諸外国政府で採用が進んでいる</w:t>
            </w:r>
            <w:r w:rsidR="009D7170">
              <w:rPr>
                <w:rFonts w:hint="eastAsia"/>
              </w:rPr>
              <w:t>CC-BY</w:t>
            </w:r>
            <w:r w:rsidR="009D7170">
              <w:rPr>
                <w:rFonts w:hint="eastAsia"/>
              </w:rPr>
              <w:t>又は</w:t>
            </w:r>
            <w:r w:rsidR="009D7170">
              <w:rPr>
                <w:rFonts w:hint="eastAsia"/>
              </w:rPr>
              <w:t>CC0</w:t>
            </w:r>
            <w:r w:rsidR="009D7170">
              <w:rPr>
                <w:rFonts w:hint="eastAsia"/>
              </w:rPr>
              <w:t>、日本政府で採用される政府標準利用規約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3335E9">
              <w:rPr>
                <w:rFonts w:hint="eastAsia"/>
              </w:rPr>
              <w:t>（案）</w:t>
            </w:r>
            <w:r w:rsidR="009D7170">
              <w:rPr>
                <w:rFonts w:hint="eastAsia"/>
              </w:rPr>
              <w:t>の３つの利用ルールの特徴等について解説する。</w:t>
            </w:r>
          </w:p>
          <w:p w14:paraId="0B867DDB" w14:textId="1F93E6C6" w:rsidR="00E27594" w:rsidRDefault="006C0298" w:rsidP="00B338A3">
            <w:r>
              <w:fldChar w:fldCharType="begin"/>
            </w:r>
            <w:r>
              <w:instrText xml:space="preserve"> REF _Ref384744077 \r \h </w:instrText>
            </w:r>
            <w:r w:rsidR="0062693D">
              <w:instrText xml:space="preserve"> \* MERGEFORMAT </w:instrText>
            </w:r>
            <w:r>
              <w:fldChar w:fldCharType="separate"/>
            </w:r>
            <w:r w:rsidR="008F531C">
              <w:rPr>
                <w:rFonts w:hint="eastAsia"/>
              </w:rPr>
              <w:t>第</w:t>
            </w:r>
            <w:r w:rsidR="008F531C">
              <w:rPr>
                <w:rFonts w:hint="eastAsia"/>
              </w:rPr>
              <w:t>6</w:t>
            </w:r>
            <w:r w:rsidR="008F531C">
              <w:rPr>
                <w:rFonts w:hint="eastAsia"/>
              </w:rPr>
              <w:t>章</w:t>
            </w:r>
            <w:r>
              <w:fldChar w:fldCharType="end"/>
            </w:r>
            <w:r>
              <w:t>では、</w:t>
            </w:r>
            <w:r w:rsidR="009D7170">
              <w:rPr>
                <w:rFonts w:hint="eastAsia"/>
              </w:rPr>
              <w:t>CC-BY</w:t>
            </w:r>
            <w:r w:rsidR="009D7170">
              <w:rPr>
                <w:rFonts w:hint="eastAsia"/>
              </w:rPr>
              <w:t>、</w:t>
            </w:r>
            <w:r w:rsidR="009D7170">
              <w:rPr>
                <w:rFonts w:hint="eastAsia"/>
              </w:rPr>
              <w:t>CC0</w:t>
            </w:r>
            <w:r w:rsidR="009D7170">
              <w:rPr>
                <w:rFonts w:hint="eastAsia"/>
              </w:rPr>
              <w:t>、政府標準利用規約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3335E9">
              <w:rPr>
                <w:rFonts w:hint="eastAsia"/>
              </w:rPr>
              <w:t>（案）</w:t>
            </w:r>
            <w:r w:rsidR="009D7170">
              <w:rPr>
                <w:rFonts w:hint="eastAsia"/>
              </w:rPr>
              <w:t>の３つの利用ルールについて、情報利用者の視点、情報提供者の視点、データの性質という３つの観点から比較を行う。</w:t>
            </w:r>
          </w:p>
          <w:p w14:paraId="4196DFF3" w14:textId="565FA505" w:rsidR="00E27594" w:rsidRDefault="006C0298" w:rsidP="00B338A3">
            <w:r>
              <w:fldChar w:fldCharType="begin"/>
            </w:r>
            <w:r>
              <w:instrText xml:space="preserve"> REF _Ref384745721 \r \h </w:instrText>
            </w:r>
            <w:r w:rsidR="0062693D">
              <w:instrText xml:space="preserve"> \* MERGEFORMAT </w:instrText>
            </w:r>
            <w:r>
              <w:fldChar w:fldCharType="separate"/>
            </w:r>
            <w:r w:rsidR="008F531C">
              <w:rPr>
                <w:rFonts w:hint="eastAsia"/>
              </w:rPr>
              <w:t>第</w:t>
            </w:r>
            <w:r w:rsidR="008F531C">
              <w:rPr>
                <w:rFonts w:hint="eastAsia"/>
              </w:rPr>
              <w:t>7</w:t>
            </w:r>
            <w:r w:rsidR="008F531C">
              <w:rPr>
                <w:rFonts w:hint="eastAsia"/>
              </w:rPr>
              <w:t>章</w:t>
            </w:r>
            <w:r>
              <w:fldChar w:fldCharType="end"/>
            </w:r>
            <w:r w:rsidR="00E27594">
              <w:t>では、上記を受けて</w:t>
            </w:r>
            <w:r>
              <w:t>具体的に</w:t>
            </w:r>
            <w:r w:rsidR="00906335">
              <w:t>利用ルール</w:t>
            </w:r>
            <w:r>
              <w:t>を</w:t>
            </w:r>
            <w:r w:rsidR="00E27594">
              <w:t>利用</w:t>
            </w:r>
            <w:r>
              <w:t>する対象ごとに推奨される利用ルール</w:t>
            </w:r>
            <w:r w:rsidR="00E27594">
              <w:t>について解説する。</w:t>
            </w:r>
          </w:p>
          <w:p w14:paraId="541A3941" w14:textId="0808FB45" w:rsidR="00E27594" w:rsidRPr="00E27594" w:rsidRDefault="004C6B18" w:rsidP="00B338A3">
            <w:r>
              <w:fldChar w:fldCharType="begin"/>
            </w:r>
            <w:r>
              <w:instrText xml:space="preserve"> </w:instrText>
            </w:r>
            <w:r>
              <w:rPr>
                <w:rFonts w:hint="eastAsia"/>
              </w:rPr>
              <w:instrText>REF _Ref384681638 \r \h</w:instrText>
            </w:r>
            <w:r>
              <w:instrText xml:space="preserve"> </w:instrText>
            </w:r>
            <w:r w:rsidR="0062693D">
              <w:instrText xml:space="preserve"> \* MERGEFORMAT </w:instrText>
            </w:r>
            <w:r>
              <w:fldChar w:fldCharType="separate"/>
            </w:r>
            <w:r w:rsidR="008F531C">
              <w:rPr>
                <w:rFonts w:hint="eastAsia"/>
              </w:rPr>
              <w:t>第</w:t>
            </w:r>
            <w:r w:rsidR="008F531C">
              <w:rPr>
                <w:rFonts w:hint="eastAsia"/>
              </w:rPr>
              <w:t>8</w:t>
            </w:r>
            <w:r w:rsidR="008F531C">
              <w:rPr>
                <w:rFonts w:hint="eastAsia"/>
              </w:rPr>
              <w:t>章</w:t>
            </w:r>
            <w:r>
              <w:fldChar w:fldCharType="end"/>
            </w:r>
            <w:r w:rsidR="00E27594">
              <w:rPr>
                <w:rFonts w:hint="eastAsia"/>
              </w:rPr>
              <w:t>では、</w:t>
            </w:r>
            <w:r w:rsidR="009D7170">
              <w:rPr>
                <w:rFonts w:hint="eastAsia"/>
              </w:rPr>
              <w:t>政府標準利用規約（</w:t>
            </w:r>
            <w:r w:rsidR="009D7170">
              <w:t>第</w:t>
            </w:r>
            <w:r w:rsidR="009D7170">
              <w:t>1.0</w:t>
            </w:r>
            <w:r w:rsidR="009D7170">
              <w:t>版</w:t>
            </w:r>
            <w:r w:rsidR="009D7170">
              <w:rPr>
                <w:rFonts w:hint="eastAsia"/>
              </w:rPr>
              <w:t>）</w:t>
            </w:r>
            <w:r w:rsidR="003335E9">
              <w:rPr>
                <w:rFonts w:hint="eastAsia"/>
              </w:rPr>
              <w:t>（案）</w:t>
            </w:r>
            <w:r w:rsidR="009D7170">
              <w:rPr>
                <w:rFonts w:hint="eastAsia"/>
              </w:rPr>
              <w:t>の今後の見直しにあたっての視点について紹介する。</w:t>
            </w:r>
          </w:p>
        </w:tc>
      </w:tr>
      <w:tr w:rsidR="008B26BE" w14:paraId="7AB64E17" w14:textId="77777777" w:rsidTr="0062693D">
        <w:tc>
          <w:tcPr>
            <w:tcW w:w="1843" w:type="dxa"/>
          </w:tcPr>
          <w:p w14:paraId="397703A8" w14:textId="7293FB54" w:rsidR="008B26BE" w:rsidRPr="008111B2" w:rsidRDefault="008B26BE" w:rsidP="00DD56DF">
            <w:pPr>
              <w:rPr>
                <w:b/>
              </w:rPr>
            </w:pPr>
            <w:r w:rsidRPr="008111B2">
              <w:rPr>
                <w:rFonts w:hint="eastAsia"/>
                <w:b/>
              </w:rPr>
              <w:t>第</w:t>
            </w:r>
            <w:r w:rsidRPr="008111B2">
              <w:rPr>
                <w:b/>
              </w:rPr>
              <w:t>III</w:t>
            </w:r>
            <w:r w:rsidRPr="008111B2">
              <w:rPr>
                <w:rFonts w:hint="eastAsia"/>
                <w:b/>
              </w:rPr>
              <w:t>部　技術編</w:t>
            </w:r>
            <w:r w:rsidR="00A757EA" w:rsidRPr="000C3CFB">
              <w:rPr>
                <w:rFonts w:hint="eastAsia"/>
                <w:b/>
              </w:rPr>
              <w:t>：</w:t>
            </w:r>
            <w:r w:rsidR="00A757EA" w:rsidRPr="000C3CFB">
              <w:rPr>
                <w:b/>
              </w:rPr>
              <w:t xml:space="preserve"> </w:t>
            </w:r>
            <w:r w:rsidR="00A757EA" w:rsidRPr="000C3CFB">
              <w:rPr>
                <w:rFonts w:hint="eastAsia"/>
                <w:b/>
              </w:rPr>
              <w:t>機械</w:t>
            </w:r>
            <w:r w:rsidR="00DD56DF">
              <w:rPr>
                <w:rFonts w:hint="eastAsia"/>
                <w:b/>
              </w:rPr>
              <w:t>判読に適した</w:t>
            </w:r>
            <w:r w:rsidR="00A757EA" w:rsidRPr="000C3CFB">
              <w:rPr>
                <w:rFonts w:hint="eastAsia"/>
                <w:b/>
              </w:rPr>
              <w:t>オープンデータに</w:t>
            </w:r>
            <w:r w:rsidR="0062693D">
              <w:rPr>
                <w:rFonts w:hint="eastAsia"/>
                <w:b/>
              </w:rPr>
              <w:t>しよう</w:t>
            </w:r>
          </w:p>
        </w:tc>
        <w:tc>
          <w:tcPr>
            <w:tcW w:w="6609" w:type="dxa"/>
          </w:tcPr>
          <w:p w14:paraId="25D419AD" w14:textId="062C2F44" w:rsidR="008B26BE" w:rsidRDefault="00A757EA" w:rsidP="00B338A3">
            <w:r>
              <w:t>機械</w:t>
            </w:r>
            <w:r w:rsidR="00DD56DF">
              <w:t>判読に適した</w:t>
            </w:r>
            <w:r w:rsidR="00E27594">
              <w:t>オープンデータ</w:t>
            </w:r>
            <w:r>
              <w:t>を作成するための</w:t>
            </w:r>
            <w:r w:rsidR="00E27594">
              <w:t>技術</w:t>
            </w:r>
            <w:r>
              <w:t>的留意事項</w:t>
            </w:r>
            <w:r w:rsidR="00E27594">
              <w:t>について解説する。</w:t>
            </w:r>
          </w:p>
          <w:p w14:paraId="54E9CCED" w14:textId="462AB60A" w:rsidR="00E27594" w:rsidRDefault="00992F75" w:rsidP="00B338A3">
            <w:r>
              <w:fldChar w:fldCharType="begin"/>
            </w:r>
            <w:r>
              <w:instrText xml:space="preserve"> REF _Ref385106996 \r \h </w:instrText>
            </w:r>
            <w:r>
              <w:fldChar w:fldCharType="separate"/>
            </w:r>
            <w:r w:rsidR="008F531C">
              <w:rPr>
                <w:rFonts w:hint="eastAsia"/>
              </w:rPr>
              <w:t>第</w:t>
            </w:r>
            <w:r w:rsidR="008F531C">
              <w:rPr>
                <w:rFonts w:hint="eastAsia"/>
              </w:rPr>
              <w:t>9</w:t>
            </w:r>
            <w:r w:rsidR="008F531C">
              <w:rPr>
                <w:rFonts w:hint="eastAsia"/>
              </w:rPr>
              <w:t>章</w:t>
            </w:r>
            <w:r>
              <w:fldChar w:fldCharType="end"/>
            </w:r>
            <w:r w:rsidR="00E27594">
              <w:rPr>
                <w:rFonts w:hint="eastAsia"/>
              </w:rPr>
              <w:t>では、</w:t>
            </w:r>
            <w:r w:rsidR="001F790B">
              <w:fldChar w:fldCharType="begin"/>
            </w:r>
            <w:r w:rsidR="001F790B">
              <w:instrText xml:space="preserve"> </w:instrText>
            </w:r>
            <w:r w:rsidR="001F790B">
              <w:rPr>
                <w:rFonts w:hint="eastAsia"/>
              </w:rPr>
              <w:instrText>REF _Ref384686514 \r \h</w:instrText>
            </w:r>
            <w:r w:rsidR="001F790B">
              <w:instrText xml:space="preserve"> </w:instrText>
            </w:r>
            <w:r w:rsidR="0062693D">
              <w:instrText xml:space="preserve"> \* MERGEFORMAT </w:instrText>
            </w:r>
            <w:r w:rsidR="001F790B">
              <w:fldChar w:fldCharType="separate"/>
            </w:r>
            <w:r w:rsidR="008F531C">
              <w:rPr>
                <w:rFonts w:hint="eastAsia"/>
              </w:rPr>
              <w:t>第</w:t>
            </w:r>
            <w:r w:rsidR="008F531C">
              <w:rPr>
                <w:rFonts w:hint="eastAsia"/>
              </w:rPr>
              <w:t>3</w:t>
            </w:r>
            <w:r w:rsidR="008F531C">
              <w:rPr>
                <w:rFonts w:hint="eastAsia"/>
              </w:rPr>
              <w:t>章</w:t>
            </w:r>
            <w:r w:rsidR="001F790B">
              <w:fldChar w:fldCharType="end"/>
            </w:r>
            <w:r w:rsidR="001F790B">
              <w:t>に記したオープンデータ化</w:t>
            </w:r>
            <w:r w:rsidR="001F790B" w:rsidRPr="001F790B">
              <w:rPr>
                <w:rFonts w:hint="eastAsia"/>
              </w:rPr>
              <w:t>の手順のうち、技術的な事項に関して解説する。</w:t>
            </w:r>
          </w:p>
          <w:p w14:paraId="28677A17" w14:textId="34826C5A" w:rsidR="00E27594" w:rsidRDefault="001F790B" w:rsidP="00B338A3">
            <w:r>
              <w:fldChar w:fldCharType="begin"/>
            </w:r>
            <w:r>
              <w:instrText xml:space="preserve"> REF _Ref384686972 \r \h </w:instrText>
            </w:r>
            <w:r w:rsidR="0062693D">
              <w:instrText xml:space="preserve"> \* MERGEFORMAT </w:instrText>
            </w:r>
            <w:r>
              <w:fldChar w:fldCharType="separate"/>
            </w:r>
            <w:r w:rsidR="008F531C">
              <w:rPr>
                <w:rFonts w:hint="eastAsia"/>
              </w:rPr>
              <w:t>第</w:t>
            </w:r>
            <w:r w:rsidR="008F531C">
              <w:rPr>
                <w:rFonts w:hint="eastAsia"/>
              </w:rPr>
              <w:t>10</w:t>
            </w:r>
            <w:r w:rsidR="008F531C">
              <w:rPr>
                <w:rFonts w:hint="eastAsia"/>
              </w:rPr>
              <w:t>章</w:t>
            </w:r>
            <w:r>
              <w:fldChar w:fldCharType="end"/>
            </w:r>
            <w:r w:rsidR="00E27594">
              <w:rPr>
                <w:rFonts w:hint="eastAsia"/>
              </w:rPr>
              <w:t>では、</w:t>
            </w:r>
            <w:r w:rsidR="00DD56DF">
              <w:rPr>
                <w:rFonts w:hint="eastAsia"/>
              </w:rPr>
              <w:t>表形式データ、文書形式データ、地理空間データ、リアルタイムデータのそれぞれについて、</w:t>
            </w:r>
            <w:r w:rsidR="00E27594">
              <w:rPr>
                <w:rFonts w:hint="eastAsia"/>
              </w:rPr>
              <w:t>機械</w:t>
            </w:r>
            <w:r w:rsidR="00DD56DF">
              <w:rPr>
                <w:rFonts w:hint="eastAsia"/>
              </w:rPr>
              <w:t>判読に適した</w:t>
            </w:r>
            <w:r w:rsidR="00E27594">
              <w:rPr>
                <w:rFonts w:hint="eastAsia"/>
              </w:rPr>
              <w:t>オープンデータを作成するための技術的な指針を、公開方式、識別</w:t>
            </w:r>
            <w:r w:rsidR="00951415">
              <w:rPr>
                <w:rFonts w:hint="eastAsia"/>
              </w:rPr>
              <w:t>子</w:t>
            </w:r>
            <w:r w:rsidR="00E27594">
              <w:rPr>
                <w:rFonts w:hint="eastAsia"/>
              </w:rPr>
              <w:t>、ファイル形式、データの</w:t>
            </w:r>
            <w:r w:rsidR="00E27594">
              <w:rPr>
                <w:rFonts w:hint="eastAsia"/>
              </w:rPr>
              <w:t>4</w:t>
            </w:r>
            <w:r w:rsidR="00E27594">
              <w:rPr>
                <w:rFonts w:hint="eastAsia"/>
              </w:rPr>
              <w:t>項目について示す。</w:t>
            </w:r>
          </w:p>
          <w:p w14:paraId="148D18AC" w14:textId="2FA2F2A1" w:rsidR="00E27594" w:rsidRDefault="004C6B18" w:rsidP="00B338A3">
            <w:r>
              <w:fldChar w:fldCharType="begin"/>
            </w:r>
            <w:r>
              <w:instrText xml:space="preserve"> </w:instrText>
            </w:r>
            <w:r>
              <w:rPr>
                <w:rFonts w:hint="eastAsia"/>
              </w:rPr>
              <w:instrText>REF _Ref382644812 \r \h</w:instrText>
            </w:r>
            <w:r>
              <w:instrText xml:space="preserve"> </w:instrText>
            </w:r>
            <w:r w:rsidR="0062693D">
              <w:instrText xml:space="preserve"> \* MERGEFORMAT </w:instrText>
            </w:r>
            <w:r>
              <w:fldChar w:fldCharType="separate"/>
            </w:r>
            <w:r w:rsidR="008F531C">
              <w:rPr>
                <w:rFonts w:hint="eastAsia"/>
              </w:rPr>
              <w:t>第</w:t>
            </w:r>
            <w:r w:rsidR="008F531C">
              <w:rPr>
                <w:rFonts w:hint="eastAsia"/>
              </w:rPr>
              <w:t>11</w:t>
            </w:r>
            <w:r w:rsidR="008F531C">
              <w:rPr>
                <w:rFonts w:hint="eastAsia"/>
              </w:rPr>
              <w:t>章</w:t>
            </w:r>
            <w:r>
              <w:fldChar w:fldCharType="end"/>
            </w:r>
            <w:r w:rsidR="00E27594">
              <w:rPr>
                <w:rFonts w:hint="eastAsia"/>
              </w:rPr>
              <w:t>は付録であり、</w:t>
            </w:r>
            <w:r w:rsidR="00DD56DF">
              <w:rPr>
                <w:rFonts w:hint="eastAsia"/>
              </w:rPr>
              <w:t>機械判読に適した</w:t>
            </w:r>
            <w:r w:rsidR="002330D3">
              <w:rPr>
                <w:rFonts w:hint="eastAsia"/>
              </w:rPr>
              <w:t>オープンデータを作成・編集する上で参考となる規格やツールをまとめ</w:t>
            </w:r>
            <w:r w:rsidR="001F790B">
              <w:rPr>
                <w:rFonts w:hint="eastAsia"/>
              </w:rPr>
              <w:t>る</w:t>
            </w:r>
            <w:r w:rsidR="002330D3">
              <w:rPr>
                <w:rFonts w:hint="eastAsia"/>
              </w:rPr>
              <w:t>。</w:t>
            </w:r>
          </w:p>
          <w:p w14:paraId="24C37D9A" w14:textId="7ABF239C" w:rsidR="001F790B" w:rsidRDefault="007347E7">
            <w:r>
              <w:fldChar w:fldCharType="begin"/>
            </w:r>
            <w:r>
              <w:instrText xml:space="preserve"> REF _Ref384688673 \r \h </w:instrText>
            </w:r>
            <w:r w:rsidR="0062693D">
              <w:instrText xml:space="preserve"> \* MERGEFORMAT </w:instrText>
            </w:r>
            <w:r>
              <w:fldChar w:fldCharType="separate"/>
            </w:r>
            <w:r w:rsidR="008F531C">
              <w:rPr>
                <w:rFonts w:hint="eastAsia"/>
              </w:rPr>
              <w:t>第</w:t>
            </w:r>
            <w:r w:rsidR="008F531C">
              <w:rPr>
                <w:rFonts w:hint="eastAsia"/>
              </w:rPr>
              <w:t>12</w:t>
            </w:r>
            <w:r w:rsidR="008F531C">
              <w:rPr>
                <w:rFonts w:hint="eastAsia"/>
              </w:rPr>
              <w:t>章</w:t>
            </w:r>
            <w:r>
              <w:fldChar w:fldCharType="end"/>
            </w:r>
            <w:r w:rsidR="001F790B">
              <w:t>も付録であり、データカタログシステムの</w:t>
            </w:r>
            <w:r w:rsidR="001F790B">
              <w:rPr>
                <w:rFonts w:hint="eastAsia"/>
              </w:rPr>
              <w:t>1</w:t>
            </w:r>
            <w:r w:rsidR="001F790B">
              <w:rPr>
                <w:rFonts w:hint="eastAsia"/>
              </w:rPr>
              <w:t>つ</w:t>
            </w:r>
            <w:r w:rsidR="001F790B">
              <w:t>である</w:t>
            </w:r>
            <w:r w:rsidR="001F790B">
              <w:rPr>
                <w:rFonts w:hint="eastAsia"/>
              </w:rPr>
              <w:t>CKAN</w:t>
            </w:r>
            <w:r w:rsidR="00DD56DF">
              <w:rPr>
                <w:rFonts w:hint="eastAsia"/>
              </w:rPr>
              <w:t>とその使用方法</w:t>
            </w:r>
            <w:r w:rsidR="001F790B">
              <w:rPr>
                <w:rFonts w:hint="eastAsia"/>
              </w:rPr>
              <w:t>について解説する。</w:t>
            </w:r>
          </w:p>
        </w:tc>
      </w:tr>
    </w:tbl>
    <w:p w14:paraId="02201A87" w14:textId="77777777" w:rsidR="005D7292" w:rsidRDefault="005D7292">
      <w:pPr>
        <w:widowControl/>
        <w:jc w:val="left"/>
      </w:pPr>
      <w:r>
        <w:br w:type="page"/>
      </w:r>
    </w:p>
    <w:p w14:paraId="24A65DC0" w14:textId="08ED693A" w:rsidR="009119FD" w:rsidRDefault="00542162" w:rsidP="00B338A3">
      <w:r>
        <w:lastRenderedPageBreak/>
        <w:t xml:space="preserve">　</w:t>
      </w:r>
      <w:r w:rsidR="00F136CC">
        <w:rPr>
          <w:rFonts w:hint="eastAsia"/>
        </w:rPr>
        <w:t>また</w:t>
      </w:r>
      <w:r>
        <w:t>、</w:t>
      </w:r>
      <w:r w:rsidR="00874004">
        <w:fldChar w:fldCharType="begin"/>
      </w:r>
      <w:r w:rsidR="00874004">
        <w:instrText xml:space="preserve"> </w:instrText>
      </w:r>
      <w:r w:rsidR="00874004">
        <w:rPr>
          <w:rFonts w:hint="eastAsia"/>
        </w:rPr>
        <w:instrText>REF _Ref384634050 \h</w:instrText>
      </w:r>
      <w:r w:rsidR="00874004">
        <w:instrText xml:space="preserve"> </w:instrText>
      </w:r>
      <w:r w:rsidR="00874004">
        <w:fldChar w:fldCharType="separate"/>
      </w:r>
      <w:r w:rsidR="008F531C">
        <w:rPr>
          <w:rFonts w:hint="eastAsia"/>
        </w:rPr>
        <w:t>表</w:t>
      </w:r>
      <w:r w:rsidR="008F531C">
        <w:rPr>
          <w:rFonts w:hint="eastAsia"/>
        </w:rPr>
        <w:t xml:space="preserve"> </w:t>
      </w:r>
      <w:r w:rsidR="008F531C">
        <w:rPr>
          <w:noProof/>
        </w:rPr>
        <w:t>1</w:t>
      </w:r>
      <w:r w:rsidR="008F531C">
        <w:noBreakHyphen/>
      </w:r>
      <w:r w:rsidR="008F531C">
        <w:rPr>
          <w:noProof/>
        </w:rPr>
        <w:t>2</w:t>
      </w:r>
      <w:r w:rsidR="00874004">
        <w:fldChar w:fldCharType="end"/>
      </w:r>
      <w:r w:rsidR="001F596D">
        <w:t>に、</w:t>
      </w:r>
      <w:r w:rsidR="0091474E">
        <w:rPr>
          <w:rFonts w:hint="eastAsia"/>
        </w:rPr>
        <w:t>読者が知りたいと考えられる内容ごとに</w:t>
      </w:r>
      <w:r w:rsidR="001F596D">
        <w:t>記載箇所を示</w:t>
      </w:r>
      <w:r w:rsidR="0091474E">
        <w:rPr>
          <w:rFonts w:hint="eastAsia"/>
        </w:rPr>
        <w:t>しているので、</w:t>
      </w:r>
      <w:r w:rsidR="00397C62">
        <w:rPr>
          <w:rFonts w:hint="eastAsia"/>
        </w:rPr>
        <w:t>本書を読む際に</w:t>
      </w:r>
      <w:r w:rsidR="0091474E">
        <w:rPr>
          <w:rFonts w:hint="eastAsia"/>
        </w:rPr>
        <w:t>活用いただきたい。</w:t>
      </w:r>
    </w:p>
    <w:p w14:paraId="1D6744C7" w14:textId="77777777" w:rsidR="005B666F" w:rsidRPr="00375466" w:rsidRDefault="005B666F" w:rsidP="00B338A3"/>
    <w:p w14:paraId="1DC64F5A" w14:textId="70EB9FB1" w:rsidR="009119FD" w:rsidRDefault="005B666F" w:rsidP="004C0CF1">
      <w:pPr>
        <w:pStyle w:val="aa"/>
      </w:pPr>
      <w:bookmarkStart w:id="16" w:name="_Ref384634050"/>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2</w:t>
      </w:r>
      <w:r w:rsidR="00577D6F">
        <w:fldChar w:fldCharType="end"/>
      </w:r>
      <w:bookmarkEnd w:id="16"/>
      <w:r>
        <w:t xml:space="preserve">　</w:t>
      </w:r>
      <w:r w:rsidR="008B26BE">
        <w:rPr>
          <w:rFonts w:hint="eastAsia"/>
        </w:rPr>
        <w:t>内容</w:t>
      </w:r>
      <w:r>
        <w:t>別</w:t>
      </w:r>
      <w:r w:rsidR="008B26BE">
        <w:rPr>
          <w:rFonts w:hint="eastAsia"/>
        </w:rPr>
        <w:t>対象</w:t>
      </w:r>
      <w:r w:rsidR="006C0298">
        <w:rPr>
          <w:rFonts w:hint="eastAsia"/>
        </w:rPr>
        <w:t>章</w:t>
      </w:r>
    </w:p>
    <w:tbl>
      <w:tblPr>
        <w:tblStyle w:val="af8"/>
        <w:tblW w:w="8363" w:type="dxa"/>
        <w:tblInd w:w="250" w:type="dxa"/>
        <w:tblLook w:val="04A0" w:firstRow="1" w:lastRow="0" w:firstColumn="1" w:lastColumn="0" w:noHBand="0" w:noVBand="1"/>
      </w:tblPr>
      <w:tblGrid>
        <w:gridCol w:w="6379"/>
        <w:gridCol w:w="1984"/>
      </w:tblGrid>
      <w:tr w:rsidR="00AE26B1" w:rsidRPr="00AE26B1" w14:paraId="57677ED8" w14:textId="77777777" w:rsidTr="00AE26B1">
        <w:trPr>
          <w:cantSplit/>
          <w:tblHeader/>
        </w:trPr>
        <w:tc>
          <w:tcPr>
            <w:tcW w:w="6379" w:type="dxa"/>
            <w:shd w:val="clear" w:color="auto" w:fill="948A54" w:themeFill="background2" w:themeFillShade="80"/>
          </w:tcPr>
          <w:p w14:paraId="5BDEE6FE" w14:textId="77777777" w:rsidR="009119FD" w:rsidRPr="00AE26B1" w:rsidRDefault="008B26BE" w:rsidP="008111B2">
            <w:pPr>
              <w:jc w:val="center"/>
              <w:rPr>
                <w:b/>
                <w:color w:val="000000" w:themeColor="text1"/>
              </w:rPr>
            </w:pPr>
            <w:r w:rsidRPr="00AE26B1">
              <w:rPr>
                <w:rFonts w:hint="eastAsia"/>
                <w:b/>
                <w:color w:val="000000" w:themeColor="text1"/>
              </w:rPr>
              <w:t>知りたい内容</w:t>
            </w:r>
          </w:p>
        </w:tc>
        <w:tc>
          <w:tcPr>
            <w:tcW w:w="1984" w:type="dxa"/>
            <w:shd w:val="clear" w:color="auto" w:fill="948A54" w:themeFill="background2" w:themeFillShade="80"/>
          </w:tcPr>
          <w:p w14:paraId="11507A10" w14:textId="77777777" w:rsidR="009119FD" w:rsidRPr="00AE26B1" w:rsidRDefault="00542162" w:rsidP="008111B2">
            <w:pPr>
              <w:jc w:val="center"/>
              <w:rPr>
                <w:b/>
                <w:color w:val="000000" w:themeColor="text1"/>
              </w:rPr>
            </w:pPr>
            <w:r w:rsidRPr="00AE26B1">
              <w:rPr>
                <w:rFonts w:hint="eastAsia"/>
                <w:b/>
                <w:color w:val="000000" w:themeColor="text1"/>
              </w:rPr>
              <w:t>該当</w:t>
            </w:r>
            <w:r w:rsidR="002330D3" w:rsidRPr="00AE26B1">
              <w:rPr>
                <w:rFonts w:hint="eastAsia"/>
                <w:b/>
                <w:color w:val="000000" w:themeColor="text1"/>
              </w:rPr>
              <w:t>する章</w:t>
            </w:r>
          </w:p>
        </w:tc>
      </w:tr>
      <w:tr w:rsidR="009119FD" w14:paraId="19CFE8F8" w14:textId="77777777" w:rsidTr="00874004">
        <w:trPr>
          <w:cantSplit/>
        </w:trPr>
        <w:tc>
          <w:tcPr>
            <w:tcW w:w="6379" w:type="dxa"/>
          </w:tcPr>
          <w:p w14:paraId="387A05CD" w14:textId="3DD0F3A7" w:rsidR="009119FD" w:rsidRDefault="00DD56DF" w:rsidP="00933A60">
            <w:pPr>
              <w:ind w:left="315" w:hangingChars="150" w:hanging="315"/>
            </w:pPr>
            <w:r>
              <w:rPr>
                <w:rFonts w:hint="eastAsia"/>
              </w:rPr>
              <w:t xml:space="preserve">1. </w:t>
            </w:r>
            <w:r w:rsidR="001F3F6B">
              <w:t>オープンデータ</w:t>
            </w:r>
            <w:r w:rsidR="00B5522B">
              <w:rPr>
                <w:rFonts w:hint="eastAsia"/>
              </w:rPr>
              <w:t>の定義や背景・意義</w:t>
            </w:r>
            <w:r>
              <w:t>が</w:t>
            </w:r>
            <w:r w:rsidR="001F3F6B">
              <w:t>知りたい。</w:t>
            </w:r>
          </w:p>
        </w:tc>
        <w:tc>
          <w:tcPr>
            <w:tcW w:w="1984" w:type="dxa"/>
          </w:tcPr>
          <w:p w14:paraId="3C3D6170" w14:textId="61F48AA4" w:rsidR="009119FD" w:rsidRDefault="001F790B" w:rsidP="008111B2">
            <w:pPr>
              <w:jc w:val="center"/>
            </w:pPr>
            <w:r>
              <w:fldChar w:fldCharType="begin"/>
            </w:r>
            <w:r>
              <w:instrText xml:space="preserve"> REF _Ref384694129 \r \h </w:instrText>
            </w:r>
            <w:r>
              <w:fldChar w:fldCharType="separate"/>
            </w:r>
            <w:r w:rsidR="008F531C">
              <w:rPr>
                <w:rFonts w:hint="eastAsia"/>
              </w:rPr>
              <w:t>第</w:t>
            </w:r>
            <w:r w:rsidR="008F531C">
              <w:rPr>
                <w:rFonts w:hint="eastAsia"/>
              </w:rPr>
              <w:t>2</w:t>
            </w:r>
            <w:r w:rsidR="008F531C">
              <w:rPr>
                <w:rFonts w:hint="eastAsia"/>
              </w:rPr>
              <w:t>章</w:t>
            </w:r>
            <w:r>
              <w:fldChar w:fldCharType="end"/>
            </w:r>
          </w:p>
        </w:tc>
      </w:tr>
      <w:tr w:rsidR="001F3F6B" w14:paraId="6DB28AC8" w14:textId="77777777" w:rsidTr="00874004">
        <w:trPr>
          <w:cantSplit/>
        </w:trPr>
        <w:tc>
          <w:tcPr>
            <w:tcW w:w="6379" w:type="dxa"/>
          </w:tcPr>
          <w:p w14:paraId="58293F6B" w14:textId="7CEE6F14" w:rsidR="001F3F6B" w:rsidRDefault="00DD56DF" w:rsidP="00933A60">
            <w:pPr>
              <w:ind w:left="315" w:hangingChars="150" w:hanging="315"/>
            </w:pPr>
            <w:r>
              <w:rPr>
                <w:rFonts w:hint="eastAsia"/>
              </w:rPr>
              <w:t xml:space="preserve">2. </w:t>
            </w:r>
            <w:r w:rsidR="001F3F6B">
              <w:t>オープンデータに関する国内外の動向を知りたい。</w:t>
            </w:r>
          </w:p>
        </w:tc>
        <w:tc>
          <w:tcPr>
            <w:tcW w:w="1984" w:type="dxa"/>
          </w:tcPr>
          <w:p w14:paraId="4172D718" w14:textId="77777777" w:rsidR="001F3F6B" w:rsidRDefault="002330D3" w:rsidP="008111B2">
            <w:pPr>
              <w:jc w:val="center"/>
            </w:pPr>
            <w:r>
              <w:t>第</w:t>
            </w:r>
            <w:r>
              <w:t>2</w:t>
            </w:r>
            <w:r>
              <w:t>章</w:t>
            </w:r>
          </w:p>
        </w:tc>
      </w:tr>
      <w:tr w:rsidR="004C6B18" w14:paraId="6019FFD6" w14:textId="77777777" w:rsidTr="00874004">
        <w:trPr>
          <w:cantSplit/>
        </w:trPr>
        <w:tc>
          <w:tcPr>
            <w:tcW w:w="6379" w:type="dxa"/>
          </w:tcPr>
          <w:p w14:paraId="75831D67" w14:textId="061D91DD" w:rsidR="004C6B18" w:rsidRDefault="00DD56DF" w:rsidP="00933A60">
            <w:pPr>
              <w:ind w:left="315" w:hangingChars="150" w:hanging="315"/>
            </w:pPr>
            <w:r>
              <w:rPr>
                <w:rFonts w:hint="eastAsia"/>
              </w:rPr>
              <w:t xml:space="preserve">3. </w:t>
            </w:r>
            <w:r>
              <w:rPr>
                <w:rFonts w:hint="eastAsia"/>
              </w:rPr>
              <w:t>組織体制や準備・計画すべきこと等、</w:t>
            </w:r>
            <w:r w:rsidR="001F790B">
              <w:t>データ</w:t>
            </w:r>
            <w:r w:rsidR="004C6B18">
              <w:t>をオープンデータ</w:t>
            </w:r>
            <w:r>
              <w:t>化</w:t>
            </w:r>
            <w:r w:rsidR="004C6B18">
              <w:t>する</w:t>
            </w:r>
            <w:r>
              <w:t>までの</w:t>
            </w:r>
            <w:r w:rsidR="004C6B18">
              <w:t>手順を知りたい。</w:t>
            </w:r>
          </w:p>
        </w:tc>
        <w:tc>
          <w:tcPr>
            <w:tcW w:w="1984" w:type="dxa"/>
          </w:tcPr>
          <w:p w14:paraId="420BF746" w14:textId="2F3A0645" w:rsidR="001F790B" w:rsidRDefault="001F790B">
            <w:pPr>
              <w:jc w:val="center"/>
            </w:pPr>
            <w:r>
              <w:fldChar w:fldCharType="begin"/>
            </w:r>
            <w:r>
              <w:instrText xml:space="preserve"> REF _Ref384686514 \r \h </w:instrText>
            </w:r>
            <w:r>
              <w:fldChar w:fldCharType="separate"/>
            </w:r>
            <w:r w:rsidR="008F531C">
              <w:rPr>
                <w:rFonts w:hint="eastAsia"/>
              </w:rPr>
              <w:t>第</w:t>
            </w:r>
            <w:r w:rsidR="008F531C">
              <w:rPr>
                <w:rFonts w:hint="eastAsia"/>
              </w:rPr>
              <w:t>3</w:t>
            </w:r>
            <w:r w:rsidR="008F531C">
              <w:rPr>
                <w:rFonts w:hint="eastAsia"/>
              </w:rPr>
              <w:t>章</w:t>
            </w:r>
            <w:r>
              <w:fldChar w:fldCharType="end"/>
            </w:r>
          </w:p>
        </w:tc>
      </w:tr>
      <w:tr w:rsidR="009119FD" w14:paraId="347F6D11" w14:textId="77777777" w:rsidTr="00874004">
        <w:trPr>
          <w:cantSplit/>
        </w:trPr>
        <w:tc>
          <w:tcPr>
            <w:tcW w:w="6379" w:type="dxa"/>
          </w:tcPr>
          <w:p w14:paraId="6078928D" w14:textId="58C7F629" w:rsidR="009119FD" w:rsidRDefault="00DD56DF" w:rsidP="00933A60">
            <w:pPr>
              <w:ind w:left="315" w:hangingChars="150" w:hanging="315"/>
            </w:pPr>
            <w:r>
              <w:rPr>
                <w:rFonts w:hint="eastAsia"/>
              </w:rPr>
              <w:t xml:space="preserve">4. </w:t>
            </w:r>
            <w:r w:rsidR="001F3F6B">
              <w:t>オープンデータ</w:t>
            </w:r>
            <w:r w:rsidR="008B26BE">
              <w:rPr>
                <w:rFonts w:hint="eastAsia"/>
              </w:rPr>
              <w:t>化</w:t>
            </w:r>
            <w:r w:rsidR="002330D3">
              <w:rPr>
                <w:rFonts w:hint="eastAsia"/>
              </w:rPr>
              <w:t>の際には利用</w:t>
            </w:r>
            <w:r w:rsidR="00EB1BA5">
              <w:rPr>
                <w:rFonts w:hint="eastAsia"/>
              </w:rPr>
              <w:t>ルール</w:t>
            </w:r>
            <w:r w:rsidR="002330D3">
              <w:rPr>
                <w:rFonts w:hint="eastAsia"/>
              </w:rPr>
              <w:t>をつけると聞いたが、そ</w:t>
            </w:r>
            <w:r w:rsidR="00B5522B">
              <w:rPr>
                <w:rFonts w:hint="eastAsia"/>
              </w:rPr>
              <w:t>の背景や考え方について</w:t>
            </w:r>
            <w:r w:rsidR="002330D3">
              <w:rPr>
                <w:rFonts w:hint="eastAsia"/>
              </w:rPr>
              <w:t>知りたい</w:t>
            </w:r>
            <w:r w:rsidR="001F3F6B">
              <w:t>。</w:t>
            </w:r>
          </w:p>
        </w:tc>
        <w:tc>
          <w:tcPr>
            <w:tcW w:w="1984" w:type="dxa"/>
          </w:tcPr>
          <w:p w14:paraId="0C9B14F3" w14:textId="631672BB" w:rsidR="009119FD" w:rsidRDefault="001F790B" w:rsidP="008111B2">
            <w:pPr>
              <w:jc w:val="center"/>
            </w:pPr>
            <w:r>
              <w:fldChar w:fldCharType="begin"/>
            </w:r>
            <w:r>
              <w:instrText xml:space="preserve"> REF _Ref384681618 \r \h </w:instrText>
            </w:r>
            <w:r>
              <w:fldChar w:fldCharType="separate"/>
            </w:r>
            <w:r w:rsidR="008F531C">
              <w:rPr>
                <w:rFonts w:hint="eastAsia"/>
              </w:rPr>
              <w:t>第</w:t>
            </w:r>
            <w:r w:rsidR="008F531C">
              <w:rPr>
                <w:rFonts w:hint="eastAsia"/>
              </w:rPr>
              <w:t>4</w:t>
            </w:r>
            <w:r w:rsidR="008F531C">
              <w:rPr>
                <w:rFonts w:hint="eastAsia"/>
              </w:rPr>
              <w:t>章</w:t>
            </w:r>
            <w:r>
              <w:fldChar w:fldCharType="end"/>
            </w:r>
          </w:p>
        </w:tc>
      </w:tr>
      <w:tr w:rsidR="006C0298" w14:paraId="0B45227B" w14:textId="77777777" w:rsidTr="00874004">
        <w:trPr>
          <w:cantSplit/>
        </w:trPr>
        <w:tc>
          <w:tcPr>
            <w:tcW w:w="6379" w:type="dxa"/>
          </w:tcPr>
          <w:p w14:paraId="317D4797" w14:textId="001A1B8B" w:rsidR="006C0298" w:rsidRDefault="00DD56DF" w:rsidP="00933A60">
            <w:pPr>
              <w:ind w:left="315" w:hangingChars="150" w:hanging="315"/>
            </w:pPr>
            <w:r>
              <w:rPr>
                <w:rFonts w:hint="eastAsia"/>
              </w:rPr>
              <w:t xml:space="preserve">5. </w:t>
            </w:r>
            <w:r>
              <w:rPr>
                <w:rFonts w:hint="eastAsia"/>
              </w:rPr>
              <w:t>具体的にどのような</w:t>
            </w:r>
            <w:r w:rsidR="006C0298">
              <w:t>利用ルール</w:t>
            </w:r>
            <w:r>
              <w:t>があり、それはどのような特徴を持っているのか</w:t>
            </w:r>
            <w:r w:rsidR="006C0298">
              <w:t>知りたい。</w:t>
            </w:r>
          </w:p>
        </w:tc>
        <w:tc>
          <w:tcPr>
            <w:tcW w:w="1984" w:type="dxa"/>
          </w:tcPr>
          <w:p w14:paraId="2E303A9B" w14:textId="47FFF2F8" w:rsidR="006C0298" w:rsidRDefault="006C0298" w:rsidP="00DD56DF">
            <w:pPr>
              <w:jc w:val="center"/>
            </w:pPr>
            <w:r>
              <w:fldChar w:fldCharType="begin"/>
            </w:r>
            <w:r>
              <w:instrText xml:space="preserve"> REF _Ref384681625 \r \h </w:instrText>
            </w:r>
            <w:r>
              <w:fldChar w:fldCharType="separate"/>
            </w:r>
            <w:r w:rsidR="008F531C">
              <w:rPr>
                <w:rFonts w:hint="eastAsia"/>
              </w:rPr>
              <w:t>第</w:t>
            </w:r>
            <w:r w:rsidR="008F531C">
              <w:rPr>
                <w:rFonts w:hint="eastAsia"/>
              </w:rPr>
              <w:t>5</w:t>
            </w:r>
            <w:r w:rsidR="008F531C">
              <w:rPr>
                <w:rFonts w:hint="eastAsia"/>
              </w:rPr>
              <w:t>章</w:t>
            </w:r>
            <w:r>
              <w:fldChar w:fldCharType="end"/>
            </w:r>
            <w:r w:rsidR="00DD56DF" w:rsidDel="00DD56DF">
              <w:t xml:space="preserve"> </w:t>
            </w:r>
          </w:p>
        </w:tc>
      </w:tr>
      <w:tr w:rsidR="00DD56DF" w14:paraId="183484D1" w14:textId="77777777" w:rsidTr="009D7170">
        <w:trPr>
          <w:cantSplit/>
        </w:trPr>
        <w:tc>
          <w:tcPr>
            <w:tcW w:w="6379" w:type="dxa"/>
          </w:tcPr>
          <w:p w14:paraId="0C5AD226" w14:textId="144AAC92" w:rsidR="00DD56DF" w:rsidDel="003376AD" w:rsidRDefault="00DD56DF" w:rsidP="00933A60">
            <w:pPr>
              <w:ind w:left="315" w:hangingChars="150" w:hanging="315"/>
            </w:pPr>
            <w:r>
              <w:rPr>
                <w:rFonts w:hint="eastAsia"/>
              </w:rPr>
              <w:t xml:space="preserve">6. </w:t>
            </w:r>
            <w:r>
              <w:rPr>
                <w:rFonts w:hint="eastAsia"/>
              </w:rPr>
              <w:t>どの利用ルールを適用すべきかを検討するための視点や、その視点に基づく各利用ルールの評価について知りたい。</w:t>
            </w:r>
          </w:p>
        </w:tc>
        <w:tc>
          <w:tcPr>
            <w:tcW w:w="1984" w:type="dxa"/>
          </w:tcPr>
          <w:p w14:paraId="133CA28C" w14:textId="77777777" w:rsidR="00DD56DF" w:rsidRDefault="00DD56DF" w:rsidP="009D7170">
            <w:pPr>
              <w:jc w:val="center"/>
            </w:pPr>
            <w:r>
              <w:rPr>
                <w:rFonts w:hint="eastAsia"/>
              </w:rPr>
              <w:t>第</w:t>
            </w:r>
            <w:r>
              <w:rPr>
                <w:rFonts w:hint="eastAsia"/>
              </w:rPr>
              <w:t>6</w:t>
            </w:r>
            <w:r>
              <w:rPr>
                <w:rFonts w:hint="eastAsia"/>
              </w:rPr>
              <w:t>章</w:t>
            </w:r>
          </w:p>
        </w:tc>
      </w:tr>
      <w:tr w:rsidR="009119FD" w14:paraId="711F3AFC" w14:textId="77777777" w:rsidTr="00874004">
        <w:trPr>
          <w:cantSplit/>
        </w:trPr>
        <w:tc>
          <w:tcPr>
            <w:tcW w:w="6379" w:type="dxa"/>
          </w:tcPr>
          <w:p w14:paraId="17880742" w14:textId="46F7A589" w:rsidR="009119FD" w:rsidRDefault="00DD56DF" w:rsidP="00933A60">
            <w:pPr>
              <w:ind w:left="315" w:hangingChars="150" w:hanging="315"/>
            </w:pPr>
            <w:r>
              <w:rPr>
                <w:rFonts w:hint="eastAsia"/>
              </w:rPr>
              <w:t xml:space="preserve">7. </w:t>
            </w:r>
            <w:r w:rsidR="002330D3">
              <w:t>オープンデータにすることが決まったが、</w:t>
            </w:r>
            <w:r w:rsidR="001F3F6B">
              <w:t>データにどのような利用</w:t>
            </w:r>
            <w:r w:rsidR="00EB1BA5">
              <w:t>ルール</w:t>
            </w:r>
            <w:r w:rsidR="001F3F6B">
              <w:t>をつけ</w:t>
            </w:r>
            <w:r w:rsidR="002330D3">
              <w:rPr>
                <w:rFonts w:hint="eastAsia"/>
              </w:rPr>
              <w:t>るべきか知りたい</w:t>
            </w:r>
            <w:r w:rsidR="001F3F6B">
              <w:t>。</w:t>
            </w:r>
          </w:p>
        </w:tc>
        <w:tc>
          <w:tcPr>
            <w:tcW w:w="1984" w:type="dxa"/>
          </w:tcPr>
          <w:p w14:paraId="588B3FE6" w14:textId="1054B6EF" w:rsidR="009119FD" w:rsidRDefault="006C0298" w:rsidP="008111B2">
            <w:pPr>
              <w:jc w:val="center"/>
            </w:pPr>
            <w:r>
              <w:fldChar w:fldCharType="begin"/>
            </w:r>
            <w:r>
              <w:instrText xml:space="preserve"> REF _Ref384745721 \r \h </w:instrText>
            </w:r>
            <w:r>
              <w:fldChar w:fldCharType="separate"/>
            </w:r>
            <w:r w:rsidR="008F531C">
              <w:rPr>
                <w:rFonts w:hint="eastAsia"/>
              </w:rPr>
              <w:t>第</w:t>
            </w:r>
            <w:r w:rsidR="008F531C">
              <w:rPr>
                <w:rFonts w:hint="eastAsia"/>
              </w:rPr>
              <w:t>7</w:t>
            </w:r>
            <w:r w:rsidR="008F531C">
              <w:rPr>
                <w:rFonts w:hint="eastAsia"/>
              </w:rPr>
              <w:t>章</w:t>
            </w:r>
            <w:r>
              <w:fldChar w:fldCharType="end"/>
            </w:r>
          </w:p>
        </w:tc>
      </w:tr>
      <w:tr w:rsidR="00DD56DF" w14:paraId="5254E984" w14:textId="77777777" w:rsidTr="00874004">
        <w:trPr>
          <w:cantSplit/>
        </w:trPr>
        <w:tc>
          <w:tcPr>
            <w:tcW w:w="6379" w:type="dxa"/>
          </w:tcPr>
          <w:p w14:paraId="1FAC7865" w14:textId="56A060BA" w:rsidR="00DD56DF" w:rsidRDefault="00DD56DF" w:rsidP="00DD56DF">
            <w:pPr>
              <w:ind w:left="315" w:hangingChars="150" w:hanging="315"/>
            </w:pPr>
            <w:r>
              <w:rPr>
                <w:rFonts w:hint="eastAsia"/>
              </w:rPr>
              <w:t xml:space="preserve">8. </w:t>
            </w:r>
            <w:r>
              <w:rPr>
                <w:rFonts w:hint="eastAsia"/>
              </w:rPr>
              <w:t>利用ルールについて、政府における今後の検討の方向性について知りたい。</w:t>
            </w:r>
          </w:p>
        </w:tc>
        <w:tc>
          <w:tcPr>
            <w:tcW w:w="1984" w:type="dxa"/>
          </w:tcPr>
          <w:p w14:paraId="3693774F" w14:textId="0738FB86" w:rsidR="00DD56DF" w:rsidRDefault="00DD56DF" w:rsidP="008111B2">
            <w:pPr>
              <w:jc w:val="center"/>
            </w:pPr>
            <w:r>
              <w:rPr>
                <w:rFonts w:hint="eastAsia"/>
              </w:rPr>
              <w:t>第</w:t>
            </w:r>
            <w:r>
              <w:rPr>
                <w:rFonts w:hint="eastAsia"/>
              </w:rPr>
              <w:t>8</w:t>
            </w:r>
            <w:r>
              <w:rPr>
                <w:rFonts w:hint="eastAsia"/>
              </w:rPr>
              <w:t>章</w:t>
            </w:r>
          </w:p>
        </w:tc>
      </w:tr>
      <w:tr w:rsidR="00DD56DF" w14:paraId="7A387B28" w14:textId="77777777" w:rsidTr="00874004">
        <w:trPr>
          <w:cantSplit/>
        </w:trPr>
        <w:tc>
          <w:tcPr>
            <w:tcW w:w="6379" w:type="dxa"/>
          </w:tcPr>
          <w:p w14:paraId="5626CCFB" w14:textId="64D5430D" w:rsidR="00DD56DF" w:rsidDel="00F136CC" w:rsidRDefault="00DD56DF" w:rsidP="00933A60">
            <w:pPr>
              <w:ind w:left="315" w:hangingChars="150" w:hanging="315"/>
            </w:pPr>
            <w:r>
              <w:rPr>
                <w:rFonts w:hint="eastAsia"/>
              </w:rPr>
              <w:t xml:space="preserve">9. </w:t>
            </w:r>
            <w:r>
              <w:t>オープンデータ化のために、どのような技術レベルを目指すべきか知りたい。</w:t>
            </w:r>
          </w:p>
        </w:tc>
        <w:tc>
          <w:tcPr>
            <w:tcW w:w="1984" w:type="dxa"/>
          </w:tcPr>
          <w:p w14:paraId="2992A7B4" w14:textId="0D1A6938" w:rsidR="00DD56DF" w:rsidRDefault="00992F75" w:rsidP="008111B2">
            <w:pPr>
              <w:jc w:val="center"/>
            </w:pPr>
            <w:r>
              <w:fldChar w:fldCharType="begin"/>
            </w:r>
            <w:r>
              <w:instrText xml:space="preserve"> REF _Ref385106997 \r \h </w:instrText>
            </w:r>
            <w:r>
              <w:fldChar w:fldCharType="separate"/>
            </w:r>
            <w:r w:rsidR="008F531C">
              <w:rPr>
                <w:rFonts w:hint="eastAsia"/>
              </w:rPr>
              <w:t>第</w:t>
            </w:r>
            <w:r w:rsidR="008F531C">
              <w:rPr>
                <w:rFonts w:hint="eastAsia"/>
              </w:rPr>
              <w:t>9</w:t>
            </w:r>
            <w:r w:rsidR="008F531C">
              <w:rPr>
                <w:rFonts w:hint="eastAsia"/>
              </w:rPr>
              <w:t>章</w:t>
            </w:r>
            <w:r>
              <w:fldChar w:fldCharType="end"/>
            </w:r>
          </w:p>
        </w:tc>
      </w:tr>
      <w:tr w:rsidR="00DD56DF" w14:paraId="2350D250" w14:textId="77777777" w:rsidTr="00874004">
        <w:trPr>
          <w:cantSplit/>
        </w:trPr>
        <w:tc>
          <w:tcPr>
            <w:tcW w:w="6379" w:type="dxa"/>
          </w:tcPr>
          <w:p w14:paraId="63D99468" w14:textId="1A591428" w:rsidR="00DD56DF" w:rsidRDefault="00DD56DF" w:rsidP="00933A60">
            <w:pPr>
              <w:ind w:left="315" w:hangingChars="150" w:hanging="315"/>
            </w:pPr>
            <w:r>
              <w:rPr>
                <w:rFonts w:hint="eastAsia"/>
              </w:rPr>
              <w:t xml:space="preserve">10. </w:t>
            </w:r>
            <w:r>
              <w:rPr>
                <w:rFonts w:hint="eastAsia"/>
              </w:rPr>
              <w:t>表形式データ、文書形式データ、地理空間データ等、様々なデータをオープンデータ化したいが、それらの</w:t>
            </w:r>
            <w:r>
              <w:t>作成に際して技術的に留意すべき事項を知りたい。</w:t>
            </w:r>
          </w:p>
        </w:tc>
        <w:tc>
          <w:tcPr>
            <w:tcW w:w="1984" w:type="dxa"/>
          </w:tcPr>
          <w:p w14:paraId="2D1F42C2" w14:textId="40FB9316" w:rsidR="00DD56DF" w:rsidRDefault="00DD56DF" w:rsidP="008111B2">
            <w:pPr>
              <w:jc w:val="center"/>
            </w:pPr>
            <w:r>
              <w:fldChar w:fldCharType="begin"/>
            </w:r>
            <w:r>
              <w:instrText xml:space="preserve"> REF _Ref384686972 \r \h </w:instrText>
            </w:r>
            <w:r>
              <w:fldChar w:fldCharType="separate"/>
            </w:r>
            <w:r w:rsidR="008F531C">
              <w:rPr>
                <w:rFonts w:hint="eastAsia"/>
              </w:rPr>
              <w:t>第</w:t>
            </w:r>
            <w:r w:rsidR="008F531C">
              <w:rPr>
                <w:rFonts w:hint="eastAsia"/>
              </w:rPr>
              <w:t>10</w:t>
            </w:r>
            <w:r w:rsidR="008F531C">
              <w:rPr>
                <w:rFonts w:hint="eastAsia"/>
              </w:rPr>
              <w:t>章</w:t>
            </w:r>
            <w:r>
              <w:fldChar w:fldCharType="end"/>
            </w:r>
          </w:p>
        </w:tc>
      </w:tr>
      <w:tr w:rsidR="00DD56DF" w14:paraId="61FA53BD" w14:textId="77777777" w:rsidTr="00874004">
        <w:trPr>
          <w:cantSplit/>
        </w:trPr>
        <w:tc>
          <w:tcPr>
            <w:tcW w:w="6379" w:type="dxa"/>
          </w:tcPr>
          <w:p w14:paraId="4D58F473" w14:textId="06BB1A3D" w:rsidR="00DD56DF" w:rsidRDefault="00DD56DF" w:rsidP="00933A60">
            <w:pPr>
              <w:ind w:left="315" w:hangingChars="150" w:hanging="315"/>
            </w:pPr>
            <w:r>
              <w:rPr>
                <w:rFonts w:hint="eastAsia"/>
              </w:rPr>
              <w:t xml:space="preserve">11. </w:t>
            </w:r>
            <w:r>
              <w:t>オープンデータ化に</w:t>
            </w:r>
            <w:r w:rsidR="009529A7">
              <w:rPr>
                <w:rFonts w:hint="eastAsia"/>
              </w:rPr>
              <w:t>際して有用なファイル形式やデータ伝送プロトコル、識別子にどのようなものがあるか</w:t>
            </w:r>
            <w:r>
              <w:t>知りたい。</w:t>
            </w:r>
          </w:p>
        </w:tc>
        <w:tc>
          <w:tcPr>
            <w:tcW w:w="1984" w:type="dxa"/>
          </w:tcPr>
          <w:p w14:paraId="68A6CC59" w14:textId="7A5F6CB5" w:rsidR="00DD56DF" w:rsidRDefault="00DD56DF" w:rsidP="008111B2">
            <w:pPr>
              <w:jc w:val="center"/>
            </w:pPr>
            <w:r>
              <w:fldChar w:fldCharType="begin"/>
            </w:r>
            <w:r>
              <w:instrText xml:space="preserve"> REF _Ref382644812 \r \h </w:instrText>
            </w:r>
            <w:r>
              <w:fldChar w:fldCharType="separate"/>
            </w:r>
            <w:r w:rsidR="008F531C">
              <w:rPr>
                <w:rFonts w:hint="eastAsia"/>
              </w:rPr>
              <w:t>第</w:t>
            </w:r>
            <w:r w:rsidR="008F531C">
              <w:rPr>
                <w:rFonts w:hint="eastAsia"/>
              </w:rPr>
              <w:t>11</w:t>
            </w:r>
            <w:r w:rsidR="008F531C">
              <w:rPr>
                <w:rFonts w:hint="eastAsia"/>
              </w:rPr>
              <w:t>章</w:t>
            </w:r>
            <w:r>
              <w:fldChar w:fldCharType="end"/>
            </w:r>
          </w:p>
        </w:tc>
      </w:tr>
      <w:tr w:rsidR="009529A7" w14:paraId="23AA1889" w14:textId="77777777" w:rsidTr="00874004">
        <w:trPr>
          <w:cantSplit/>
        </w:trPr>
        <w:tc>
          <w:tcPr>
            <w:tcW w:w="6379" w:type="dxa"/>
          </w:tcPr>
          <w:p w14:paraId="143D29A4" w14:textId="611FDDFF" w:rsidR="009529A7" w:rsidRDefault="009529A7" w:rsidP="009529A7">
            <w:pPr>
              <w:ind w:left="315" w:hangingChars="150" w:hanging="315"/>
            </w:pPr>
            <w:r>
              <w:rPr>
                <w:rFonts w:hint="eastAsia"/>
              </w:rPr>
              <w:t>12. Web</w:t>
            </w:r>
            <w:r>
              <w:rPr>
                <w:rFonts w:hint="eastAsia"/>
              </w:rPr>
              <w:t>サービス、</w:t>
            </w:r>
            <w:r>
              <w:rPr>
                <w:rFonts w:hint="eastAsia"/>
              </w:rPr>
              <w:t>GIS</w:t>
            </w:r>
            <w:r>
              <w:rPr>
                <w:rFonts w:hint="eastAsia"/>
              </w:rPr>
              <w:t>ツール等オープンデータ化に有用なツールにどのようなものがあるか知りたい。</w:t>
            </w:r>
          </w:p>
        </w:tc>
        <w:tc>
          <w:tcPr>
            <w:tcW w:w="1984" w:type="dxa"/>
          </w:tcPr>
          <w:p w14:paraId="0973344D" w14:textId="5394CC46" w:rsidR="009529A7" w:rsidRDefault="009529A7" w:rsidP="008111B2">
            <w:pPr>
              <w:jc w:val="center"/>
            </w:pPr>
            <w:r>
              <w:rPr>
                <w:rFonts w:hint="eastAsia"/>
              </w:rPr>
              <w:t>第</w:t>
            </w:r>
            <w:r>
              <w:rPr>
                <w:rFonts w:hint="eastAsia"/>
              </w:rPr>
              <w:t>11</w:t>
            </w:r>
            <w:r>
              <w:rPr>
                <w:rFonts w:hint="eastAsia"/>
              </w:rPr>
              <w:t>章</w:t>
            </w:r>
          </w:p>
        </w:tc>
      </w:tr>
      <w:tr w:rsidR="009529A7" w14:paraId="284E61BC" w14:textId="77777777" w:rsidTr="00874004">
        <w:trPr>
          <w:cantSplit/>
        </w:trPr>
        <w:tc>
          <w:tcPr>
            <w:tcW w:w="6379" w:type="dxa"/>
          </w:tcPr>
          <w:p w14:paraId="166239BC" w14:textId="04B0DD73" w:rsidR="009529A7" w:rsidRDefault="009529A7" w:rsidP="00933A60">
            <w:pPr>
              <w:ind w:left="315" w:hangingChars="150" w:hanging="315"/>
            </w:pPr>
            <w:r>
              <w:rPr>
                <w:rFonts w:hint="eastAsia"/>
              </w:rPr>
              <w:t xml:space="preserve">13. </w:t>
            </w:r>
            <w:r>
              <w:rPr>
                <w:rFonts w:hint="eastAsia"/>
              </w:rPr>
              <w:t>データカタログシステムの</w:t>
            </w:r>
            <w:r>
              <w:rPr>
                <w:rFonts w:hint="eastAsia"/>
              </w:rPr>
              <w:t>1</w:t>
            </w:r>
            <w:r>
              <w:rPr>
                <w:rFonts w:hint="eastAsia"/>
              </w:rPr>
              <w:t>つである</w:t>
            </w:r>
            <w:r>
              <w:rPr>
                <w:rFonts w:hint="eastAsia"/>
              </w:rPr>
              <w:t>CKAN</w:t>
            </w:r>
            <w:r>
              <w:rPr>
                <w:rFonts w:hint="eastAsia"/>
              </w:rPr>
              <w:t>と、その利用方法について知りたい。</w:t>
            </w:r>
          </w:p>
        </w:tc>
        <w:tc>
          <w:tcPr>
            <w:tcW w:w="1984" w:type="dxa"/>
          </w:tcPr>
          <w:p w14:paraId="514D94B2" w14:textId="1DC9F62A" w:rsidR="009529A7" w:rsidRDefault="009529A7" w:rsidP="008111B2">
            <w:pPr>
              <w:jc w:val="center"/>
            </w:pPr>
            <w:r>
              <w:fldChar w:fldCharType="begin"/>
            </w:r>
            <w:r>
              <w:instrText xml:space="preserve"> REF _Ref384688673 \r \h </w:instrText>
            </w:r>
            <w:r>
              <w:fldChar w:fldCharType="separate"/>
            </w:r>
            <w:r w:rsidR="008F531C">
              <w:rPr>
                <w:rFonts w:hint="eastAsia"/>
              </w:rPr>
              <w:t>第</w:t>
            </w:r>
            <w:r w:rsidR="008F531C">
              <w:rPr>
                <w:rFonts w:hint="eastAsia"/>
              </w:rPr>
              <w:t>12</w:t>
            </w:r>
            <w:r w:rsidR="008F531C">
              <w:rPr>
                <w:rFonts w:hint="eastAsia"/>
              </w:rPr>
              <w:t>章</w:t>
            </w:r>
            <w:r>
              <w:fldChar w:fldCharType="end"/>
            </w:r>
          </w:p>
        </w:tc>
      </w:tr>
    </w:tbl>
    <w:p w14:paraId="789B393F" w14:textId="435A95D2" w:rsidR="001F596D" w:rsidRDefault="001F596D">
      <w:pPr>
        <w:widowControl/>
        <w:jc w:val="left"/>
      </w:pPr>
    </w:p>
    <w:p w14:paraId="29C76795" w14:textId="77777777" w:rsidR="007347E7" w:rsidRDefault="007347E7">
      <w:pPr>
        <w:widowControl/>
        <w:jc w:val="left"/>
        <w:rPr>
          <w:rFonts w:ascii="ＭＳ Ｐゴシック" w:eastAsia="ＭＳ Ｐゴシック" w:hAnsi="ＭＳ Ｐゴシック"/>
          <w:sz w:val="24"/>
        </w:rPr>
      </w:pPr>
      <w:bookmarkStart w:id="17" w:name="_Ref384686675"/>
      <w:r>
        <w:br w:type="page"/>
      </w:r>
    </w:p>
    <w:p w14:paraId="75F02F4D" w14:textId="3AD8C9ED" w:rsidR="001F596D" w:rsidRDefault="001F596D" w:rsidP="00137BAA">
      <w:pPr>
        <w:pStyle w:val="2"/>
      </w:pPr>
      <w:bookmarkStart w:id="18" w:name="_Toc385422889"/>
      <w:r>
        <w:rPr>
          <w:rFonts w:hint="eastAsia"/>
        </w:rPr>
        <w:lastRenderedPageBreak/>
        <w:t>用語定義</w:t>
      </w:r>
      <w:bookmarkEnd w:id="17"/>
      <w:bookmarkEnd w:id="18"/>
    </w:p>
    <w:p w14:paraId="1A53A246" w14:textId="35B40B7C" w:rsidR="001F596D" w:rsidRDefault="005D7292" w:rsidP="00137BAA">
      <w:pPr>
        <w:pStyle w:val="a3"/>
        <w:ind w:firstLine="210"/>
      </w:pPr>
      <w:r>
        <w:rPr>
          <w:rFonts w:hint="eastAsia"/>
        </w:rPr>
        <w:t>本書が使用する</w:t>
      </w:r>
      <w:r w:rsidR="001F596D">
        <w:rPr>
          <w:rFonts w:hint="eastAsia"/>
        </w:rPr>
        <w:t>主な用語の定義</w:t>
      </w:r>
      <w:r w:rsidR="00397C62">
        <w:rPr>
          <w:rFonts w:hint="eastAsia"/>
        </w:rPr>
        <w:t>は</w:t>
      </w:r>
      <w:r>
        <w:rPr>
          <w:rFonts w:hint="eastAsia"/>
        </w:rPr>
        <w:t>、</w:t>
      </w:r>
      <w:r w:rsidR="00397C62">
        <w:rPr>
          <w:rFonts w:hint="eastAsia"/>
        </w:rPr>
        <w:t>以下の表の通りである</w:t>
      </w:r>
      <w:r w:rsidR="001F596D">
        <w:rPr>
          <w:rFonts w:hint="eastAsia"/>
        </w:rPr>
        <w:t>。</w:t>
      </w:r>
    </w:p>
    <w:p w14:paraId="3C6B0A57" w14:textId="77777777" w:rsidR="009529A7" w:rsidRDefault="009529A7" w:rsidP="00137BAA">
      <w:pPr>
        <w:pStyle w:val="a3"/>
        <w:ind w:firstLine="210"/>
      </w:pPr>
    </w:p>
    <w:p w14:paraId="2CCF2EA5" w14:textId="76B8B40D" w:rsidR="001F596D" w:rsidRDefault="001F596D" w:rsidP="00137BAA">
      <w:pPr>
        <w:pStyle w:val="aa"/>
        <w:keepNext/>
      </w:pPr>
      <w:bookmarkStart w:id="19" w:name="_Ref384680892"/>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3</w:t>
      </w:r>
      <w:r w:rsidR="00577D6F">
        <w:fldChar w:fldCharType="end"/>
      </w:r>
      <w:bookmarkEnd w:id="19"/>
      <w:r>
        <w:rPr>
          <w:noProof/>
        </w:rPr>
        <w:t xml:space="preserve"> 主な用語の定義</w:t>
      </w:r>
    </w:p>
    <w:tbl>
      <w:tblPr>
        <w:tblStyle w:val="af8"/>
        <w:tblW w:w="0" w:type="auto"/>
        <w:tblLook w:val="0420" w:firstRow="1" w:lastRow="0" w:firstColumn="0" w:lastColumn="0" w:noHBand="0" w:noVBand="1"/>
      </w:tblPr>
      <w:tblGrid>
        <w:gridCol w:w="1809"/>
        <w:gridCol w:w="6911"/>
      </w:tblGrid>
      <w:tr w:rsidR="001F596D" w14:paraId="279220AC" w14:textId="77777777" w:rsidTr="008F531C">
        <w:trPr>
          <w:cantSplit/>
          <w:tblHeader/>
        </w:trPr>
        <w:tc>
          <w:tcPr>
            <w:tcW w:w="1809" w:type="dxa"/>
            <w:shd w:val="clear" w:color="auto" w:fill="948A54" w:themeFill="background2" w:themeFillShade="80"/>
          </w:tcPr>
          <w:p w14:paraId="233D2D29" w14:textId="77777777" w:rsidR="001F596D" w:rsidRPr="00AE26B1" w:rsidRDefault="001F596D" w:rsidP="0062693D">
            <w:pPr>
              <w:jc w:val="center"/>
              <w:rPr>
                <w:b/>
                <w:color w:val="000000" w:themeColor="text1"/>
              </w:rPr>
            </w:pPr>
            <w:r w:rsidRPr="00AE26B1">
              <w:rPr>
                <w:b/>
                <w:color w:val="000000" w:themeColor="text1"/>
              </w:rPr>
              <w:t>用語</w:t>
            </w:r>
          </w:p>
        </w:tc>
        <w:tc>
          <w:tcPr>
            <w:tcW w:w="6911" w:type="dxa"/>
            <w:shd w:val="clear" w:color="auto" w:fill="948A54" w:themeFill="background2" w:themeFillShade="80"/>
          </w:tcPr>
          <w:p w14:paraId="7CFA40BA" w14:textId="3CFC1157" w:rsidR="001F596D" w:rsidRPr="00AE26B1" w:rsidRDefault="00EE5AAF" w:rsidP="0062693D">
            <w:pPr>
              <w:jc w:val="center"/>
              <w:rPr>
                <w:b/>
                <w:color w:val="000000" w:themeColor="text1"/>
              </w:rPr>
            </w:pPr>
            <w:r w:rsidRPr="00AE26B1">
              <w:rPr>
                <w:rFonts w:hint="eastAsia"/>
                <w:b/>
                <w:color w:val="000000" w:themeColor="text1"/>
              </w:rPr>
              <w:t>定義</w:t>
            </w:r>
          </w:p>
        </w:tc>
      </w:tr>
      <w:tr w:rsidR="005D7292" w14:paraId="52E6B6CA" w14:textId="77777777" w:rsidTr="008F531C">
        <w:trPr>
          <w:cantSplit/>
        </w:trPr>
        <w:tc>
          <w:tcPr>
            <w:tcW w:w="1809" w:type="dxa"/>
          </w:tcPr>
          <w:p w14:paraId="2BFC3F20" w14:textId="77777777" w:rsidR="005D7292" w:rsidRDefault="004C6B18" w:rsidP="001F596D">
            <w:r>
              <w:t>データ</w:t>
            </w:r>
          </w:p>
        </w:tc>
        <w:tc>
          <w:tcPr>
            <w:tcW w:w="6911" w:type="dxa"/>
          </w:tcPr>
          <w:p w14:paraId="070E83E6" w14:textId="57295682" w:rsidR="005D7292" w:rsidRDefault="00EB1BA5" w:rsidP="00397C62">
            <w:r>
              <w:rPr>
                <w:rFonts w:hint="eastAsia"/>
              </w:rPr>
              <w:t>オープンデータの対象となる情報一般</w:t>
            </w:r>
            <w:r w:rsidR="00397C62">
              <w:rPr>
                <w:rFonts w:hint="eastAsia"/>
              </w:rPr>
              <w:t>のこと</w:t>
            </w:r>
            <w:r>
              <w:rPr>
                <w:rFonts w:hint="eastAsia"/>
              </w:rPr>
              <w:t>。著作権のある情報も無い情報も含む。</w:t>
            </w:r>
          </w:p>
        </w:tc>
      </w:tr>
      <w:tr w:rsidR="00EB1BA5" w14:paraId="566583F9" w14:textId="77777777" w:rsidTr="008F531C">
        <w:trPr>
          <w:cantSplit/>
        </w:trPr>
        <w:tc>
          <w:tcPr>
            <w:tcW w:w="1809" w:type="dxa"/>
          </w:tcPr>
          <w:p w14:paraId="7204F238" w14:textId="0451B6BD" w:rsidR="00EB1BA5" w:rsidRDefault="00EB1BA5" w:rsidP="001F596D">
            <w:r>
              <w:rPr>
                <w:rFonts w:hint="eastAsia"/>
              </w:rPr>
              <w:t>公共データ</w:t>
            </w:r>
          </w:p>
        </w:tc>
        <w:tc>
          <w:tcPr>
            <w:tcW w:w="6911" w:type="dxa"/>
          </w:tcPr>
          <w:p w14:paraId="42CD3B37" w14:textId="4DDC33B8" w:rsidR="00EB1BA5" w:rsidRDefault="00EB1BA5" w:rsidP="00375466">
            <w:r w:rsidRPr="000E3F83">
              <w:rPr>
                <w:rFonts w:hint="eastAsia"/>
              </w:rPr>
              <w:t>国、地方公共団体、独立行政法人、公益企業</w:t>
            </w:r>
            <w:r>
              <w:rPr>
                <w:rFonts w:hint="eastAsia"/>
              </w:rPr>
              <w:t>等の保有しているデータ。</w:t>
            </w:r>
          </w:p>
        </w:tc>
      </w:tr>
      <w:tr w:rsidR="00EB1BA5" w14:paraId="1A26476B" w14:textId="77777777" w:rsidTr="008F531C">
        <w:trPr>
          <w:cantSplit/>
        </w:trPr>
        <w:tc>
          <w:tcPr>
            <w:tcW w:w="1809" w:type="dxa"/>
          </w:tcPr>
          <w:p w14:paraId="77FF51F9" w14:textId="77777777" w:rsidR="00EB1BA5" w:rsidRDefault="00EB1BA5" w:rsidP="001F596D">
            <w:r>
              <w:t>コンテンツ</w:t>
            </w:r>
          </w:p>
        </w:tc>
        <w:tc>
          <w:tcPr>
            <w:tcW w:w="6911" w:type="dxa"/>
          </w:tcPr>
          <w:p w14:paraId="18F8C18F" w14:textId="096A17F5" w:rsidR="00EB1BA5" w:rsidRDefault="00EB1BA5" w:rsidP="009D7170">
            <w:r>
              <w:rPr>
                <w:rFonts w:hint="eastAsia"/>
              </w:rPr>
              <w:t>データと同様の意味を持つ。本書では引用</w:t>
            </w:r>
            <w:r w:rsidR="0091474E">
              <w:rPr>
                <w:rFonts w:hint="eastAsia"/>
              </w:rPr>
              <w:t>箇所</w:t>
            </w:r>
            <w:r>
              <w:rPr>
                <w:rFonts w:hint="eastAsia"/>
              </w:rPr>
              <w:t>以外</w:t>
            </w:r>
            <w:r w:rsidR="0091474E">
              <w:rPr>
                <w:rFonts w:hint="eastAsia"/>
              </w:rPr>
              <w:t>では</w:t>
            </w:r>
            <w:r>
              <w:rPr>
                <w:rFonts w:hint="eastAsia"/>
              </w:rPr>
              <w:t>使用しない。</w:t>
            </w:r>
          </w:p>
        </w:tc>
      </w:tr>
      <w:tr w:rsidR="009529A7" w14:paraId="2CEB0BA3" w14:textId="77777777" w:rsidTr="008F531C">
        <w:trPr>
          <w:cantSplit/>
        </w:trPr>
        <w:tc>
          <w:tcPr>
            <w:tcW w:w="1809" w:type="dxa"/>
          </w:tcPr>
          <w:p w14:paraId="0504EC36" w14:textId="4C33C8E6" w:rsidR="009529A7" w:rsidRDefault="009529A7" w:rsidP="00F702E0">
            <w:r>
              <w:rPr>
                <w:rFonts w:hint="eastAsia"/>
              </w:rPr>
              <w:t>オープンデータ</w:t>
            </w:r>
          </w:p>
        </w:tc>
        <w:tc>
          <w:tcPr>
            <w:tcW w:w="6911" w:type="dxa"/>
          </w:tcPr>
          <w:p w14:paraId="28E67A35" w14:textId="59B97FDC" w:rsidR="009529A7" w:rsidRDefault="009529A7" w:rsidP="009529A7">
            <w:r>
              <w:rPr>
                <w:rFonts w:hint="eastAsia"/>
              </w:rPr>
              <w:t>営利目的も含めた二次利用が可能な利用ルールで公開された、機械判読に適したデータ形式のデータ。詳しくは、第</w:t>
            </w:r>
            <w:r>
              <w:rPr>
                <w:rFonts w:hint="eastAsia"/>
              </w:rPr>
              <w:t>2.3</w:t>
            </w:r>
            <w:r>
              <w:rPr>
                <w:rFonts w:hint="eastAsia"/>
              </w:rPr>
              <w:t>節を参照。</w:t>
            </w:r>
          </w:p>
        </w:tc>
      </w:tr>
      <w:tr w:rsidR="00F702E0" w14:paraId="3EF4F6C9" w14:textId="77777777" w:rsidTr="008F531C">
        <w:trPr>
          <w:cantSplit/>
        </w:trPr>
        <w:tc>
          <w:tcPr>
            <w:tcW w:w="1809" w:type="dxa"/>
          </w:tcPr>
          <w:p w14:paraId="62736571" w14:textId="77777777" w:rsidR="00F702E0" w:rsidRDefault="00F702E0" w:rsidP="00F702E0">
            <w:r>
              <w:rPr>
                <w:rFonts w:hint="eastAsia"/>
              </w:rPr>
              <w:t>情報提供者</w:t>
            </w:r>
          </w:p>
        </w:tc>
        <w:tc>
          <w:tcPr>
            <w:tcW w:w="6911" w:type="dxa"/>
          </w:tcPr>
          <w:p w14:paraId="00079BE9" w14:textId="27783E10" w:rsidR="00F702E0" w:rsidRDefault="00F702E0" w:rsidP="00F702E0">
            <w:r>
              <w:rPr>
                <w:rFonts w:hint="eastAsia"/>
              </w:rPr>
              <w:t>オープンデータとしてデータを提供する者</w:t>
            </w:r>
            <w:r w:rsidR="0083743F">
              <w:rPr>
                <w:rFonts w:hint="eastAsia"/>
              </w:rPr>
              <w:t>又は</w:t>
            </w:r>
            <w:r>
              <w:rPr>
                <w:rFonts w:hint="eastAsia"/>
              </w:rPr>
              <w:t>機関。</w:t>
            </w:r>
          </w:p>
        </w:tc>
      </w:tr>
      <w:tr w:rsidR="00F702E0" w14:paraId="7A42A7D2" w14:textId="77777777" w:rsidTr="008F531C">
        <w:trPr>
          <w:cantSplit/>
        </w:trPr>
        <w:tc>
          <w:tcPr>
            <w:tcW w:w="1809" w:type="dxa"/>
          </w:tcPr>
          <w:p w14:paraId="56AC5F40" w14:textId="77777777" w:rsidR="00F702E0" w:rsidRDefault="00F702E0" w:rsidP="00F702E0">
            <w:r>
              <w:rPr>
                <w:rFonts w:hint="eastAsia"/>
              </w:rPr>
              <w:t>情報利用者</w:t>
            </w:r>
          </w:p>
        </w:tc>
        <w:tc>
          <w:tcPr>
            <w:tcW w:w="6911" w:type="dxa"/>
          </w:tcPr>
          <w:p w14:paraId="2DCF06BF" w14:textId="2CE0FEC4" w:rsidR="00F702E0" w:rsidRDefault="00F702E0" w:rsidP="00641CC4">
            <w:r>
              <w:rPr>
                <w:rFonts w:hint="eastAsia"/>
              </w:rPr>
              <w:t>オープンデータとして公開されているデータを</w:t>
            </w:r>
            <w:r w:rsidR="00641CC4">
              <w:rPr>
                <w:rFonts w:hint="eastAsia"/>
              </w:rPr>
              <w:t>二次</w:t>
            </w:r>
            <w:r>
              <w:rPr>
                <w:rFonts w:hint="eastAsia"/>
              </w:rPr>
              <w:t>利用する者</w:t>
            </w:r>
            <w:r w:rsidR="0083743F">
              <w:rPr>
                <w:rFonts w:hint="eastAsia"/>
              </w:rPr>
              <w:t>又は</w:t>
            </w:r>
            <w:r>
              <w:rPr>
                <w:rFonts w:hint="eastAsia"/>
              </w:rPr>
              <w:t>機関。</w:t>
            </w:r>
          </w:p>
        </w:tc>
      </w:tr>
      <w:tr w:rsidR="00EB1BA5" w14:paraId="554E340F" w14:textId="77777777" w:rsidTr="008F531C">
        <w:trPr>
          <w:cantSplit/>
        </w:trPr>
        <w:tc>
          <w:tcPr>
            <w:tcW w:w="1809" w:type="dxa"/>
          </w:tcPr>
          <w:p w14:paraId="498E9DC0" w14:textId="77777777" w:rsidR="00EB1BA5" w:rsidRDefault="00EB1BA5" w:rsidP="001F596D">
            <w:r>
              <w:t>二次利用</w:t>
            </w:r>
          </w:p>
        </w:tc>
        <w:tc>
          <w:tcPr>
            <w:tcW w:w="6911" w:type="dxa"/>
          </w:tcPr>
          <w:p w14:paraId="7F46AC55" w14:textId="1615D6A5" w:rsidR="00EB1BA5" w:rsidRDefault="00EB1BA5" w:rsidP="00397C62">
            <w:r>
              <w:rPr>
                <w:rFonts w:hint="eastAsia"/>
              </w:rPr>
              <w:t>情報提供者の提供したデータをもとに、情報利用者が何らかの編集・改変等を行い、新たなデータを作成すること</w:t>
            </w:r>
            <w:r w:rsidR="00BD57C5">
              <w:rPr>
                <w:rFonts w:hint="eastAsia"/>
              </w:rPr>
              <w:t>。</w:t>
            </w:r>
            <w:r w:rsidR="009D7170">
              <w:rPr>
                <w:rFonts w:hint="eastAsia"/>
              </w:rPr>
              <w:t>また、</w:t>
            </w:r>
            <w:r w:rsidR="00600AD1">
              <w:rPr>
                <w:rFonts w:hint="eastAsia"/>
              </w:rPr>
              <w:t>情報提供者の提供したデータの</w:t>
            </w:r>
            <w:r w:rsidR="009D7170">
              <w:rPr>
                <w:rFonts w:hint="eastAsia"/>
              </w:rPr>
              <w:t>単なる複製や</w:t>
            </w:r>
            <w:r w:rsidR="00397C62">
              <w:rPr>
                <w:rFonts w:hint="eastAsia"/>
              </w:rPr>
              <w:t>再配布</w:t>
            </w:r>
            <w:r w:rsidR="009D7170">
              <w:rPr>
                <w:rFonts w:hint="eastAsia"/>
              </w:rPr>
              <w:t>についても含む。</w:t>
            </w:r>
          </w:p>
        </w:tc>
      </w:tr>
      <w:tr w:rsidR="00EB1BA5" w14:paraId="4EF6FDC5" w14:textId="77777777" w:rsidTr="008F531C">
        <w:trPr>
          <w:cantSplit/>
        </w:trPr>
        <w:tc>
          <w:tcPr>
            <w:tcW w:w="1809" w:type="dxa"/>
          </w:tcPr>
          <w:p w14:paraId="51B89F80" w14:textId="698FA382" w:rsidR="00EB1BA5" w:rsidRDefault="00EB1BA5" w:rsidP="001F596D">
            <w:r>
              <w:rPr>
                <w:rFonts w:hint="eastAsia"/>
              </w:rPr>
              <w:t>マッシュアップ</w:t>
            </w:r>
          </w:p>
        </w:tc>
        <w:tc>
          <w:tcPr>
            <w:tcW w:w="6911" w:type="dxa"/>
          </w:tcPr>
          <w:p w14:paraId="32CBC951" w14:textId="5159F9A0" w:rsidR="00EB1BA5" w:rsidRDefault="00EB1BA5" w:rsidP="001F596D">
            <w:r>
              <w:rPr>
                <w:rFonts w:hint="eastAsia"/>
              </w:rPr>
              <w:t>情報利用者が、複数の情報提供者の提供したデータ同士や、自らの保有するデータを組み合わせて、新たなデータを作成すること。</w:t>
            </w:r>
          </w:p>
        </w:tc>
      </w:tr>
      <w:tr w:rsidR="00EB1BA5" w14:paraId="48A2C36D" w14:textId="77777777" w:rsidTr="008F531C">
        <w:trPr>
          <w:cantSplit/>
        </w:trPr>
        <w:tc>
          <w:tcPr>
            <w:tcW w:w="1809" w:type="dxa"/>
          </w:tcPr>
          <w:p w14:paraId="343014F7" w14:textId="77777777" w:rsidR="00EB1BA5" w:rsidRDefault="00EB1BA5" w:rsidP="001F596D">
            <w:r>
              <w:t>ライセンス</w:t>
            </w:r>
          </w:p>
        </w:tc>
        <w:tc>
          <w:tcPr>
            <w:tcW w:w="6911" w:type="dxa"/>
          </w:tcPr>
          <w:p w14:paraId="33A128B0" w14:textId="7D221F32" w:rsidR="00EB1BA5" w:rsidRDefault="00EB1BA5" w:rsidP="001F596D">
            <w:r>
              <w:rPr>
                <w:rFonts w:hint="eastAsia"/>
              </w:rPr>
              <w:t>情報提供者がデータを提供する際に指定する利用条件。著作権に基づいて情報提供者と情報利用者が契約するという構成をとる。本書では引用</w:t>
            </w:r>
            <w:r w:rsidR="0091474E">
              <w:rPr>
                <w:rFonts w:hint="eastAsia"/>
              </w:rPr>
              <w:t>箇所</w:t>
            </w:r>
            <w:r w:rsidR="00E4604B">
              <w:rPr>
                <w:rFonts w:hint="eastAsia"/>
              </w:rPr>
              <w:t>や固有名詞</w:t>
            </w:r>
            <w:r>
              <w:rPr>
                <w:rFonts w:hint="eastAsia"/>
              </w:rPr>
              <w:t>以外</w:t>
            </w:r>
            <w:r w:rsidR="0091474E">
              <w:rPr>
                <w:rFonts w:hint="eastAsia"/>
              </w:rPr>
              <w:t>では使用</w:t>
            </w:r>
            <w:r>
              <w:rPr>
                <w:rFonts w:hint="eastAsia"/>
              </w:rPr>
              <w:t>しない。</w:t>
            </w:r>
          </w:p>
        </w:tc>
      </w:tr>
      <w:tr w:rsidR="00EB1BA5" w14:paraId="5D574310" w14:textId="77777777" w:rsidTr="008F531C">
        <w:trPr>
          <w:cantSplit/>
        </w:trPr>
        <w:tc>
          <w:tcPr>
            <w:tcW w:w="1809" w:type="dxa"/>
          </w:tcPr>
          <w:p w14:paraId="6F380774" w14:textId="687B5A4A" w:rsidR="00EB1BA5" w:rsidRDefault="00EB1BA5" w:rsidP="001F596D">
            <w:r>
              <w:rPr>
                <w:rFonts w:hint="eastAsia"/>
              </w:rPr>
              <w:t>利用ルール</w:t>
            </w:r>
          </w:p>
        </w:tc>
        <w:tc>
          <w:tcPr>
            <w:tcW w:w="6911" w:type="dxa"/>
          </w:tcPr>
          <w:p w14:paraId="5382D5F7" w14:textId="5636DEE5" w:rsidR="00EB1BA5" w:rsidRDefault="00EB1BA5" w:rsidP="00397C62">
            <w:r>
              <w:rPr>
                <w:rFonts w:hint="eastAsia"/>
              </w:rPr>
              <w:t>情報提供者がデータを提供する際に指定する利用条件。著作権に基づかない契約や、情報提供者による一方的な宣言も含む。</w:t>
            </w:r>
          </w:p>
        </w:tc>
      </w:tr>
      <w:tr w:rsidR="00EB1BA5" w14:paraId="3C5260F3" w14:textId="77777777" w:rsidTr="008F531C">
        <w:trPr>
          <w:cantSplit/>
        </w:trPr>
        <w:tc>
          <w:tcPr>
            <w:tcW w:w="1809" w:type="dxa"/>
          </w:tcPr>
          <w:p w14:paraId="272FFE1F" w14:textId="77777777" w:rsidR="00EB1BA5" w:rsidRDefault="00EB1BA5" w:rsidP="001F596D">
            <w:r>
              <w:t>機械判読</w:t>
            </w:r>
          </w:p>
        </w:tc>
        <w:tc>
          <w:tcPr>
            <w:tcW w:w="6911" w:type="dxa"/>
          </w:tcPr>
          <w:p w14:paraId="7734B6B6" w14:textId="77777777" w:rsidR="00EB1BA5" w:rsidRDefault="00EB1BA5" w:rsidP="00375466">
            <w:r w:rsidRPr="004C6B18">
              <w:rPr>
                <w:rFonts w:hint="eastAsia"/>
              </w:rPr>
              <w:t>コンピュータプログラムが自動的にデータを</w:t>
            </w:r>
            <w:r>
              <w:rPr>
                <w:rFonts w:hint="eastAsia"/>
              </w:rPr>
              <w:t>再利用（加工・編集等）</w:t>
            </w:r>
            <w:r w:rsidRPr="004C6B18">
              <w:rPr>
                <w:rFonts w:hint="eastAsia"/>
              </w:rPr>
              <w:t>すること。</w:t>
            </w:r>
          </w:p>
        </w:tc>
      </w:tr>
      <w:tr w:rsidR="00EB1BA5" w14:paraId="31E1FBDC" w14:textId="77777777" w:rsidTr="008F531C">
        <w:trPr>
          <w:cantSplit/>
        </w:trPr>
        <w:tc>
          <w:tcPr>
            <w:tcW w:w="1809" w:type="dxa"/>
          </w:tcPr>
          <w:p w14:paraId="3F5E156E" w14:textId="227370FC" w:rsidR="00EB1BA5" w:rsidRDefault="00AF223B" w:rsidP="001F596D">
            <w:r>
              <w:t>機械判読性</w:t>
            </w:r>
          </w:p>
        </w:tc>
        <w:tc>
          <w:tcPr>
            <w:tcW w:w="6911" w:type="dxa"/>
          </w:tcPr>
          <w:p w14:paraId="1768FDEC" w14:textId="6C0E58C5" w:rsidR="00EB1BA5" w:rsidRDefault="00EB1BA5" w:rsidP="00375466">
            <w:r w:rsidRPr="004F66E3">
              <w:rPr>
                <w:rFonts w:hint="eastAsia"/>
              </w:rPr>
              <w:t>対象とするデータに対</w:t>
            </w:r>
            <w:r>
              <w:rPr>
                <w:rFonts w:hint="eastAsia"/>
              </w:rPr>
              <w:t>する機械判読の可能性</w:t>
            </w:r>
            <w:r w:rsidRPr="004F66E3">
              <w:rPr>
                <w:rFonts w:hint="eastAsia"/>
              </w:rPr>
              <w:t>。</w:t>
            </w:r>
          </w:p>
        </w:tc>
      </w:tr>
      <w:tr w:rsidR="00EB1BA5" w14:paraId="6622331D" w14:textId="77777777" w:rsidTr="008F531C">
        <w:trPr>
          <w:cantSplit/>
        </w:trPr>
        <w:tc>
          <w:tcPr>
            <w:tcW w:w="1809" w:type="dxa"/>
          </w:tcPr>
          <w:p w14:paraId="4587F872" w14:textId="77777777" w:rsidR="00EB1BA5" w:rsidRDefault="00EB1BA5" w:rsidP="001F596D">
            <w:r>
              <w:t>メタデータ</w:t>
            </w:r>
          </w:p>
        </w:tc>
        <w:tc>
          <w:tcPr>
            <w:tcW w:w="6911" w:type="dxa"/>
          </w:tcPr>
          <w:p w14:paraId="0C52F8DF" w14:textId="0D04CF03" w:rsidR="00EB1BA5" w:rsidRDefault="00EB1BA5" w:rsidP="001F596D">
            <w:r w:rsidRPr="004F66E3">
              <w:rPr>
                <w:rFonts w:hint="eastAsia"/>
              </w:rPr>
              <w:t>公開するデータに関</w:t>
            </w:r>
            <w:r>
              <w:rPr>
                <w:rFonts w:hint="eastAsia"/>
              </w:rPr>
              <w:t>して、</w:t>
            </w:r>
            <w:r w:rsidRPr="004F66E3">
              <w:rPr>
                <w:rFonts w:hint="eastAsia"/>
              </w:rPr>
              <w:t>それがどのようなデータであるかを示す情報</w:t>
            </w:r>
            <w:r>
              <w:rPr>
                <w:rFonts w:hint="eastAsia"/>
              </w:rPr>
              <w:t>。</w:t>
            </w:r>
          </w:p>
        </w:tc>
      </w:tr>
      <w:tr w:rsidR="00EB1BA5" w14:paraId="28018D65" w14:textId="77777777" w:rsidTr="008F531C">
        <w:trPr>
          <w:cantSplit/>
        </w:trPr>
        <w:tc>
          <w:tcPr>
            <w:tcW w:w="1809" w:type="dxa"/>
          </w:tcPr>
          <w:p w14:paraId="62093A38" w14:textId="77777777" w:rsidR="00EB1BA5" w:rsidRDefault="00EB1BA5" w:rsidP="001F596D">
            <w:r>
              <w:t>データカタログ</w:t>
            </w:r>
          </w:p>
        </w:tc>
        <w:tc>
          <w:tcPr>
            <w:tcW w:w="6911" w:type="dxa"/>
          </w:tcPr>
          <w:p w14:paraId="170B4FD0" w14:textId="77777777" w:rsidR="00EB1BA5" w:rsidRDefault="00EB1BA5" w:rsidP="001F596D">
            <w:r w:rsidRPr="004F66E3">
              <w:rPr>
                <w:rFonts w:hint="eastAsia"/>
              </w:rPr>
              <w:t>データの所在、種類、名</w:t>
            </w:r>
            <w:r>
              <w:rPr>
                <w:rFonts w:hint="eastAsia"/>
              </w:rPr>
              <w:t>称等、公開しているデータに関する情報（メタデータ）をまとめたもの。データの目録・索引。</w:t>
            </w:r>
          </w:p>
        </w:tc>
      </w:tr>
      <w:tr w:rsidR="00EB1BA5" w14:paraId="620F7939" w14:textId="77777777" w:rsidTr="008F531C">
        <w:trPr>
          <w:cantSplit/>
        </w:trPr>
        <w:tc>
          <w:tcPr>
            <w:tcW w:w="1809" w:type="dxa"/>
          </w:tcPr>
          <w:p w14:paraId="5E9A2352" w14:textId="77777777" w:rsidR="00EB1BA5" w:rsidRDefault="00EB1BA5" w:rsidP="00137BAA">
            <w:pPr>
              <w:tabs>
                <w:tab w:val="left" w:pos="1305"/>
              </w:tabs>
            </w:pPr>
            <w:r>
              <w:rPr>
                <w:rFonts w:hint="eastAsia"/>
              </w:rPr>
              <w:t>表形式データ</w:t>
            </w:r>
          </w:p>
        </w:tc>
        <w:tc>
          <w:tcPr>
            <w:tcW w:w="6911" w:type="dxa"/>
          </w:tcPr>
          <w:p w14:paraId="5A49F381" w14:textId="77777777" w:rsidR="00EB1BA5" w:rsidRPr="004F66E3" w:rsidRDefault="00EB1BA5" w:rsidP="00375466">
            <w:r>
              <w:rPr>
                <w:rFonts w:hint="eastAsia"/>
              </w:rPr>
              <w:t>行と列の、縦横</w:t>
            </w:r>
            <w:r>
              <w:rPr>
                <w:rFonts w:hint="eastAsia"/>
              </w:rPr>
              <w:t>2</w:t>
            </w:r>
            <w:r>
              <w:rPr>
                <w:rFonts w:hint="eastAsia"/>
              </w:rPr>
              <w:t>次元状に配列されたデータ。</w:t>
            </w:r>
          </w:p>
        </w:tc>
      </w:tr>
      <w:tr w:rsidR="00EB1BA5" w14:paraId="62CDE1A5" w14:textId="77777777" w:rsidTr="008F531C">
        <w:trPr>
          <w:cantSplit/>
        </w:trPr>
        <w:tc>
          <w:tcPr>
            <w:tcW w:w="1809" w:type="dxa"/>
          </w:tcPr>
          <w:p w14:paraId="06AA65FD" w14:textId="77777777" w:rsidR="00EB1BA5" w:rsidRDefault="00EB1BA5" w:rsidP="00E445EC">
            <w:pPr>
              <w:tabs>
                <w:tab w:val="left" w:pos="1305"/>
              </w:tabs>
            </w:pPr>
            <w:r>
              <w:rPr>
                <w:rFonts w:hint="eastAsia"/>
              </w:rPr>
              <w:t>文書形式</w:t>
            </w:r>
            <w:r w:rsidRPr="001039BF">
              <w:rPr>
                <w:rFonts w:hint="eastAsia"/>
              </w:rPr>
              <w:t>データ</w:t>
            </w:r>
          </w:p>
        </w:tc>
        <w:tc>
          <w:tcPr>
            <w:tcW w:w="6911" w:type="dxa"/>
          </w:tcPr>
          <w:p w14:paraId="52174C10" w14:textId="0D588BA0" w:rsidR="00EB1BA5" w:rsidRDefault="00EB1BA5" w:rsidP="007810DC">
            <w:r>
              <w:rPr>
                <w:rFonts w:hint="eastAsia"/>
              </w:rPr>
              <w:t>1</w:t>
            </w:r>
            <w:r>
              <w:rPr>
                <w:rFonts w:hint="eastAsia"/>
              </w:rPr>
              <w:t>次元状に配列された文字を主な構成要素とし、一部図や</w:t>
            </w:r>
            <w:r w:rsidR="007810DC">
              <w:rPr>
                <w:rFonts w:hint="eastAsia"/>
              </w:rPr>
              <w:t>表</w:t>
            </w:r>
            <w:r>
              <w:rPr>
                <w:rFonts w:hint="eastAsia"/>
              </w:rPr>
              <w:t>などを含み、人間がそれを読むことによって人間に何らかの作用を与えることを目的としたデータ。</w:t>
            </w:r>
          </w:p>
        </w:tc>
      </w:tr>
      <w:tr w:rsidR="00EB1BA5" w14:paraId="7E4B0E14" w14:textId="77777777" w:rsidTr="008F531C">
        <w:trPr>
          <w:cantSplit/>
        </w:trPr>
        <w:tc>
          <w:tcPr>
            <w:tcW w:w="1809" w:type="dxa"/>
          </w:tcPr>
          <w:p w14:paraId="0F565CFF" w14:textId="77777777" w:rsidR="00EB1BA5" w:rsidRDefault="00EB1BA5" w:rsidP="00E445EC">
            <w:pPr>
              <w:tabs>
                <w:tab w:val="left" w:pos="1305"/>
              </w:tabs>
            </w:pPr>
            <w:r>
              <w:rPr>
                <w:rFonts w:hint="eastAsia"/>
              </w:rPr>
              <w:lastRenderedPageBreak/>
              <w:t>リアルタイムデータ</w:t>
            </w:r>
          </w:p>
        </w:tc>
        <w:tc>
          <w:tcPr>
            <w:tcW w:w="6911" w:type="dxa"/>
          </w:tcPr>
          <w:p w14:paraId="7F3A653F" w14:textId="18F1233D" w:rsidR="00EB1BA5" w:rsidRDefault="00EB1BA5" w:rsidP="00E445EC">
            <w:r>
              <w:rPr>
                <w:rFonts w:hint="eastAsia"/>
              </w:rPr>
              <w:t>時刻に応じて</w:t>
            </w:r>
            <w:r w:rsidR="00172FCF">
              <w:rPr>
                <w:rFonts w:hint="eastAsia"/>
              </w:rPr>
              <w:t>、値が</w:t>
            </w:r>
            <w:r>
              <w:rPr>
                <w:rFonts w:hint="eastAsia"/>
              </w:rPr>
              <w:t>刻々と変化するデータ。</w:t>
            </w:r>
          </w:p>
        </w:tc>
      </w:tr>
      <w:tr w:rsidR="00EB1BA5" w14:paraId="3CA717C8" w14:textId="77777777" w:rsidTr="008F531C">
        <w:trPr>
          <w:cantSplit/>
        </w:trPr>
        <w:tc>
          <w:tcPr>
            <w:tcW w:w="1809" w:type="dxa"/>
          </w:tcPr>
          <w:p w14:paraId="2068208F" w14:textId="77777777" w:rsidR="00EB1BA5" w:rsidRDefault="00EB1BA5" w:rsidP="00E445EC">
            <w:pPr>
              <w:tabs>
                <w:tab w:val="left" w:pos="1305"/>
              </w:tabs>
            </w:pPr>
            <w:r>
              <w:rPr>
                <w:rFonts w:hint="eastAsia"/>
              </w:rPr>
              <w:t>地理空間データ</w:t>
            </w:r>
          </w:p>
        </w:tc>
        <w:tc>
          <w:tcPr>
            <w:tcW w:w="6911" w:type="dxa"/>
          </w:tcPr>
          <w:p w14:paraId="55B5DB33" w14:textId="62699394" w:rsidR="00EB1BA5" w:rsidRDefault="0038526A" w:rsidP="0038526A">
            <w:r w:rsidRPr="0038526A">
              <w:rPr>
                <w:rFonts w:hint="eastAsia"/>
              </w:rPr>
              <w:t>空間上の特定の地点又は区域の位置を示す情報</w:t>
            </w:r>
            <w:r>
              <w:rPr>
                <w:rFonts w:hint="eastAsia"/>
              </w:rPr>
              <w:t>と、これ</w:t>
            </w:r>
            <w:r w:rsidRPr="0038526A">
              <w:rPr>
                <w:rFonts w:hint="eastAsia"/>
              </w:rPr>
              <w:t>に関連付けられた情報</w:t>
            </w:r>
            <w:r>
              <w:rPr>
                <w:rFonts w:hint="eastAsia"/>
              </w:rPr>
              <w:t>。例えば、</w:t>
            </w:r>
            <w:r w:rsidR="00EB1BA5">
              <w:rPr>
                <w:rFonts w:hint="eastAsia"/>
              </w:rPr>
              <w:t>2</w:t>
            </w:r>
            <w:r w:rsidR="00EB1BA5">
              <w:rPr>
                <w:rFonts w:hint="eastAsia"/>
              </w:rPr>
              <w:t>次元平面状の地図の地点や領域と関連づけられたデータ。</w:t>
            </w:r>
          </w:p>
        </w:tc>
      </w:tr>
    </w:tbl>
    <w:p w14:paraId="21562182" w14:textId="77777777" w:rsidR="009529A7" w:rsidRPr="009529A7" w:rsidRDefault="009529A7" w:rsidP="009529A7">
      <w:bookmarkStart w:id="20" w:name="_Toc384855137"/>
      <w:bookmarkStart w:id="21" w:name="_Toc384855781"/>
      <w:bookmarkStart w:id="22" w:name="_Toc384856878"/>
      <w:bookmarkEnd w:id="20"/>
      <w:bookmarkEnd w:id="21"/>
      <w:bookmarkEnd w:id="22"/>
    </w:p>
    <w:p w14:paraId="7939F07A" w14:textId="00504628" w:rsidR="009529A7" w:rsidRDefault="009529A7">
      <w:pPr>
        <w:widowControl/>
        <w:jc w:val="left"/>
        <w:rPr>
          <w:rFonts w:ascii="ＭＳ Ｐゴシック" w:eastAsia="ＭＳ Ｐゴシック" w:hAnsi="ＭＳ Ｐゴシック"/>
          <w:sz w:val="28"/>
          <w:szCs w:val="28"/>
        </w:rPr>
      </w:pPr>
      <w:bookmarkStart w:id="23" w:name="_Toc384855138"/>
      <w:bookmarkStart w:id="24" w:name="_Toc384855782"/>
      <w:bookmarkStart w:id="25" w:name="_Toc384856879"/>
      <w:bookmarkEnd w:id="23"/>
      <w:bookmarkEnd w:id="24"/>
      <w:bookmarkEnd w:id="25"/>
      <w:r>
        <w:br w:type="page"/>
      </w:r>
    </w:p>
    <w:p w14:paraId="1F2BFACF" w14:textId="4C5A3062" w:rsidR="00CD3616"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26" w:name="_Toc384891156"/>
      <w:bookmarkStart w:id="27" w:name="_Ref384694129"/>
      <w:bookmarkEnd w:id="26"/>
      <w:r>
        <w:rPr>
          <w:rFonts w:hint="eastAsia"/>
          <w:b/>
          <w:color w:val="FFFFFF" w:themeColor="background1"/>
          <w:sz w:val="32"/>
        </w:rPr>
        <w:lastRenderedPageBreak/>
        <w:t xml:space="preserve">　</w:t>
      </w:r>
      <w:bookmarkStart w:id="28" w:name="_Toc385422890"/>
      <w:r w:rsidR="00B64E2F" w:rsidRPr="00EB290E">
        <w:rPr>
          <w:b/>
          <w:color w:val="FFFFFF" w:themeColor="background1"/>
          <w:sz w:val="32"/>
        </w:rPr>
        <w:t>オープンデータの</w:t>
      </w:r>
      <w:r w:rsidR="009D7170" w:rsidRPr="00EB290E">
        <w:rPr>
          <w:b/>
          <w:color w:val="FFFFFF" w:themeColor="background1"/>
          <w:sz w:val="32"/>
        </w:rPr>
        <w:t>動向</w:t>
      </w:r>
      <w:r w:rsidR="00B64E2F" w:rsidRPr="00EB290E">
        <w:rPr>
          <w:b/>
          <w:color w:val="FFFFFF" w:themeColor="background1"/>
          <w:sz w:val="32"/>
        </w:rPr>
        <w:t>と意義</w:t>
      </w:r>
      <w:bookmarkEnd w:id="27"/>
      <w:bookmarkEnd w:id="28"/>
    </w:p>
    <w:p w14:paraId="79AEF5EF" w14:textId="77777777" w:rsidR="0087512A" w:rsidRDefault="0087512A" w:rsidP="00933A60"/>
    <w:p w14:paraId="12A8BFA2" w14:textId="1134C1F4" w:rsidR="00193F7B" w:rsidRDefault="00CB49DA" w:rsidP="00933A60">
      <w:r>
        <w:rPr>
          <w:rFonts w:hint="eastAsia"/>
        </w:rPr>
        <w:t xml:space="preserve">　</w:t>
      </w:r>
      <w:r w:rsidR="009529A7">
        <w:rPr>
          <w:rFonts w:hint="eastAsia"/>
        </w:rPr>
        <w:t>本章では、オープンデータの背景について理解するため、日本政府、地方公共団体、諸外国におけるオープンデータに関する主な動向を紹介するとともに、オープンデータ化の意義について解説する。</w:t>
      </w:r>
    </w:p>
    <w:p w14:paraId="6ECC5455" w14:textId="77777777" w:rsidR="00193F7B" w:rsidRPr="006C0298" w:rsidRDefault="00193F7B" w:rsidP="00933A60"/>
    <w:p w14:paraId="754190E4" w14:textId="77777777" w:rsidR="00963CC2" w:rsidRDefault="00963CC2" w:rsidP="00B338A3">
      <w:pPr>
        <w:pStyle w:val="2"/>
      </w:pPr>
      <w:bookmarkStart w:id="29" w:name="_Toc385422891"/>
      <w:r>
        <w:rPr>
          <w:rFonts w:hint="eastAsia"/>
        </w:rPr>
        <w:t>オープンデータに関する主な動向</w:t>
      </w:r>
      <w:bookmarkEnd w:id="29"/>
    </w:p>
    <w:p w14:paraId="6F6075C8" w14:textId="77777777" w:rsidR="007F3F7A" w:rsidRDefault="007F3F7A" w:rsidP="007F3F7A">
      <w:pPr>
        <w:pStyle w:val="3"/>
      </w:pPr>
      <w:r>
        <w:rPr>
          <w:rFonts w:hint="eastAsia"/>
        </w:rPr>
        <w:t>日本政府におけるオープンデータに関する動向</w:t>
      </w:r>
    </w:p>
    <w:p w14:paraId="62937CB4" w14:textId="19C70517" w:rsidR="002111F8" w:rsidRDefault="001F3F6B" w:rsidP="005F5D5F">
      <w:pPr>
        <w:ind w:firstLineChars="100" w:firstLine="210"/>
      </w:pPr>
      <w:r>
        <w:rPr>
          <w:rFonts w:hint="eastAsia"/>
        </w:rPr>
        <w:t>2012</w:t>
      </w:r>
      <w:r>
        <w:rPr>
          <w:rFonts w:hint="eastAsia"/>
        </w:rPr>
        <w:t>年</w:t>
      </w:r>
      <w:r>
        <w:rPr>
          <w:rFonts w:hint="eastAsia"/>
        </w:rPr>
        <w:t>7</w:t>
      </w:r>
      <w:r>
        <w:rPr>
          <w:rFonts w:hint="eastAsia"/>
        </w:rPr>
        <w:t>月</w:t>
      </w:r>
      <w:r w:rsidR="009529A7">
        <w:rPr>
          <w:rFonts w:hint="eastAsia"/>
        </w:rPr>
        <w:t>4</w:t>
      </w:r>
      <w:r w:rsidR="009529A7">
        <w:rPr>
          <w:rFonts w:hint="eastAsia"/>
        </w:rPr>
        <w:t>日に高度情報通信ネットワーク社会推進戦略本部で決定された</w:t>
      </w:r>
      <w:r>
        <w:rPr>
          <w:rFonts w:hint="eastAsia"/>
        </w:rPr>
        <w:t>「電子行政オープンデータ戦略」を契機として、日本政府におけるオープンデータに関する取り組みが急速に進</w:t>
      </w:r>
      <w:r w:rsidR="009529A7">
        <w:rPr>
          <w:rFonts w:hint="eastAsia"/>
        </w:rPr>
        <w:t>んでいる</w:t>
      </w:r>
      <w:r w:rsidR="00CE38DF">
        <w:rPr>
          <w:rFonts w:hint="eastAsia"/>
        </w:rPr>
        <w:t>（</w:t>
      </w:r>
      <w:r w:rsidR="005B1D62">
        <w:fldChar w:fldCharType="begin"/>
      </w:r>
      <w:r w:rsidR="005B1D62">
        <w:instrText xml:space="preserve"> </w:instrText>
      </w:r>
      <w:r w:rsidR="005B1D62">
        <w:rPr>
          <w:rFonts w:hint="eastAsia"/>
        </w:rPr>
        <w:instrText>REF _Ref384856355 \h</w:instrText>
      </w:r>
      <w:r w:rsidR="005B1D62">
        <w:instrText xml:space="preserve"> </w:instrText>
      </w:r>
      <w:r w:rsidR="005B1D62">
        <w:fldChar w:fldCharType="separate"/>
      </w:r>
      <w:r w:rsidR="008F531C">
        <w:rPr>
          <w:rFonts w:hint="eastAsia"/>
        </w:rPr>
        <w:t>表</w:t>
      </w:r>
      <w:r w:rsidR="008F531C">
        <w:rPr>
          <w:rFonts w:hint="eastAsia"/>
        </w:rPr>
        <w:t xml:space="preserve"> </w:t>
      </w:r>
      <w:r w:rsidR="008F531C">
        <w:rPr>
          <w:noProof/>
        </w:rPr>
        <w:t>2</w:t>
      </w:r>
      <w:r w:rsidR="008F531C">
        <w:noBreakHyphen/>
      </w:r>
      <w:r w:rsidR="008F531C">
        <w:rPr>
          <w:noProof/>
        </w:rPr>
        <w:t>1</w:t>
      </w:r>
      <w:r w:rsidR="005B1D62">
        <w:fldChar w:fldCharType="end"/>
      </w:r>
      <w:r w:rsidR="00CE38DF">
        <w:rPr>
          <w:rFonts w:hint="eastAsia"/>
        </w:rPr>
        <w:t>）</w:t>
      </w:r>
      <w:r>
        <w:rPr>
          <w:rFonts w:hint="eastAsia"/>
        </w:rPr>
        <w:t>。</w:t>
      </w:r>
    </w:p>
    <w:p w14:paraId="4F23F9C1" w14:textId="4DB0C863" w:rsidR="00DA792F" w:rsidRDefault="001F3F6B" w:rsidP="005F5D5F">
      <w:pPr>
        <w:ind w:firstLineChars="100" w:firstLine="210"/>
      </w:pPr>
      <w:r>
        <w:rPr>
          <w:rFonts w:hint="eastAsia"/>
        </w:rPr>
        <w:t>2013</w:t>
      </w:r>
      <w:r>
        <w:rPr>
          <w:rFonts w:hint="eastAsia"/>
        </w:rPr>
        <w:t>年</w:t>
      </w:r>
      <w:r>
        <w:rPr>
          <w:rFonts w:hint="eastAsia"/>
        </w:rPr>
        <w:t>6</w:t>
      </w:r>
      <w:r>
        <w:rPr>
          <w:rFonts w:hint="eastAsia"/>
        </w:rPr>
        <w:t>月</w:t>
      </w:r>
      <w:r w:rsidR="005F5D5F">
        <w:rPr>
          <w:rFonts w:hint="eastAsia"/>
        </w:rPr>
        <w:t>14</w:t>
      </w:r>
      <w:r w:rsidR="005F5D5F">
        <w:rPr>
          <w:rFonts w:hint="eastAsia"/>
        </w:rPr>
        <w:t>日</w:t>
      </w:r>
      <w:r>
        <w:rPr>
          <w:rFonts w:hint="eastAsia"/>
        </w:rPr>
        <w:t>に閣議決定された「日本再興戦略」や「世界最先端</w:t>
      </w:r>
      <w:r>
        <w:rPr>
          <w:rFonts w:hint="eastAsia"/>
        </w:rPr>
        <w:t>IT</w:t>
      </w:r>
      <w:r>
        <w:rPr>
          <w:rFonts w:hint="eastAsia"/>
        </w:rPr>
        <w:t>国家創造宣言」においても、オープンデータが重要な</w:t>
      </w:r>
      <w:r w:rsidR="009529A7">
        <w:rPr>
          <w:rFonts w:hint="eastAsia"/>
        </w:rPr>
        <w:t>政策</w:t>
      </w:r>
      <w:r>
        <w:rPr>
          <w:rFonts w:hint="eastAsia"/>
        </w:rPr>
        <w:t>の</w:t>
      </w:r>
      <w:r w:rsidR="007D4C93">
        <w:rPr>
          <w:rFonts w:hint="eastAsia"/>
        </w:rPr>
        <w:t>１</w:t>
      </w:r>
      <w:r>
        <w:rPr>
          <w:rFonts w:hint="eastAsia"/>
        </w:rPr>
        <w:t>つとして取り上げられている。</w:t>
      </w:r>
    </w:p>
    <w:p w14:paraId="32313E53" w14:textId="77777777" w:rsidR="001F3F6B" w:rsidRPr="00DA792F" w:rsidRDefault="001F3F6B" w:rsidP="001F3F6B"/>
    <w:p w14:paraId="2630CE7F" w14:textId="05BC2A34" w:rsidR="001F3F6B" w:rsidRDefault="001F3F6B" w:rsidP="001F3F6B">
      <w:pPr>
        <w:pStyle w:val="aa"/>
      </w:pPr>
      <w:bookmarkStart w:id="30" w:name="_Ref384856355"/>
      <w:bookmarkStart w:id="31" w:name="_Ref384634477"/>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2</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1</w:t>
      </w:r>
      <w:r w:rsidR="00577D6F">
        <w:fldChar w:fldCharType="end"/>
      </w:r>
      <w:bookmarkEnd w:id="30"/>
      <w:bookmarkEnd w:id="31"/>
      <w:r>
        <w:t xml:space="preserve">　オープンデータに関する</w:t>
      </w:r>
      <w:r w:rsidR="00CE38DF">
        <w:t>政府</w:t>
      </w:r>
      <w:r w:rsidR="009529A7">
        <w:t>等</w:t>
      </w:r>
      <w:r w:rsidR="00CE38DF">
        <w:t>の</w:t>
      </w:r>
      <w:r>
        <w:t>主な動向</w:t>
      </w:r>
    </w:p>
    <w:tbl>
      <w:tblPr>
        <w:tblStyle w:val="af8"/>
        <w:tblW w:w="0" w:type="auto"/>
        <w:tblLayout w:type="fixed"/>
        <w:tblLook w:val="0420" w:firstRow="1" w:lastRow="0" w:firstColumn="0" w:lastColumn="0" w:noHBand="0" w:noVBand="1"/>
      </w:tblPr>
      <w:tblGrid>
        <w:gridCol w:w="1242"/>
        <w:gridCol w:w="4820"/>
        <w:gridCol w:w="2658"/>
      </w:tblGrid>
      <w:tr w:rsidR="00BF2CAC" w:rsidRPr="0034446C" w14:paraId="3C0C7BB0" w14:textId="77777777" w:rsidTr="008F531C">
        <w:trPr>
          <w:cantSplit/>
          <w:tblHeader/>
        </w:trPr>
        <w:tc>
          <w:tcPr>
            <w:tcW w:w="1242" w:type="dxa"/>
            <w:shd w:val="clear" w:color="auto" w:fill="948A54" w:themeFill="background2" w:themeFillShade="80"/>
          </w:tcPr>
          <w:p w14:paraId="396E9788"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年月</w:t>
            </w:r>
          </w:p>
        </w:tc>
        <w:tc>
          <w:tcPr>
            <w:tcW w:w="4820" w:type="dxa"/>
            <w:shd w:val="clear" w:color="auto" w:fill="948A54" w:themeFill="background2" w:themeFillShade="80"/>
          </w:tcPr>
          <w:p w14:paraId="62B81B7D"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名称</w:t>
            </w:r>
            <w:r w:rsidR="001F596D" w:rsidRPr="00AE26B1">
              <w:rPr>
                <w:rFonts w:hint="eastAsia"/>
                <w:b/>
                <w:color w:val="000000" w:themeColor="text1"/>
                <w:sz w:val="18"/>
                <w:szCs w:val="18"/>
              </w:rPr>
              <w:t>・</w:t>
            </w:r>
            <w:r w:rsidR="001F596D" w:rsidRPr="00AE26B1">
              <w:rPr>
                <w:b/>
                <w:color w:val="000000" w:themeColor="text1"/>
                <w:sz w:val="18"/>
                <w:szCs w:val="18"/>
              </w:rPr>
              <w:t>URL</w:t>
            </w:r>
          </w:p>
        </w:tc>
        <w:tc>
          <w:tcPr>
            <w:tcW w:w="2658" w:type="dxa"/>
            <w:shd w:val="clear" w:color="auto" w:fill="948A54" w:themeFill="background2" w:themeFillShade="80"/>
          </w:tcPr>
          <w:p w14:paraId="4C037781"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位置づけ</w:t>
            </w:r>
          </w:p>
        </w:tc>
      </w:tr>
      <w:tr w:rsidR="00BF2CAC" w:rsidRPr="0034446C" w14:paraId="7EB0BA30" w14:textId="77777777" w:rsidTr="008F531C">
        <w:trPr>
          <w:cantSplit/>
        </w:trPr>
        <w:tc>
          <w:tcPr>
            <w:tcW w:w="1242" w:type="dxa"/>
          </w:tcPr>
          <w:p w14:paraId="45F1D106" w14:textId="77777777" w:rsidR="00BF2CAC" w:rsidRPr="00137BAA" w:rsidRDefault="00BF2CAC" w:rsidP="00BF2CAC">
            <w:pPr>
              <w:snapToGrid w:val="0"/>
              <w:rPr>
                <w:sz w:val="18"/>
                <w:szCs w:val="18"/>
              </w:rPr>
            </w:pPr>
            <w:r w:rsidRPr="00137BAA">
              <w:rPr>
                <w:sz w:val="18"/>
                <w:szCs w:val="18"/>
              </w:rPr>
              <w:t>2012.</w:t>
            </w:r>
            <w:r w:rsidR="004F66E3" w:rsidRPr="00137BAA">
              <w:rPr>
                <w:sz w:val="18"/>
                <w:szCs w:val="18"/>
              </w:rPr>
              <w:t>0</w:t>
            </w:r>
            <w:r w:rsidRPr="00137BAA">
              <w:rPr>
                <w:sz w:val="18"/>
                <w:szCs w:val="18"/>
              </w:rPr>
              <w:t>7.04</w:t>
            </w:r>
          </w:p>
        </w:tc>
        <w:tc>
          <w:tcPr>
            <w:tcW w:w="4820" w:type="dxa"/>
          </w:tcPr>
          <w:p w14:paraId="68ECB4F5" w14:textId="38ACB930" w:rsidR="00BF2CAC" w:rsidRPr="00933A60" w:rsidRDefault="00BF2CAC" w:rsidP="00375466">
            <w:pPr>
              <w:snapToGrid w:val="0"/>
              <w:rPr>
                <w:sz w:val="18"/>
                <w:szCs w:val="18"/>
              </w:rPr>
            </w:pPr>
            <w:r w:rsidRPr="00933A60">
              <w:rPr>
                <w:rFonts w:hint="eastAsia"/>
                <w:sz w:val="18"/>
                <w:szCs w:val="18"/>
              </w:rPr>
              <w:t>電子行政オープンデータ戦略</w:t>
            </w:r>
          </w:p>
          <w:p w14:paraId="5BE71CC7" w14:textId="04A92B08" w:rsidR="001F596D" w:rsidRPr="00933A60" w:rsidRDefault="009D7170" w:rsidP="00375466">
            <w:pPr>
              <w:snapToGrid w:val="0"/>
              <w:rPr>
                <w:sz w:val="18"/>
                <w:szCs w:val="18"/>
              </w:rPr>
            </w:pPr>
            <w:r w:rsidRPr="00933A60">
              <w:rPr>
                <w:sz w:val="18"/>
                <w:szCs w:val="18"/>
              </w:rPr>
              <w:t>http://www.kantei.go.jp/jp/singi/it2/denshigyousei.html</w:t>
            </w:r>
          </w:p>
        </w:tc>
        <w:tc>
          <w:tcPr>
            <w:tcW w:w="2658" w:type="dxa"/>
          </w:tcPr>
          <w:p w14:paraId="4C47EF36" w14:textId="77777777" w:rsidR="00BF2CAC" w:rsidRPr="00137BAA" w:rsidRDefault="00BF2CAC" w:rsidP="00BF2CAC">
            <w:pPr>
              <w:snapToGrid w:val="0"/>
              <w:rPr>
                <w:sz w:val="18"/>
                <w:szCs w:val="18"/>
              </w:rPr>
            </w:pPr>
            <w:r w:rsidRPr="00137BAA">
              <w:rPr>
                <w:rFonts w:hint="eastAsia"/>
                <w:sz w:val="18"/>
                <w:szCs w:val="18"/>
              </w:rPr>
              <w:t>高度情報通信ネットワーク社会推進戦略本部決定</w:t>
            </w:r>
          </w:p>
        </w:tc>
      </w:tr>
      <w:tr w:rsidR="00BF2CAC" w:rsidRPr="0034446C" w14:paraId="78604357" w14:textId="77777777" w:rsidTr="008F531C">
        <w:trPr>
          <w:cantSplit/>
        </w:trPr>
        <w:tc>
          <w:tcPr>
            <w:tcW w:w="1242" w:type="dxa"/>
          </w:tcPr>
          <w:p w14:paraId="5CE3BFE4" w14:textId="77777777" w:rsidR="00BF2CAC" w:rsidRPr="00137BAA" w:rsidRDefault="00BF2CAC" w:rsidP="00BF2CAC">
            <w:pPr>
              <w:snapToGrid w:val="0"/>
              <w:rPr>
                <w:sz w:val="18"/>
                <w:szCs w:val="18"/>
              </w:rPr>
            </w:pPr>
            <w:r w:rsidRPr="00137BAA">
              <w:rPr>
                <w:sz w:val="18"/>
                <w:szCs w:val="18"/>
              </w:rPr>
              <w:t>2012.07.27</w:t>
            </w:r>
          </w:p>
        </w:tc>
        <w:tc>
          <w:tcPr>
            <w:tcW w:w="4820" w:type="dxa"/>
          </w:tcPr>
          <w:p w14:paraId="284582CB" w14:textId="77777777" w:rsidR="00BF2CAC" w:rsidRPr="00933A60" w:rsidRDefault="00BF2CAC" w:rsidP="00BF2CAC">
            <w:pPr>
              <w:snapToGrid w:val="0"/>
              <w:rPr>
                <w:sz w:val="18"/>
                <w:szCs w:val="18"/>
              </w:rPr>
            </w:pPr>
            <w:r w:rsidRPr="00933A60">
              <w:rPr>
                <w:rFonts w:hint="eastAsia"/>
                <w:sz w:val="18"/>
                <w:szCs w:val="18"/>
              </w:rPr>
              <w:t>オープンデータ流通推進コンソーシアムの設立</w:t>
            </w:r>
          </w:p>
          <w:p w14:paraId="0DB76DFB" w14:textId="14C1A1F8" w:rsidR="004F66E3" w:rsidRPr="00933A60" w:rsidRDefault="007347E7" w:rsidP="00BF2CAC">
            <w:pPr>
              <w:snapToGrid w:val="0"/>
              <w:rPr>
                <w:sz w:val="18"/>
                <w:szCs w:val="18"/>
              </w:rPr>
            </w:pPr>
            <w:r w:rsidRPr="00933A60">
              <w:rPr>
                <w:sz w:val="18"/>
                <w:szCs w:val="18"/>
              </w:rPr>
              <w:t>http://www.soumu.go.jp/menu_news/s-news/01ryutsu02_02000047.html</w:t>
            </w:r>
          </w:p>
        </w:tc>
        <w:tc>
          <w:tcPr>
            <w:tcW w:w="2658" w:type="dxa"/>
          </w:tcPr>
          <w:p w14:paraId="5102ED8E" w14:textId="77777777" w:rsidR="00BF2CAC" w:rsidRPr="00137BAA" w:rsidRDefault="00BF2CAC" w:rsidP="00BF2CAC">
            <w:pPr>
              <w:snapToGrid w:val="0"/>
              <w:rPr>
                <w:sz w:val="18"/>
                <w:szCs w:val="18"/>
              </w:rPr>
            </w:pPr>
            <w:r w:rsidRPr="00137BAA">
              <w:rPr>
                <w:rFonts w:hint="eastAsia"/>
                <w:sz w:val="18"/>
                <w:szCs w:val="18"/>
              </w:rPr>
              <w:t>オープンデータ流通推進コンソーシアム</w:t>
            </w:r>
          </w:p>
        </w:tc>
      </w:tr>
      <w:tr w:rsidR="00BF2CAC" w:rsidRPr="0034446C" w14:paraId="109876A5" w14:textId="77777777" w:rsidTr="008F531C">
        <w:trPr>
          <w:cantSplit/>
        </w:trPr>
        <w:tc>
          <w:tcPr>
            <w:tcW w:w="1242" w:type="dxa"/>
          </w:tcPr>
          <w:p w14:paraId="200449E2" w14:textId="77777777" w:rsidR="00BF2CAC" w:rsidRPr="00137BAA" w:rsidRDefault="00BF2CAC" w:rsidP="00BF2CAC">
            <w:pPr>
              <w:snapToGrid w:val="0"/>
              <w:rPr>
                <w:sz w:val="18"/>
                <w:szCs w:val="18"/>
              </w:rPr>
            </w:pPr>
            <w:r w:rsidRPr="00137BAA">
              <w:rPr>
                <w:sz w:val="18"/>
                <w:szCs w:val="18"/>
              </w:rPr>
              <w:t>2012.09</w:t>
            </w:r>
            <w:r w:rsidRPr="00137BAA">
              <w:rPr>
                <w:rFonts w:hint="eastAsia"/>
                <w:sz w:val="18"/>
                <w:szCs w:val="18"/>
              </w:rPr>
              <w:t>～</w:t>
            </w:r>
          </w:p>
          <w:p w14:paraId="5F931E85" w14:textId="77777777" w:rsidR="00BF2CAC" w:rsidRPr="00137BAA" w:rsidRDefault="00BF2CAC" w:rsidP="00BF2CAC">
            <w:pPr>
              <w:snapToGrid w:val="0"/>
              <w:rPr>
                <w:sz w:val="18"/>
                <w:szCs w:val="18"/>
              </w:rPr>
            </w:pPr>
            <w:r w:rsidRPr="00137BAA">
              <w:rPr>
                <w:rFonts w:hint="eastAsia"/>
                <w:sz w:val="18"/>
                <w:szCs w:val="18"/>
              </w:rPr>
              <w:t xml:space="preserve">　　　現在</w:t>
            </w:r>
          </w:p>
        </w:tc>
        <w:tc>
          <w:tcPr>
            <w:tcW w:w="4820" w:type="dxa"/>
          </w:tcPr>
          <w:p w14:paraId="2A06AFBB" w14:textId="77777777" w:rsidR="00BF2CAC" w:rsidRPr="00933A60" w:rsidRDefault="00BF2CAC" w:rsidP="00BF2CAC">
            <w:pPr>
              <w:snapToGrid w:val="0"/>
              <w:rPr>
                <w:sz w:val="18"/>
                <w:szCs w:val="18"/>
              </w:rPr>
            </w:pPr>
            <w:r w:rsidRPr="00933A60">
              <w:rPr>
                <w:rFonts w:hint="eastAsia"/>
                <w:sz w:val="18"/>
                <w:szCs w:val="18"/>
              </w:rPr>
              <w:t>オープンデータ実証実験（情報流通連携基盤共通</w:t>
            </w:r>
            <w:r w:rsidRPr="00933A60">
              <w:rPr>
                <w:sz w:val="18"/>
                <w:szCs w:val="18"/>
              </w:rPr>
              <w:t>API</w:t>
            </w:r>
            <w:r w:rsidRPr="00933A60">
              <w:rPr>
                <w:rFonts w:hint="eastAsia"/>
                <w:sz w:val="18"/>
                <w:szCs w:val="18"/>
              </w:rPr>
              <w:t>の開発等）</w:t>
            </w:r>
          </w:p>
          <w:p w14:paraId="5D90637C" w14:textId="140B1543" w:rsidR="001F596D" w:rsidRPr="00933A60" w:rsidRDefault="00EB1BA5" w:rsidP="00BF2CAC">
            <w:pPr>
              <w:snapToGrid w:val="0"/>
              <w:rPr>
                <w:sz w:val="18"/>
                <w:szCs w:val="18"/>
              </w:rPr>
            </w:pPr>
            <w:r w:rsidRPr="00933A60">
              <w:rPr>
                <w:sz w:val="18"/>
                <w:szCs w:val="18"/>
              </w:rPr>
              <w:t>http://www.soumu.go.jp/menu_seisaku/ictseisaku/ictriyou/opendata/opendata03.html</w:t>
            </w:r>
          </w:p>
        </w:tc>
        <w:tc>
          <w:tcPr>
            <w:tcW w:w="2658" w:type="dxa"/>
          </w:tcPr>
          <w:p w14:paraId="074581FD" w14:textId="77777777" w:rsidR="00BF2CAC" w:rsidRPr="00137BAA" w:rsidRDefault="00BF2CAC" w:rsidP="00BF2CAC">
            <w:pPr>
              <w:snapToGrid w:val="0"/>
              <w:rPr>
                <w:sz w:val="18"/>
                <w:szCs w:val="18"/>
              </w:rPr>
            </w:pPr>
            <w:r w:rsidRPr="00137BAA">
              <w:rPr>
                <w:rFonts w:hint="eastAsia"/>
                <w:sz w:val="18"/>
                <w:szCs w:val="18"/>
              </w:rPr>
              <w:t>総務省</w:t>
            </w:r>
          </w:p>
        </w:tc>
      </w:tr>
      <w:tr w:rsidR="00BF2CAC" w:rsidRPr="0034446C" w14:paraId="62B6E555" w14:textId="77777777" w:rsidTr="008F531C">
        <w:trPr>
          <w:cantSplit/>
        </w:trPr>
        <w:tc>
          <w:tcPr>
            <w:tcW w:w="1242" w:type="dxa"/>
          </w:tcPr>
          <w:p w14:paraId="440C401A" w14:textId="77777777" w:rsidR="00BF2CAC" w:rsidRPr="00137BAA" w:rsidRDefault="00BF2CAC" w:rsidP="00BF2CAC">
            <w:pPr>
              <w:snapToGrid w:val="0"/>
              <w:rPr>
                <w:sz w:val="18"/>
                <w:szCs w:val="18"/>
              </w:rPr>
            </w:pPr>
            <w:r w:rsidRPr="00137BAA">
              <w:rPr>
                <w:sz w:val="18"/>
                <w:szCs w:val="18"/>
              </w:rPr>
              <w:t>2013.01.18</w:t>
            </w:r>
          </w:p>
        </w:tc>
        <w:tc>
          <w:tcPr>
            <w:tcW w:w="4820" w:type="dxa"/>
          </w:tcPr>
          <w:p w14:paraId="25040D13" w14:textId="77777777" w:rsidR="00BF2CAC" w:rsidRPr="00933A60" w:rsidRDefault="00BF2CAC" w:rsidP="00BF2CAC">
            <w:pPr>
              <w:snapToGrid w:val="0"/>
              <w:rPr>
                <w:sz w:val="18"/>
                <w:szCs w:val="18"/>
              </w:rPr>
            </w:pPr>
            <w:r w:rsidRPr="00933A60">
              <w:rPr>
                <w:rFonts w:hint="eastAsia"/>
                <w:sz w:val="18"/>
                <w:szCs w:val="18"/>
              </w:rPr>
              <w:t>「</w:t>
            </w:r>
            <w:r w:rsidRPr="00933A60">
              <w:rPr>
                <w:sz w:val="18"/>
                <w:szCs w:val="18"/>
              </w:rPr>
              <w:t>Open DATA METI</w:t>
            </w:r>
            <w:r w:rsidRPr="00933A60">
              <w:rPr>
                <w:rFonts w:hint="eastAsia"/>
                <w:sz w:val="18"/>
                <w:szCs w:val="18"/>
              </w:rPr>
              <w:t>」（β版）公開</w:t>
            </w:r>
          </w:p>
          <w:p w14:paraId="27764D66" w14:textId="77777777" w:rsidR="001F596D" w:rsidRPr="00933A60" w:rsidRDefault="001F596D" w:rsidP="00BF2CAC">
            <w:pPr>
              <w:snapToGrid w:val="0"/>
              <w:rPr>
                <w:sz w:val="18"/>
                <w:szCs w:val="18"/>
              </w:rPr>
            </w:pPr>
            <w:r w:rsidRPr="00933A60">
              <w:rPr>
                <w:sz w:val="18"/>
                <w:szCs w:val="18"/>
              </w:rPr>
              <w:t>http://datameti.go.jp/</w:t>
            </w:r>
          </w:p>
        </w:tc>
        <w:tc>
          <w:tcPr>
            <w:tcW w:w="2658" w:type="dxa"/>
          </w:tcPr>
          <w:p w14:paraId="0083FE14" w14:textId="77777777" w:rsidR="00BF2CAC" w:rsidRPr="00137BAA" w:rsidRDefault="00BF2CAC" w:rsidP="00BF2CAC">
            <w:pPr>
              <w:snapToGrid w:val="0"/>
              <w:rPr>
                <w:sz w:val="18"/>
                <w:szCs w:val="18"/>
              </w:rPr>
            </w:pPr>
            <w:r w:rsidRPr="00137BAA">
              <w:rPr>
                <w:rFonts w:hint="eastAsia"/>
                <w:sz w:val="18"/>
                <w:szCs w:val="18"/>
              </w:rPr>
              <w:t>経済産業省</w:t>
            </w:r>
          </w:p>
        </w:tc>
      </w:tr>
      <w:tr w:rsidR="00BF2CAC" w:rsidRPr="0034446C" w14:paraId="0CA40241" w14:textId="77777777" w:rsidTr="008F531C">
        <w:trPr>
          <w:cantSplit/>
        </w:trPr>
        <w:tc>
          <w:tcPr>
            <w:tcW w:w="1242" w:type="dxa"/>
          </w:tcPr>
          <w:p w14:paraId="1D88E432" w14:textId="77777777" w:rsidR="00BF2CAC" w:rsidRPr="00137BAA" w:rsidRDefault="00BF2CAC" w:rsidP="00BF2CAC">
            <w:pPr>
              <w:snapToGrid w:val="0"/>
              <w:rPr>
                <w:sz w:val="18"/>
                <w:szCs w:val="18"/>
              </w:rPr>
            </w:pPr>
            <w:r w:rsidRPr="00137BAA">
              <w:rPr>
                <w:sz w:val="18"/>
                <w:szCs w:val="18"/>
              </w:rPr>
              <w:t>2013.03.28</w:t>
            </w:r>
          </w:p>
        </w:tc>
        <w:tc>
          <w:tcPr>
            <w:tcW w:w="4820" w:type="dxa"/>
          </w:tcPr>
          <w:p w14:paraId="27A709D6" w14:textId="77777777" w:rsidR="00BF2CAC" w:rsidRPr="00933A60" w:rsidRDefault="00BF2CAC" w:rsidP="00BF2CAC">
            <w:pPr>
              <w:snapToGrid w:val="0"/>
              <w:rPr>
                <w:sz w:val="18"/>
                <w:szCs w:val="18"/>
              </w:rPr>
            </w:pPr>
            <w:r w:rsidRPr="00933A60">
              <w:rPr>
                <w:rFonts w:hint="eastAsia"/>
                <w:sz w:val="18"/>
                <w:szCs w:val="18"/>
              </w:rPr>
              <w:t>電子行政オープンデータ実務者会議設置</w:t>
            </w:r>
          </w:p>
          <w:p w14:paraId="4E312F02" w14:textId="77777777" w:rsidR="001F596D" w:rsidRPr="00933A60" w:rsidRDefault="001F596D" w:rsidP="00BF2CAC">
            <w:pPr>
              <w:snapToGrid w:val="0"/>
              <w:rPr>
                <w:sz w:val="18"/>
                <w:szCs w:val="18"/>
              </w:rPr>
            </w:pPr>
            <w:r w:rsidRPr="00933A60">
              <w:rPr>
                <w:sz w:val="18"/>
                <w:szCs w:val="18"/>
              </w:rPr>
              <w:t>http://www.kantei.go.jp/jp/singi/it2/densi/</w:t>
            </w:r>
          </w:p>
        </w:tc>
        <w:tc>
          <w:tcPr>
            <w:tcW w:w="2658" w:type="dxa"/>
          </w:tcPr>
          <w:p w14:paraId="4FE53884" w14:textId="77777777" w:rsidR="00BF2CAC" w:rsidRPr="00137BAA" w:rsidRDefault="00BF2CAC" w:rsidP="00BF2CAC">
            <w:pPr>
              <w:snapToGrid w:val="0"/>
              <w:rPr>
                <w:sz w:val="18"/>
                <w:szCs w:val="18"/>
              </w:rPr>
            </w:pPr>
            <w:r w:rsidRPr="00137BAA">
              <w:rPr>
                <w:rFonts w:hint="eastAsia"/>
                <w:sz w:val="18"/>
                <w:szCs w:val="18"/>
              </w:rPr>
              <w:t>高度情報通信ネットワーク社会推進戦略本部決定</w:t>
            </w:r>
          </w:p>
          <w:p w14:paraId="27B60329" w14:textId="77777777" w:rsidR="00BF2CAC" w:rsidRPr="00137BAA" w:rsidRDefault="00BF2CAC" w:rsidP="00BF2CAC">
            <w:pPr>
              <w:snapToGrid w:val="0"/>
              <w:rPr>
                <w:sz w:val="18"/>
                <w:szCs w:val="18"/>
              </w:rPr>
            </w:pPr>
            <w:r w:rsidRPr="00137BAA">
              <w:rPr>
                <w:rFonts w:hint="eastAsia"/>
                <w:sz w:val="18"/>
                <w:szCs w:val="18"/>
              </w:rPr>
              <w:t>（</w:t>
            </w:r>
            <w:r w:rsidRPr="00137BAA">
              <w:rPr>
                <w:sz w:val="18"/>
                <w:szCs w:val="18"/>
              </w:rPr>
              <w:t>2012.11.30</w:t>
            </w:r>
            <w:r w:rsidRPr="00137BAA">
              <w:rPr>
                <w:rFonts w:hint="eastAsia"/>
                <w:sz w:val="18"/>
                <w:szCs w:val="18"/>
              </w:rPr>
              <w:t>～</w:t>
            </w:r>
            <w:r w:rsidRPr="00137BAA">
              <w:rPr>
                <w:sz w:val="18"/>
                <w:szCs w:val="18"/>
              </w:rPr>
              <w:t>2013.03.27</w:t>
            </w:r>
            <w:r w:rsidRPr="00137BAA">
              <w:rPr>
                <w:rFonts w:hint="eastAsia"/>
                <w:sz w:val="18"/>
                <w:szCs w:val="18"/>
              </w:rPr>
              <w:t>は企画委員会の下に設置）</w:t>
            </w:r>
          </w:p>
        </w:tc>
      </w:tr>
      <w:tr w:rsidR="00BF2CAC" w:rsidRPr="0034446C" w14:paraId="0B263061" w14:textId="77777777" w:rsidTr="008F531C">
        <w:trPr>
          <w:cantSplit/>
        </w:trPr>
        <w:tc>
          <w:tcPr>
            <w:tcW w:w="1242" w:type="dxa"/>
          </w:tcPr>
          <w:p w14:paraId="0AF74099" w14:textId="77777777" w:rsidR="00BF2CAC" w:rsidRPr="00137BAA" w:rsidRDefault="00BF2CAC" w:rsidP="00BF2CAC">
            <w:pPr>
              <w:snapToGrid w:val="0"/>
              <w:rPr>
                <w:sz w:val="18"/>
                <w:szCs w:val="18"/>
              </w:rPr>
            </w:pPr>
            <w:r w:rsidRPr="00137BAA">
              <w:rPr>
                <w:sz w:val="18"/>
                <w:szCs w:val="18"/>
              </w:rPr>
              <w:t>2013.04.19</w:t>
            </w:r>
          </w:p>
        </w:tc>
        <w:tc>
          <w:tcPr>
            <w:tcW w:w="4820" w:type="dxa"/>
          </w:tcPr>
          <w:p w14:paraId="4A75DDE9" w14:textId="55494B5D" w:rsidR="00BF2CAC" w:rsidRPr="00933A60" w:rsidRDefault="00BF2CAC" w:rsidP="00BF2CAC">
            <w:pPr>
              <w:snapToGrid w:val="0"/>
              <w:rPr>
                <w:sz w:val="18"/>
                <w:szCs w:val="18"/>
              </w:rPr>
            </w:pPr>
            <w:r w:rsidRPr="00933A60">
              <w:rPr>
                <w:rFonts w:hint="eastAsia"/>
                <w:sz w:val="18"/>
                <w:szCs w:val="18"/>
              </w:rPr>
              <w:t>情報通信白書</w:t>
            </w:r>
            <w:r w:rsidR="00172FCF" w:rsidRPr="00933A60">
              <w:rPr>
                <w:rFonts w:hint="eastAsia"/>
                <w:sz w:val="18"/>
                <w:szCs w:val="18"/>
              </w:rPr>
              <w:t>及び</w:t>
            </w:r>
            <w:r w:rsidRPr="00933A60">
              <w:rPr>
                <w:rFonts w:hint="eastAsia"/>
                <w:sz w:val="18"/>
                <w:szCs w:val="18"/>
              </w:rPr>
              <w:t>情報通信統計データベースのオープンデータ化</w:t>
            </w:r>
          </w:p>
          <w:p w14:paraId="26CF138E" w14:textId="6BEBEFF7" w:rsidR="004F66E3" w:rsidRPr="00933A60" w:rsidRDefault="00EB1BA5" w:rsidP="00375466">
            <w:pPr>
              <w:snapToGrid w:val="0"/>
              <w:rPr>
                <w:sz w:val="18"/>
                <w:szCs w:val="18"/>
              </w:rPr>
            </w:pPr>
            <w:r w:rsidRPr="00933A60">
              <w:rPr>
                <w:sz w:val="18"/>
                <w:szCs w:val="18"/>
              </w:rPr>
              <w:t>http://www.soumu.go.jp/johotsusintokei/open.html</w:t>
            </w:r>
          </w:p>
        </w:tc>
        <w:tc>
          <w:tcPr>
            <w:tcW w:w="2658" w:type="dxa"/>
          </w:tcPr>
          <w:p w14:paraId="712DF53E" w14:textId="77777777" w:rsidR="00BF2CAC" w:rsidRPr="00137BAA" w:rsidRDefault="00BF2CAC" w:rsidP="00BF2CAC">
            <w:pPr>
              <w:snapToGrid w:val="0"/>
              <w:rPr>
                <w:sz w:val="18"/>
                <w:szCs w:val="18"/>
              </w:rPr>
            </w:pPr>
            <w:r w:rsidRPr="00137BAA">
              <w:rPr>
                <w:rFonts w:hint="eastAsia"/>
                <w:sz w:val="18"/>
                <w:szCs w:val="18"/>
              </w:rPr>
              <w:t>総務省</w:t>
            </w:r>
          </w:p>
        </w:tc>
      </w:tr>
      <w:tr w:rsidR="00BF2CAC" w:rsidRPr="0034446C" w14:paraId="2D459CE9" w14:textId="77777777" w:rsidTr="008F531C">
        <w:trPr>
          <w:cantSplit/>
        </w:trPr>
        <w:tc>
          <w:tcPr>
            <w:tcW w:w="1242" w:type="dxa"/>
          </w:tcPr>
          <w:p w14:paraId="531ABF98" w14:textId="77777777" w:rsidR="00BF2CAC" w:rsidRPr="00137BAA" w:rsidRDefault="00BF2CAC" w:rsidP="00BF2CAC">
            <w:pPr>
              <w:snapToGrid w:val="0"/>
              <w:rPr>
                <w:sz w:val="18"/>
                <w:szCs w:val="18"/>
              </w:rPr>
            </w:pPr>
            <w:r w:rsidRPr="00137BAA">
              <w:rPr>
                <w:sz w:val="18"/>
                <w:szCs w:val="18"/>
              </w:rPr>
              <w:t>2013.06.10</w:t>
            </w:r>
          </w:p>
          <w:p w14:paraId="44351990" w14:textId="77777777" w:rsidR="00BF2CAC" w:rsidRPr="00137BAA" w:rsidRDefault="00BF2CAC" w:rsidP="00BF2CAC">
            <w:pPr>
              <w:snapToGrid w:val="0"/>
              <w:rPr>
                <w:sz w:val="18"/>
                <w:szCs w:val="18"/>
              </w:rPr>
            </w:pPr>
            <w:r w:rsidRPr="00137BAA">
              <w:rPr>
                <w:rFonts w:hint="eastAsia"/>
                <w:sz w:val="18"/>
                <w:szCs w:val="18"/>
              </w:rPr>
              <w:t>～順次試行</w:t>
            </w:r>
          </w:p>
        </w:tc>
        <w:tc>
          <w:tcPr>
            <w:tcW w:w="4820" w:type="dxa"/>
          </w:tcPr>
          <w:p w14:paraId="44228001" w14:textId="77DD2252" w:rsidR="00BF2CAC" w:rsidRPr="00933A60" w:rsidRDefault="00BF2CAC" w:rsidP="00BF2CAC">
            <w:pPr>
              <w:snapToGrid w:val="0"/>
              <w:rPr>
                <w:sz w:val="18"/>
                <w:szCs w:val="18"/>
              </w:rPr>
            </w:pPr>
            <w:r w:rsidRPr="00933A60">
              <w:rPr>
                <w:rFonts w:hint="eastAsia"/>
                <w:sz w:val="18"/>
                <w:szCs w:val="18"/>
              </w:rPr>
              <w:t>統計におけるオープンデータの高度化</w:t>
            </w:r>
          </w:p>
          <w:p w14:paraId="7A958645" w14:textId="77777777" w:rsidR="00BF2CAC" w:rsidRPr="00933A60" w:rsidRDefault="00BF2CAC" w:rsidP="00BF2CAC">
            <w:pPr>
              <w:snapToGrid w:val="0"/>
              <w:rPr>
                <w:sz w:val="18"/>
                <w:szCs w:val="18"/>
              </w:rPr>
            </w:pPr>
            <w:r w:rsidRPr="00933A60">
              <w:rPr>
                <w:rFonts w:hint="eastAsia"/>
                <w:sz w:val="18"/>
                <w:szCs w:val="18"/>
              </w:rPr>
              <w:t>（</w:t>
            </w:r>
            <w:r w:rsidRPr="00933A60">
              <w:rPr>
                <w:sz w:val="18"/>
                <w:szCs w:val="18"/>
              </w:rPr>
              <w:t>API</w:t>
            </w:r>
            <w:r w:rsidRPr="00933A60">
              <w:rPr>
                <w:rFonts w:hint="eastAsia"/>
                <w:sz w:val="18"/>
                <w:szCs w:val="18"/>
              </w:rPr>
              <w:t>機能の提供、統計</w:t>
            </w:r>
            <w:r w:rsidRPr="00933A60">
              <w:rPr>
                <w:sz w:val="18"/>
                <w:szCs w:val="18"/>
              </w:rPr>
              <w:t>GIS</w:t>
            </w:r>
            <w:r w:rsidRPr="00933A60">
              <w:rPr>
                <w:rFonts w:hint="eastAsia"/>
                <w:sz w:val="18"/>
                <w:szCs w:val="18"/>
              </w:rPr>
              <w:t>機能の強化</w:t>
            </w:r>
            <w:r w:rsidR="003D0A67" w:rsidRPr="00933A60">
              <w:rPr>
                <w:rFonts w:hint="eastAsia"/>
                <w:sz w:val="18"/>
                <w:szCs w:val="18"/>
              </w:rPr>
              <w:t>等</w:t>
            </w:r>
            <w:r w:rsidRPr="00933A60">
              <w:rPr>
                <w:rFonts w:hint="eastAsia"/>
                <w:sz w:val="18"/>
                <w:szCs w:val="18"/>
              </w:rPr>
              <w:t>）</w:t>
            </w:r>
          </w:p>
          <w:p w14:paraId="554CF216" w14:textId="48263605" w:rsidR="004F66E3" w:rsidRPr="00933A60" w:rsidRDefault="007347E7" w:rsidP="00BF2CAC">
            <w:pPr>
              <w:snapToGrid w:val="0"/>
              <w:rPr>
                <w:sz w:val="18"/>
                <w:szCs w:val="18"/>
              </w:rPr>
            </w:pPr>
            <w:r w:rsidRPr="00933A60">
              <w:rPr>
                <w:sz w:val="18"/>
                <w:szCs w:val="18"/>
              </w:rPr>
              <w:t>http://www.soumu.go.jp/menu_news/s-news/01toukei01_02000024.html</w:t>
            </w:r>
          </w:p>
        </w:tc>
        <w:tc>
          <w:tcPr>
            <w:tcW w:w="2658" w:type="dxa"/>
          </w:tcPr>
          <w:p w14:paraId="03F01AED" w14:textId="77777777" w:rsidR="00BF2CAC" w:rsidRPr="00137BAA" w:rsidRDefault="00BF2CAC" w:rsidP="00BF2CAC">
            <w:pPr>
              <w:snapToGrid w:val="0"/>
              <w:rPr>
                <w:sz w:val="18"/>
                <w:szCs w:val="18"/>
              </w:rPr>
            </w:pPr>
            <w:r w:rsidRPr="00137BAA">
              <w:rPr>
                <w:rFonts w:hint="eastAsia"/>
                <w:sz w:val="18"/>
                <w:szCs w:val="18"/>
              </w:rPr>
              <w:t>総務省統計局、</w:t>
            </w:r>
            <w:r w:rsidR="00B5522B" w:rsidRPr="00137BAA">
              <w:rPr>
                <w:rFonts w:hint="eastAsia"/>
                <w:sz w:val="18"/>
                <w:szCs w:val="18"/>
              </w:rPr>
              <w:t>独立行政法人</w:t>
            </w:r>
            <w:r w:rsidRPr="00137BAA">
              <w:rPr>
                <w:rFonts w:hint="eastAsia"/>
                <w:sz w:val="18"/>
                <w:szCs w:val="18"/>
              </w:rPr>
              <w:t>統計センター</w:t>
            </w:r>
          </w:p>
        </w:tc>
      </w:tr>
      <w:tr w:rsidR="00BF2CAC" w:rsidRPr="0034446C" w14:paraId="38C9BAE8" w14:textId="77777777" w:rsidTr="008F531C">
        <w:trPr>
          <w:cantSplit/>
        </w:trPr>
        <w:tc>
          <w:tcPr>
            <w:tcW w:w="1242" w:type="dxa"/>
          </w:tcPr>
          <w:p w14:paraId="62A173EE" w14:textId="77777777" w:rsidR="00BF2CAC" w:rsidRPr="00137BAA" w:rsidRDefault="00BF2CAC" w:rsidP="00BF2CAC">
            <w:pPr>
              <w:snapToGrid w:val="0"/>
              <w:rPr>
                <w:sz w:val="18"/>
                <w:szCs w:val="18"/>
              </w:rPr>
            </w:pPr>
            <w:r w:rsidRPr="00137BAA">
              <w:rPr>
                <w:sz w:val="18"/>
                <w:szCs w:val="18"/>
              </w:rPr>
              <w:t>2013.06.14</w:t>
            </w:r>
          </w:p>
        </w:tc>
        <w:tc>
          <w:tcPr>
            <w:tcW w:w="4820" w:type="dxa"/>
          </w:tcPr>
          <w:p w14:paraId="66E950C5" w14:textId="797AA76F" w:rsidR="00BF2CAC" w:rsidRPr="00933A60" w:rsidRDefault="00BF2CAC" w:rsidP="00BF2CAC">
            <w:pPr>
              <w:snapToGrid w:val="0"/>
              <w:rPr>
                <w:sz w:val="18"/>
                <w:szCs w:val="18"/>
              </w:rPr>
            </w:pPr>
            <w:r w:rsidRPr="00933A60">
              <w:rPr>
                <w:rFonts w:hint="eastAsia"/>
                <w:sz w:val="18"/>
                <w:szCs w:val="18"/>
              </w:rPr>
              <w:t>日本再興戦略</w:t>
            </w:r>
          </w:p>
          <w:p w14:paraId="7F4CAE9E" w14:textId="77777777" w:rsidR="00BF2CAC" w:rsidRPr="00933A60" w:rsidRDefault="00BF2CAC" w:rsidP="00BF2CAC">
            <w:pPr>
              <w:snapToGrid w:val="0"/>
              <w:rPr>
                <w:sz w:val="18"/>
                <w:szCs w:val="18"/>
              </w:rPr>
            </w:pPr>
            <w:r w:rsidRPr="00933A60">
              <w:rPr>
                <w:rFonts w:hint="eastAsia"/>
                <w:sz w:val="18"/>
                <w:szCs w:val="18"/>
              </w:rPr>
              <w:t>（公共データの民間開放と革新的電子行政サービスの構築）</w:t>
            </w:r>
          </w:p>
          <w:p w14:paraId="1FCC7135" w14:textId="072BED4E" w:rsidR="00B83072" w:rsidRPr="00933A60" w:rsidRDefault="007347E7" w:rsidP="00BF2CAC">
            <w:pPr>
              <w:snapToGrid w:val="0"/>
              <w:rPr>
                <w:sz w:val="18"/>
                <w:szCs w:val="18"/>
              </w:rPr>
            </w:pPr>
            <w:r w:rsidRPr="00933A60">
              <w:rPr>
                <w:sz w:val="18"/>
                <w:szCs w:val="18"/>
              </w:rPr>
              <w:t>http://www.kantei.go.jp/jp/singi/keizaisaisei/pdf/saikou_jpn.pdf</w:t>
            </w:r>
          </w:p>
        </w:tc>
        <w:tc>
          <w:tcPr>
            <w:tcW w:w="2658" w:type="dxa"/>
          </w:tcPr>
          <w:p w14:paraId="011FB75A" w14:textId="77777777" w:rsidR="00BF2CAC" w:rsidRPr="00137BAA" w:rsidRDefault="00BF2CAC" w:rsidP="00BF2CAC">
            <w:pPr>
              <w:snapToGrid w:val="0"/>
              <w:rPr>
                <w:sz w:val="18"/>
                <w:szCs w:val="18"/>
              </w:rPr>
            </w:pPr>
            <w:r w:rsidRPr="00137BAA">
              <w:rPr>
                <w:rFonts w:hint="eastAsia"/>
                <w:sz w:val="18"/>
                <w:szCs w:val="18"/>
              </w:rPr>
              <w:t>閣議決定</w:t>
            </w:r>
          </w:p>
        </w:tc>
      </w:tr>
      <w:tr w:rsidR="00BF2CAC" w:rsidRPr="0034446C" w14:paraId="6A2A8E1D" w14:textId="77777777" w:rsidTr="008F531C">
        <w:trPr>
          <w:cantSplit/>
        </w:trPr>
        <w:tc>
          <w:tcPr>
            <w:tcW w:w="1242" w:type="dxa"/>
          </w:tcPr>
          <w:p w14:paraId="2E142D80" w14:textId="77777777" w:rsidR="00BF2CAC" w:rsidRPr="00137BAA" w:rsidRDefault="00BF2CAC" w:rsidP="00BF2CAC">
            <w:pPr>
              <w:snapToGrid w:val="0"/>
              <w:rPr>
                <w:sz w:val="18"/>
                <w:szCs w:val="18"/>
              </w:rPr>
            </w:pPr>
            <w:r w:rsidRPr="00137BAA">
              <w:rPr>
                <w:sz w:val="18"/>
                <w:szCs w:val="18"/>
              </w:rPr>
              <w:lastRenderedPageBreak/>
              <w:t>2013.06.14</w:t>
            </w:r>
          </w:p>
        </w:tc>
        <w:tc>
          <w:tcPr>
            <w:tcW w:w="4820" w:type="dxa"/>
          </w:tcPr>
          <w:p w14:paraId="505DC106" w14:textId="71765312" w:rsidR="00B83072" w:rsidRPr="00933A60" w:rsidRDefault="00BF2CAC" w:rsidP="00BF2CAC">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49E517A5" w14:textId="77777777" w:rsidR="00BF2CAC" w:rsidRPr="00933A60" w:rsidRDefault="00BF2CAC" w:rsidP="00BF2CAC">
            <w:pPr>
              <w:snapToGrid w:val="0"/>
              <w:rPr>
                <w:sz w:val="18"/>
                <w:szCs w:val="18"/>
              </w:rPr>
            </w:pPr>
            <w:r w:rsidRPr="00933A60">
              <w:rPr>
                <w:rFonts w:hint="eastAsia"/>
                <w:sz w:val="18"/>
                <w:szCs w:val="18"/>
              </w:rPr>
              <w:t>（オープンデータ・ビッグデータの活用の推進）</w:t>
            </w:r>
          </w:p>
          <w:p w14:paraId="5B6D8A41" w14:textId="2B4039BB" w:rsidR="00B83072" w:rsidRPr="00933A60" w:rsidRDefault="007347E7" w:rsidP="00BF2CAC">
            <w:pPr>
              <w:snapToGrid w:val="0"/>
              <w:rPr>
                <w:sz w:val="18"/>
                <w:szCs w:val="18"/>
              </w:rPr>
            </w:pPr>
            <w:r w:rsidRPr="00933A60">
              <w:rPr>
                <w:sz w:val="18"/>
                <w:szCs w:val="18"/>
              </w:rPr>
              <w:t>http://www.kantei.go.jp/jp/singi/it2/kettei/pdf/20130614/siryou1.pdf</w:t>
            </w:r>
          </w:p>
        </w:tc>
        <w:tc>
          <w:tcPr>
            <w:tcW w:w="2658" w:type="dxa"/>
          </w:tcPr>
          <w:p w14:paraId="145DB662" w14:textId="77777777" w:rsidR="00BF2CAC" w:rsidRPr="00137BAA" w:rsidRDefault="00BF2CAC" w:rsidP="00BF2CAC">
            <w:pPr>
              <w:snapToGrid w:val="0"/>
              <w:rPr>
                <w:sz w:val="18"/>
                <w:szCs w:val="18"/>
              </w:rPr>
            </w:pPr>
            <w:r w:rsidRPr="00137BAA">
              <w:rPr>
                <w:rFonts w:hint="eastAsia"/>
                <w:sz w:val="18"/>
                <w:szCs w:val="18"/>
              </w:rPr>
              <w:t>閣議決定</w:t>
            </w:r>
          </w:p>
        </w:tc>
      </w:tr>
      <w:tr w:rsidR="00B5522B" w:rsidRPr="0034446C" w14:paraId="74CBFE19" w14:textId="77777777" w:rsidTr="008F531C">
        <w:trPr>
          <w:cantSplit/>
        </w:trPr>
        <w:tc>
          <w:tcPr>
            <w:tcW w:w="1242" w:type="dxa"/>
          </w:tcPr>
          <w:p w14:paraId="7D9AD76E" w14:textId="77777777" w:rsidR="00B5522B" w:rsidRPr="00137BAA" w:rsidRDefault="00B5522B" w:rsidP="00BF2CAC">
            <w:pPr>
              <w:snapToGrid w:val="0"/>
              <w:rPr>
                <w:sz w:val="18"/>
                <w:szCs w:val="18"/>
              </w:rPr>
            </w:pPr>
            <w:r w:rsidRPr="00137BAA">
              <w:rPr>
                <w:sz w:val="18"/>
                <w:szCs w:val="18"/>
              </w:rPr>
              <w:t>2013.06.14</w:t>
            </w:r>
          </w:p>
        </w:tc>
        <w:tc>
          <w:tcPr>
            <w:tcW w:w="4820" w:type="dxa"/>
          </w:tcPr>
          <w:p w14:paraId="55E6D755" w14:textId="635DBC38" w:rsidR="00B5522B" w:rsidRPr="00933A60" w:rsidRDefault="00B5522B" w:rsidP="00BF2CAC">
            <w:pPr>
              <w:snapToGrid w:val="0"/>
              <w:rPr>
                <w:sz w:val="18"/>
                <w:szCs w:val="18"/>
              </w:rPr>
            </w:pPr>
            <w:r w:rsidRPr="00933A60">
              <w:rPr>
                <w:rFonts w:hint="eastAsia"/>
                <w:sz w:val="18"/>
                <w:szCs w:val="18"/>
              </w:rPr>
              <w:t>電子行政オープンデータ推進のためのロードマップ</w:t>
            </w:r>
          </w:p>
          <w:p w14:paraId="3847A28E" w14:textId="6EB9475B" w:rsidR="00B83072" w:rsidRPr="00933A60" w:rsidRDefault="007347E7" w:rsidP="00BF2CAC">
            <w:pPr>
              <w:snapToGrid w:val="0"/>
              <w:rPr>
                <w:sz w:val="18"/>
                <w:szCs w:val="18"/>
              </w:rPr>
            </w:pPr>
            <w:r w:rsidRPr="00933A60">
              <w:rPr>
                <w:sz w:val="18"/>
                <w:szCs w:val="18"/>
              </w:rPr>
              <w:t>http://www.kantei.go.jp/jp/singi/it2/kettei/pdf/20130614/siryou3.pdf</w:t>
            </w:r>
          </w:p>
        </w:tc>
        <w:tc>
          <w:tcPr>
            <w:tcW w:w="2658" w:type="dxa"/>
          </w:tcPr>
          <w:p w14:paraId="2F33E459" w14:textId="77777777" w:rsidR="00B5522B" w:rsidRPr="00137BAA" w:rsidRDefault="00B5522B" w:rsidP="00BF2CAC">
            <w:pPr>
              <w:snapToGrid w:val="0"/>
              <w:rPr>
                <w:sz w:val="18"/>
                <w:szCs w:val="18"/>
              </w:rPr>
            </w:pPr>
            <w:r w:rsidRPr="00137BAA">
              <w:rPr>
                <w:rFonts w:hint="eastAsia"/>
                <w:sz w:val="18"/>
                <w:szCs w:val="18"/>
              </w:rPr>
              <w:t>高度情報通信ネットワーク社会推進戦略本部決定</w:t>
            </w:r>
          </w:p>
        </w:tc>
      </w:tr>
      <w:tr w:rsidR="00B5522B" w:rsidRPr="0034446C" w14:paraId="2173AFA0" w14:textId="77777777" w:rsidTr="008F531C">
        <w:trPr>
          <w:cantSplit/>
        </w:trPr>
        <w:tc>
          <w:tcPr>
            <w:tcW w:w="1242" w:type="dxa"/>
          </w:tcPr>
          <w:p w14:paraId="50E00822" w14:textId="77777777" w:rsidR="00B5522B" w:rsidRPr="00137BAA" w:rsidRDefault="00B5522B" w:rsidP="00BF2CAC">
            <w:pPr>
              <w:snapToGrid w:val="0"/>
              <w:rPr>
                <w:sz w:val="18"/>
                <w:szCs w:val="18"/>
              </w:rPr>
            </w:pPr>
            <w:r w:rsidRPr="00137BAA">
              <w:rPr>
                <w:sz w:val="18"/>
                <w:szCs w:val="18"/>
              </w:rPr>
              <w:t>2013.06.18</w:t>
            </w:r>
          </w:p>
        </w:tc>
        <w:tc>
          <w:tcPr>
            <w:tcW w:w="4820" w:type="dxa"/>
          </w:tcPr>
          <w:p w14:paraId="5E33970A" w14:textId="1E0A92BA" w:rsidR="00B5522B" w:rsidRPr="00933A60" w:rsidRDefault="00B5522B" w:rsidP="00BF2CAC">
            <w:pPr>
              <w:snapToGrid w:val="0"/>
              <w:rPr>
                <w:sz w:val="18"/>
                <w:szCs w:val="18"/>
              </w:rPr>
            </w:pPr>
            <w:r w:rsidRPr="00933A60">
              <w:rPr>
                <w:rFonts w:hint="eastAsia"/>
                <w:sz w:val="18"/>
                <w:szCs w:val="18"/>
              </w:rPr>
              <w:t>オープンデータ憲章</w:t>
            </w:r>
          </w:p>
          <w:p w14:paraId="3DA4CE5A" w14:textId="103CEFB9" w:rsidR="00B83072" w:rsidRPr="00933A60" w:rsidRDefault="00B83072">
            <w:pPr>
              <w:snapToGrid w:val="0"/>
              <w:rPr>
                <w:sz w:val="18"/>
                <w:szCs w:val="18"/>
              </w:rPr>
            </w:pPr>
            <w:r w:rsidRPr="00933A60">
              <w:rPr>
                <w:rFonts w:hint="eastAsia"/>
                <w:sz w:val="18"/>
                <w:szCs w:val="18"/>
              </w:rPr>
              <w:t>（原文）</w:t>
            </w:r>
            <w:r w:rsidRPr="00933A60">
              <w:rPr>
                <w:sz w:val="18"/>
                <w:szCs w:val="18"/>
              </w:rPr>
              <w:br/>
              <w:t>https://www.gov.uk/government/publications/open-data-charter</w:t>
            </w:r>
            <w:r w:rsidRPr="00933A60">
              <w:rPr>
                <w:sz w:val="18"/>
                <w:szCs w:val="18"/>
              </w:rPr>
              <w:br/>
            </w:r>
            <w:r w:rsidRPr="00933A60">
              <w:rPr>
                <w:rFonts w:hint="eastAsia"/>
                <w:sz w:val="18"/>
                <w:szCs w:val="18"/>
              </w:rPr>
              <w:t>（邦訳）</w:t>
            </w:r>
            <w:r w:rsidRPr="00933A60">
              <w:rPr>
                <w:sz w:val="18"/>
                <w:szCs w:val="18"/>
              </w:rPr>
              <w:br/>
              <w:t>http://www.mofa.go.jp/mofaj/gaiko/page23_000044.html</w:t>
            </w:r>
          </w:p>
        </w:tc>
        <w:tc>
          <w:tcPr>
            <w:tcW w:w="2658" w:type="dxa"/>
          </w:tcPr>
          <w:p w14:paraId="768D2FE7" w14:textId="77777777" w:rsidR="00B5522B" w:rsidRPr="00137BAA" w:rsidRDefault="00B5522B" w:rsidP="00BF2CAC">
            <w:pPr>
              <w:snapToGrid w:val="0"/>
              <w:rPr>
                <w:sz w:val="18"/>
                <w:szCs w:val="18"/>
              </w:rPr>
            </w:pPr>
            <w:r w:rsidRPr="00137BAA">
              <w:rPr>
                <w:sz w:val="18"/>
                <w:szCs w:val="18"/>
              </w:rPr>
              <w:t>G8</w:t>
            </w:r>
            <w:r w:rsidRPr="00137BAA">
              <w:rPr>
                <w:rFonts w:hint="eastAsia"/>
                <w:sz w:val="18"/>
                <w:szCs w:val="18"/>
              </w:rPr>
              <w:t>サミット（英国ロック・アーン）での合意</w:t>
            </w:r>
          </w:p>
        </w:tc>
      </w:tr>
      <w:tr w:rsidR="00B5522B" w:rsidRPr="0034446C" w14:paraId="48CC23E0" w14:textId="77777777" w:rsidTr="008F531C">
        <w:trPr>
          <w:cantSplit/>
        </w:trPr>
        <w:tc>
          <w:tcPr>
            <w:tcW w:w="1242" w:type="dxa"/>
          </w:tcPr>
          <w:p w14:paraId="6E254698" w14:textId="77777777" w:rsidR="00B5522B" w:rsidRPr="00137BAA" w:rsidRDefault="00B5522B" w:rsidP="00BF2CAC">
            <w:pPr>
              <w:snapToGrid w:val="0"/>
              <w:rPr>
                <w:sz w:val="18"/>
                <w:szCs w:val="18"/>
              </w:rPr>
            </w:pPr>
            <w:r w:rsidRPr="00137BAA">
              <w:rPr>
                <w:sz w:val="18"/>
                <w:szCs w:val="18"/>
              </w:rPr>
              <w:t>2013.06.25</w:t>
            </w:r>
          </w:p>
        </w:tc>
        <w:tc>
          <w:tcPr>
            <w:tcW w:w="4820" w:type="dxa"/>
          </w:tcPr>
          <w:p w14:paraId="27121B46" w14:textId="16ABB001" w:rsidR="00B5522B" w:rsidRPr="00933A60" w:rsidRDefault="00B5522B" w:rsidP="00BF2CAC">
            <w:pPr>
              <w:snapToGrid w:val="0"/>
              <w:rPr>
                <w:sz w:val="18"/>
                <w:szCs w:val="18"/>
              </w:rPr>
            </w:pPr>
            <w:r w:rsidRPr="00933A60">
              <w:rPr>
                <w:rFonts w:hint="eastAsia"/>
                <w:sz w:val="18"/>
                <w:szCs w:val="18"/>
              </w:rPr>
              <w:t>二次利用の促進のための府省のデータ公開に関する基本的考え方（ガイドライン）</w:t>
            </w:r>
          </w:p>
          <w:p w14:paraId="7CAD0F30" w14:textId="32FEB298" w:rsidR="004F66E3" w:rsidRPr="00933A60" w:rsidRDefault="0034446C" w:rsidP="00BF2CAC">
            <w:pPr>
              <w:snapToGrid w:val="0"/>
              <w:rPr>
                <w:sz w:val="18"/>
                <w:szCs w:val="18"/>
              </w:rPr>
            </w:pPr>
            <w:r w:rsidRPr="00933A60">
              <w:rPr>
                <w:sz w:val="18"/>
                <w:szCs w:val="18"/>
              </w:rPr>
              <w:t>http://www.kantei.go.jp/jp/singi/it2/cio/dai52/kihon.pdf</w:t>
            </w:r>
          </w:p>
        </w:tc>
        <w:tc>
          <w:tcPr>
            <w:tcW w:w="2658" w:type="dxa"/>
          </w:tcPr>
          <w:p w14:paraId="162C9E93" w14:textId="77777777" w:rsidR="00B5522B" w:rsidRPr="00137BAA" w:rsidRDefault="00B5522B" w:rsidP="00BF2CAC">
            <w:pPr>
              <w:snapToGrid w:val="0"/>
              <w:rPr>
                <w:sz w:val="18"/>
                <w:szCs w:val="18"/>
              </w:rPr>
            </w:pPr>
            <w:r w:rsidRPr="00137BAA">
              <w:rPr>
                <w:rFonts w:hint="eastAsia"/>
                <w:sz w:val="18"/>
                <w:szCs w:val="18"/>
              </w:rPr>
              <w:t>各府省情報化統括責任者（ＣＩＯ）連絡会議決定</w:t>
            </w:r>
          </w:p>
        </w:tc>
      </w:tr>
      <w:tr w:rsidR="00B5522B" w:rsidRPr="0034446C" w14:paraId="7464158F" w14:textId="77777777" w:rsidTr="008F531C">
        <w:trPr>
          <w:cantSplit/>
        </w:trPr>
        <w:tc>
          <w:tcPr>
            <w:tcW w:w="1242" w:type="dxa"/>
          </w:tcPr>
          <w:p w14:paraId="5A89243C" w14:textId="77777777" w:rsidR="00B5522B" w:rsidRPr="00137BAA" w:rsidRDefault="00B5522B" w:rsidP="00BF2CAC">
            <w:pPr>
              <w:snapToGrid w:val="0"/>
              <w:rPr>
                <w:sz w:val="18"/>
                <w:szCs w:val="18"/>
              </w:rPr>
            </w:pPr>
            <w:r w:rsidRPr="00137BAA">
              <w:rPr>
                <w:sz w:val="18"/>
                <w:szCs w:val="18"/>
              </w:rPr>
              <w:t>2013.10.29</w:t>
            </w:r>
          </w:p>
        </w:tc>
        <w:tc>
          <w:tcPr>
            <w:tcW w:w="4820" w:type="dxa"/>
          </w:tcPr>
          <w:p w14:paraId="5A400629" w14:textId="538BE650" w:rsidR="00B5522B" w:rsidRPr="00933A60" w:rsidRDefault="00B5522B" w:rsidP="00BF2CAC">
            <w:pPr>
              <w:snapToGrid w:val="0"/>
              <w:rPr>
                <w:sz w:val="18"/>
                <w:szCs w:val="18"/>
              </w:rPr>
            </w:pPr>
            <w:r w:rsidRPr="00933A60">
              <w:rPr>
                <w:rFonts w:hint="eastAsia"/>
                <w:sz w:val="18"/>
                <w:szCs w:val="18"/>
              </w:rPr>
              <w:t>日本のオープンデータ憲章アクションプラン</w:t>
            </w:r>
          </w:p>
          <w:p w14:paraId="6539301A" w14:textId="13530BD3" w:rsidR="004F66E3" w:rsidRPr="00933A60" w:rsidRDefault="007347E7" w:rsidP="00BF2CAC">
            <w:pPr>
              <w:snapToGrid w:val="0"/>
              <w:rPr>
                <w:sz w:val="18"/>
                <w:szCs w:val="18"/>
              </w:rPr>
            </w:pPr>
            <w:r w:rsidRPr="00933A60">
              <w:rPr>
                <w:sz w:val="18"/>
                <w:szCs w:val="18"/>
              </w:rPr>
              <w:t>http://www.kantei.go.jp/jp/singi/it2/cio/dai53/plan_jp.pdf</w:t>
            </w:r>
          </w:p>
        </w:tc>
        <w:tc>
          <w:tcPr>
            <w:tcW w:w="2658" w:type="dxa"/>
          </w:tcPr>
          <w:p w14:paraId="5DF75426" w14:textId="77777777" w:rsidR="00B5522B" w:rsidRPr="00137BAA" w:rsidRDefault="00B5522B" w:rsidP="00BF2CAC">
            <w:pPr>
              <w:snapToGrid w:val="0"/>
              <w:rPr>
                <w:sz w:val="18"/>
                <w:szCs w:val="18"/>
              </w:rPr>
            </w:pPr>
            <w:r w:rsidRPr="00137BAA">
              <w:rPr>
                <w:rFonts w:hint="eastAsia"/>
                <w:sz w:val="18"/>
                <w:szCs w:val="18"/>
              </w:rPr>
              <w:t>各府省情報化統括責任者（ＣＩＯ）連絡会議決定</w:t>
            </w:r>
          </w:p>
        </w:tc>
      </w:tr>
      <w:tr w:rsidR="00B5522B" w:rsidRPr="0034446C" w14:paraId="7B7C92A4" w14:textId="77777777" w:rsidTr="008F531C">
        <w:trPr>
          <w:cantSplit/>
        </w:trPr>
        <w:tc>
          <w:tcPr>
            <w:tcW w:w="1242" w:type="dxa"/>
          </w:tcPr>
          <w:p w14:paraId="3E9C1466" w14:textId="77777777" w:rsidR="00B5522B" w:rsidRPr="00137BAA" w:rsidRDefault="00B5522B" w:rsidP="00BF2CAC">
            <w:pPr>
              <w:snapToGrid w:val="0"/>
              <w:rPr>
                <w:sz w:val="18"/>
                <w:szCs w:val="18"/>
              </w:rPr>
            </w:pPr>
            <w:r w:rsidRPr="00137BAA">
              <w:rPr>
                <w:sz w:val="18"/>
                <w:szCs w:val="18"/>
              </w:rPr>
              <w:t>2013.12.20</w:t>
            </w:r>
          </w:p>
        </w:tc>
        <w:tc>
          <w:tcPr>
            <w:tcW w:w="4820" w:type="dxa"/>
          </w:tcPr>
          <w:p w14:paraId="04C753DE" w14:textId="77777777" w:rsidR="00B5522B" w:rsidRPr="00933A60" w:rsidRDefault="00B5522B" w:rsidP="00BF2CAC">
            <w:pPr>
              <w:snapToGrid w:val="0"/>
              <w:rPr>
                <w:sz w:val="18"/>
                <w:szCs w:val="18"/>
              </w:rPr>
            </w:pPr>
            <w:r w:rsidRPr="00933A60">
              <w:rPr>
                <w:rFonts w:hint="eastAsia"/>
                <w:sz w:val="18"/>
                <w:szCs w:val="18"/>
              </w:rPr>
              <w:t>データカタログサイト試行版「</w:t>
            </w:r>
            <w:r w:rsidRPr="00933A60">
              <w:rPr>
                <w:sz w:val="18"/>
                <w:szCs w:val="18"/>
              </w:rPr>
              <w:t>DATA.GO.JP</w:t>
            </w:r>
            <w:r w:rsidRPr="00933A60">
              <w:rPr>
                <w:rFonts w:hint="eastAsia"/>
                <w:sz w:val="18"/>
                <w:szCs w:val="18"/>
              </w:rPr>
              <w:t>」公開</w:t>
            </w:r>
          </w:p>
          <w:p w14:paraId="6DE911B6" w14:textId="77777777" w:rsidR="004F66E3" w:rsidRPr="00933A60" w:rsidRDefault="004F66E3" w:rsidP="00BF2CAC">
            <w:pPr>
              <w:snapToGrid w:val="0"/>
              <w:rPr>
                <w:sz w:val="18"/>
                <w:szCs w:val="18"/>
              </w:rPr>
            </w:pPr>
            <w:r w:rsidRPr="00933A60">
              <w:rPr>
                <w:sz w:val="18"/>
                <w:szCs w:val="18"/>
              </w:rPr>
              <w:t>http:/data.go.jp/</w:t>
            </w:r>
          </w:p>
        </w:tc>
        <w:tc>
          <w:tcPr>
            <w:tcW w:w="2658" w:type="dxa"/>
          </w:tcPr>
          <w:p w14:paraId="21595773" w14:textId="77777777" w:rsidR="00B5522B" w:rsidRPr="00137BAA" w:rsidRDefault="00B5522B" w:rsidP="00BF2CAC">
            <w:pPr>
              <w:snapToGrid w:val="0"/>
              <w:rPr>
                <w:sz w:val="18"/>
                <w:szCs w:val="18"/>
              </w:rPr>
            </w:pPr>
            <w:r w:rsidRPr="00137BAA">
              <w:rPr>
                <w:rFonts w:hint="eastAsia"/>
                <w:sz w:val="18"/>
                <w:szCs w:val="18"/>
              </w:rPr>
              <w:t>内閣官房</w:t>
            </w:r>
          </w:p>
        </w:tc>
      </w:tr>
    </w:tbl>
    <w:p w14:paraId="3FF9FF26" w14:textId="77777777" w:rsidR="00BF2CAC" w:rsidRDefault="00BF2CAC" w:rsidP="00BF2CAC"/>
    <w:p w14:paraId="4192AF2A" w14:textId="3356BE8B" w:rsidR="007347E7" w:rsidRDefault="007347E7">
      <w:pPr>
        <w:widowControl/>
        <w:jc w:val="left"/>
        <w:rPr>
          <w:rFonts w:ascii="Arial" w:eastAsia="ＭＳ ゴシック" w:hAnsi="Arial"/>
          <w:sz w:val="22"/>
          <w:szCs w:val="22"/>
        </w:rPr>
      </w:pPr>
    </w:p>
    <w:p w14:paraId="74BE2892" w14:textId="73F96488" w:rsidR="001F3F6B" w:rsidRDefault="00B5522B" w:rsidP="00874004">
      <w:pPr>
        <w:pStyle w:val="3"/>
      </w:pPr>
      <w:r>
        <w:rPr>
          <w:rFonts w:hint="eastAsia"/>
        </w:rPr>
        <w:t>地方公共団体</w:t>
      </w:r>
      <w:r w:rsidR="00874004">
        <w:rPr>
          <w:rFonts w:hint="eastAsia"/>
        </w:rPr>
        <w:t>におけるオープンデータの取組</w:t>
      </w:r>
    </w:p>
    <w:p w14:paraId="3E276C17" w14:textId="214C49DC" w:rsidR="00963CC2" w:rsidRDefault="00B5522B" w:rsidP="00DA792F">
      <w:pPr>
        <w:ind w:firstLineChars="100" w:firstLine="210"/>
      </w:pPr>
      <w:r>
        <w:rPr>
          <w:rFonts w:hint="eastAsia"/>
        </w:rPr>
        <w:t>地方公共団体</w:t>
      </w:r>
      <w:r w:rsidR="001F3F6B">
        <w:rPr>
          <w:rFonts w:hint="eastAsia"/>
        </w:rPr>
        <w:t>において</w:t>
      </w:r>
      <w:r w:rsidR="009529A7">
        <w:rPr>
          <w:rFonts w:hint="eastAsia"/>
        </w:rPr>
        <w:t>は、</w:t>
      </w:r>
      <w:r w:rsidR="009529A7">
        <w:rPr>
          <w:rFonts w:hint="eastAsia"/>
        </w:rPr>
        <w:t>2012</w:t>
      </w:r>
      <w:r w:rsidR="009529A7">
        <w:rPr>
          <w:rFonts w:hint="eastAsia"/>
        </w:rPr>
        <w:t>年</w:t>
      </w:r>
      <w:r w:rsidR="009529A7">
        <w:rPr>
          <w:rFonts w:hint="eastAsia"/>
        </w:rPr>
        <w:t>7</w:t>
      </w:r>
      <w:r w:rsidR="009529A7">
        <w:rPr>
          <w:rFonts w:hint="eastAsia"/>
        </w:rPr>
        <w:t>月の「電子行政オープンデータ戦略」の</w:t>
      </w:r>
      <w:r w:rsidR="0062693D">
        <w:rPr>
          <w:rFonts w:hint="eastAsia"/>
        </w:rPr>
        <w:t>決定</w:t>
      </w:r>
      <w:r w:rsidR="009529A7">
        <w:rPr>
          <w:rFonts w:hint="eastAsia"/>
        </w:rPr>
        <w:t>前から、一部で先行的な取り組みが行われており、同戦略の</w:t>
      </w:r>
      <w:r w:rsidR="0062693D">
        <w:rPr>
          <w:rFonts w:hint="eastAsia"/>
        </w:rPr>
        <w:t>決定</w:t>
      </w:r>
      <w:r w:rsidR="009529A7">
        <w:rPr>
          <w:rFonts w:hint="eastAsia"/>
        </w:rPr>
        <w:t>後は、オープンデータの動きが</w:t>
      </w:r>
      <w:r w:rsidR="0062693D">
        <w:rPr>
          <w:rFonts w:hint="eastAsia"/>
        </w:rPr>
        <w:t>更に</w:t>
      </w:r>
      <w:r w:rsidR="009529A7">
        <w:rPr>
          <w:rFonts w:hint="eastAsia"/>
        </w:rPr>
        <w:t>加速化している</w:t>
      </w:r>
      <w:r w:rsidR="001F3F6B">
        <w:rPr>
          <w:rFonts w:hint="eastAsia"/>
        </w:rPr>
        <w:t>。</w:t>
      </w:r>
      <w:r w:rsidR="00172FCF">
        <w:rPr>
          <w:rFonts w:hint="eastAsia"/>
        </w:rPr>
        <w:t>専用の</w:t>
      </w:r>
      <w:r w:rsidR="001F3F6B">
        <w:rPr>
          <w:rFonts w:hint="eastAsia"/>
        </w:rPr>
        <w:t>データポータル等によるオープンデータの公開を行っている例が多いが、ホームページ全体をオープンデータ化したり（福井市）、県内市町村でデータ形式</w:t>
      </w:r>
      <w:r w:rsidR="003D0A67">
        <w:rPr>
          <w:rFonts w:hint="eastAsia"/>
        </w:rPr>
        <w:t>等</w:t>
      </w:r>
      <w:r w:rsidR="001F3F6B">
        <w:rPr>
          <w:rFonts w:hint="eastAsia"/>
        </w:rPr>
        <w:t>を統一</w:t>
      </w:r>
      <w:r w:rsidR="00DA792F">
        <w:rPr>
          <w:rFonts w:hint="eastAsia"/>
        </w:rPr>
        <w:t>したりする取り組み（福井県）を行っている例もある</w:t>
      </w:r>
      <w:r w:rsidR="00CE38DF">
        <w:rPr>
          <w:rFonts w:hint="eastAsia"/>
        </w:rPr>
        <w:t>（</w:t>
      </w:r>
      <w:r w:rsidR="005B1D62">
        <w:fldChar w:fldCharType="begin"/>
      </w:r>
      <w:r w:rsidR="005B1D62">
        <w:instrText xml:space="preserve"> </w:instrText>
      </w:r>
      <w:r w:rsidR="005B1D62">
        <w:rPr>
          <w:rFonts w:hint="eastAsia"/>
        </w:rPr>
        <w:instrText>REF _Ref384856366 \h</w:instrText>
      </w:r>
      <w:r w:rsidR="005B1D62">
        <w:instrText xml:space="preserve"> </w:instrText>
      </w:r>
      <w:r w:rsidR="005B1D62">
        <w:fldChar w:fldCharType="separate"/>
      </w:r>
      <w:r w:rsidR="008F531C">
        <w:rPr>
          <w:rFonts w:hint="eastAsia"/>
        </w:rPr>
        <w:t>表</w:t>
      </w:r>
      <w:r w:rsidR="008F531C">
        <w:rPr>
          <w:rFonts w:hint="eastAsia"/>
        </w:rPr>
        <w:t xml:space="preserve"> </w:t>
      </w:r>
      <w:r w:rsidR="008F531C">
        <w:rPr>
          <w:noProof/>
        </w:rPr>
        <w:t>2</w:t>
      </w:r>
      <w:r w:rsidR="008F531C">
        <w:noBreakHyphen/>
      </w:r>
      <w:r w:rsidR="008F531C">
        <w:rPr>
          <w:noProof/>
        </w:rPr>
        <w:t>2</w:t>
      </w:r>
      <w:r w:rsidR="005B1D62">
        <w:fldChar w:fldCharType="end"/>
      </w:r>
      <w:r w:rsidR="00CE38DF">
        <w:rPr>
          <w:rFonts w:hint="eastAsia"/>
        </w:rPr>
        <w:t>）</w:t>
      </w:r>
      <w:r w:rsidR="001F3F6B">
        <w:rPr>
          <w:rFonts w:hint="eastAsia"/>
        </w:rPr>
        <w:t>。</w:t>
      </w:r>
    </w:p>
    <w:p w14:paraId="096A7C5C" w14:textId="77777777" w:rsidR="001F3F6B" w:rsidRDefault="001F3F6B" w:rsidP="00963CC2"/>
    <w:p w14:paraId="55318C45" w14:textId="0DF63CA9" w:rsidR="0016545C" w:rsidRDefault="0016545C" w:rsidP="0016545C">
      <w:pPr>
        <w:pStyle w:val="aa"/>
      </w:pPr>
      <w:bookmarkStart w:id="32" w:name="_Ref384856366"/>
      <w:bookmarkStart w:id="33" w:name="_Ref384634465"/>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2</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2</w:t>
      </w:r>
      <w:r w:rsidR="00577D6F">
        <w:fldChar w:fldCharType="end"/>
      </w:r>
      <w:bookmarkEnd w:id="32"/>
      <w:bookmarkEnd w:id="33"/>
      <w:r>
        <w:t xml:space="preserve">　</w:t>
      </w:r>
      <w:r w:rsidR="004B7558">
        <w:rPr>
          <w:rFonts w:hint="eastAsia"/>
        </w:rPr>
        <w:t>地方公共団体</w:t>
      </w:r>
      <w:r>
        <w:t>における</w:t>
      </w:r>
      <w:r w:rsidR="006C0298">
        <w:t>主な</w:t>
      </w:r>
      <w:r>
        <w:t>オープンデータの取り組み</w:t>
      </w:r>
    </w:p>
    <w:tbl>
      <w:tblPr>
        <w:tblStyle w:val="af8"/>
        <w:tblW w:w="0" w:type="auto"/>
        <w:tblLayout w:type="fixed"/>
        <w:tblLook w:val="0420" w:firstRow="1" w:lastRow="0" w:firstColumn="0" w:lastColumn="0" w:noHBand="0" w:noVBand="1"/>
      </w:tblPr>
      <w:tblGrid>
        <w:gridCol w:w="959"/>
        <w:gridCol w:w="3969"/>
        <w:gridCol w:w="3792"/>
      </w:tblGrid>
      <w:tr w:rsidR="008E50B7" w:rsidRPr="008E50B7" w14:paraId="65DF7813" w14:textId="77777777" w:rsidTr="008F531C">
        <w:trPr>
          <w:cantSplit/>
          <w:tblHeader/>
        </w:trPr>
        <w:tc>
          <w:tcPr>
            <w:tcW w:w="959" w:type="dxa"/>
            <w:shd w:val="clear" w:color="auto" w:fill="948A54" w:themeFill="background2" w:themeFillShade="80"/>
          </w:tcPr>
          <w:p w14:paraId="68DF0B68" w14:textId="77777777" w:rsidR="008E50B7" w:rsidRPr="00AE26B1" w:rsidRDefault="004B7558" w:rsidP="00137BAA">
            <w:pPr>
              <w:jc w:val="center"/>
              <w:rPr>
                <w:b/>
                <w:bCs/>
                <w:color w:val="000000" w:themeColor="text1"/>
                <w:sz w:val="18"/>
                <w:szCs w:val="18"/>
              </w:rPr>
            </w:pPr>
            <w:r w:rsidRPr="00AE26B1">
              <w:rPr>
                <w:rFonts w:hint="eastAsia"/>
                <w:b/>
                <w:color w:val="000000" w:themeColor="text1"/>
                <w:sz w:val="18"/>
                <w:szCs w:val="18"/>
              </w:rPr>
              <w:t>地方公共団体</w:t>
            </w:r>
            <w:r w:rsidR="008E50B7" w:rsidRPr="00AE26B1">
              <w:rPr>
                <w:b/>
                <w:color w:val="000000" w:themeColor="text1"/>
                <w:sz w:val="18"/>
                <w:szCs w:val="18"/>
              </w:rPr>
              <w:t>名</w:t>
            </w:r>
          </w:p>
        </w:tc>
        <w:tc>
          <w:tcPr>
            <w:tcW w:w="3969" w:type="dxa"/>
            <w:shd w:val="clear" w:color="auto" w:fill="948A54" w:themeFill="background2" w:themeFillShade="80"/>
          </w:tcPr>
          <w:p w14:paraId="4FC5748A"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取組名称（</w:t>
            </w:r>
            <w:r w:rsidRPr="00AE26B1">
              <w:rPr>
                <w:rFonts w:hint="eastAsia"/>
                <w:b/>
                <w:color w:val="000000" w:themeColor="text1"/>
                <w:sz w:val="18"/>
                <w:szCs w:val="18"/>
              </w:rPr>
              <w:t>URL</w:t>
            </w:r>
            <w:r w:rsidRPr="00AE26B1">
              <w:rPr>
                <w:rFonts w:hint="eastAsia"/>
                <w:b/>
                <w:color w:val="000000" w:themeColor="text1"/>
                <w:sz w:val="18"/>
                <w:szCs w:val="18"/>
              </w:rPr>
              <w:t>）</w:t>
            </w:r>
          </w:p>
        </w:tc>
        <w:tc>
          <w:tcPr>
            <w:tcW w:w="3792" w:type="dxa"/>
            <w:shd w:val="clear" w:color="auto" w:fill="948A54" w:themeFill="background2" w:themeFillShade="80"/>
          </w:tcPr>
          <w:p w14:paraId="6514B137"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概要</w:t>
            </w:r>
          </w:p>
        </w:tc>
      </w:tr>
      <w:tr w:rsidR="008E50B7" w:rsidRPr="008E50B7" w14:paraId="0B1CD9E0" w14:textId="77777777" w:rsidTr="008F531C">
        <w:trPr>
          <w:cantSplit/>
        </w:trPr>
        <w:tc>
          <w:tcPr>
            <w:tcW w:w="959" w:type="dxa"/>
          </w:tcPr>
          <w:p w14:paraId="490E5CB9" w14:textId="77777777" w:rsidR="004F66E3" w:rsidRDefault="004F66E3" w:rsidP="00375466">
            <w:pPr>
              <w:rPr>
                <w:sz w:val="18"/>
                <w:szCs w:val="18"/>
              </w:rPr>
            </w:pPr>
            <w:r>
              <w:rPr>
                <w:rFonts w:hint="eastAsia"/>
                <w:sz w:val="18"/>
                <w:szCs w:val="18"/>
              </w:rPr>
              <w:t>福井県</w:t>
            </w:r>
          </w:p>
          <w:p w14:paraId="1B00C7D1" w14:textId="775BEB18" w:rsidR="008E50B7" w:rsidRPr="008E50B7" w:rsidRDefault="008E50B7" w:rsidP="00375466">
            <w:pPr>
              <w:rPr>
                <w:sz w:val="18"/>
                <w:szCs w:val="18"/>
              </w:rPr>
            </w:pPr>
            <w:r w:rsidRPr="008E50B7">
              <w:rPr>
                <w:rFonts w:hint="eastAsia"/>
                <w:sz w:val="18"/>
                <w:szCs w:val="18"/>
              </w:rPr>
              <w:t>鯖江市</w:t>
            </w:r>
          </w:p>
        </w:tc>
        <w:tc>
          <w:tcPr>
            <w:tcW w:w="3969" w:type="dxa"/>
          </w:tcPr>
          <w:p w14:paraId="07FE51FB" w14:textId="77777777" w:rsidR="008E50B7" w:rsidRPr="008E50B7" w:rsidRDefault="008E50B7" w:rsidP="008E50B7">
            <w:pPr>
              <w:rPr>
                <w:sz w:val="18"/>
                <w:szCs w:val="18"/>
              </w:rPr>
            </w:pPr>
            <w:r w:rsidRPr="008E50B7">
              <w:rPr>
                <w:rFonts w:hint="eastAsia"/>
                <w:sz w:val="18"/>
                <w:szCs w:val="18"/>
              </w:rPr>
              <w:t>データシティ鯖江</w:t>
            </w:r>
          </w:p>
          <w:p w14:paraId="429BAE60" w14:textId="77777777" w:rsidR="008E50B7" w:rsidRPr="008E50B7" w:rsidRDefault="008E50B7" w:rsidP="008E50B7">
            <w:pPr>
              <w:rPr>
                <w:sz w:val="18"/>
                <w:szCs w:val="18"/>
              </w:rPr>
            </w:pPr>
            <w:r w:rsidRPr="008E50B7">
              <w:rPr>
                <w:sz w:val="18"/>
                <w:szCs w:val="18"/>
              </w:rPr>
              <w:t>http://www.city.sabae.fukui.jp/pageview.html?id=12765</w:t>
            </w:r>
          </w:p>
        </w:tc>
        <w:tc>
          <w:tcPr>
            <w:tcW w:w="3792" w:type="dxa"/>
          </w:tcPr>
          <w:p w14:paraId="697D6872" w14:textId="77777777" w:rsidR="008E50B7" w:rsidRPr="008E50B7" w:rsidRDefault="004B7558" w:rsidP="008E50B7">
            <w:pPr>
              <w:rPr>
                <w:sz w:val="18"/>
                <w:szCs w:val="18"/>
              </w:rPr>
            </w:pPr>
            <w:r>
              <w:rPr>
                <w:rFonts w:hint="eastAsia"/>
                <w:sz w:val="18"/>
                <w:szCs w:val="18"/>
              </w:rPr>
              <w:t>地方公共団体</w:t>
            </w:r>
            <w:r w:rsidR="008E50B7" w:rsidRPr="008E50B7">
              <w:rPr>
                <w:rFonts w:hint="eastAsia"/>
                <w:sz w:val="18"/>
                <w:szCs w:val="18"/>
              </w:rPr>
              <w:t>のオープンデータ化では先駆的な取り組み。地元企業と連携して様々なアプリを開発。</w:t>
            </w:r>
            <w:r w:rsidR="008E50B7" w:rsidRPr="008E50B7">
              <w:rPr>
                <w:rFonts w:hint="eastAsia"/>
                <w:sz w:val="18"/>
                <w:szCs w:val="18"/>
              </w:rPr>
              <w:t>2013</w:t>
            </w:r>
            <w:r w:rsidR="008E50B7" w:rsidRPr="008E50B7">
              <w:rPr>
                <w:rFonts w:hint="eastAsia"/>
                <w:sz w:val="18"/>
                <w:szCs w:val="18"/>
              </w:rPr>
              <w:t>年度には、総務省のオープンデータ実証実験に協力して、オープンデータを拡充。</w:t>
            </w:r>
          </w:p>
        </w:tc>
      </w:tr>
      <w:tr w:rsidR="008E50B7" w:rsidRPr="008E50B7" w14:paraId="233D2B36" w14:textId="77777777" w:rsidTr="008F531C">
        <w:trPr>
          <w:cantSplit/>
        </w:trPr>
        <w:tc>
          <w:tcPr>
            <w:tcW w:w="959" w:type="dxa"/>
          </w:tcPr>
          <w:p w14:paraId="6CDF0E89" w14:textId="77777777" w:rsidR="004F66E3" w:rsidRDefault="004F66E3" w:rsidP="00375466">
            <w:pPr>
              <w:rPr>
                <w:sz w:val="18"/>
                <w:szCs w:val="18"/>
              </w:rPr>
            </w:pPr>
            <w:r>
              <w:rPr>
                <w:rFonts w:hint="eastAsia"/>
                <w:sz w:val="18"/>
                <w:szCs w:val="18"/>
              </w:rPr>
              <w:t>千葉県</w:t>
            </w:r>
          </w:p>
          <w:p w14:paraId="073355A0" w14:textId="4C38EF86" w:rsidR="008E50B7" w:rsidRPr="008E50B7" w:rsidRDefault="008E50B7" w:rsidP="00375466">
            <w:pPr>
              <w:rPr>
                <w:sz w:val="18"/>
                <w:szCs w:val="18"/>
              </w:rPr>
            </w:pPr>
            <w:r w:rsidRPr="008E50B7">
              <w:rPr>
                <w:rFonts w:hint="eastAsia"/>
                <w:sz w:val="18"/>
                <w:szCs w:val="18"/>
              </w:rPr>
              <w:t>流山市</w:t>
            </w:r>
          </w:p>
        </w:tc>
        <w:tc>
          <w:tcPr>
            <w:tcW w:w="3969" w:type="dxa"/>
          </w:tcPr>
          <w:p w14:paraId="57689E1C" w14:textId="77777777" w:rsidR="008E50B7" w:rsidRPr="008E50B7" w:rsidRDefault="008E50B7" w:rsidP="008E50B7">
            <w:pPr>
              <w:rPr>
                <w:sz w:val="18"/>
                <w:szCs w:val="18"/>
              </w:rPr>
            </w:pPr>
            <w:r w:rsidRPr="008E50B7">
              <w:rPr>
                <w:rFonts w:hint="eastAsia"/>
                <w:sz w:val="18"/>
                <w:szCs w:val="18"/>
              </w:rPr>
              <w:t>流山市オープンデータトライアル</w:t>
            </w:r>
          </w:p>
          <w:p w14:paraId="638680D8" w14:textId="77777777" w:rsidR="008E50B7" w:rsidRPr="008E50B7" w:rsidRDefault="008E50B7" w:rsidP="008E50B7">
            <w:pPr>
              <w:rPr>
                <w:sz w:val="18"/>
                <w:szCs w:val="18"/>
              </w:rPr>
            </w:pPr>
            <w:r w:rsidRPr="008E50B7">
              <w:rPr>
                <w:sz w:val="18"/>
                <w:szCs w:val="18"/>
              </w:rPr>
              <w:t>http://www.city.nagareyama.chiba.jp/10763/</w:t>
            </w:r>
          </w:p>
          <w:p w14:paraId="3A09D528" w14:textId="77777777" w:rsidR="008E50B7" w:rsidRPr="008E50B7" w:rsidRDefault="008E50B7" w:rsidP="008E50B7">
            <w:pPr>
              <w:rPr>
                <w:sz w:val="18"/>
                <w:szCs w:val="18"/>
              </w:rPr>
            </w:pPr>
            <w:r w:rsidRPr="008E50B7">
              <w:rPr>
                <w:rFonts w:hint="eastAsia"/>
                <w:sz w:val="18"/>
                <w:szCs w:val="18"/>
              </w:rPr>
              <w:t>流山市議会オープンデータトライアル</w:t>
            </w:r>
          </w:p>
          <w:p w14:paraId="26432E95" w14:textId="77777777" w:rsidR="008E50B7" w:rsidRPr="008E50B7" w:rsidRDefault="008E50B7" w:rsidP="008E50B7">
            <w:pPr>
              <w:rPr>
                <w:sz w:val="18"/>
                <w:szCs w:val="18"/>
              </w:rPr>
            </w:pPr>
            <w:r w:rsidRPr="008E50B7">
              <w:rPr>
                <w:sz w:val="18"/>
                <w:szCs w:val="18"/>
              </w:rPr>
              <w:t>http://www.nagareyamagikai.jp/opendata/</w:t>
            </w:r>
          </w:p>
        </w:tc>
        <w:tc>
          <w:tcPr>
            <w:tcW w:w="3792" w:type="dxa"/>
          </w:tcPr>
          <w:p w14:paraId="7A5ED5CE" w14:textId="77777777" w:rsidR="008E50B7" w:rsidRPr="008E50B7" w:rsidRDefault="008E50B7" w:rsidP="008E50B7">
            <w:pPr>
              <w:rPr>
                <w:sz w:val="18"/>
                <w:szCs w:val="18"/>
              </w:rPr>
            </w:pPr>
            <w:r w:rsidRPr="008E50B7">
              <w:rPr>
                <w:rFonts w:hint="eastAsia"/>
                <w:sz w:val="18"/>
                <w:szCs w:val="18"/>
              </w:rPr>
              <w:t>ウェブサイトのリニューアルに併せて、市役所と市議会が同時にオープンデータ化に取り組み。議案に対する議員毎の採決結果</w:t>
            </w:r>
            <w:r w:rsidR="003D0A67">
              <w:rPr>
                <w:rFonts w:hint="eastAsia"/>
                <w:sz w:val="18"/>
                <w:szCs w:val="18"/>
              </w:rPr>
              <w:t>等</w:t>
            </w:r>
            <w:r w:rsidRPr="008E50B7">
              <w:rPr>
                <w:rFonts w:hint="eastAsia"/>
                <w:sz w:val="18"/>
                <w:szCs w:val="18"/>
              </w:rPr>
              <w:t>も公開。</w:t>
            </w:r>
          </w:p>
        </w:tc>
      </w:tr>
      <w:tr w:rsidR="008E50B7" w:rsidRPr="008E50B7" w14:paraId="2C2F4AF4" w14:textId="77777777" w:rsidTr="008F531C">
        <w:trPr>
          <w:cantSplit/>
        </w:trPr>
        <w:tc>
          <w:tcPr>
            <w:tcW w:w="959" w:type="dxa"/>
          </w:tcPr>
          <w:p w14:paraId="723518FD" w14:textId="0A868905" w:rsidR="008E50B7" w:rsidRPr="008E50B7" w:rsidRDefault="008E50B7" w:rsidP="00375466">
            <w:pPr>
              <w:rPr>
                <w:sz w:val="18"/>
                <w:szCs w:val="18"/>
              </w:rPr>
            </w:pPr>
            <w:r w:rsidRPr="008E50B7">
              <w:rPr>
                <w:rFonts w:hint="eastAsia"/>
                <w:sz w:val="18"/>
                <w:szCs w:val="18"/>
              </w:rPr>
              <w:lastRenderedPageBreak/>
              <w:t>横浜市</w:t>
            </w:r>
          </w:p>
        </w:tc>
        <w:tc>
          <w:tcPr>
            <w:tcW w:w="3969" w:type="dxa"/>
          </w:tcPr>
          <w:p w14:paraId="7A0C9D50" w14:textId="77777777" w:rsidR="008E50B7" w:rsidRPr="008E50B7" w:rsidRDefault="008E50B7" w:rsidP="008E50B7">
            <w:pPr>
              <w:rPr>
                <w:sz w:val="18"/>
                <w:szCs w:val="18"/>
              </w:rPr>
            </w:pPr>
            <w:r w:rsidRPr="008E50B7">
              <w:rPr>
                <w:rFonts w:hint="eastAsia"/>
                <w:sz w:val="18"/>
                <w:szCs w:val="18"/>
              </w:rPr>
              <w:t>横浜オープンデータポータル</w:t>
            </w:r>
          </w:p>
          <w:p w14:paraId="50FC0C8F" w14:textId="77777777" w:rsidR="008E50B7" w:rsidRPr="008E50B7" w:rsidRDefault="008E50B7" w:rsidP="008E50B7">
            <w:pPr>
              <w:rPr>
                <w:sz w:val="18"/>
                <w:szCs w:val="18"/>
              </w:rPr>
            </w:pPr>
            <w:r w:rsidRPr="008E50B7">
              <w:rPr>
                <w:sz w:val="18"/>
                <w:szCs w:val="18"/>
              </w:rPr>
              <w:t>http://data.yokohamaopendata.jp/</w:t>
            </w:r>
          </w:p>
        </w:tc>
        <w:tc>
          <w:tcPr>
            <w:tcW w:w="3792" w:type="dxa"/>
          </w:tcPr>
          <w:p w14:paraId="707AA595" w14:textId="16D22FF2" w:rsidR="008E50B7" w:rsidRPr="008E50B7" w:rsidRDefault="008E50B7" w:rsidP="00EC7207">
            <w:pPr>
              <w:rPr>
                <w:sz w:val="18"/>
                <w:szCs w:val="18"/>
              </w:rPr>
            </w:pPr>
            <w:r w:rsidRPr="008E50B7">
              <w:rPr>
                <w:rFonts w:hint="eastAsia"/>
                <w:sz w:val="18"/>
                <w:szCs w:val="18"/>
              </w:rPr>
              <w:t>2012</w:t>
            </w:r>
            <w:r w:rsidRPr="008E50B7">
              <w:rPr>
                <w:rFonts w:hint="eastAsia"/>
                <w:sz w:val="18"/>
                <w:szCs w:val="18"/>
              </w:rPr>
              <w:t>年度から民間団体に対して図書館情報等の提供を支援。</w:t>
            </w:r>
            <w:r w:rsidRPr="008E50B7">
              <w:rPr>
                <w:rFonts w:hint="eastAsia"/>
                <w:sz w:val="18"/>
                <w:szCs w:val="18"/>
              </w:rPr>
              <w:t>2013</w:t>
            </w:r>
            <w:r w:rsidRPr="008E50B7">
              <w:rPr>
                <w:rFonts w:hint="eastAsia"/>
                <w:sz w:val="18"/>
                <w:szCs w:val="18"/>
              </w:rPr>
              <w:t>年度にオープンデータ推進プロジェクトを庁内に設置したほか、総務省のオープンデータ実証実験に協力して横浜市自身のデータをオープンデータ化。</w:t>
            </w:r>
          </w:p>
        </w:tc>
      </w:tr>
      <w:tr w:rsidR="008E50B7" w:rsidRPr="008E50B7" w14:paraId="7406D96A" w14:textId="77777777" w:rsidTr="008F531C">
        <w:trPr>
          <w:cantSplit/>
        </w:trPr>
        <w:tc>
          <w:tcPr>
            <w:tcW w:w="959" w:type="dxa"/>
          </w:tcPr>
          <w:p w14:paraId="2D5B3601" w14:textId="77777777" w:rsidR="008E50B7" w:rsidRPr="008E50B7" w:rsidRDefault="008E50B7" w:rsidP="008E50B7">
            <w:pPr>
              <w:rPr>
                <w:sz w:val="18"/>
                <w:szCs w:val="18"/>
              </w:rPr>
            </w:pPr>
            <w:r w:rsidRPr="008E50B7">
              <w:rPr>
                <w:sz w:val="18"/>
                <w:szCs w:val="18"/>
              </w:rPr>
              <w:t>静岡県</w:t>
            </w:r>
          </w:p>
        </w:tc>
        <w:tc>
          <w:tcPr>
            <w:tcW w:w="3969" w:type="dxa"/>
          </w:tcPr>
          <w:p w14:paraId="1F338328" w14:textId="77777777" w:rsidR="008E50B7" w:rsidRPr="008E50B7" w:rsidRDefault="008E50B7" w:rsidP="008E50B7">
            <w:pPr>
              <w:rPr>
                <w:sz w:val="18"/>
                <w:szCs w:val="18"/>
              </w:rPr>
            </w:pPr>
            <w:r w:rsidRPr="008E50B7">
              <w:rPr>
                <w:rFonts w:hint="eastAsia"/>
                <w:sz w:val="18"/>
                <w:szCs w:val="18"/>
              </w:rPr>
              <w:t>ふじのくにオープンデータカタログ</w:t>
            </w:r>
          </w:p>
          <w:p w14:paraId="163B5141" w14:textId="77777777" w:rsidR="008E50B7" w:rsidRPr="008E50B7" w:rsidRDefault="008E50B7" w:rsidP="008E50B7">
            <w:pPr>
              <w:rPr>
                <w:sz w:val="18"/>
                <w:szCs w:val="18"/>
              </w:rPr>
            </w:pPr>
            <w:r w:rsidRPr="008E50B7">
              <w:rPr>
                <w:sz w:val="18"/>
                <w:szCs w:val="18"/>
              </w:rPr>
              <w:t>http://www.pref.shizuoka.jp/kikaku/ki-330/opendata/</w:t>
            </w:r>
          </w:p>
        </w:tc>
        <w:tc>
          <w:tcPr>
            <w:tcW w:w="3792" w:type="dxa"/>
          </w:tcPr>
          <w:p w14:paraId="7CA8D52B" w14:textId="77777777" w:rsidR="008E50B7" w:rsidRPr="008E50B7" w:rsidRDefault="008E50B7" w:rsidP="008E50B7">
            <w:pPr>
              <w:rPr>
                <w:sz w:val="18"/>
                <w:szCs w:val="18"/>
              </w:rPr>
            </w:pPr>
            <w:r w:rsidRPr="008E50B7">
              <w:rPr>
                <w:rFonts w:hint="eastAsia"/>
                <w:sz w:val="18"/>
                <w:szCs w:val="18"/>
              </w:rPr>
              <w:t>都道府県で始めてデータポータルを開設。県内</w:t>
            </w:r>
            <w:r w:rsidR="004B7558">
              <w:rPr>
                <w:rFonts w:hint="eastAsia"/>
                <w:sz w:val="18"/>
                <w:szCs w:val="18"/>
              </w:rPr>
              <w:t>市町村</w:t>
            </w:r>
            <w:r w:rsidRPr="008E50B7">
              <w:rPr>
                <w:rFonts w:hint="eastAsia"/>
                <w:sz w:val="18"/>
                <w:szCs w:val="18"/>
              </w:rPr>
              <w:t>も利用可能（裾野市が利用）。</w:t>
            </w:r>
          </w:p>
        </w:tc>
      </w:tr>
      <w:tr w:rsidR="008E50B7" w:rsidRPr="008E50B7" w14:paraId="559136B8" w14:textId="77777777" w:rsidTr="008F531C">
        <w:trPr>
          <w:cantSplit/>
        </w:trPr>
        <w:tc>
          <w:tcPr>
            <w:tcW w:w="959" w:type="dxa"/>
          </w:tcPr>
          <w:p w14:paraId="45CFAF05" w14:textId="77777777" w:rsidR="004F66E3" w:rsidRDefault="008E50B7" w:rsidP="008E50B7">
            <w:pPr>
              <w:rPr>
                <w:sz w:val="18"/>
                <w:szCs w:val="18"/>
              </w:rPr>
            </w:pPr>
            <w:r w:rsidRPr="008E50B7">
              <w:rPr>
                <w:sz w:val="18"/>
                <w:szCs w:val="18"/>
              </w:rPr>
              <w:t>静岡県</w:t>
            </w:r>
          </w:p>
          <w:p w14:paraId="4B7A21DE" w14:textId="18862657" w:rsidR="008E50B7" w:rsidRPr="008E50B7" w:rsidRDefault="008E50B7" w:rsidP="008E50B7">
            <w:pPr>
              <w:rPr>
                <w:sz w:val="18"/>
                <w:szCs w:val="18"/>
              </w:rPr>
            </w:pPr>
            <w:r w:rsidRPr="008E50B7">
              <w:rPr>
                <w:sz w:val="18"/>
                <w:szCs w:val="18"/>
              </w:rPr>
              <w:t>山梨県</w:t>
            </w:r>
          </w:p>
        </w:tc>
        <w:tc>
          <w:tcPr>
            <w:tcW w:w="3969" w:type="dxa"/>
          </w:tcPr>
          <w:p w14:paraId="27720D54" w14:textId="77777777" w:rsidR="008E50B7" w:rsidRPr="008E50B7" w:rsidRDefault="008E50B7" w:rsidP="008E50B7">
            <w:pPr>
              <w:rPr>
                <w:sz w:val="18"/>
                <w:szCs w:val="18"/>
              </w:rPr>
            </w:pPr>
            <w:r w:rsidRPr="008E50B7">
              <w:rPr>
                <w:rFonts w:hint="eastAsia"/>
                <w:sz w:val="18"/>
                <w:szCs w:val="18"/>
              </w:rPr>
              <w:t>富岳</w:t>
            </w:r>
            <w:r w:rsidRPr="008E50B7">
              <w:rPr>
                <w:rFonts w:hint="eastAsia"/>
                <w:sz w:val="18"/>
                <w:szCs w:val="18"/>
              </w:rPr>
              <w:t>3776</w:t>
            </w:r>
            <w:r w:rsidRPr="008E50B7">
              <w:rPr>
                <w:rFonts w:hint="eastAsia"/>
                <w:sz w:val="18"/>
                <w:szCs w:val="18"/>
              </w:rPr>
              <w:t>景</w:t>
            </w:r>
          </w:p>
          <w:p w14:paraId="5D761486" w14:textId="77777777" w:rsidR="008E50B7" w:rsidRPr="008E50B7" w:rsidRDefault="008E50B7" w:rsidP="008E50B7">
            <w:pPr>
              <w:rPr>
                <w:sz w:val="18"/>
                <w:szCs w:val="18"/>
              </w:rPr>
            </w:pPr>
            <w:r w:rsidRPr="008E50B7">
              <w:rPr>
                <w:sz w:val="18"/>
                <w:szCs w:val="18"/>
              </w:rPr>
              <w:t>http://fugaku3776.okfn.jp/</w:t>
            </w:r>
          </w:p>
        </w:tc>
        <w:tc>
          <w:tcPr>
            <w:tcW w:w="3792" w:type="dxa"/>
          </w:tcPr>
          <w:p w14:paraId="15FE3DB0" w14:textId="77777777" w:rsidR="008E50B7" w:rsidRPr="008E50B7" w:rsidRDefault="008E50B7" w:rsidP="008E50B7">
            <w:pPr>
              <w:rPr>
                <w:sz w:val="18"/>
                <w:szCs w:val="18"/>
              </w:rPr>
            </w:pPr>
            <w:r w:rsidRPr="008E50B7">
              <w:rPr>
                <w:rFonts w:hint="eastAsia"/>
                <w:sz w:val="18"/>
                <w:szCs w:val="18"/>
              </w:rPr>
              <w:t>富士山の写真を位置情報付きで誰でも投稿可能。投稿した写真はオープンデータ化される。災害（大雪）の際には災害情報共有ポータルとして活用された。</w:t>
            </w:r>
          </w:p>
        </w:tc>
      </w:tr>
      <w:tr w:rsidR="008E50B7" w:rsidRPr="008E50B7" w14:paraId="16D781F3" w14:textId="77777777" w:rsidTr="008F531C">
        <w:trPr>
          <w:cantSplit/>
        </w:trPr>
        <w:tc>
          <w:tcPr>
            <w:tcW w:w="959" w:type="dxa"/>
          </w:tcPr>
          <w:p w14:paraId="3EED0A02" w14:textId="77777777" w:rsidR="008E50B7" w:rsidRPr="008E50B7" w:rsidRDefault="008E50B7" w:rsidP="008E50B7">
            <w:pPr>
              <w:rPr>
                <w:sz w:val="18"/>
                <w:szCs w:val="18"/>
              </w:rPr>
            </w:pPr>
            <w:r w:rsidRPr="008E50B7">
              <w:rPr>
                <w:sz w:val="18"/>
                <w:szCs w:val="18"/>
              </w:rPr>
              <w:t>福井県</w:t>
            </w:r>
          </w:p>
        </w:tc>
        <w:tc>
          <w:tcPr>
            <w:tcW w:w="3969" w:type="dxa"/>
          </w:tcPr>
          <w:p w14:paraId="26A5CE69" w14:textId="77777777" w:rsidR="008E50B7" w:rsidRPr="008E50B7" w:rsidRDefault="008E50B7" w:rsidP="008E50B7">
            <w:pPr>
              <w:rPr>
                <w:sz w:val="18"/>
                <w:szCs w:val="18"/>
              </w:rPr>
            </w:pPr>
            <w:r w:rsidRPr="008E50B7">
              <w:rPr>
                <w:rFonts w:hint="eastAsia"/>
                <w:sz w:val="18"/>
                <w:szCs w:val="18"/>
              </w:rPr>
              <w:t>オープンデータライブラリ</w:t>
            </w:r>
          </w:p>
          <w:p w14:paraId="41EC6A43" w14:textId="77777777" w:rsidR="008E50B7" w:rsidRPr="008E50B7" w:rsidRDefault="008E50B7" w:rsidP="008E50B7">
            <w:pPr>
              <w:rPr>
                <w:sz w:val="18"/>
                <w:szCs w:val="18"/>
              </w:rPr>
            </w:pPr>
            <w:r w:rsidRPr="008E50B7">
              <w:rPr>
                <w:sz w:val="18"/>
                <w:szCs w:val="18"/>
              </w:rPr>
              <w:t>http://www.pref.fukui.lg.jp/doc/toukei-jouhou/opendata/</w:t>
            </w:r>
          </w:p>
          <w:p w14:paraId="25B55732" w14:textId="77777777" w:rsidR="008E50B7" w:rsidRPr="008E50B7" w:rsidRDefault="008E50B7" w:rsidP="008E50B7">
            <w:pPr>
              <w:rPr>
                <w:sz w:val="18"/>
                <w:szCs w:val="18"/>
              </w:rPr>
            </w:pPr>
            <w:r w:rsidRPr="008E50B7">
              <w:rPr>
                <w:rFonts w:hint="eastAsia"/>
                <w:sz w:val="18"/>
                <w:szCs w:val="18"/>
              </w:rPr>
              <w:t>県内公共データの形式統一</w:t>
            </w:r>
          </w:p>
          <w:p w14:paraId="38DEDE40" w14:textId="77777777" w:rsidR="008E50B7" w:rsidRPr="008E50B7" w:rsidRDefault="008E50B7" w:rsidP="008E50B7">
            <w:pPr>
              <w:rPr>
                <w:sz w:val="18"/>
                <w:szCs w:val="18"/>
              </w:rPr>
            </w:pPr>
            <w:r w:rsidRPr="008E50B7">
              <w:rPr>
                <w:sz w:val="18"/>
                <w:szCs w:val="18"/>
              </w:rPr>
              <w:t>http://www.fukuishimbun.co.jp/localnews/politics/46384.html</w:t>
            </w:r>
          </w:p>
        </w:tc>
        <w:tc>
          <w:tcPr>
            <w:tcW w:w="3792" w:type="dxa"/>
          </w:tcPr>
          <w:p w14:paraId="590102DB" w14:textId="77777777" w:rsidR="008E50B7" w:rsidRPr="008E50B7" w:rsidRDefault="008E50B7" w:rsidP="008E50B7">
            <w:pPr>
              <w:rPr>
                <w:sz w:val="18"/>
                <w:szCs w:val="18"/>
              </w:rPr>
            </w:pPr>
            <w:r w:rsidRPr="008E50B7">
              <w:rPr>
                <w:rFonts w:hint="eastAsia"/>
                <w:sz w:val="18"/>
                <w:szCs w:val="18"/>
              </w:rPr>
              <w:t>オープンデータと、オープンデータを活用したアプリを公開。県内市町村のデータ形式の統一に向けた取り組みにも着手。</w:t>
            </w:r>
          </w:p>
        </w:tc>
      </w:tr>
      <w:tr w:rsidR="008E50B7" w:rsidRPr="008E50B7" w14:paraId="42C14FCA" w14:textId="77777777" w:rsidTr="008F531C">
        <w:trPr>
          <w:cantSplit/>
        </w:trPr>
        <w:tc>
          <w:tcPr>
            <w:tcW w:w="959" w:type="dxa"/>
          </w:tcPr>
          <w:p w14:paraId="64A0FA74" w14:textId="77777777" w:rsidR="008E50B7" w:rsidRPr="008E50B7" w:rsidRDefault="008E50B7" w:rsidP="008E50B7">
            <w:pPr>
              <w:rPr>
                <w:sz w:val="18"/>
                <w:szCs w:val="18"/>
              </w:rPr>
            </w:pPr>
            <w:r w:rsidRPr="008E50B7">
              <w:rPr>
                <w:sz w:val="18"/>
                <w:szCs w:val="18"/>
              </w:rPr>
              <w:t>福井市</w:t>
            </w:r>
          </w:p>
        </w:tc>
        <w:tc>
          <w:tcPr>
            <w:tcW w:w="3969" w:type="dxa"/>
          </w:tcPr>
          <w:p w14:paraId="0EB5104E" w14:textId="77777777" w:rsidR="008E50B7" w:rsidRPr="008E50B7" w:rsidRDefault="008E50B7" w:rsidP="008E50B7">
            <w:pPr>
              <w:rPr>
                <w:sz w:val="18"/>
                <w:szCs w:val="18"/>
              </w:rPr>
            </w:pPr>
            <w:r w:rsidRPr="008E50B7">
              <w:rPr>
                <w:rFonts w:hint="eastAsia"/>
                <w:sz w:val="18"/>
                <w:szCs w:val="18"/>
              </w:rPr>
              <w:t>市のホームページ利用規約の改訂</w:t>
            </w:r>
          </w:p>
          <w:p w14:paraId="533F43D8" w14:textId="77777777" w:rsidR="008E50B7" w:rsidRPr="008E50B7" w:rsidRDefault="008E50B7" w:rsidP="008E50B7">
            <w:pPr>
              <w:rPr>
                <w:sz w:val="18"/>
                <w:szCs w:val="18"/>
              </w:rPr>
            </w:pPr>
            <w:r w:rsidRPr="008E50B7">
              <w:rPr>
                <w:sz w:val="18"/>
                <w:szCs w:val="18"/>
              </w:rPr>
              <w:t>http://www.city.fukui.lg.jp/sisei/kohou/hp/site-p.html</w:t>
            </w:r>
          </w:p>
        </w:tc>
        <w:tc>
          <w:tcPr>
            <w:tcW w:w="3792" w:type="dxa"/>
          </w:tcPr>
          <w:p w14:paraId="3D1AA88F" w14:textId="77777777" w:rsidR="008E50B7" w:rsidRPr="008E50B7" w:rsidRDefault="008E50B7" w:rsidP="008E50B7">
            <w:pPr>
              <w:rPr>
                <w:sz w:val="18"/>
                <w:szCs w:val="18"/>
              </w:rPr>
            </w:pPr>
            <w:r w:rsidRPr="008E50B7">
              <w:rPr>
                <w:rFonts w:hint="eastAsia"/>
                <w:sz w:val="18"/>
                <w:szCs w:val="18"/>
              </w:rPr>
              <w:t>市のホームページ全体に</w:t>
            </w:r>
            <w:r w:rsidRPr="008E50B7">
              <w:rPr>
                <w:rFonts w:hint="eastAsia"/>
                <w:sz w:val="18"/>
                <w:szCs w:val="18"/>
              </w:rPr>
              <w:t>CC-BY-SA</w:t>
            </w:r>
            <w:r w:rsidRPr="008E50B7">
              <w:rPr>
                <w:rFonts w:hint="eastAsia"/>
                <w:sz w:val="18"/>
                <w:szCs w:val="18"/>
              </w:rPr>
              <w:t>ライセンスを付与。</w:t>
            </w:r>
          </w:p>
        </w:tc>
      </w:tr>
      <w:tr w:rsidR="008E50B7" w:rsidRPr="008E50B7" w14:paraId="26372B04" w14:textId="77777777" w:rsidTr="008F531C">
        <w:trPr>
          <w:cantSplit/>
        </w:trPr>
        <w:tc>
          <w:tcPr>
            <w:tcW w:w="959" w:type="dxa"/>
          </w:tcPr>
          <w:p w14:paraId="0D1ECA0F" w14:textId="77777777" w:rsidR="008E50B7" w:rsidRPr="008E50B7" w:rsidRDefault="008E50B7" w:rsidP="008E50B7">
            <w:pPr>
              <w:rPr>
                <w:sz w:val="18"/>
                <w:szCs w:val="18"/>
              </w:rPr>
            </w:pPr>
            <w:r w:rsidRPr="008E50B7">
              <w:rPr>
                <w:sz w:val="18"/>
                <w:szCs w:val="18"/>
              </w:rPr>
              <w:t>青森県</w:t>
            </w:r>
          </w:p>
        </w:tc>
        <w:tc>
          <w:tcPr>
            <w:tcW w:w="3969" w:type="dxa"/>
          </w:tcPr>
          <w:p w14:paraId="713A5479" w14:textId="77777777" w:rsidR="008E50B7" w:rsidRPr="008E50B7" w:rsidRDefault="008E50B7" w:rsidP="008E50B7">
            <w:pPr>
              <w:rPr>
                <w:sz w:val="18"/>
                <w:szCs w:val="18"/>
              </w:rPr>
            </w:pPr>
            <w:r w:rsidRPr="008E50B7">
              <w:rPr>
                <w:rFonts w:hint="eastAsia"/>
                <w:sz w:val="18"/>
                <w:szCs w:val="18"/>
              </w:rPr>
              <w:t>あおもり映像素材ライブラリー</w:t>
            </w:r>
          </w:p>
          <w:p w14:paraId="65C79A8B" w14:textId="77777777" w:rsidR="008E50B7" w:rsidRPr="008E50B7" w:rsidRDefault="008E50B7" w:rsidP="008E50B7">
            <w:pPr>
              <w:rPr>
                <w:sz w:val="18"/>
                <w:szCs w:val="18"/>
              </w:rPr>
            </w:pPr>
            <w:r w:rsidRPr="008E50B7">
              <w:rPr>
                <w:sz w:val="18"/>
                <w:szCs w:val="18"/>
              </w:rPr>
              <w:t>http://amcp-aomori.jp/</w:t>
            </w:r>
          </w:p>
        </w:tc>
        <w:tc>
          <w:tcPr>
            <w:tcW w:w="3792" w:type="dxa"/>
          </w:tcPr>
          <w:p w14:paraId="3580B89D" w14:textId="77777777" w:rsidR="008E50B7" w:rsidRPr="008E50B7" w:rsidRDefault="008E50B7" w:rsidP="008E50B7">
            <w:pPr>
              <w:rPr>
                <w:sz w:val="18"/>
                <w:szCs w:val="18"/>
              </w:rPr>
            </w:pPr>
            <w:r w:rsidRPr="008E50B7">
              <w:rPr>
                <w:rFonts w:hint="eastAsia"/>
                <w:sz w:val="18"/>
                <w:szCs w:val="18"/>
              </w:rPr>
              <w:t>県職員が撮影した県内の様々な映像素材をオープンデータ化</w:t>
            </w:r>
          </w:p>
        </w:tc>
      </w:tr>
      <w:tr w:rsidR="008E50B7" w:rsidRPr="008E50B7" w14:paraId="5FCEB98B" w14:textId="77777777" w:rsidTr="008F531C">
        <w:trPr>
          <w:cantSplit/>
        </w:trPr>
        <w:tc>
          <w:tcPr>
            <w:tcW w:w="959" w:type="dxa"/>
          </w:tcPr>
          <w:p w14:paraId="2D79F2F9" w14:textId="77777777" w:rsidR="004F66E3" w:rsidRDefault="004F66E3" w:rsidP="008E50B7">
            <w:pPr>
              <w:rPr>
                <w:sz w:val="18"/>
                <w:szCs w:val="18"/>
              </w:rPr>
            </w:pPr>
            <w:r>
              <w:rPr>
                <w:sz w:val="18"/>
                <w:szCs w:val="18"/>
              </w:rPr>
              <w:t>福島県</w:t>
            </w:r>
          </w:p>
          <w:p w14:paraId="3A6B0EFA" w14:textId="77777777" w:rsidR="008E50B7" w:rsidRPr="008E50B7" w:rsidRDefault="008E50B7" w:rsidP="008E50B7">
            <w:pPr>
              <w:rPr>
                <w:sz w:val="18"/>
                <w:szCs w:val="18"/>
              </w:rPr>
            </w:pPr>
            <w:r w:rsidRPr="008E50B7">
              <w:rPr>
                <w:sz w:val="18"/>
                <w:szCs w:val="18"/>
              </w:rPr>
              <w:t>会津若松市</w:t>
            </w:r>
          </w:p>
        </w:tc>
        <w:tc>
          <w:tcPr>
            <w:tcW w:w="3969" w:type="dxa"/>
          </w:tcPr>
          <w:p w14:paraId="382A6277" w14:textId="77777777" w:rsidR="008E50B7" w:rsidRPr="008E50B7" w:rsidRDefault="008E50B7" w:rsidP="008E50B7">
            <w:pPr>
              <w:rPr>
                <w:sz w:val="18"/>
                <w:szCs w:val="18"/>
              </w:rPr>
            </w:pPr>
            <w:r w:rsidRPr="008E50B7">
              <w:rPr>
                <w:rFonts w:hint="eastAsia"/>
                <w:sz w:val="18"/>
                <w:szCs w:val="18"/>
              </w:rPr>
              <w:t>オープンデータライセンスによるデータ公開</w:t>
            </w:r>
          </w:p>
          <w:p w14:paraId="4D103A4F" w14:textId="77777777" w:rsidR="008E50B7" w:rsidRPr="008E50B7" w:rsidRDefault="008E50B7" w:rsidP="008E50B7">
            <w:pPr>
              <w:rPr>
                <w:sz w:val="18"/>
                <w:szCs w:val="18"/>
              </w:rPr>
            </w:pPr>
            <w:r w:rsidRPr="008E50B7">
              <w:rPr>
                <w:sz w:val="18"/>
                <w:szCs w:val="18"/>
              </w:rPr>
              <w:t>http://www.city.aizuwakamatsu.fukushima.jp/docs/2009122400048/</w:t>
            </w:r>
          </w:p>
        </w:tc>
        <w:tc>
          <w:tcPr>
            <w:tcW w:w="3792" w:type="dxa"/>
          </w:tcPr>
          <w:p w14:paraId="0299C2B1" w14:textId="77777777" w:rsidR="008E50B7" w:rsidRPr="008E50B7" w:rsidRDefault="008E50B7" w:rsidP="008E50B7">
            <w:pPr>
              <w:rPr>
                <w:sz w:val="18"/>
                <w:szCs w:val="18"/>
              </w:rPr>
            </w:pPr>
            <w:r w:rsidRPr="008E50B7">
              <w:rPr>
                <w:rFonts w:hint="eastAsia"/>
                <w:sz w:val="18"/>
                <w:szCs w:val="18"/>
              </w:rPr>
              <w:t>オープンライセンス（</w:t>
            </w:r>
            <w:r w:rsidRPr="008E50B7">
              <w:rPr>
                <w:rFonts w:hint="eastAsia"/>
                <w:sz w:val="18"/>
                <w:szCs w:val="18"/>
              </w:rPr>
              <w:t>CC-BY</w:t>
            </w:r>
            <w:r w:rsidRPr="008E50B7">
              <w:rPr>
                <w:rFonts w:hint="eastAsia"/>
                <w:sz w:val="18"/>
                <w:szCs w:val="18"/>
              </w:rPr>
              <w:t>）に加え、オープンドキュメント形式（</w:t>
            </w:r>
            <w:r w:rsidRPr="008E50B7">
              <w:rPr>
                <w:rFonts w:hint="eastAsia"/>
                <w:sz w:val="18"/>
                <w:szCs w:val="18"/>
              </w:rPr>
              <w:t>ODF</w:t>
            </w:r>
            <w:r w:rsidRPr="008E50B7">
              <w:rPr>
                <w:rFonts w:hint="eastAsia"/>
                <w:sz w:val="18"/>
                <w:szCs w:val="18"/>
              </w:rPr>
              <w:t>）でも公開。</w:t>
            </w:r>
          </w:p>
        </w:tc>
      </w:tr>
    </w:tbl>
    <w:p w14:paraId="18B10103" w14:textId="77777777" w:rsidR="008E50B7" w:rsidRPr="008E50B7" w:rsidRDefault="008E50B7" w:rsidP="008E50B7"/>
    <w:p w14:paraId="59808FB4" w14:textId="77777777" w:rsidR="00DA792F" w:rsidRDefault="00DA792F" w:rsidP="00963CC2"/>
    <w:p w14:paraId="3415CE66" w14:textId="77777777" w:rsidR="007F3F7A" w:rsidRDefault="007F3F7A" w:rsidP="007F3F7A">
      <w:pPr>
        <w:pStyle w:val="3"/>
      </w:pPr>
      <w:r>
        <w:rPr>
          <w:rFonts w:hint="eastAsia"/>
        </w:rPr>
        <w:t>国際的な動向</w:t>
      </w:r>
    </w:p>
    <w:p w14:paraId="439BE902" w14:textId="77777777" w:rsidR="007F3F7A" w:rsidRDefault="00DA792F" w:rsidP="00DA792F">
      <w:pPr>
        <w:ind w:firstLineChars="100" w:firstLine="210"/>
      </w:pPr>
      <w:r>
        <w:t>諸外国においては、欧米を中心に</w:t>
      </w:r>
      <w:r>
        <w:rPr>
          <w:rFonts w:hint="eastAsia"/>
        </w:rPr>
        <w:t>2000</w:t>
      </w:r>
      <w:r>
        <w:rPr>
          <w:rFonts w:hint="eastAsia"/>
        </w:rPr>
        <w:t>年代後半から取り組みが開始されている。</w:t>
      </w:r>
    </w:p>
    <w:p w14:paraId="4F46D648" w14:textId="7EC8C4C7" w:rsidR="00DA792F" w:rsidRDefault="00167BBF" w:rsidP="005F5D5F">
      <w:pPr>
        <w:ind w:firstLineChars="100" w:firstLine="210"/>
      </w:pPr>
      <w:r>
        <w:rPr>
          <w:rFonts w:hint="eastAsia"/>
        </w:rPr>
        <w:t>米国</w:t>
      </w:r>
      <w:r w:rsidR="00DA792F">
        <w:rPr>
          <w:rFonts w:hint="eastAsia"/>
        </w:rPr>
        <w:t>では</w:t>
      </w:r>
      <w:r w:rsidR="005F5D5F">
        <w:rPr>
          <w:rFonts w:hint="eastAsia"/>
        </w:rPr>
        <w:t>、</w:t>
      </w:r>
      <w:r w:rsidR="00DA792F">
        <w:rPr>
          <w:rFonts w:hint="eastAsia"/>
        </w:rPr>
        <w:t>2009</w:t>
      </w:r>
      <w:r w:rsidR="00DA792F">
        <w:rPr>
          <w:rFonts w:hint="eastAsia"/>
        </w:rPr>
        <w:t>年</w:t>
      </w:r>
      <w:r w:rsidR="005F5D5F">
        <w:rPr>
          <w:rFonts w:hint="eastAsia"/>
        </w:rPr>
        <w:t>5</w:t>
      </w:r>
      <w:r w:rsidR="005F5D5F">
        <w:rPr>
          <w:rFonts w:hint="eastAsia"/>
        </w:rPr>
        <w:t>月</w:t>
      </w:r>
      <w:r w:rsidR="005F5D5F">
        <w:rPr>
          <w:rFonts w:hint="eastAsia"/>
        </w:rPr>
        <w:t>21</w:t>
      </w:r>
      <w:r w:rsidR="005F5D5F">
        <w:rPr>
          <w:rFonts w:hint="eastAsia"/>
        </w:rPr>
        <w:t>日には、連邦政府のデータポータルサイト「</w:t>
      </w:r>
      <w:r w:rsidR="005F5D5F" w:rsidRPr="005F5D5F">
        <w:t>Data.gov</w:t>
      </w:r>
      <w:r w:rsidR="005F5D5F">
        <w:rPr>
          <w:rFonts w:hint="eastAsia"/>
        </w:rPr>
        <w:t>」が開設され、同年</w:t>
      </w:r>
      <w:r w:rsidR="005F5D5F">
        <w:rPr>
          <w:rFonts w:hint="eastAsia"/>
        </w:rPr>
        <w:t>12</w:t>
      </w:r>
      <w:r w:rsidR="005F5D5F">
        <w:rPr>
          <w:rFonts w:hint="eastAsia"/>
        </w:rPr>
        <w:t>月</w:t>
      </w:r>
      <w:r w:rsidR="005F5D5F">
        <w:rPr>
          <w:rFonts w:hint="eastAsia"/>
        </w:rPr>
        <w:t>9</w:t>
      </w:r>
      <w:r w:rsidR="005F5D5F">
        <w:rPr>
          <w:rFonts w:hint="eastAsia"/>
        </w:rPr>
        <w:t>日</w:t>
      </w:r>
      <w:r w:rsidR="00DA792F">
        <w:rPr>
          <w:rFonts w:hint="eastAsia"/>
        </w:rPr>
        <w:t>にオバマ大統領が</w:t>
      </w:r>
      <w:r w:rsidR="005F5D5F">
        <w:rPr>
          <w:rFonts w:hint="eastAsia"/>
        </w:rPr>
        <w:t>発表した</w:t>
      </w:r>
      <w:r w:rsidR="00DA792F">
        <w:rPr>
          <w:rFonts w:hint="eastAsia"/>
        </w:rPr>
        <w:t>「透明性とオープンガバメントに関する覚書」</w:t>
      </w:r>
      <w:r w:rsidR="005F5D5F">
        <w:rPr>
          <w:rFonts w:hint="eastAsia"/>
        </w:rPr>
        <w:t>では</w:t>
      </w:r>
      <w:r w:rsidR="00DA792F">
        <w:rPr>
          <w:rFonts w:hint="eastAsia"/>
        </w:rPr>
        <w:t>、オープン</w:t>
      </w:r>
      <w:r w:rsidR="005F5D5F">
        <w:rPr>
          <w:rFonts w:hint="eastAsia"/>
        </w:rPr>
        <w:t>ガバメント</w:t>
      </w:r>
      <w:r w:rsidR="00DA792F">
        <w:rPr>
          <w:rFonts w:hint="eastAsia"/>
        </w:rPr>
        <w:t>の</w:t>
      </w:r>
      <w:r w:rsidR="00DA792F">
        <w:rPr>
          <w:rFonts w:hint="eastAsia"/>
        </w:rPr>
        <w:t>3</w:t>
      </w:r>
      <w:r w:rsidR="00DA792F">
        <w:rPr>
          <w:rFonts w:hint="eastAsia"/>
        </w:rPr>
        <w:t>原則として、透明性、市民参加、官民連携を</w:t>
      </w:r>
      <w:r w:rsidR="005F5D5F">
        <w:rPr>
          <w:rFonts w:hint="eastAsia"/>
        </w:rPr>
        <w:t>掲げた</w:t>
      </w:r>
      <w:r w:rsidR="00DA792F">
        <w:rPr>
          <w:rFonts w:hint="eastAsia"/>
        </w:rPr>
        <w:t>。</w:t>
      </w:r>
      <w:r w:rsidR="007C082B">
        <w:t>2012</w:t>
      </w:r>
      <w:r w:rsidR="007C082B">
        <w:rPr>
          <w:rFonts w:hint="eastAsia"/>
        </w:rPr>
        <w:t>年</w:t>
      </w:r>
      <w:r w:rsidR="007C082B">
        <w:t>5</w:t>
      </w:r>
      <w:r w:rsidR="007C082B">
        <w:rPr>
          <w:rFonts w:hint="eastAsia"/>
        </w:rPr>
        <w:t>月</w:t>
      </w:r>
      <w:r w:rsidR="007C082B" w:rsidRPr="007C082B">
        <w:t>23</w:t>
      </w:r>
      <w:r w:rsidR="007C082B">
        <w:rPr>
          <w:rFonts w:hint="eastAsia"/>
        </w:rPr>
        <w:t>日に発表した</w:t>
      </w:r>
      <w:r w:rsidR="007C082B" w:rsidRPr="007C082B">
        <w:rPr>
          <w:rFonts w:hint="eastAsia"/>
        </w:rPr>
        <w:t>「</w:t>
      </w:r>
      <w:r w:rsidR="007D4C93">
        <w:rPr>
          <w:rFonts w:hint="eastAsia"/>
        </w:rPr>
        <w:t>21</w:t>
      </w:r>
      <w:r w:rsidR="007C082B" w:rsidRPr="007C082B">
        <w:rPr>
          <w:rFonts w:hint="eastAsia"/>
        </w:rPr>
        <w:t>世紀のデジタル政府構築に関する覚書」</w:t>
      </w:r>
      <w:r w:rsidR="007C082B">
        <w:rPr>
          <w:rFonts w:hint="eastAsia"/>
        </w:rPr>
        <w:t>では、連邦政府</w:t>
      </w:r>
      <w:r w:rsidR="007C082B">
        <w:rPr>
          <w:rFonts w:hint="eastAsia"/>
        </w:rPr>
        <w:lastRenderedPageBreak/>
        <w:t>が保有するデータは原則オープンにすることとし、あらゆるデバイスでいつでもアクセスできることや、全てのデータに</w:t>
      </w:r>
      <w:r w:rsidR="007C082B">
        <w:rPr>
          <w:rFonts w:hint="eastAsia"/>
        </w:rPr>
        <w:t>API</w:t>
      </w:r>
      <w:r w:rsidR="007C082B">
        <w:rPr>
          <w:rFonts w:hint="eastAsia"/>
        </w:rPr>
        <w:t>を用意すること、主な政府機関の</w:t>
      </w:r>
      <w:r w:rsidR="005B666F">
        <w:rPr>
          <w:rFonts w:hint="eastAsia"/>
        </w:rPr>
        <w:t>ホームページ</w:t>
      </w:r>
      <w:r w:rsidR="007C082B">
        <w:rPr>
          <w:rFonts w:hint="eastAsia"/>
        </w:rPr>
        <w:t>には開発者向けページを用意すること</w:t>
      </w:r>
      <w:r w:rsidR="003D0A67">
        <w:rPr>
          <w:rFonts w:hint="eastAsia"/>
        </w:rPr>
        <w:t>等</w:t>
      </w:r>
      <w:r w:rsidR="007C082B">
        <w:rPr>
          <w:rFonts w:hint="eastAsia"/>
        </w:rPr>
        <w:t>が示された。</w:t>
      </w:r>
    </w:p>
    <w:p w14:paraId="6B9758DA" w14:textId="7DBA59B1" w:rsidR="00DA792F" w:rsidRDefault="007C082B" w:rsidP="002540AA">
      <w:pPr>
        <w:ind w:firstLineChars="100" w:firstLine="210"/>
      </w:pPr>
      <w:r>
        <w:rPr>
          <w:rFonts w:hint="eastAsia"/>
        </w:rPr>
        <w:t>一方</w:t>
      </w:r>
      <w:r w:rsidR="00167BBF">
        <w:rPr>
          <w:rFonts w:hint="eastAsia"/>
        </w:rPr>
        <w:t>、</w:t>
      </w:r>
      <w:r>
        <w:rPr>
          <w:rFonts w:hint="eastAsia"/>
        </w:rPr>
        <w:t>EU</w:t>
      </w:r>
      <w:r>
        <w:rPr>
          <w:rFonts w:hint="eastAsia"/>
        </w:rPr>
        <w:t>では、</w:t>
      </w:r>
      <w:r w:rsidR="002540AA">
        <w:rPr>
          <w:rFonts w:hint="eastAsia"/>
        </w:rPr>
        <w:t>2003</w:t>
      </w:r>
      <w:r w:rsidR="002540AA">
        <w:rPr>
          <w:rFonts w:hint="eastAsia"/>
        </w:rPr>
        <w:t>年に</w:t>
      </w:r>
      <w:r w:rsidR="002540AA">
        <w:rPr>
          <w:rFonts w:hint="eastAsia"/>
        </w:rPr>
        <w:t>EU</w:t>
      </w:r>
      <w:r w:rsidR="002540AA">
        <w:rPr>
          <w:rFonts w:hint="eastAsia"/>
        </w:rPr>
        <w:t>が発表した「</w:t>
      </w:r>
      <w:r w:rsidR="002540AA">
        <w:rPr>
          <w:rFonts w:hint="eastAsia"/>
        </w:rPr>
        <w:t>PSI</w:t>
      </w:r>
      <w:r w:rsidR="002540AA">
        <w:rPr>
          <w:rFonts w:hint="eastAsia"/>
        </w:rPr>
        <w:t>（公共保有データ）の再利用に関する指令」を契機として各国のオープンデータへの取り組みが始まった。中でも英国政府が積極的に取り組んでおり</w:t>
      </w:r>
      <w:r w:rsidR="00DA792F">
        <w:rPr>
          <w:rFonts w:hint="eastAsia"/>
        </w:rPr>
        <w:t>、</w:t>
      </w:r>
      <w:r w:rsidR="002540AA">
        <w:rPr>
          <w:rFonts w:hint="eastAsia"/>
        </w:rPr>
        <w:t>2005</w:t>
      </w:r>
      <w:r w:rsidR="002540AA">
        <w:rPr>
          <w:rFonts w:hint="eastAsia"/>
        </w:rPr>
        <w:t>年</w:t>
      </w:r>
      <w:r w:rsidR="002540AA">
        <w:rPr>
          <w:rFonts w:hint="eastAsia"/>
        </w:rPr>
        <w:t>7</w:t>
      </w:r>
      <w:r w:rsidR="002540AA">
        <w:rPr>
          <w:rFonts w:hint="eastAsia"/>
        </w:rPr>
        <w:t>月には「</w:t>
      </w:r>
      <w:r w:rsidR="002540AA">
        <w:rPr>
          <w:rFonts w:hint="eastAsia"/>
        </w:rPr>
        <w:t>PSI</w:t>
      </w:r>
      <w:r w:rsidR="002540AA">
        <w:rPr>
          <w:rFonts w:hint="eastAsia"/>
        </w:rPr>
        <w:t>再利用に関する規則」を定め、</w:t>
      </w:r>
      <w:r w:rsidR="00DA792F">
        <w:rPr>
          <w:rFonts w:hint="eastAsia"/>
        </w:rPr>
        <w:t>2006</w:t>
      </w:r>
      <w:r w:rsidR="00DA792F">
        <w:rPr>
          <w:rFonts w:hint="eastAsia"/>
        </w:rPr>
        <w:t>年</w:t>
      </w:r>
      <w:r w:rsidR="0038475F">
        <w:rPr>
          <w:rFonts w:hint="eastAsia"/>
        </w:rPr>
        <w:t>10</w:t>
      </w:r>
      <w:r w:rsidR="0038475F">
        <w:rPr>
          <w:rFonts w:hint="eastAsia"/>
        </w:rPr>
        <w:t>月には</w:t>
      </w:r>
      <w:r w:rsidR="0038475F">
        <w:rPr>
          <w:rFonts w:hint="eastAsia"/>
        </w:rPr>
        <w:t>Office of PSI</w:t>
      </w:r>
      <w:r w:rsidR="0038475F">
        <w:rPr>
          <w:rFonts w:hint="eastAsia"/>
        </w:rPr>
        <w:t>が</w:t>
      </w:r>
      <w:r w:rsidR="006C0298">
        <w:rPr>
          <w:rFonts w:hint="eastAsia"/>
        </w:rPr>
        <w:t xml:space="preserve">The </w:t>
      </w:r>
      <w:r w:rsidR="0038475F">
        <w:rPr>
          <w:rFonts w:hint="eastAsia"/>
        </w:rPr>
        <w:t>National Archive</w:t>
      </w:r>
      <w:r w:rsidR="006C0298">
        <w:rPr>
          <w:rFonts w:hint="eastAsia"/>
        </w:rPr>
        <w:t>s</w:t>
      </w:r>
      <w:r w:rsidR="0038475F">
        <w:rPr>
          <w:rFonts w:hint="eastAsia"/>
        </w:rPr>
        <w:t>傘下に入り、オープンデータに関する推進体制が確立された。</w:t>
      </w:r>
      <w:r w:rsidR="00DA792F">
        <w:rPr>
          <w:rFonts w:hint="eastAsia"/>
        </w:rPr>
        <w:t>2009</w:t>
      </w:r>
      <w:r w:rsidR="00DA792F">
        <w:rPr>
          <w:rFonts w:hint="eastAsia"/>
        </w:rPr>
        <w:t>年に</w:t>
      </w:r>
      <w:r w:rsidR="0038475F">
        <w:rPr>
          <w:rFonts w:hint="eastAsia"/>
        </w:rPr>
        <w:t>は政府の</w:t>
      </w:r>
      <w:r w:rsidR="00DA792F">
        <w:rPr>
          <w:rFonts w:hint="eastAsia"/>
        </w:rPr>
        <w:t>データポータルサイト</w:t>
      </w:r>
      <w:r w:rsidR="0038475F">
        <w:rPr>
          <w:rFonts w:hint="eastAsia"/>
        </w:rPr>
        <w:t>「</w:t>
      </w:r>
      <w:r w:rsidR="0038475F">
        <w:rPr>
          <w:rFonts w:hint="eastAsia"/>
        </w:rPr>
        <w:t>data.gov.uk</w:t>
      </w:r>
      <w:r w:rsidR="0038475F">
        <w:rPr>
          <w:rFonts w:hint="eastAsia"/>
        </w:rPr>
        <w:t>」</w:t>
      </w:r>
      <w:r w:rsidR="00DA792F">
        <w:rPr>
          <w:rFonts w:hint="eastAsia"/>
        </w:rPr>
        <w:t>を開設</w:t>
      </w:r>
      <w:r w:rsidR="0038475F">
        <w:rPr>
          <w:rFonts w:hint="eastAsia"/>
        </w:rPr>
        <w:t>、</w:t>
      </w:r>
      <w:r w:rsidR="0038475F">
        <w:rPr>
          <w:rFonts w:hint="eastAsia"/>
        </w:rPr>
        <w:t>2010</w:t>
      </w:r>
      <w:r w:rsidR="0038475F">
        <w:rPr>
          <w:rFonts w:hint="eastAsia"/>
        </w:rPr>
        <w:t>年</w:t>
      </w:r>
      <w:r w:rsidR="0038475F">
        <w:rPr>
          <w:rFonts w:hint="eastAsia"/>
        </w:rPr>
        <w:t>5</w:t>
      </w:r>
      <w:r w:rsidR="0038475F">
        <w:rPr>
          <w:rFonts w:hint="eastAsia"/>
        </w:rPr>
        <w:t>月には</w:t>
      </w:r>
      <w:r w:rsidR="00DA792F">
        <w:rPr>
          <w:rFonts w:hint="eastAsia"/>
        </w:rPr>
        <w:t>キャメロン首相</w:t>
      </w:r>
      <w:r w:rsidR="0038475F">
        <w:rPr>
          <w:rFonts w:hint="eastAsia"/>
        </w:rPr>
        <w:t>による</w:t>
      </w:r>
      <w:r w:rsidR="00DA792F">
        <w:rPr>
          <w:rFonts w:hint="eastAsia"/>
        </w:rPr>
        <w:t>「透明性アジェンダ」</w:t>
      </w:r>
      <w:r w:rsidR="0038475F">
        <w:rPr>
          <w:rFonts w:hint="eastAsia"/>
        </w:rPr>
        <w:t>が</w:t>
      </w:r>
      <w:r w:rsidR="00DA792F">
        <w:rPr>
          <w:rFonts w:hint="eastAsia"/>
        </w:rPr>
        <w:t>発表</w:t>
      </w:r>
      <w:r w:rsidR="0038475F">
        <w:rPr>
          <w:rFonts w:hint="eastAsia"/>
        </w:rPr>
        <w:t>され</w:t>
      </w:r>
      <w:r w:rsidR="00DA792F">
        <w:rPr>
          <w:rFonts w:hint="eastAsia"/>
        </w:rPr>
        <w:t>、「再利用可能かつ機械判読な形でのデータの公開」、「営利利用も可能とする同一のオープンライセスでの公開」、「単一のオンライアクセスポイントでデータ入手可能であること」の</w:t>
      </w:r>
      <w:r w:rsidR="00DA792F">
        <w:rPr>
          <w:rFonts w:hint="eastAsia"/>
        </w:rPr>
        <w:t xml:space="preserve"> 3</w:t>
      </w:r>
      <w:r w:rsidR="00DA792F">
        <w:rPr>
          <w:rFonts w:hint="eastAsia"/>
        </w:rPr>
        <w:t>原則</w:t>
      </w:r>
      <w:r w:rsidR="0038475F">
        <w:rPr>
          <w:rFonts w:hint="eastAsia"/>
        </w:rPr>
        <w:t>が</w:t>
      </w:r>
      <w:r w:rsidR="00DA792F">
        <w:rPr>
          <w:rFonts w:hint="eastAsia"/>
        </w:rPr>
        <w:t>掲げ</w:t>
      </w:r>
      <w:r w:rsidR="0038475F">
        <w:rPr>
          <w:rFonts w:hint="eastAsia"/>
        </w:rPr>
        <w:t>られた</w:t>
      </w:r>
      <w:r w:rsidR="00DA792F">
        <w:rPr>
          <w:rFonts w:hint="eastAsia"/>
        </w:rPr>
        <w:t>。</w:t>
      </w:r>
      <w:r w:rsidR="0038475F">
        <w:rPr>
          <w:rFonts w:hint="eastAsia"/>
        </w:rPr>
        <w:t>また、</w:t>
      </w:r>
      <w:r w:rsidR="0038475F">
        <w:rPr>
          <w:rFonts w:hint="eastAsia"/>
        </w:rPr>
        <w:t>2010</w:t>
      </w:r>
      <w:r w:rsidR="0038475F">
        <w:rPr>
          <w:rFonts w:hint="eastAsia"/>
        </w:rPr>
        <w:t>年</w:t>
      </w:r>
      <w:r w:rsidR="0038475F">
        <w:rPr>
          <w:rFonts w:hint="eastAsia"/>
        </w:rPr>
        <w:t>9</w:t>
      </w:r>
      <w:r w:rsidR="0038475F">
        <w:rPr>
          <w:rFonts w:hint="eastAsia"/>
        </w:rPr>
        <w:t>月には、オープンガバメント・ライセンスが制定された。</w:t>
      </w:r>
      <w:r w:rsidR="0016545C">
        <w:rPr>
          <w:rFonts w:hint="eastAsia"/>
        </w:rPr>
        <w:t>そのほか、フランス、ドイツ、イタリア</w:t>
      </w:r>
      <w:r w:rsidR="003D0A67">
        <w:rPr>
          <w:rFonts w:hint="eastAsia"/>
        </w:rPr>
        <w:t>等</w:t>
      </w:r>
      <w:r w:rsidR="0016545C">
        <w:rPr>
          <w:rFonts w:hint="eastAsia"/>
        </w:rPr>
        <w:t>、多くの欧州の国々でオープンデータ</w:t>
      </w:r>
      <w:r w:rsidR="0038475F">
        <w:rPr>
          <w:rFonts w:hint="eastAsia"/>
        </w:rPr>
        <w:t>への取り組みが進められている</w:t>
      </w:r>
      <w:r w:rsidR="0016545C">
        <w:rPr>
          <w:rFonts w:hint="eastAsia"/>
        </w:rPr>
        <w:t>。</w:t>
      </w:r>
    </w:p>
    <w:p w14:paraId="28389517" w14:textId="706DF890" w:rsidR="00DA792F" w:rsidRDefault="00DA792F" w:rsidP="00DA792F">
      <w:pPr>
        <w:ind w:firstLineChars="100" w:firstLine="210"/>
      </w:pPr>
      <w:r>
        <w:rPr>
          <w:rFonts w:hint="eastAsia"/>
        </w:rPr>
        <w:t>このような欧州各国の動きを受けて、欧州委員会は</w:t>
      </w:r>
      <w:r>
        <w:rPr>
          <w:rFonts w:hint="eastAsia"/>
        </w:rPr>
        <w:t>2011</w:t>
      </w:r>
      <w:r>
        <w:rPr>
          <w:rFonts w:hint="eastAsia"/>
        </w:rPr>
        <w:t>年に「欧州オープンデータ戦略」を発表</w:t>
      </w:r>
      <w:r w:rsidR="00417BEA">
        <w:rPr>
          <w:rFonts w:hint="eastAsia"/>
        </w:rPr>
        <w:t>し、</w:t>
      </w:r>
      <w:r>
        <w:rPr>
          <w:rFonts w:hint="eastAsia"/>
        </w:rPr>
        <w:t>オープンデータの経済効果を見据えて、</w:t>
      </w:r>
      <w:r>
        <w:rPr>
          <w:rFonts w:hint="eastAsia"/>
        </w:rPr>
        <w:t>EU</w:t>
      </w:r>
      <w:r>
        <w:rPr>
          <w:rFonts w:hint="eastAsia"/>
        </w:rPr>
        <w:t>としてデータポータルを立ち上げる</w:t>
      </w:r>
      <w:r w:rsidR="003D0A67">
        <w:rPr>
          <w:rFonts w:hint="eastAsia"/>
        </w:rPr>
        <w:t>等</w:t>
      </w:r>
      <w:r>
        <w:rPr>
          <w:rFonts w:hint="eastAsia"/>
        </w:rPr>
        <w:t>の計画を発表している。</w:t>
      </w:r>
    </w:p>
    <w:p w14:paraId="1DBC4A6E" w14:textId="35A36C16" w:rsidR="00DA792F" w:rsidRDefault="00DA792F" w:rsidP="00C64072">
      <w:pPr>
        <w:widowControl/>
        <w:ind w:firstLineChars="100" w:firstLine="210"/>
        <w:jc w:val="left"/>
      </w:pPr>
      <w:r>
        <w:rPr>
          <w:rFonts w:hint="eastAsia"/>
        </w:rPr>
        <w:t>2013</w:t>
      </w:r>
      <w:r>
        <w:rPr>
          <w:rFonts w:hint="eastAsia"/>
        </w:rPr>
        <w:t>年</w:t>
      </w:r>
      <w:r w:rsidR="0016545C">
        <w:rPr>
          <w:rFonts w:hint="eastAsia"/>
        </w:rPr>
        <w:t>6</w:t>
      </w:r>
      <w:r w:rsidR="0016545C">
        <w:rPr>
          <w:rFonts w:hint="eastAsia"/>
        </w:rPr>
        <w:t>月</w:t>
      </w:r>
      <w:r w:rsidR="0016545C">
        <w:rPr>
          <w:rFonts w:hint="eastAsia"/>
        </w:rPr>
        <w:t>8</w:t>
      </w:r>
      <w:r w:rsidR="0016545C">
        <w:rPr>
          <w:rFonts w:hint="eastAsia"/>
        </w:rPr>
        <w:t>日に</w:t>
      </w:r>
      <w:r>
        <w:rPr>
          <w:rFonts w:hint="eastAsia"/>
        </w:rPr>
        <w:t>は、</w:t>
      </w:r>
      <w:r>
        <w:rPr>
          <w:rFonts w:hint="eastAsia"/>
        </w:rPr>
        <w:t>G8</w:t>
      </w:r>
      <w:r w:rsidR="0016545C">
        <w:rPr>
          <w:rFonts w:hint="eastAsia"/>
        </w:rPr>
        <w:t>サミットにおいて</w:t>
      </w:r>
      <w:r w:rsidR="0016545C">
        <w:rPr>
          <w:rFonts w:hint="eastAsia"/>
        </w:rPr>
        <w:t>G8</w:t>
      </w:r>
      <w:r w:rsidR="0016545C">
        <w:rPr>
          <w:rFonts w:hint="eastAsia"/>
        </w:rPr>
        <w:t>首脳に</w:t>
      </w:r>
      <w:r w:rsidR="0038475F">
        <w:rPr>
          <w:rFonts w:hint="eastAsia"/>
        </w:rPr>
        <w:t>よる</w:t>
      </w:r>
      <w:r w:rsidR="0016545C">
        <w:rPr>
          <w:rFonts w:hint="eastAsia"/>
        </w:rPr>
        <w:t>「オープンデータ憲章」</w:t>
      </w:r>
      <w:r w:rsidR="0038475F">
        <w:rPr>
          <w:rFonts w:hint="eastAsia"/>
        </w:rPr>
        <w:t>が</w:t>
      </w:r>
      <w:r w:rsidR="0016545C">
        <w:rPr>
          <w:rFonts w:hint="eastAsia"/>
        </w:rPr>
        <w:t>合意</w:t>
      </w:r>
      <w:r w:rsidR="0038475F">
        <w:rPr>
          <w:rFonts w:hint="eastAsia"/>
        </w:rPr>
        <w:t>され</w:t>
      </w:r>
      <w:r w:rsidR="0016545C">
        <w:rPr>
          <w:rFonts w:hint="eastAsia"/>
        </w:rPr>
        <w:t>た。この憲章では</w:t>
      </w:r>
      <w:r w:rsidR="00FC4DFA">
        <w:rPr>
          <w:rFonts w:hint="eastAsia"/>
        </w:rPr>
        <w:t>、</w:t>
      </w:r>
      <w:r w:rsidR="00874004">
        <w:rPr>
          <w:rFonts w:hint="eastAsia"/>
        </w:rPr>
        <w:t>5</w:t>
      </w:r>
      <w:r w:rsidR="00874004">
        <w:rPr>
          <w:rFonts w:hint="eastAsia"/>
        </w:rPr>
        <w:t>つのオープンデータの原則を示し（</w:t>
      </w:r>
      <w:r w:rsidR="005B1D62">
        <w:fldChar w:fldCharType="begin"/>
      </w:r>
      <w:r w:rsidR="005B1D62">
        <w:instrText xml:space="preserve"> </w:instrText>
      </w:r>
      <w:r w:rsidR="005B1D62">
        <w:rPr>
          <w:rFonts w:hint="eastAsia"/>
        </w:rPr>
        <w:instrText>REF _Ref384856413 \h</w:instrText>
      </w:r>
      <w:r w:rsidR="005B1D62">
        <w:instrText xml:space="preserve"> </w:instrText>
      </w:r>
      <w:r w:rsidR="005B1D62">
        <w:fldChar w:fldCharType="separate"/>
      </w:r>
      <w:r w:rsidR="008F531C">
        <w:rPr>
          <w:rFonts w:hint="eastAsia"/>
        </w:rPr>
        <w:t>表</w:t>
      </w:r>
      <w:r w:rsidR="008F531C">
        <w:rPr>
          <w:rFonts w:hint="eastAsia"/>
        </w:rPr>
        <w:t xml:space="preserve"> </w:t>
      </w:r>
      <w:r w:rsidR="008F531C">
        <w:rPr>
          <w:noProof/>
        </w:rPr>
        <w:t>2</w:t>
      </w:r>
      <w:r w:rsidR="008F531C">
        <w:noBreakHyphen/>
      </w:r>
      <w:r w:rsidR="008F531C">
        <w:rPr>
          <w:noProof/>
        </w:rPr>
        <w:t>4</w:t>
      </w:r>
      <w:r w:rsidR="005B1D62">
        <w:fldChar w:fldCharType="end"/>
      </w:r>
      <w:r w:rsidR="00874004">
        <w:rPr>
          <w:rFonts w:hint="eastAsia"/>
        </w:rPr>
        <w:t>）、</w:t>
      </w:r>
      <w:r w:rsidR="00FC4DFA">
        <w:rPr>
          <w:rFonts w:hint="eastAsia"/>
        </w:rPr>
        <w:t>2013</w:t>
      </w:r>
      <w:r w:rsidR="00FC4DFA">
        <w:rPr>
          <w:rFonts w:hint="eastAsia"/>
        </w:rPr>
        <w:t>年</w:t>
      </w:r>
      <w:r w:rsidR="00FC4DFA">
        <w:rPr>
          <w:rFonts w:hint="eastAsia"/>
        </w:rPr>
        <w:t>10</w:t>
      </w:r>
      <w:r w:rsidR="00FC4DFA">
        <w:rPr>
          <w:rFonts w:hint="eastAsia"/>
        </w:rPr>
        <w:t>月末までに</w:t>
      </w:r>
      <w:r w:rsidR="00FC4DFA">
        <w:rPr>
          <w:rFonts w:hint="eastAsia"/>
        </w:rPr>
        <w:t>G8</w:t>
      </w:r>
      <w:r w:rsidR="0016545C">
        <w:rPr>
          <w:rFonts w:hint="eastAsia"/>
        </w:rPr>
        <w:t>各国</w:t>
      </w:r>
      <w:r w:rsidR="00FC4DFA">
        <w:rPr>
          <w:rFonts w:hint="eastAsia"/>
        </w:rPr>
        <w:t>は</w:t>
      </w:r>
      <w:r w:rsidR="0016545C">
        <w:rPr>
          <w:rFonts w:hint="eastAsia"/>
        </w:rPr>
        <w:t>オープンデータ憲章履行のための行動計画を作成し、</w:t>
      </w:r>
      <w:r w:rsidR="0016545C">
        <w:rPr>
          <w:rFonts w:hint="eastAsia"/>
        </w:rPr>
        <w:t>2014</w:t>
      </w:r>
      <w:r w:rsidR="0016545C">
        <w:rPr>
          <w:rFonts w:hint="eastAsia"/>
        </w:rPr>
        <w:t>年</w:t>
      </w:r>
      <w:r w:rsidR="0016545C">
        <w:rPr>
          <w:rFonts w:hint="eastAsia"/>
        </w:rPr>
        <w:t>10</w:t>
      </w:r>
      <w:r w:rsidR="0016545C">
        <w:rPr>
          <w:rFonts w:hint="eastAsia"/>
        </w:rPr>
        <w:t>月と</w:t>
      </w:r>
      <w:r w:rsidR="0016545C">
        <w:rPr>
          <w:rFonts w:hint="eastAsia"/>
        </w:rPr>
        <w:t>2015</w:t>
      </w:r>
      <w:r w:rsidR="0016545C">
        <w:rPr>
          <w:rFonts w:hint="eastAsia"/>
        </w:rPr>
        <w:t>年に履行状況の報告を行うことが定められている。日本もこれに従って、</w:t>
      </w:r>
      <w:r w:rsidR="0016545C">
        <w:rPr>
          <w:rFonts w:hint="eastAsia"/>
        </w:rPr>
        <w:t>2013</w:t>
      </w:r>
      <w:r w:rsidR="0016545C">
        <w:rPr>
          <w:rFonts w:hint="eastAsia"/>
        </w:rPr>
        <w:t>年</w:t>
      </w:r>
      <w:r w:rsidR="0016545C">
        <w:rPr>
          <w:rFonts w:hint="eastAsia"/>
        </w:rPr>
        <w:t>10</w:t>
      </w:r>
      <w:r w:rsidR="0016545C">
        <w:rPr>
          <w:rFonts w:hint="eastAsia"/>
        </w:rPr>
        <w:t>月</w:t>
      </w:r>
      <w:r w:rsidR="0016545C">
        <w:rPr>
          <w:rFonts w:hint="eastAsia"/>
        </w:rPr>
        <w:t>29</w:t>
      </w:r>
      <w:r w:rsidR="0016545C">
        <w:rPr>
          <w:rFonts w:hint="eastAsia"/>
        </w:rPr>
        <w:t>日に「日本のオープンデータ憲章アクションプラン」を公開している</w:t>
      </w:r>
      <w:r w:rsidR="0034446C">
        <w:rPr>
          <w:rStyle w:val="afe"/>
        </w:rPr>
        <w:footnoteReference w:id="1"/>
      </w:r>
      <w:r w:rsidR="0016545C">
        <w:rPr>
          <w:rFonts w:hint="eastAsia"/>
        </w:rPr>
        <w:t>。</w:t>
      </w:r>
    </w:p>
    <w:p w14:paraId="5B8024D7" w14:textId="77777777" w:rsidR="007F3F7A" w:rsidRDefault="007F3F7A" w:rsidP="00963CC2"/>
    <w:p w14:paraId="5E1245DD" w14:textId="13D75A7B" w:rsidR="0016545C" w:rsidRPr="0016545C" w:rsidRDefault="0016545C" w:rsidP="0016545C">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2</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3</w:t>
      </w:r>
      <w:r w:rsidR="00577D6F">
        <w:fldChar w:fldCharType="end"/>
      </w:r>
      <w:r>
        <w:t xml:space="preserve">　</w:t>
      </w:r>
      <w:r w:rsidR="00167BBF">
        <w:rPr>
          <w:rFonts w:hint="eastAsia"/>
        </w:rPr>
        <w:t>諸外国における</w:t>
      </w:r>
      <w:r>
        <w:t>オープンデータの</w:t>
      </w:r>
      <w:r w:rsidR="00167BBF">
        <w:rPr>
          <w:rFonts w:hint="eastAsia"/>
        </w:rPr>
        <w:t>主な</w:t>
      </w:r>
      <w:r>
        <w:t>動向</w:t>
      </w:r>
    </w:p>
    <w:tbl>
      <w:tblPr>
        <w:tblStyle w:val="af8"/>
        <w:tblW w:w="0" w:type="auto"/>
        <w:tblLook w:val="0420" w:firstRow="1" w:lastRow="0" w:firstColumn="0" w:lastColumn="0" w:noHBand="0" w:noVBand="1"/>
      </w:tblPr>
      <w:tblGrid>
        <w:gridCol w:w="1418"/>
        <w:gridCol w:w="5386"/>
        <w:gridCol w:w="1790"/>
      </w:tblGrid>
      <w:tr w:rsidR="008E50B7" w14:paraId="2952EA55" w14:textId="77777777" w:rsidTr="008F531C">
        <w:trPr>
          <w:cantSplit/>
          <w:tblHeader/>
        </w:trPr>
        <w:tc>
          <w:tcPr>
            <w:tcW w:w="1418" w:type="dxa"/>
            <w:shd w:val="clear" w:color="auto" w:fill="948A54" w:themeFill="background2" w:themeFillShade="80"/>
          </w:tcPr>
          <w:p w14:paraId="7E0F0F7D" w14:textId="77777777" w:rsidR="008E50B7" w:rsidRPr="00AE26B1" w:rsidRDefault="008E50B7" w:rsidP="0062693D">
            <w:pPr>
              <w:jc w:val="left"/>
              <w:rPr>
                <w:b/>
                <w:color w:val="000000" w:themeColor="text1"/>
              </w:rPr>
            </w:pPr>
            <w:r w:rsidRPr="00AE26B1">
              <w:rPr>
                <w:rFonts w:hint="eastAsia"/>
                <w:b/>
                <w:color w:val="000000" w:themeColor="text1"/>
              </w:rPr>
              <w:t>時期</w:t>
            </w:r>
          </w:p>
        </w:tc>
        <w:tc>
          <w:tcPr>
            <w:tcW w:w="5386" w:type="dxa"/>
            <w:shd w:val="clear" w:color="auto" w:fill="948A54" w:themeFill="background2" w:themeFillShade="80"/>
          </w:tcPr>
          <w:p w14:paraId="22D2374E" w14:textId="77777777" w:rsidR="008E50B7" w:rsidRPr="00AE26B1" w:rsidRDefault="008E50B7" w:rsidP="0062693D">
            <w:pPr>
              <w:jc w:val="left"/>
              <w:rPr>
                <w:b/>
                <w:color w:val="000000" w:themeColor="text1"/>
              </w:rPr>
            </w:pPr>
            <w:r w:rsidRPr="00AE26B1">
              <w:rPr>
                <w:rFonts w:hint="eastAsia"/>
                <w:b/>
                <w:color w:val="000000" w:themeColor="text1"/>
              </w:rPr>
              <w:t>実施事項</w:t>
            </w:r>
          </w:p>
        </w:tc>
        <w:tc>
          <w:tcPr>
            <w:tcW w:w="1790" w:type="dxa"/>
            <w:shd w:val="clear" w:color="auto" w:fill="948A54" w:themeFill="background2" w:themeFillShade="80"/>
          </w:tcPr>
          <w:p w14:paraId="75A07FC7" w14:textId="77777777" w:rsidR="008E50B7" w:rsidRPr="00AE26B1" w:rsidRDefault="008E50B7" w:rsidP="0062693D">
            <w:pPr>
              <w:jc w:val="left"/>
              <w:rPr>
                <w:b/>
                <w:color w:val="000000" w:themeColor="text1"/>
              </w:rPr>
            </w:pPr>
            <w:r w:rsidRPr="00AE26B1">
              <w:rPr>
                <w:rFonts w:hint="eastAsia"/>
                <w:b/>
                <w:color w:val="000000" w:themeColor="text1"/>
              </w:rPr>
              <w:t>国名</w:t>
            </w:r>
          </w:p>
        </w:tc>
      </w:tr>
      <w:tr w:rsidR="008E50B7" w14:paraId="4035DAA0" w14:textId="77777777" w:rsidTr="008F531C">
        <w:trPr>
          <w:cantSplit/>
        </w:trPr>
        <w:tc>
          <w:tcPr>
            <w:tcW w:w="1418" w:type="dxa"/>
          </w:tcPr>
          <w:p w14:paraId="6CF48E3A" w14:textId="77777777" w:rsidR="008E50B7" w:rsidRDefault="008E50B7" w:rsidP="00963CC2">
            <w:r>
              <w:rPr>
                <w:rFonts w:hint="eastAsia"/>
              </w:rPr>
              <w:t>2009</w:t>
            </w:r>
            <w:r>
              <w:rPr>
                <w:rFonts w:hint="eastAsia"/>
              </w:rPr>
              <w:t>年</w:t>
            </w:r>
            <w:r>
              <w:rPr>
                <w:rFonts w:hint="eastAsia"/>
              </w:rPr>
              <w:t>1</w:t>
            </w:r>
            <w:r>
              <w:rPr>
                <w:rFonts w:hint="eastAsia"/>
              </w:rPr>
              <w:t>月</w:t>
            </w:r>
          </w:p>
        </w:tc>
        <w:tc>
          <w:tcPr>
            <w:tcW w:w="5386" w:type="dxa"/>
          </w:tcPr>
          <w:p w14:paraId="7D012E9E" w14:textId="77777777" w:rsidR="008E50B7" w:rsidRDefault="008E50B7" w:rsidP="00963CC2">
            <w:r>
              <w:rPr>
                <w:rFonts w:hint="eastAsia"/>
              </w:rPr>
              <w:t>「透明性とオープンガバメントに関する覚書」</w:t>
            </w:r>
          </w:p>
        </w:tc>
        <w:tc>
          <w:tcPr>
            <w:tcW w:w="1790" w:type="dxa"/>
          </w:tcPr>
          <w:p w14:paraId="316664CD" w14:textId="77777777" w:rsidR="008E50B7" w:rsidRDefault="00167BBF" w:rsidP="00963CC2">
            <w:r>
              <w:rPr>
                <w:rFonts w:hint="eastAsia"/>
              </w:rPr>
              <w:t>米国</w:t>
            </w:r>
          </w:p>
        </w:tc>
      </w:tr>
      <w:tr w:rsidR="008E50B7" w14:paraId="23FF2852" w14:textId="77777777" w:rsidTr="008F531C">
        <w:trPr>
          <w:cantSplit/>
        </w:trPr>
        <w:tc>
          <w:tcPr>
            <w:tcW w:w="1418" w:type="dxa"/>
          </w:tcPr>
          <w:p w14:paraId="6D10F0E8" w14:textId="77777777" w:rsidR="008E50B7" w:rsidRDefault="008E50B7" w:rsidP="00963CC2">
            <w:r>
              <w:rPr>
                <w:rFonts w:hint="eastAsia"/>
              </w:rPr>
              <w:t>2009</w:t>
            </w:r>
            <w:r>
              <w:rPr>
                <w:rFonts w:hint="eastAsia"/>
              </w:rPr>
              <w:t>年</w:t>
            </w:r>
            <w:r>
              <w:rPr>
                <w:rFonts w:hint="eastAsia"/>
              </w:rPr>
              <w:t>5</w:t>
            </w:r>
            <w:r>
              <w:rPr>
                <w:rFonts w:hint="eastAsia"/>
              </w:rPr>
              <w:t>月</w:t>
            </w:r>
          </w:p>
        </w:tc>
        <w:tc>
          <w:tcPr>
            <w:tcW w:w="5386" w:type="dxa"/>
          </w:tcPr>
          <w:p w14:paraId="3DF6EABE" w14:textId="77777777" w:rsidR="008E50B7" w:rsidRDefault="008E50B7" w:rsidP="00963CC2">
            <w:r>
              <w:rPr>
                <w:rFonts w:hint="eastAsia"/>
              </w:rPr>
              <w:t>データポータルサイト</w:t>
            </w:r>
            <w:r>
              <w:rPr>
                <w:rFonts w:hint="eastAsia"/>
              </w:rPr>
              <w:t>data.gov</w:t>
            </w:r>
            <w:r>
              <w:rPr>
                <w:rFonts w:hint="eastAsia"/>
              </w:rPr>
              <w:t>開設</w:t>
            </w:r>
          </w:p>
        </w:tc>
        <w:tc>
          <w:tcPr>
            <w:tcW w:w="1790" w:type="dxa"/>
          </w:tcPr>
          <w:p w14:paraId="44985B9B" w14:textId="77777777" w:rsidR="008E50B7" w:rsidRDefault="00167BBF" w:rsidP="00963CC2">
            <w:r>
              <w:rPr>
                <w:rFonts w:hint="eastAsia"/>
              </w:rPr>
              <w:t>米国</w:t>
            </w:r>
          </w:p>
        </w:tc>
      </w:tr>
      <w:tr w:rsidR="008E50B7" w14:paraId="7BDE572E" w14:textId="77777777" w:rsidTr="008F531C">
        <w:trPr>
          <w:cantSplit/>
        </w:trPr>
        <w:tc>
          <w:tcPr>
            <w:tcW w:w="1418" w:type="dxa"/>
          </w:tcPr>
          <w:p w14:paraId="0EBA918E" w14:textId="77777777" w:rsidR="008E50B7" w:rsidRDefault="008E50B7" w:rsidP="00963CC2">
            <w:r>
              <w:rPr>
                <w:rFonts w:hint="eastAsia"/>
              </w:rPr>
              <w:t>2009</w:t>
            </w:r>
            <w:r>
              <w:rPr>
                <w:rFonts w:hint="eastAsia"/>
              </w:rPr>
              <w:t>年</w:t>
            </w:r>
            <w:r>
              <w:rPr>
                <w:rFonts w:hint="eastAsia"/>
              </w:rPr>
              <w:t>9</w:t>
            </w:r>
            <w:r>
              <w:rPr>
                <w:rFonts w:hint="eastAsia"/>
              </w:rPr>
              <w:t>月</w:t>
            </w:r>
          </w:p>
        </w:tc>
        <w:tc>
          <w:tcPr>
            <w:tcW w:w="5386" w:type="dxa"/>
          </w:tcPr>
          <w:p w14:paraId="266EBE2B" w14:textId="77777777" w:rsidR="008E50B7" w:rsidRDefault="008E50B7" w:rsidP="00963CC2">
            <w:r>
              <w:rPr>
                <w:rFonts w:hint="eastAsia"/>
              </w:rPr>
              <w:t>データポータルサイト</w:t>
            </w:r>
            <w:r>
              <w:rPr>
                <w:rFonts w:hint="eastAsia"/>
              </w:rPr>
              <w:t>data.gov.uk</w:t>
            </w:r>
            <w:r>
              <w:rPr>
                <w:rFonts w:hint="eastAsia"/>
              </w:rPr>
              <w:t>開設</w:t>
            </w:r>
          </w:p>
        </w:tc>
        <w:tc>
          <w:tcPr>
            <w:tcW w:w="1790" w:type="dxa"/>
          </w:tcPr>
          <w:p w14:paraId="01823956" w14:textId="77777777" w:rsidR="008E50B7" w:rsidRDefault="008E50B7" w:rsidP="00963CC2">
            <w:r>
              <w:rPr>
                <w:rFonts w:hint="eastAsia"/>
              </w:rPr>
              <w:t>イギリス</w:t>
            </w:r>
          </w:p>
        </w:tc>
      </w:tr>
      <w:tr w:rsidR="008E50B7" w14:paraId="7F09FC6C" w14:textId="77777777" w:rsidTr="008F531C">
        <w:trPr>
          <w:cantSplit/>
        </w:trPr>
        <w:tc>
          <w:tcPr>
            <w:tcW w:w="1418" w:type="dxa"/>
          </w:tcPr>
          <w:p w14:paraId="1BC36FBC" w14:textId="77777777" w:rsidR="008E50B7" w:rsidRDefault="008E50B7" w:rsidP="00963CC2">
            <w:r>
              <w:rPr>
                <w:rFonts w:hint="eastAsia"/>
              </w:rPr>
              <w:t>2010</w:t>
            </w:r>
            <w:r>
              <w:rPr>
                <w:rFonts w:hint="eastAsia"/>
              </w:rPr>
              <w:t>年</w:t>
            </w:r>
            <w:r>
              <w:rPr>
                <w:rFonts w:hint="eastAsia"/>
              </w:rPr>
              <w:t>5</w:t>
            </w:r>
            <w:r>
              <w:rPr>
                <w:rFonts w:hint="eastAsia"/>
              </w:rPr>
              <w:t>月</w:t>
            </w:r>
          </w:p>
        </w:tc>
        <w:tc>
          <w:tcPr>
            <w:tcW w:w="5386" w:type="dxa"/>
          </w:tcPr>
          <w:p w14:paraId="33A22D3B" w14:textId="77777777" w:rsidR="008E50B7" w:rsidRDefault="008E50B7" w:rsidP="00963CC2">
            <w:r>
              <w:rPr>
                <w:rFonts w:hint="eastAsia"/>
              </w:rPr>
              <w:t>「透明性アジェンダ」発表</w:t>
            </w:r>
          </w:p>
        </w:tc>
        <w:tc>
          <w:tcPr>
            <w:tcW w:w="1790" w:type="dxa"/>
          </w:tcPr>
          <w:p w14:paraId="6FADF12B" w14:textId="77777777" w:rsidR="008E50B7" w:rsidRDefault="008E50B7" w:rsidP="00963CC2">
            <w:r>
              <w:rPr>
                <w:rFonts w:hint="eastAsia"/>
              </w:rPr>
              <w:t>イギリス</w:t>
            </w:r>
          </w:p>
        </w:tc>
      </w:tr>
      <w:tr w:rsidR="008E50B7" w14:paraId="065C0C66" w14:textId="77777777" w:rsidTr="008F531C">
        <w:trPr>
          <w:cantSplit/>
        </w:trPr>
        <w:tc>
          <w:tcPr>
            <w:tcW w:w="1418" w:type="dxa"/>
          </w:tcPr>
          <w:p w14:paraId="3D25BA8A" w14:textId="77777777" w:rsidR="008E50B7" w:rsidRDefault="008E50B7" w:rsidP="00963CC2">
            <w:r>
              <w:rPr>
                <w:rFonts w:hint="eastAsia"/>
              </w:rPr>
              <w:t>2010</w:t>
            </w:r>
            <w:r>
              <w:rPr>
                <w:rFonts w:hint="eastAsia"/>
              </w:rPr>
              <w:t>年</w:t>
            </w:r>
            <w:r>
              <w:rPr>
                <w:rFonts w:hint="eastAsia"/>
              </w:rPr>
              <w:t>11</w:t>
            </w:r>
            <w:r>
              <w:rPr>
                <w:rFonts w:hint="eastAsia"/>
              </w:rPr>
              <w:t>月</w:t>
            </w:r>
          </w:p>
        </w:tc>
        <w:tc>
          <w:tcPr>
            <w:tcW w:w="5386" w:type="dxa"/>
          </w:tcPr>
          <w:p w14:paraId="6B720AFC" w14:textId="77777777" w:rsidR="008E50B7" w:rsidRDefault="008E50B7" w:rsidP="00963CC2">
            <w:r>
              <w:rPr>
                <w:rFonts w:hint="eastAsia"/>
              </w:rPr>
              <w:t>Etalab</w:t>
            </w:r>
            <w:r>
              <w:rPr>
                <w:rFonts w:hint="eastAsia"/>
              </w:rPr>
              <w:t>の設立に関する閣議決定</w:t>
            </w:r>
          </w:p>
        </w:tc>
        <w:tc>
          <w:tcPr>
            <w:tcW w:w="1790" w:type="dxa"/>
          </w:tcPr>
          <w:p w14:paraId="111C50FF" w14:textId="77777777" w:rsidR="008E50B7" w:rsidRDefault="008E50B7" w:rsidP="00963CC2">
            <w:r>
              <w:rPr>
                <w:rFonts w:hint="eastAsia"/>
              </w:rPr>
              <w:t>フランス</w:t>
            </w:r>
          </w:p>
        </w:tc>
      </w:tr>
      <w:tr w:rsidR="008E50B7" w14:paraId="2E7A7169" w14:textId="77777777" w:rsidTr="008F531C">
        <w:trPr>
          <w:cantSplit/>
        </w:trPr>
        <w:tc>
          <w:tcPr>
            <w:tcW w:w="1418" w:type="dxa"/>
          </w:tcPr>
          <w:p w14:paraId="14545CA8"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037343F8" w14:textId="77777777" w:rsidR="008E50B7" w:rsidRDefault="008E50B7" w:rsidP="00963CC2">
            <w:r>
              <w:rPr>
                <w:rFonts w:hint="eastAsia"/>
              </w:rPr>
              <w:t>データポータルサイト</w:t>
            </w:r>
            <w:r>
              <w:rPr>
                <w:rFonts w:hint="eastAsia"/>
              </w:rPr>
              <w:t>data.gouv.fr</w:t>
            </w:r>
            <w:r>
              <w:rPr>
                <w:rFonts w:hint="eastAsia"/>
              </w:rPr>
              <w:t>開設</w:t>
            </w:r>
          </w:p>
        </w:tc>
        <w:tc>
          <w:tcPr>
            <w:tcW w:w="1790" w:type="dxa"/>
          </w:tcPr>
          <w:p w14:paraId="780337A3" w14:textId="77777777" w:rsidR="008E50B7" w:rsidRDefault="008E50B7" w:rsidP="00963CC2">
            <w:r>
              <w:rPr>
                <w:rFonts w:hint="eastAsia"/>
              </w:rPr>
              <w:t>フランス</w:t>
            </w:r>
          </w:p>
        </w:tc>
      </w:tr>
      <w:tr w:rsidR="008E50B7" w14:paraId="3BD7DF89" w14:textId="77777777" w:rsidTr="008F531C">
        <w:trPr>
          <w:cantSplit/>
        </w:trPr>
        <w:tc>
          <w:tcPr>
            <w:tcW w:w="1418" w:type="dxa"/>
          </w:tcPr>
          <w:p w14:paraId="2A5D931A"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62E10AA2" w14:textId="77777777" w:rsidR="008E50B7" w:rsidRDefault="008E50B7" w:rsidP="00963CC2">
            <w:r>
              <w:rPr>
                <w:rFonts w:hint="eastAsia"/>
              </w:rPr>
              <w:t>欧州オープンデータ戦略</w:t>
            </w:r>
          </w:p>
        </w:tc>
        <w:tc>
          <w:tcPr>
            <w:tcW w:w="1790" w:type="dxa"/>
          </w:tcPr>
          <w:p w14:paraId="6E61DFE9" w14:textId="77777777" w:rsidR="008E50B7" w:rsidRDefault="008E50B7" w:rsidP="00963CC2">
            <w:r>
              <w:rPr>
                <w:rFonts w:hint="eastAsia"/>
              </w:rPr>
              <w:t>欧州委員会</w:t>
            </w:r>
          </w:p>
        </w:tc>
      </w:tr>
      <w:tr w:rsidR="008E50B7" w14:paraId="69EF1C61" w14:textId="77777777" w:rsidTr="008F531C">
        <w:trPr>
          <w:cantSplit/>
        </w:trPr>
        <w:tc>
          <w:tcPr>
            <w:tcW w:w="1418" w:type="dxa"/>
          </w:tcPr>
          <w:p w14:paraId="63A76834" w14:textId="77777777" w:rsidR="008E50B7" w:rsidRDefault="008E50B7" w:rsidP="00963CC2">
            <w:r>
              <w:rPr>
                <w:rFonts w:hint="eastAsia"/>
              </w:rPr>
              <w:t>2013</w:t>
            </w:r>
            <w:r>
              <w:rPr>
                <w:rFonts w:hint="eastAsia"/>
              </w:rPr>
              <w:t>年</w:t>
            </w:r>
            <w:r>
              <w:rPr>
                <w:rFonts w:hint="eastAsia"/>
              </w:rPr>
              <w:t>6</w:t>
            </w:r>
            <w:r>
              <w:rPr>
                <w:rFonts w:hint="eastAsia"/>
              </w:rPr>
              <w:t>月</w:t>
            </w:r>
          </w:p>
        </w:tc>
        <w:tc>
          <w:tcPr>
            <w:tcW w:w="5386" w:type="dxa"/>
          </w:tcPr>
          <w:p w14:paraId="28558023" w14:textId="77777777" w:rsidR="008E50B7" w:rsidRDefault="008E50B7" w:rsidP="00963CC2">
            <w:r>
              <w:rPr>
                <w:rFonts w:hint="eastAsia"/>
              </w:rPr>
              <w:t>オープンデータ憲章</w:t>
            </w:r>
          </w:p>
        </w:tc>
        <w:tc>
          <w:tcPr>
            <w:tcW w:w="1790" w:type="dxa"/>
          </w:tcPr>
          <w:p w14:paraId="7321921B" w14:textId="77777777" w:rsidR="008E50B7" w:rsidRDefault="008E50B7" w:rsidP="00963CC2">
            <w:r>
              <w:rPr>
                <w:rFonts w:hint="eastAsia"/>
              </w:rPr>
              <w:t>G8</w:t>
            </w:r>
          </w:p>
        </w:tc>
      </w:tr>
    </w:tbl>
    <w:p w14:paraId="11DAA2E6" w14:textId="77777777" w:rsidR="00874004" w:rsidRDefault="00874004">
      <w:pPr>
        <w:widowControl/>
        <w:jc w:val="left"/>
        <w:rPr>
          <w:rFonts w:ascii="ＭＳ 明朝" w:hAnsi="ＭＳ 明朝"/>
          <w:b/>
          <w:bCs/>
          <w:szCs w:val="21"/>
        </w:rPr>
      </w:pPr>
      <w:bookmarkStart w:id="34" w:name="_Ref384634267"/>
    </w:p>
    <w:p w14:paraId="0BA7FE84" w14:textId="29660CE2" w:rsidR="002330D3" w:rsidRPr="0016545C" w:rsidRDefault="002330D3" w:rsidP="002330D3">
      <w:pPr>
        <w:pStyle w:val="aa"/>
      </w:pPr>
      <w:bookmarkStart w:id="35" w:name="_Ref384856413"/>
      <w:bookmarkStart w:id="36" w:name="_Ref384634778"/>
      <w:r>
        <w:rPr>
          <w:rFonts w:hint="eastAsia"/>
        </w:rPr>
        <w:lastRenderedPageBreak/>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2</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4</w:t>
      </w:r>
      <w:r w:rsidR="00577D6F">
        <w:fldChar w:fldCharType="end"/>
      </w:r>
      <w:bookmarkEnd w:id="34"/>
      <w:bookmarkEnd w:id="35"/>
      <w:bookmarkEnd w:id="36"/>
      <w:r>
        <w:t xml:space="preserve">　オープンデータの原則</w:t>
      </w:r>
    </w:p>
    <w:tbl>
      <w:tblPr>
        <w:tblStyle w:val="af8"/>
        <w:tblW w:w="0" w:type="auto"/>
        <w:tblInd w:w="108" w:type="dxa"/>
        <w:tblLook w:val="04A0" w:firstRow="1" w:lastRow="0" w:firstColumn="1" w:lastColumn="0" w:noHBand="0" w:noVBand="1"/>
      </w:tblPr>
      <w:tblGrid>
        <w:gridCol w:w="8594"/>
      </w:tblGrid>
      <w:tr w:rsidR="002330D3" w:rsidRPr="003B6155" w14:paraId="62A497D4" w14:textId="77777777" w:rsidTr="008111B2">
        <w:tc>
          <w:tcPr>
            <w:tcW w:w="8594" w:type="dxa"/>
          </w:tcPr>
          <w:p w14:paraId="46DBC0D4"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Open Data by Default</w:t>
            </w:r>
            <w:r w:rsidRPr="008111B2">
              <w:rPr>
                <w:rFonts w:hint="eastAsia"/>
                <w:sz w:val="18"/>
              </w:rPr>
              <w:t>（原則としてのオープンデータ）</w:t>
            </w:r>
          </w:p>
          <w:p w14:paraId="77816BA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データによっては、公表出来ないという合理的な理由があることを認識しつつ、この憲章で示されているように、政府のデータすべてが、原則として公表されるという期待を醸成する。</w:t>
            </w:r>
          </w:p>
          <w:p w14:paraId="3B0C531E"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Quality and Quantity</w:t>
            </w:r>
            <w:r w:rsidRPr="008111B2">
              <w:rPr>
                <w:rFonts w:hint="eastAsia"/>
                <w:sz w:val="18"/>
              </w:rPr>
              <w:t>（質と量）</w:t>
            </w:r>
          </w:p>
          <w:p w14:paraId="62DD7133"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時宜を得た、包括的且つ正確な質の高いオープンデータを公表する。</w:t>
            </w:r>
          </w:p>
          <w:p w14:paraId="644CA06B" w14:textId="4B08FB70"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データの情報は、多言語に訳される必要はないが</w:t>
            </w:r>
            <w:r w:rsidR="00095187">
              <w:rPr>
                <w:rFonts w:hint="eastAsia"/>
                <w:sz w:val="18"/>
              </w:rPr>
              <w:t>、</w:t>
            </w:r>
            <w:r w:rsidRPr="008111B2">
              <w:rPr>
                <w:rFonts w:hint="eastAsia"/>
                <w:sz w:val="18"/>
              </w:rPr>
              <w:t>平易且つ明確な言語で記述されることを確保する。</w:t>
            </w:r>
          </w:p>
          <w:p w14:paraId="6AB3227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データが、強みや弱みや分析の限界</w:t>
            </w:r>
            <w:r w:rsidR="003D0A67">
              <w:rPr>
                <w:rFonts w:hint="eastAsia"/>
                <w:sz w:val="18"/>
              </w:rPr>
              <w:t>等</w:t>
            </w:r>
            <w:r w:rsidRPr="008111B2">
              <w:rPr>
                <w:rFonts w:hint="eastAsia"/>
                <w:sz w:val="18"/>
              </w:rPr>
              <w:t>、その特性がわかるように説明されることを確保する。</w:t>
            </w:r>
          </w:p>
          <w:p w14:paraId="753E9AF4"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可能な限り早急に公表する。</w:t>
            </w:r>
          </w:p>
          <w:p w14:paraId="7DCB6D6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Usable by All</w:t>
            </w:r>
            <w:r w:rsidRPr="008111B2">
              <w:rPr>
                <w:rFonts w:hint="eastAsia"/>
                <w:sz w:val="18"/>
              </w:rPr>
              <w:t>（すべての人々が利用できる）</w:t>
            </w:r>
          </w:p>
          <w:p w14:paraId="00314F35"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幅広い用途のために、誰もが入手可能なオープンな形式でデータを公表する。</w:t>
            </w:r>
          </w:p>
          <w:p w14:paraId="7EB853AE"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可能な限り多くのデータを公表する。</w:t>
            </w:r>
          </w:p>
          <w:p w14:paraId="006F3998"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Improved Governance</w:t>
            </w:r>
            <w:r w:rsidRPr="008111B2">
              <w:rPr>
                <w:rFonts w:hint="eastAsia"/>
                <w:sz w:val="18"/>
              </w:rPr>
              <w:t>（ガバナンス改善のためのデータの公表）</w:t>
            </w:r>
          </w:p>
          <w:p w14:paraId="460135FD"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オープンデータの恩恵を世界中の誰もが享受出来るように、技術的専門性や経験を共有する。</w:t>
            </w:r>
          </w:p>
          <w:p w14:paraId="37810679"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データの収集、基準及び公表プロセスに関して透明性を確保する。</w:t>
            </w:r>
          </w:p>
          <w:p w14:paraId="6BE233E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Innovation</w:t>
            </w:r>
            <w:r w:rsidRPr="008111B2">
              <w:rPr>
                <w:rFonts w:hint="eastAsia"/>
                <w:sz w:val="18"/>
              </w:rPr>
              <w:t>（イノベーションのためのデータを公表）</w:t>
            </w:r>
          </w:p>
          <w:p w14:paraId="5FEE5752"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オープンデータ・リテラシ－を高め、オープンデータに携わる人々を育成する。</w:t>
            </w:r>
          </w:p>
          <w:p w14:paraId="5598D15C"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将来世代のデータイノベーターの能力を強化する。</w:t>
            </w:r>
          </w:p>
        </w:tc>
      </w:tr>
    </w:tbl>
    <w:p w14:paraId="5F617EF3" w14:textId="30E533DA" w:rsidR="00EB26D2" w:rsidRPr="00963CC2" w:rsidRDefault="00EB26D2" w:rsidP="008111B2">
      <w:pPr>
        <w:jc w:val="right"/>
      </w:pPr>
      <w:r>
        <w:rPr>
          <w:rFonts w:hint="eastAsia"/>
        </w:rPr>
        <w:t>出典：</w:t>
      </w:r>
      <w:r>
        <w:rPr>
          <w:rFonts w:hint="eastAsia"/>
        </w:rPr>
        <w:t>G8</w:t>
      </w:r>
      <w:r>
        <w:rPr>
          <w:rFonts w:hint="eastAsia"/>
        </w:rPr>
        <w:t>サミット「オープンデータ憲章」</w:t>
      </w:r>
      <w:r w:rsidR="0034446C">
        <w:rPr>
          <w:rStyle w:val="afe"/>
        </w:rPr>
        <w:footnoteReference w:id="2"/>
      </w:r>
    </w:p>
    <w:p w14:paraId="3A500F70" w14:textId="77777777" w:rsidR="00EB26D2" w:rsidRPr="008111B2" w:rsidRDefault="002330D3">
      <w:pPr>
        <w:widowControl/>
        <w:jc w:val="left"/>
      </w:pPr>
      <w:r>
        <w:br w:type="page"/>
      </w:r>
    </w:p>
    <w:p w14:paraId="616E2FF4" w14:textId="77777777" w:rsidR="0034446C" w:rsidRDefault="0034446C" w:rsidP="0034446C">
      <w:pPr>
        <w:pStyle w:val="2"/>
      </w:pPr>
      <w:bookmarkStart w:id="37" w:name="_Toc385422892"/>
      <w:r>
        <w:rPr>
          <w:rFonts w:hint="eastAsia"/>
        </w:rPr>
        <w:lastRenderedPageBreak/>
        <w:t>オープンデータの意義</w:t>
      </w:r>
      <w:bookmarkEnd w:id="37"/>
    </w:p>
    <w:p w14:paraId="7824966B" w14:textId="1372C26B" w:rsidR="000211B2" w:rsidRDefault="000211B2" w:rsidP="000211B2">
      <w:pPr>
        <w:widowControl/>
        <w:jc w:val="left"/>
      </w:pPr>
      <w:r>
        <w:rPr>
          <w:rFonts w:hint="eastAsia"/>
        </w:rPr>
        <w:t xml:space="preserve">　以上のように</w:t>
      </w:r>
      <w:r w:rsidR="0062693D">
        <w:rPr>
          <w:rFonts w:hint="eastAsia"/>
        </w:rPr>
        <w:t>、</w:t>
      </w:r>
      <w:r>
        <w:rPr>
          <w:rFonts w:hint="eastAsia"/>
        </w:rPr>
        <w:t>日本国内及び諸外国においてオープンデータが進められているが、オープンデータの意義としては、</w:t>
      </w:r>
      <w:r w:rsidR="0062693D">
        <w:rPr>
          <w:rFonts w:hint="eastAsia"/>
        </w:rPr>
        <w:t>「</w:t>
      </w:r>
      <w:r w:rsidRPr="000211B2">
        <w:rPr>
          <w:rFonts w:hint="eastAsia"/>
        </w:rPr>
        <w:t>電子行政オープンデータ戦略</w:t>
      </w:r>
      <w:r w:rsidR="0062693D">
        <w:rPr>
          <w:rFonts w:hint="eastAsia"/>
        </w:rPr>
        <w:t>」</w:t>
      </w:r>
      <w:r w:rsidRPr="000211B2">
        <w:rPr>
          <w:rFonts w:hint="eastAsia"/>
        </w:rPr>
        <w:t>（</w:t>
      </w:r>
      <w:r w:rsidRPr="000211B2">
        <w:rPr>
          <w:rFonts w:hint="eastAsia"/>
        </w:rPr>
        <w:t>2012</w:t>
      </w:r>
      <w:r w:rsidRPr="000211B2">
        <w:rPr>
          <w:rFonts w:hint="eastAsia"/>
        </w:rPr>
        <w:t>年</w:t>
      </w:r>
      <w:r w:rsidRPr="000211B2">
        <w:rPr>
          <w:rFonts w:hint="eastAsia"/>
        </w:rPr>
        <w:t>7</w:t>
      </w:r>
      <w:r w:rsidRPr="000211B2">
        <w:rPr>
          <w:rFonts w:hint="eastAsia"/>
        </w:rPr>
        <w:t>月</w:t>
      </w:r>
      <w:r w:rsidRPr="000211B2">
        <w:rPr>
          <w:rFonts w:hint="eastAsia"/>
        </w:rPr>
        <w:t>4</w:t>
      </w:r>
      <w:r w:rsidRPr="000211B2">
        <w:rPr>
          <w:rFonts w:hint="eastAsia"/>
        </w:rPr>
        <w:t>日</w:t>
      </w:r>
      <w:r w:rsidRPr="000211B2">
        <w:rPr>
          <w:rFonts w:hint="eastAsia"/>
        </w:rPr>
        <w:t xml:space="preserve"> </w:t>
      </w:r>
      <w:r w:rsidRPr="000211B2">
        <w:rPr>
          <w:rFonts w:hint="eastAsia"/>
        </w:rPr>
        <w:t>高度情報通信ネットワーク社会推進戦略本部決定）において、「透明性・信頼性の向上」、「国民参加・官民共同の推進」、「経済の活性化・行政の効率化」</w:t>
      </w:r>
      <w:r>
        <w:rPr>
          <w:rFonts w:hint="eastAsia"/>
        </w:rPr>
        <w:t>の</w:t>
      </w:r>
      <w:r>
        <w:rPr>
          <w:rFonts w:hint="eastAsia"/>
        </w:rPr>
        <w:t>3</w:t>
      </w:r>
      <w:r>
        <w:rPr>
          <w:rFonts w:hint="eastAsia"/>
        </w:rPr>
        <w:t>点が挙げられる</w:t>
      </w:r>
      <w:r>
        <w:rPr>
          <w:rStyle w:val="afe"/>
        </w:rPr>
        <w:footnoteReference w:id="3"/>
      </w:r>
      <w:r>
        <w:rPr>
          <w:rFonts w:hint="eastAsia"/>
        </w:rPr>
        <w:t>。</w:t>
      </w:r>
    </w:p>
    <w:p w14:paraId="34993B4B" w14:textId="61F55DA1" w:rsidR="0062693D" w:rsidRDefault="0062693D" w:rsidP="000211B2">
      <w:pPr>
        <w:widowControl/>
        <w:jc w:val="left"/>
      </w:pPr>
      <w:r>
        <w:rPr>
          <w:rFonts w:hint="eastAsia"/>
        </w:rPr>
        <w:t xml:space="preserve">　また、これを受けて、</w:t>
      </w:r>
      <w:r w:rsidR="00FC06A8">
        <w:rPr>
          <w:rFonts w:hint="eastAsia"/>
        </w:rPr>
        <w:t>「</w:t>
      </w:r>
      <w:r w:rsidRPr="0062693D">
        <w:rPr>
          <w:rFonts w:hint="eastAsia"/>
        </w:rPr>
        <w:t>二次利用の促進のための府省のデータ公開に関する基本的考え方（ガイドライン）</w:t>
      </w:r>
      <w:r w:rsidR="00FC06A8">
        <w:rPr>
          <w:rFonts w:hint="eastAsia"/>
        </w:rPr>
        <w:t>」</w:t>
      </w:r>
      <w:r w:rsidRPr="0062693D">
        <w:rPr>
          <w:rFonts w:hint="eastAsia"/>
        </w:rPr>
        <w:t>（</w:t>
      </w:r>
      <w:r w:rsidRPr="0062693D">
        <w:rPr>
          <w:rFonts w:hint="eastAsia"/>
        </w:rPr>
        <w:t>2013</w:t>
      </w:r>
      <w:r w:rsidRPr="0062693D">
        <w:rPr>
          <w:rFonts w:hint="eastAsia"/>
        </w:rPr>
        <w:t>年</w:t>
      </w:r>
      <w:r w:rsidRPr="0062693D">
        <w:rPr>
          <w:rFonts w:hint="eastAsia"/>
        </w:rPr>
        <w:t>6</w:t>
      </w:r>
      <w:r w:rsidRPr="0062693D">
        <w:rPr>
          <w:rFonts w:hint="eastAsia"/>
        </w:rPr>
        <w:t>月</w:t>
      </w:r>
      <w:r w:rsidRPr="0062693D">
        <w:rPr>
          <w:rFonts w:hint="eastAsia"/>
        </w:rPr>
        <w:t>25</w:t>
      </w:r>
      <w:r w:rsidRPr="0062693D">
        <w:rPr>
          <w:rFonts w:hint="eastAsia"/>
        </w:rPr>
        <w:t>日</w:t>
      </w:r>
      <w:r w:rsidRPr="0062693D">
        <w:rPr>
          <w:rFonts w:hint="eastAsia"/>
        </w:rPr>
        <w:t xml:space="preserve"> </w:t>
      </w:r>
      <w:r w:rsidRPr="0062693D">
        <w:rPr>
          <w:rFonts w:hint="eastAsia"/>
        </w:rPr>
        <w:t>各府省情報化統括責任者（ＣＩＯ）連絡会議決定）</w:t>
      </w:r>
      <w:r>
        <w:rPr>
          <w:rFonts w:hint="eastAsia"/>
        </w:rPr>
        <w:t>においては、以下の通り整理されている</w:t>
      </w:r>
      <w:r w:rsidR="00FC06A8">
        <w:rPr>
          <w:rStyle w:val="afe"/>
        </w:rPr>
        <w:footnoteReference w:id="4"/>
      </w:r>
      <w:r>
        <w:rPr>
          <w:rFonts w:hint="eastAsia"/>
        </w:rPr>
        <w:t>。</w:t>
      </w:r>
    </w:p>
    <w:p w14:paraId="2EAB8713" w14:textId="77777777" w:rsidR="000211B2" w:rsidRDefault="000211B2" w:rsidP="000211B2">
      <w:pPr>
        <w:widowControl/>
        <w:jc w:val="left"/>
      </w:pPr>
    </w:p>
    <w:tbl>
      <w:tblPr>
        <w:tblStyle w:val="af8"/>
        <w:tblW w:w="0" w:type="auto"/>
        <w:tblInd w:w="108" w:type="dxa"/>
        <w:tblLook w:val="04A0" w:firstRow="1" w:lastRow="0" w:firstColumn="1" w:lastColumn="0" w:noHBand="0" w:noVBand="1"/>
      </w:tblPr>
      <w:tblGrid>
        <w:gridCol w:w="8594"/>
      </w:tblGrid>
      <w:tr w:rsidR="000211B2" w14:paraId="44F95E79" w14:textId="77777777" w:rsidTr="000211B2">
        <w:tc>
          <w:tcPr>
            <w:tcW w:w="8594" w:type="dxa"/>
          </w:tcPr>
          <w:p w14:paraId="24E4EA4B" w14:textId="77777777" w:rsidR="000211B2" w:rsidRDefault="000211B2" w:rsidP="000211B2">
            <w:pPr>
              <w:widowControl/>
              <w:jc w:val="left"/>
            </w:pPr>
            <w:r>
              <w:rPr>
                <w:rFonts w:hint="eastAsia"/>
              </w:rPr>
              <w:t>ア</w:t>
            </w:r>
            <w:r>
              <w:rPr>
                <w:rFonts w:hint="eastAsia"/>
              </w:rPr>
              <w:t xml:space="preserve"> </w:t>
            </w:r>
            <w:r>
              <w:rPr>
                <w:rFonts w:hint="eastAsia"/>
              </w:rPr>
              <w:t>経済の活性化、新事業の創出</w:t>
            </w:r>
            <w:r>
              <w:rPr>
                <w:rFonts w:hint="eastAsia"/>
              </w:rPr>
              <w:t xml:space="preserve"> </w:t>
            </w:r>
          </w:p>
          <w:p w14:paraId="7CFCF75D" w14:textId="77777777" w:rsidR="000211B2" w:rsidRDefault="000211B2" w:rsidP="00CF71DC">
            <w:pPr>
              <w:widowControl/>
              <w:ind w:leftChars="100" w:left="210" w:firstLineChars="100" w:firstLine="210"/>
              <w:jc w:val="left"/>
            </w:pPr>
            <w:r>
              <w:rPr>
                <w:rFonts w:hint="eastAsia"/>
              </w:rPr>
              <w:t>データ収集や各種コードによるデータの横断的利用が機械で自動的に可能になることからコスト圧縮ができ、新しいサービスを提供するビジネスが可能となる。（例えば、気象、地質、交通その他の観測・調査データのような専門的データを収集・分析してビジネスに活用するなど）</w:t>
            </w:r>
            <w:r>
              <w:rPr>
                <w:rFonts w:hint="eastAsia"/>
              </w:rPr>
              <w:t xml:space="preserve"> </w:t>
            </w:r>
          </w:p>
          <w:p w14:paraId="0FAAACDD" w14:textId="77777777" w:rsidR="000211B2" w:rsidRDefault="000211B2" w:rsidP="000211B2">
            <w:pPr>
              <w:widowControl/>
              <w:jc w:val="left"/>
            </w:pPr>
            <w:r>
              <w:t xml:space="preserve"> </w:t>
            </w:r>
          </w:p>
          <w:p w14:paraId="21B65A5A" w14:textId="77777777" w:rsidR="000211B2" w:rsidRDefault="000211B2" w:rsidP="000211B2">
            <w:pPr>
              <w:widowControl/>
              <w:jc w:val="left"/>
            </w:pPr>
            <w:r>
              <w:rPr>
                <w:rFonts w:hint="eastAsia"/>
              </w:rPr>
              <w:t>イ</w:t>
            </w:r>
            <w:r>
              <w:rPr>
                <w:rFonts w:hint="eastAsia"/>
              </w:rPr>
              <w:t xml:space="preserve"> </w:t>
            </w:r>
            <w:r>
              <w:rPr>
                <w:rFonts w:hint="eastAsia"/>
              </w:rPr>
              <w:t>官民協働による公共サービス（防災・減災を含む。）の実現</w:t>
            </w:r>
            <w:r>
              <w:rPr>
                <w:rFonts w:hint="eastAsia"/>
              </w:rPr>
              <w:t xml:space="preserve"> </w:t>
            </w:r>
          </w:p>
          <w:p w14:paraId="6BB4EDC8" w14:textId="77777777" w:rsidR="000211B2" w:rsidRDefault="000211B2" w:rsidP="00CF71DC">
            <w:pPr>
              <w:widowControl/>
              <w:ind w:leftChars="100" w:left="210" w:firstLineChars="100" w:firstLine="210"/>
              <w:jc w:val="left"/>
            </w:pPr>
            <w:r>
              <w:rPr>
                <w:rFonts w:hint="eastAsia"/>
              </w:rPr>
              <w:t>複数の行政機関や民間のデータを組み合わせることで、民間からも、生活利便を高めるサービスや災害時に有用なサービスを提供できる。（例えば、子育て、教育、医療、福祉等の身近な公共サービスの内容、品質等を利用者に分かりやすく示す、災害時に迅速に複数の情報を組み合わせた情報発信が可能となるなど）</w:t>
            </w:r>
            <w:r>
              <w:rPr>
                <w:rFonts w:hint="eastAsia"/>
              </w:rPr>
              <w:t xml:space="preserve"> </w:t>
            </w:r>
          </w:p>
          <w:p w14:paraId="17130F9D" w14:textId="77777777" w:rsidR="000211B2" w:rsidRDefault="000211B2" w:rsidP="000211B2">
            <w:pPr>
              <w:widowControl/>
              <w:jc w:val="left"/>
            </w:pPr>
            <w:r>
              <w:t xml:space="preserve"> </w:t>
            </w:r>
          </w:p>
          <w:p w14:paraId="514ABA8C" w14:textId="77777777" w:rsidR="000211B2" w:rsidRDefault="000211B2" w:rsidP="000211B2">
            <w:pPr>
              <w:widowControl/>
              <w:jc w:val="left"/>
            </w:pPr>
            <w:r>
              <w:rPr>
                <w:rFonts w:hint="eastAsia"/>
              </w:rPr>
              <w:t>ウ</w:t>
            </w:r>
            <w:r>
              <w:rPr>
                <w:rFonts w:hint="eastAsia"/>
              </w:rPr>
              <w:t xml:space="preserve"> </w:t>
            </w:r>
            <w:r>
              <w:rPr>
                <w:rFonts w:hint="eastAsia"/>
              </w:rPr>
              <w:t>行政の透明性・信頼性の向上</w:t>
            </w:r>
            <w:r>
              <w:rPr>
                <w:rFonts w:hint="eastAsia"/>
              </w:rPr>
              <w:t xml:space="preserve"> </w:t>
            </w:r>
          </w:p>
          <w:p w14:paraId="42CCC6F4" w14:textId="4A8A6ADF" w:rsidR="000211B2" w:rsidRPr="005C4A9D" w:rsidRDefault="000211B2" w:rsidP="00032690">
            <w:pPr>
              <w:widowControl/>
              <w:ind w:leftChars="100" w:left="210" w:firstLineChars="100" w:firstLine="210"/>
              <w:jc w:val="left"/>
            </w:pPr>
            <w:r>
              <w:rPr>
                <w:rFonts w:hint="eastAsia"/>
              </w:rPr>
              <w:t>政策・事業に関する計画、決定過程、決定内容、結果等について、横断的に検索・集計・比較することで、政策の変化・特徴の把握や、政策の妥当性の理解・評価ができる。（例えば、補助金や政府支出について、府省、分野、地域、支出先等別に分析するなど）</w:t>
            </w:r>
            <w:r>
              <w:rPr>
                <w:rFonts w:hint="eastAsia"/>
              </w:rPr>
              <w:t xml:space="preserve"> </w:t>
            </w:r>
          </w:p>
        </w:tc>
      </w:tr>
    </w:tbl>
    <w:p w14:paraId="2DAA2E03" w14:textId="665DCF88" w:rsidR="000211B2" w:rsidRDefault="000211B2" w:rsidP="000211B2">
      <w:pPr>
        <w:widowControl/>
        <w:jc w:val="right"/>
      </w:pPr>
      <w:r>
        <w:rPr>
          <w:rFonts w:hint="eastAsia"/>
        </w:rPr>
        <w:t>出典：</w:t>
      </w:r>
      <w:r w:rsidRPr="000211B2">
        <w:rPr>
          <w:rFonts w:hint="eastAsia"/>
        </w:rPr>
        <w:t>二次利用の促進のための府省のデータ公開に関する基本的考え方（ガイドライン）（</w:t>
      </w:r>
      <w:r w:rsidRPr="000211B2">
        <w:rPr>
          <w:rFonts w:hint="eastAsia"/>
        </w:rPr>
        <w:t>2013</w:t>
      </w:r>
      <w:r w:rsidRPr="000211B2">
        <w:rPr>
          <w:rFonts w:hint="eastAsia"/>
        </w:rPr>
        <w:t>年</w:t>
      </w:r>
      <w:r w:rsidRPr="000211B2">
        <w:rPr>
          <w:rFonts w:hint="eastAsia"/>
        </w:rPr>
        <w:t>6</w:t>
      </w:r>
      <w:r w:rsidRPr="000211B2">
        <w:rPr>
          <w:rFonts w:hint="eastAsia"/>
        </w:rPr>
        <w:t>月</w:t>
      </w:r>
      <w:r w:rsidRPr="000211B2">
        <w:rPr>
          <w:rFonts w:hint="eastAsia"/>
        </w:rPr>
        <w:t>25</w:t>
      </w:r>
      <w:r w:rsidRPr="000211B2">
        <w:rPr>
          <w:rFonts w:hint="eastAsia"/>
        </w:rPr>
        <w:t>日</w:t>
      </w:r>
      <w:r w:rsidRPr="000211B2">
        <w:rPr>
          <w:rFonts w:hint="eastAsia"/>
        </w:rPr>
        <w:t xml:space="preserve"> </w:t>
      </w:r>
      <w:r w:rsidRPr="000211B2">
        <w:rPr>
          <w:rFonts w:hint="eastAsia"/>
        </w:rPr>
        <w:t>各府省情報化統括責任者（ＣＩＯ）連絡会議決定</w:t>
      </w:r>
      <w:r>
        <w:rPr>
          <w:rFonts w:hint="eastAsia"/>
        </w:rPr>
        <w:t>）</w:t>
      </w:r>
    </w:p>
    <w:p w14:paraId="24694B3A" w14:textId="77777777" w:rsidR="000211B2" w:rsidRPr="000E3F83" w:rsidRDefault="000211B2" w:rsidP="000211B2">
      <w:pPr>
        <w:widowControl/>
        <w:jc w:val="right"/>
      </w:pPr>
    </w:p>
    <w:p w14:paraId="39D77ACF" w14:textId="77777777" w:rsidR="0034446C" w:rsidRDefault="0034446C">
      <w:pPr>
        <w:widowControl/>
        <w:jc w:val="left"/>
        <w:rPr>
          <w:rFonts w:ascii="ＭＳ Ｐゴシック" w:eastAsia="ＭＳ Ｐゴシック" w:hAnsi="ＭＳ Ｐゴシック"/>
          <w:sz w:val="24"/>
        </w:rPr>
      </w:pPr>
      <w:r>
        <w:br w:type="page"/>
      </w:r>
    </w:p>
    <w:p w14:paraId="2C6D0964" w14:textId="61CABD92" w:rsidR="00B338A3" w:rsidRDefault="00244F7B" w:rsidP="00874004">
      <w:pPr>
        <w:pStyle w:val="2"/>
      </w:pPr>
      <w:bookmarkStart w:id="38" w:name="_Toc385422893"/>
      <w:r>
        <w:rPr>
          <w:rFonts w:hint="eastAsia"/>
        </w:rPr>
        <w:lastRenderedPageBreak/>
        <w:t>本書におけるオープンデータの定義</w:t>
      </w:r>
      <w:bookmarkEnd w:id="38"/>
    </w:p>
    <w:p w14:paraId="6E0E02AA" w14:textId="77777777" w:rsidR="00622DD9" w:rsidRDefault="00622DD9" w:rsidP="00622DD9">
      <w:pPr>
        <w:ind w:firstLineChars="100" w:firstLine="210"/>
      </w:pPr>
      <w:r>
        <w:rPr>
          <w:rFonts w:hint="eastAsia"/>
        </w:rPr>
        <w:t>前述の「電子行政オープンデータ戦略」では、我が国における公共データの活用の取組に当たり、①政府自ら積極的に公共データを公開すること、②機械判読可能な形式で公開すること、③営利目的、非営利目的を問わず活用を促進すること、④取組可能な公共データから速やかに公開等の具体的な取組に着手し、成果を確実に蓄積していくこと、という４つの基本原則を掲げている。</w:t>
      </w:r>
      <w:r>
        <w:rPr>
          <w:rFonts w:hint="eastAsia"/>
        </w:rPr>
        <w:t xml:space="preserve"> </w:t>
      </w:r>
    </w:p>
    <w:p w14:paraId="2A891C96" w14:textId="0A142480" w:rsidR="00622DD9" w:rsidRDefault="00622DD9" w:rsidP="00622DD9">
      <w:pPr>
        <w:ind w:firstLineChars="100" w:firstLine="210"/>
      </w:pPr>
      <w:r>
        <w:rPr>
          <w:rFonts w:hint="eastAsia"/>
        </w:rPr>
        <w:t>これを受けて作成された「電子行政オープンデータ推進のためのロードマップ」（</w:t>
      </w:r>
      <w:r>
        <w:rPr>
          <w:rFonts w:hint="eastAsia"/>
        </w:rPr>
        <w:t>2013</w:t>
      </w:r>
      <w:r>
        <w:rPr>
          <w:rFonts w:hint="eastAsia"/>
        </w:rPr>
        <w:t>年</w:t>
      </w:r>
      <w:r>
        <w:rPr>
          <w:rFonts w:hint="eastAsia"/>
        </w:rPr>
        <w:t>6</w:t>
      </w:r>
      <w:r>
        <w:rPr>
          <w:rFonts w:hint="eastAsia"/>
        </w:rPr>
        <w:t>月</w:t>
      </w:r>
      <w:r w:rsidR="00FC4DFA">
        <w:rPr>
          <w:rFonts w:hint="eastAsia"/>
        </w:rPr>
        <w:t>14</w:t>
      </w:r>
      <w:r w:rsidR="00FC4DFA">
        <w:rPr>
          <w:rFonts w:hint="eastAsia"/>
        </w:rPr>
        <w:t>日</w:t>
      </w:r>
      <w:r>
        <w:rPr>
          <w:rFonts w:hint="eastAsia"/>
        </w:rPr>
        <w:t xml:space="preserve"> </w:t>
      </w:r>
      <w:r>
        <w:rPr>
          <w:rFonts w:hint="eastAsia"/>
        </w:rPr>
        <w:t>高度情報通信ネットワーク社会推進戦略本部決定）では、オープンデータについて、「機械判読に適したデータ形式のデータ」を「営利目的も含めた二次利用が可能な利用ルールで公開」するとしている。</w:t>
      </w:r>
    </w:p>
    <w:p w14:paraId="691A5E76" w14:textId="77777777" w:rsidR="00622DD9" w:rsidRDefault="00622DD9" w:rsidP="00CE38DF">
      <w:pPr>
        <w:ind w:firstLineChars="100" w:firstLine="210"/>
      </w:pPr>
      <w:r>
        <w:rPr>
          <w:rFonts w:hint="eastAsia"/>
        </w:rPr>
        <w:t>以上を踏まえ、本書においては、「電子行政オープンデータ推進のためのロードマップ」に沿って、「オープンデータ」</w:t>
      </w:r>
      <w:r w:rsidR="00CE38DF">
        <w:rPr>
          <w:rFonts w:hint="eastAsia"/>
        </w:rPr>
        <w:t>を</w:t>
      </w:r>
      <w:r>
        <w:rPr>
          <w:rFonts w:hint="eastAsia"/>
        </w:rPr>
        <w:t>以下のように定義する。</w:t>
      </w:r>
    </w:p>
    <w:p w14:paraId="33A6C902" w14:textId="77777777" w:rsidR="00FC4DFA" w:rsidRDefault="00FC4DFA" w:rsidP="00CE38DF">
      <w:pPr>
        <w:pStyle w:val="a3"/>
        <w:ind w:firstLine="210"/>
      </w:pPr>
    </w:p>
    <w:tbl>
      <w:tblPr>
        <w:tblStyle w:val="af8"/>
        <w:tblW w:w="0" w:type="auto"/>
        <w:tblInd w:w="108" w:type="dxa"/>
        <w:tblLook w:val="04A0" w:firstRow="1" w:lastRow="0" w:firstColumn="1" w:lastColumn="0" w:noHBand="0" w:noVBand="1"/>
      </w:tblPr>
      <w:tblGrid>
        <w:gridCol w:w="8594"/>
      </w:tblGrid>
      <w:tr w:rsidR="00622DD9" w14:paraId="0745899D" w14:textId="77777777" w:rsidTr="00CE38DF">
        <w:trPr>
          <w:trHeight w:val="1053"/>
        </w:trPr>
        <w:tc>
          <w:tcPr>
            <w:tcW w:w="8594" w:type="dxa"/>
            <w:vAlign w:val="center"/>
          </w:tcPr>
          <w:p w14:paraId="207A1A09" w14:textId="77777777" w:rsidR="00622DD9" w:rsidRDefault="00CE38DF" w:rsidP="00CE38DF">
            <w:r>
              <w:rPr>
                <w:rFonts w:hint="eastAsia"/>
              </w:rPr>
              <w:t>「オープンデータ」とは、「営利目的も含めた二次利用が可能な利用ルールで公開」された、「機械判読に適したデータ形式のデータ」である。</w:t>
            </w:r>
          </w:p>
        </w:tc>
      </w:tr>
    </w:tbl>
    <w:p w14:paraId="6AABF45F" w14:textId="3A027E05" w:rsidR="0034446C" w:rsidRDefault="0034446C">
      <w:pPr>
        <w:widowControl/>
        <w:jc w:val="left"/>
        <w:rPr>
          <w:rFonts w:ascii="ＭＳ Ｐゴシック" w:eastAsia="ＭＳ Ｐゴシック" w:hAnsi="ＭＳ Ｐゴシック"/>
          <w:sz w:val="24"/>
        </w:rPr>
      </w:pPr>
    </w:p>
    <w:p w14:paraId="4DF0FE11" w14:textId="77777777" w:rsidR="00E445EC" w:rsidRDefault="00E445EC">
      <w:pPr>
        <w:widowControl/>
        <w:jc w:val="left"/>
        <w:rPr>
          <w:rFonts w:ascii="ＭＳ Ｐゴシック" w:eastAsia="ＭＳ Ｐゴシック" w:hAnsi="ＭＳ Ｐゴシック"/>
          <w:sz w:val="28"/>
          <w:szCs w:val="28"/>
        </w:rPr>
      </w:pPr>
      <w:r>
        <w:br w:type="page"/>
      </w:r>
    </w:p>
    <w:p w14:paraId="314FB0F6" w14:textId="469E27ED" w:rsidR="00E445EC"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39" w:name="_Ref384686514"/>
      <w:r>
        <w:rPr>
          <w:rFonts w:hint="eastAsia"/>
          <w:b/>
          <w:color w:val="FFFFFF" w:themeColor="background1"/>
          <w:sz w:val="32"/>
        </w:rPr>
        <w:lastRenderedPageBreak/>
        <w:t xml:space="preserve">　</w:t>
      </w:r>
      <w:bookmarkStart w:id="40" w:name="_Toc385422894"/>
      <w:r w:rsidR="00E445EC" w:rsidRPr="00EB290E">
        <w:rPr>
          <w:rFonts w:hint="eastAsia"/>
          <w:b/>
          <w:color w:val="FFFFFF" w:themeColor="background1"/>
          <w:sz w:val="32"/>
        </w:rPr>
        <w:t>オープンデータ化の手順</w:t>
      </w:r>
      <w:bookmarkEnd w:id="39"/>
      <w:bookmarkEnd w:id="40"/>
    </w:p>
    <w:p w14:paraId="6DE651FD" w14:textId="77777777" w:rsidR="0087512A" w:rsidRDefault="0087512A" w:rsidP="00137BAA">
      <w:pPr>
        <w:pStyle w:val="a3"/>
        <w:ind w:firstLine="210"/>
      </w:pPr>
    </w:p>
    <w:p w14:paraId="59449E97" w14:textId="37EF86F9" w:rsidR="00E445EC" w:rsidRDefault="00E445EC" w:rsidP="00137BAA">
      <w:pPr>
        <w:pStyle w:val="a3"/>
        <w:ind w:firstLine="210"/>
      </w:pPr>
      <w:r>
        <w:rPr>
          <w:rFonts w:hint="eastAsia"/>
        </w:rPr>
        <w:t>本章では、オープンデータ化の手順について</w:t>
      </w:r>
      <w:r w:rsidR="00D949F6">
        <w:rPr>
          <w:rFonts w:hint="eastAsia"/>
        </w:rPr>
        <w:t>示す</w:t>
      </w:r>
      <w:r>
        <w:rPr>
          <w:rFonts w:hint="eastAsia"/>
        </w:rPr>
        <w:t>。</w:t>
      </w:r>
    </w:p>
    <w:p w14:paraId="3884DCCD" w14:textId="32A2E083" w:rsidR="00E445EC" w:rsidRDefault="00E445EC" w:rsidP="00E445EC">
      <w:pPr>
        <w:pStyle w:val="a3"/>
        <w:ind w:firstLine="210"/>
      </w:pPr>
      <w:r>
        <w:rPr>
          <w:rFonts w:hint="eastAsia"/>
        </w:rPr>
        <w:t>オープンデータ化は、</w:t>
      </w:r>
      <w:r w:rsidR="0034446C">
        <w:rPr>
          <w:rFonts w:hint="eastAsia"/>
        </w:rPr>
        <w:t>以下</w:t>
      </w:r>
      <w:r>
        <w:rPr>
          <w:rFonts w:hint="eastAsia"/>
        </w:rPr>
        <w:t>に示すような手順で進め</w:t>
      </w:r>
      <w:r w:rsidR="009529A7">
        <w:rPr>
          <w:rFonts w:hint="eastAsia"/>
        </w:rPr>
        <w:t>ることが望ましい。なお、スモール・スタートの原則から、オープンデータ化推進組織の設立や現状把握等、すべての準備を完了してから実施する</w:t>
      </w:r>
      <w:r w:rsidR="00A20D9B">
        <w:rPr>
          <w:rFonts w:hint="eastAsia"/>
        </w:rPr>
        <w:t>のでは</w:t>
      </w:r>
      <w:r w:rsidR="009529A7">
        <w:rPr>
          <w:rFonts w:hint="eastAsia"/>
        </w:rPr>
        <w:t>なく、例えば、個別の部局において、比較的オープンデータ化しやすいデータから着手するということもひとつの方法である</w:t>
      </w:r>
      <w:r>
        <w:rPr>
          <w:rFonts w:hint="eastAsia"/>
        </w:rPr>
        <w:t>。</w:t>
      </w:r>
    </w:p>
    <w:p w14:paraId="5C17650F" w14:textId="77777777" w:rsidR="00E445EC" w:rsidRPr="00375466" w:rsidRDefault="00E445EC" w:rsidP="00E445EC">
      <w:pPr>
        <w:pStyle w:val="a3"/>
        <w:ind w:firstLine="210"/>
      </w:pPr>
    </w:p>
    <w:p w14:paraId="088CE052" w14:textId="05AFDC35" w:rsidR="00E445EC" w:rsidRDefault="00C2589C" w:rsidP="00E445EC">
      <w:pPr>
        <w:pStyle w:val="a3"/>
        <w:keepNext/>
        <w:ind w:firstLine="210"/>
      </w:pPr>
      <w:r w:rsidRPr="00C2589C">
        <w:rPr>
          <w:noProof/>
        </w:rPr>
        <w:drawing>
          <wp:inline distT="0" distB="0" distL="0" distR="0" wp14:anchorId="077EE825" wp14:editId="4CDD4A33">
            <wp:extent cx="5400040" cy="2795690"/>
            <wp:effectExtent l="0" t="0" r="0" b="508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795690"/>
                    </a:xfrm>
                    <a:prstGeom prst="rect">
                      <a:avLst/>
                    </a:prstGeom>
                    <a:noFill/>
                    <a:ln>
                      <a:noFill/>
                    </a:ln>
                  </pic:spPr>
                </pic:pic>
              </a:graphicData>
            </a:graphic>
          </wp:inline>
        </w:drawing>
      </w:r>
    </w:p>
    <w:p w14:paraId="1F866489" w14:textId="338322C1" w:rsidR="00E445EC" w:rsidRDefault="00E445EC" w:rsidP="00E445EC">
      <w:pPr>
        <w:pStyle w:val="aa"/>
      </w:pPr>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3</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w:t>
      </w:r>
      <w:r w:rsidR="00DF0A42">
        <w:fldChar w:fldCharType="end"/>
      </w:r>
      <w:r>
        <w:rPr>
          <w:noProof/>
        </w:rPr>
        <w:t xml:space="preserve"> </w:t>
      </w:r>
      <w:r w:rsidR="00AF223B">
        <w:rPr>
          <w:noProof/>
        </w:rPr>
        <w:t>推奨される</w:t>
      </w:r>
      <w:r>
        <w:rPr>
          <w:noProof/>
        </w:rPr>
        <w:t>オープンデータ化の手順</w:t>
      </w:r>
    </w:p>
    <w:p w14:paraId="01CB9ED6" w14:textId="77777777" w:rsidR="00E445EC" w:rsidRDefault="00E445EC" w:rsidP="00E445EC">
      <w:pPr>
        <w:pStyle w:val="a3"/>
        <w:ind w:firstLine="210"/>
      </w:pPr>
    </w:p>
    <w:p w14:paraId="7B991AA8" w14:textId="77777777" w:rsidR="00E445EC" w:rsidRDefault="00E445EC" w:rsidP="00E445EC">
      <w:pPr>
        <w:pStyle w:val="a3"/>
        <w:ind w:firstLine="210"/>
      </w:pPr>
      <w:r>
        <w:rPr>
          <w:rFonts w:hint="eastAsia"/>
        </w:rPr>
        <w:t>以下、それぞれのステップでの実施・検討内容について解説する。</w:t>
      </w:r>
    </w:p>
    <w:p w14:paraId="3BA09199" w14:textId="77777777" w:rsidR="00E445EC" w:rsidRDefault="00E445EC" w:rsidP="00E445EC">
      <w:pPr>
        <w:pStyle w:val="a3"/>
        <w:ind w:firstLine="210"/>
      </w:pPr>
    </w:p>
    <w:p w14:paraId="479B9F7B" w14:textId="77777777" w:rsidR="0034446C" w:rsidRDefault="0034446C" w:rsidP="00E445EC">
      <w:pPr>
        <w:pStyle w:val="a3"/>
        <w:ind w:firstLine="210"/>
      </w:pPr>
    </w:p>
    <w:p w14:paraId="19FE8103" w14:textId="77777777" w:rsidR="00E445EC" w:rsidRDefault="00E445EC" w:rsidP="00137BAA">
      <w:pPr>
        <w:pStyle w:val="2"/>
      </w:pPr>
      <w:bookmarkStart w:id="41" w:name="_Toc385422895"/>
      <w:r w:rsidRPr="004C626D">
        <w:rPr>
          <w:rFonts w:hint="eastAsia"/>
        </w:rPr>
        <w:t>オープンデータ化推進組織の設立</w:t>
      </w:r>
      <w:bookmarkEnd w:id="41"/>
    </w:p>
    <w:p w14:paraId="53A80F2E" w14:textId="4E466231" w:rsidR="00E445EC" w:rsidRDefault="00E445EC" w:rsidP="00E445EC">
      <w:pPr>
        <w:pStyle w:val="a3"/>
        <w:ind w:firstLine="210"/>
      </w:pPr>
      <w:r>
        <w:rPr>
          <w:rFonts w:hint="eastAsia"/>
        </w:rPr>
        <w:t>オープンデータ化は、</w:t>
      </w:r>
      <w:r w:rsidR="009529A7">
        <w:rPr>
          <w:rFonts w:hint="eastAsia"/>
        </w:rPr>
        <w:t>各部署</w:t>
      </w:r>
      <w:r>
        <w:rPr>
          <w:rFonts w:hint="eastAsia"/>
        </w:rPr>
        <w:t>を横断する取組になる。</w:t>
      </w:r>
      <w:r w:rsidRPr="00F8220B">
        <w:rPr>
          <w:rFonts w:hint="eastAsia"/>
        </w:rPr>
        <w:t>オープンデータ化を進め</w:t>
      </w:r>
      <w:r>
        <w:rPr>
          <w:rFonts w:hint="eastAsia"/>
        </w:rPr>
        <w:t>る</w:t>
      </w:r>
      <w:r w:rsidRPr="00F8220B">
        <w:rPr>
          <w:rFonts w:hint="eastAsia"/>
        </w:rPr>
        <w:t>にあたり、データを</w:t>
      </w:r>
      <w:r w:rsidR="009529A7">
        <w:rPr>
          <w:rFonts w:hint="eastAsia"/>
        </w:rPr>
        <w:t>保有</w:t>
      </w:r>
      <w:r w:rsidRPr="00F8220B">
        <w:rPr>
          <w:rFonts w:hint="eastAsia"/>
        </w:rPr>
        <w:t>している各</w:t>
      </w:r>
      <w:r w:rsidR="009529A7">
        <w:rPr>
          <w:rFonts w:hint="eastAsia"/>
        </w:rPr>
        <w:t>部署</w:t>
      </w:r>
      <w:r w:rsidRPr="00F8220B">
        <w:rPr>
          <w:rFonts w:hint="eastAsia"/>
        </w:rPr>
        <w:t>との連携・調整が必要になる</w:t>
      </w:r>
      <w:r>
        <w:rPr>
          <w:rFonts w:hint="eastAsia"/>
        </w:rPr>
        <w:t>。</w:t>
      </w:r>
    </w:p>
    <w:p w14:paraId="715B2F4D" w14:textId="7D31C03F" w:rsidR="00E445EC" w:rsidRDefault="00E445EC" w:rsidP="00E445EC">
      <w:pPr>
        <w:pStyle w:val="a3"/>
        <w:ind w:firstLine="210"/>
      </w:pPr>
      <w:r>
        <w:rPr>
          <w:rFonts w:hint="eastAsia"/>
        </w:rPr>
        <w:t>このために、オープンデータ化を進めるにあたって、オープンデータ化推進のための、各</w:t>
      </w:r>
      <w:r w:rsidR="009529A7">
        <w:rPr>
          <w:rFonts w:hint="eastAsia"/>
        </w:rPr>
        <w:t>部署</w:t>
      </w:r>
      <w:r>
        <w:rPr>
          <w:rFonts w:hint="eastAsia"/>
        </w:rPr>
        <w:t>から独立した組織を設立することが望ましい。</w:t>
      </w:r>
    </w:p>
    <w:p w14:paraId="38421D0E" w14:textId="77777777" w:rsidR="0034446C" w:rsidRDefault="0034446C" w:rsidP="00E445EC">
      <w:pPr>
        <w:pStyle w:val="a3"/>
        <w:ind w:firstLine="210"/>
      </w:pPr>
    </w:p>
    <w:p w14:paraId="433F854B" w14:textId="77777777" w:rsidR="00C2589C" w:rsidRPr="000E0948" w:rsidRDefault="00C2589C" w:rsidP="00E445EC">
      <w:pPr>
        <w:pStyle w:val="a3"/>
        <w:ind w:firstLine="210"/>
      </w:pPr>
    </w:p>
    <w:p w14:paraId="76F624DC" w14:textId="421AB70F" w:rsidR="00E445EC" w:rsidRDefault="00E445EC" w:rsidP="00137BAA">
      <w:pPr>
        <w:pStyle w:val="2"/>
      </w:pPr>
      <w:bookmarkStart w:id="42" w:name="_Toc385422896"/>
      <w:r w:rsidRPr="00F8220B">
        <w:rPr>
          <w:rFonts w:hint="eastAsia"/>
        </w:rPr>
        <w:t>現状把握</w:t>
      </w:r>
      <w:bookmarkEnd w:id="42"/>
    </w:p>
    <w:p w14:paraId="5BF0F545" w14:textId="7B19CDE1" w:rsidR="00E445EC" w:rsidRDefault="0038526A" w:rsidP="00E445EC">
      <w:pPr>
        <w:pStyle w:val="a3"/>
        <w:ind w:firstLine="210"/>
      </w:pPr>
      <w:r>
        <w:rPr>
          <w:rFonts w:hint="eastAsia"/>
        </w:rPr>
        <w:t>現状把握として、</w:t>
      </w:r>
      <w:r w:rsidR="00D949F6">
        <w:rPr>
          <w:rFonts w:hint="eastAsia"/>
        </w:rPr>
        <w:t>各部署</w:t>
      </w:r>
      <w:r w:rsidR="00E445EC">
        <w:rPr>
          <w:rFonts w:hint="eastAsia"/>
        </w:rPr>
        <w:t>が管理しているデータを、以下の観点でまとめる</w:t>
      </w:r>
      <w:r w:rsidR="00E77383">
        <w:rPr>
          <w:rFonts w:hint="eastAsia"/>
        </w:rPr>
        <w:t>ことが重要</w:t>
      </w:r>
      <w:r w:rsidR="007D4C93">
        <w:rPr>
          <w:rFonts w:hint="eastAsia"/>
        </w:rPr>
        <w:t>で</w:t>
      </w:r>
      <w:r w:rsidR="007D4C93">
        <w:rPr>
          <w:rFonts w:hint="eastAsia"/>
        </w:rPr>
        <w:lastRenderedPageBreak/>
        <w:t>ある</w:t>
      </w:r>
      <w:r w:rsidR="00E445EC">
        <w:rPr>
          <w:rFonts w:hint="eastAsia"/>
        </w:rPr>
        <w:t>。</w:t>
      </w:r>
      <w:r w:rsidR="00E77383">
        <w:rPr>
          <w:rFonts w:hint="eastAsia"/>
        </w:rPr>
        <w:t>（</w:t>
      </w:r>
      <w:r>
        <w:rPr>
          <w:rFonts w:hint="eastAsia"/>
        </w:rPr>
        <w:t>データの棚卸しのような形で実施することが望ましい。</w:t>
      </w:r>
      <w:r w:rsidR="00E77383">
        <w:rPr>
          <w:rFonts w:hint="eastAsia"/>
        </w:rPr>
        <w:t>）</w:t>
      </w:r>
    </w:p>
    <w:p w14:paraId="45FE40E4" w14:textId="77777777" w:rsidR="00E445EC" w:rsidRDefault="00375466" w:rsidP="008F531C">
      <w:pPr>
        <w:pStyle w:val="a3"/>
        <w:numPr>
          <w:ilvl w:val="0"/>
          <w:numId w:val="25"/>
        </w:numPr>
        <w:ind w:firstLineChars="0"/>
      </w:pPr>
      <w:r>
        <w:rPr>
          <w:rFonts w:hint="eastAsia"/>
        </w:rPr>
        <w:t>データの管理</w:t>
      </w:r>
      <w:r w:rsidR="00E445EC">
        <w:rPr>
          <w:rFonts w:hint="eastAsia"/>
        </w:rPr>
        <w:t>担当部署</w:t>
      </w:r>
    </w:p>
    <w:p w14:paraId="460C4916" w14:textId="77777777" w:rsidR="00E445EC" w:rsidRDefault="00375466" w:rsidP="008F531C">
      <w:pPr>
        <w:pStyle w:val="a3"/>
        <w:numPr>
          <w:ilvl w:val="0"/>
          <w:numId w:val="25"/>
        </w:numPr>
        <w:ind w:firstLineChars="0"/>
      </w:pPr>
      <w:r>
        <w:rPr>
          <w:rFonts w:hint="eastAsia"/>
        </w:rPr>
        <w:t>データ</w:t>
      </w:r>
      <w:r w:rsidR="00E445EC">
        <w:rPr>
          <w:rFonts w:hint="eastAsia"/>
        </w:rPr>
        <w:t>の種類（予算・各種報告・統計・広報等）</w:t>
      </w:r>
    </w:p>
    <w:p w14:paraId="605CBE29" w14:textId="77777777" w:rsidR="00E445EC" w:rsidRDefault="00375466" w:rsidP="008F531C">
      <w:pPr>
        <w:pStyle w:val="a3"/>
        <w:numPr>
          <w:ilvl w:val="0"/>
          <w:numId w:val="25"/>
        </w:numPr>
        <w:ind w:firstLineChars="0"/>
      </w:pPr>
      <w:r>
        <w:rPr>
          <w:rFonts w:hint="eastAsia"/>
        </w:rPr>
        <w:t>データの</w:t>
      </w:r>
      <w:r w:rsidR="00E445EC">
        <w:rPr>
          <w:rFonts w:hint="eastAsia"/>
        </w:rPr>
        <w:t>分量</w:t>
      </w:r>
    </w:p>
    <w:p w14:paraId="5B618717" w14:textId="77777777" w:rsidR="0034446C" w:rsidRDefault="0034446C" w:rsidP="00E445EC">
      <w:pPr>
        <w:pStyle w:val="a3"/>
        <w:ind w:left="210" w:firstLineChars="0" w:firstLine="0"/>
      </w:pPr>
    </w:p>
    <w:p w14:paraId="60F81DAF" w14:textId="465363FD" w:rsidR="00E445EC" w:rsidRDefault="0038526A" w:rsidP="00E445EC">
      <w:pPr>
        <w:pStyle w:val="a3"/>
        <w:ind w:left="210" w:firstLineChars="0" w:firstLine="0"/>
      </w:pPr>
      <w:r>
        <w:rPr>
          <w:rFonts w:hint="eastAsia"/>
        </w:rPr>
        <w:t>現状把握</w:t>
      </w:r>
      <w:r w:rsidR="00E445EC">
        <w:rPr>
          <w:rFonts w:hint="eastAsia"/>
        </w:rPr>
        <w:t>にあたり注目すべき箇所を、以下に挙げる。</w:t>
      </w:r>
    </w:p>
    <w:p w14:paraId="2997A6E8" w14:textId="77777777" w:rsidR="00E445EC" w:rsidRDefault="00E445EC" w:rsidP="008F531C">
      <w:pPr>
        <w:pStyle w:val="a3"/>
        <w:numPr>
          <w:ilvl w:val="0"/>
          <w:numId w:val="26"/>
        </w:numPr>
        <w:ind w:firstLineChars="0"/>
      </w:pPr>
      <w:r>
        <w:rPr>
          <w:rFonts w:hint="eastAsia"/>
        </w:rPr>
        <w:t>データの形式</w:t>
      </w:r>
      <w:r>
        <w:br/>
      </w:r>
      <w:r>
        <w:rPr>
          <w:rFonts w:hint="eastAsia"/>
        </w:rPr>
        <w:t>それぞれのデータの形式を確認する。</w:t>
      </w:r>
    </w:p>
    <w:p w14:paraId="39EACE13" w14:textId="77777777" w:rsidR="00E445EC" w:rsidRDefault="00E445EC" w:rsidP="008F531C">
      <w:pPr>
        <w:pStyle w:val="a3"/>
        <w:numPr>
          <w:ilvl w:val="0"/>
          <w:numId w:val="27"/>
        </w:numPr>
        <w:ind w:firstLineChars="0"/>
      </w:pPr>
      <w:r>
        <w:rPr>
          <w:rFonts w:hint="eastAsia"/>
        </w:rPr>
        <w:t>紙（同一情報の電子データがあるか要確認）</w:t>
      </w:r>
      <w:r>
        <w:t xml:space="preserve"> </w:t>
      </w:r>
    </w:p>
    <w:p w14:paraId="7FF086CA" w14:textId="77777777" w:rsidR="00E445EC" w:rsidRDefault="00E445EC" w:rsidP="008F531C">
      <w:pPr>
        <w:pStyle w:val="a3"/>
        <w:numPr>
          <w:ilvl w:val="1"/>
          <w:numId w:val="27"/>
        </w:numPr>
        <w:ind w:firstLineChars="0"/>
      </w:pPr>
      <w:r>
        <w:rPr>
          <w:rFonts w:hint="eastAsia"/>
        </w:rPr>
        <w:t>電子データがない資料を公開するにはスキャンする必要がある。</w:t>
      </w:r>
    </w:p>
    <w:p w14:paraId="673F6EE5" w14:textId="77777777" w:rsidR="00E445EC" w:rsidRDefault="00E445EC" w:rsidP="008F531C">
      <w:pPr>
        <w:pStyle w:val="a3"/>
        <w:numPr>
          <w:ilvl w:val="0"/>
          <w:numId w:val="27"/>
        </w:numPr>
        <w:ind w:firstLineChars="0"/>
      </w:pPr>
      <w:r>
        <w:rPr>
          <w:rFonts w:hint="eastAsia"/>
        </w:rPr>
        <w:t>電子データ（ファイル形式を含む）</w:t>
      </w:r>
    </w:p>
    <w:p w14:paraId="52207EE9" w14:textId="77777777" w:rsidR="009529A7" w:rsidRDefault="00E445EC" w:rsidP="008F531C">
      <w:pPr>
        <w:pStyle w:val="a3"/>
        <w:numPr>
          <w:ilvl w:val="0"/>
          <w:numId w:val="26"/>
        </w:numPr>
        <w:ind w:firstLineChars="0"/>
      </w:pPr>
      <w:r>
        <w:rPr>
          <w:rFonts w:hint="eastAsia"/>
        </w:rPr>
        <w:t>データの管理者</w:t>
      </w:r>
      <w:r>
        <w:br/>
      </w:r>
      <w:r>
        <w:rPr>
          <w:rFonts w:hint="eastAsia"/>
        </w:rPr>
        <w:t>データを管理する各部署の情報管理体制を確認する。</w:t>
      </w:r>
    </w:p>
    <w:p w14:paraId="0E0A7534" w14:textId="27700834" w:rsidR="009529A7" w:rsidRDefault="009529A7" w:rsidP="008F531C">
      <w:pPr>
        <w:pStyle w:val="a3"/>
        <w:numPr>
          <w:ilvl w:val="1"/>
          <w:numId w:val="26"/>
        </w:numPr>
        <w:ind w:firstLineChars="0"/>
      </w:pPr>
      <w:r>
        <w:rPr>
          <w:rFonts w:hint="eastAsia"/>
        </w:rPr>
        <w:t>管理者が</w:t>
      </w:r>
      <w:r w:rsidR="00E445EC">
        <w:rPr>
          <w:rFonts w:hint="eastAsia"/>
        </w:rPr>
        <w:t>設定されているか</w:t>
      </w:r>
      <w:r>
        <w:rPr>
          <w:rFonts w:hint="eastAsia"/>
        </w:rPr>
        <w:t>。</w:t>
      </w:r>
    </w:p>
    <w:p w14:paraId="078E320B" w14:textId="244F5118" w:rsidR="00E445EC" w:rsidRDefault="009529A7" w:rsidP="008F531C">
      <w:pPr>
        <w:pStyle w:val="a3"/>
        <w:numPr>
          <w:ilvl w:val="1"/>
          <w:numId w:val="26"/>
        </w:numPr>
        <w:ind w:firstLineChars="0"/>
      </w:pPr>
      <w:r>
        <w:rPr>
          <w:rFonts w:hint="eastAsia"/>
        </w:rPr>
        <w:t>管理者が</w:t>
      </w:r>
      <w:r w:rsidR="00E445EC">
        <w:rPr>
          <w:rFonts w:hint="eastAsia"/>
        </w:rPr>
        <w:t>統一されているか</w:t>
      </w:r>
      <w:r>
        <w:rPr>
          <w:rFonts w:hint="eastAsia"/>
        </w:rPr>
        <w:t>。</w:t>
      </w:r>
    </w:p>
    <w:p w14:paraId="75228438" w14:textId="77777777" w:rsidR="00E445EC" w:rsidRDefault="00E445EC" w:rsidP="008F531C">
      <w:pPr>
        <w:pStyle w:val="a3"/>
        <w:numPr>
          <w:ilvl w:val="0"/>
          <w:numId w:val="26"/>
        </w:numPr>
        <w:ind w:firstLineChars="0"/>
      </w:pPr>
      <w:r>
        <w:rPr>
          <w:rFonts w:hint="eastAsia"/>
        </w:rPr>
        <w:t>データの更新頻度</w:t>
      </w:r>
      <w:r>
        <w:br/>
      </w:r>
      <w:r>
        <w:rPr>
          <w:rFonts w:hint="eastAsia"/>
        </w:rPr>
        <w:t>データがどのくらいの頻度で更新されるか、確認する。</w:t>
      </w:r>
    </w:p>
    <w:p w14:paraId="48374956" w14:textId="77777777" w:rsidR="00E445EC" w:rsidRDefault="00E445EC" w:rsidP="008F531C">
      <w:pPr>
        <w:pStyle w:val="a3"/>
        <w:numPr>
          <w:ilvl w:val="0"/>
          <w:numId w:val="28"/>
        </w:numPr>
        <w:ind w:firstLineChars="0"/>
      </w:pPr>
      <w:r>
        <w:rPr>
          <w:rFonts w:hint="eastAsia"/>
        </w:rPr>
        <w:t>年に</w:t>
      </w:r>
      <w:r>
        <w:rPr>
          <w:rFonts w:hint="eastAsia"/>
        </w:rPr>
        <w:t>1</w:t>
      </w:r>
      <w:r>
        <w:rPr>
          <w:rFonts w:hint="eastAsia"/>
        </w:rPr>
        <w:t>回更新／月に</w:t>
      </w:r>
      <w:r>
        <w:rPr>
          <w:rFonts w:hint="eastAsia"/>
        </w:rPr>
        <w:t>1</w:t>
      </w:r>
      <w:r>
        <w:rPr>
          <w:rFonts w:hint="eastAsia"/>
        </w:rPr>
        <w:t>回更新／適宜更新等</w:t>
      </w:r>
    </w:p>
    <w:p w14:paraId="0C053ECA" w14:textId="4EE1E6B4" w:rsidR="00E445EC" w:rsidRDefault="00E445EC" w:rsidP="008F531C">
      <w:pPr>
        <w:pStyle w:val="a3"/>
        <w:numPr>
          <w:ilvl w:val="0"/>
          <w:numId w:val="26"/>
        </w:numPr>
        <w:ind w:firstLineChars="0"/>
      </w:pPr>
      <w:r>
        <w:rPr>
          <w:rFonts w:hint="eastAsia"/>
        </w:rPr>
        <w:t>データの権利関係</w:t>
      </w:r>
      <w:r>
        <w:br/>
      </w:r>
      <w:r>
        <w:rPr>
          <w:rFonts w:hint="eastAsia"/>
        </w:rPr>
        <w:t>それぞれの</w:t>
      </w:r>
      <w:r w:rsidR="008017C0">
        <w:rPr>
          <w:rFonts w:hint="eastAsia"/>
        </w:rPr>
        <w:t>データ</w:t>
      </w:r>
      <w:r>
        <w:rPr>
          <w:rFonts w:hint="eastAsia"/>
        </w:rPr>
        <w:t>について</w:t>
      </w:r>
      <w:r w:rsidR="008017C0">
        <w:rPr>
          <w:rFonts w:hint="eastAsia"/>
        </w:rPr>
        <w:t>、例えば</w:t>
      </w:r>
      <w:r>
        <w:rPr>
          <w:rFonts w:hint="eastAsia"/>
        </w:rPr>
        <w:t>下記を確認する。詳細は第</w:t>
      </w:r>
      <w:r>
        <w:rPr>
          <w:rFonts w:hint="eastAsia"/>
        </w:rPr>
        <w:t>II</w:t>
      </w:r>
      <w:r>
        <w:rPr>
          <w:rFonts w:hint="eastAsia"/>
        </w:rPr>
        <w:t>部を参照されたい。</w:t>
      </w:r>
    </w:p>
    <w:p w14:paraId="404676FE" w14:textId="3501C3F7" w:rsidR="00E445EC" w:rsidRDefault="008017C0" w:rsidP="008F531C">
      <w:pPr>
        <w:pStyle w:val="a3"/>
        <w:numPr>
          <w:ilvl w:val="0"/>
          <w:numId w:val="29"/>
        </w:numPr>
        <w:ind w:firstLineChars="0"/>
      </w:pPr>
      <w:r>
        <w:rPr>
          <w:rFonts w:hint="eastAsia"/>
        </w:rPr>
        <w:t>第三者</w:t>
      </w:r>
      <w:r w:rsidR="00E445EC">
        <w:rPr>
          <w:rFonts w:hint="eastAsia"/>
        </w:rPr>
        <w:t>が著作権等の権利を有する</w:t>
      </w:r>
      <w:r>
        <w:rPr>
          <w:rFonts w:hint="eastAsia"/>
        </w:rPr>
        <w:t>データ</w:t>
      </w:r>
    </w:p>
    <w:p w14:paraId="6A4FBD2C" w14:textId="1FC7A656" w:rsidR="00E445EC" w:rsidRDefault="00E445EC" w:rsidP="008F531C">
      <w:pPr>
        <w:pStyle w:val="a3"/>
        <w:numPr>
          <w:ilvl w:val="0"/>
          <w:numId w:val="29"/>
        </w:numPr>
        <w:ind w:firstLineChars="0"/>
      </w:pPr>
      <w:r>
        <w:rPr>
          <w:rFonts w:hint="eastAsia"/>
        </w:rPr>
        <w:t>法</w:t>
      </w:r>
      <w:r w:rsidR="008017C0">
        <w:rPr>
          <w:rFonts w:hint="eastAsia"/>
        </w:rPr>
        <w:t>令上の制約　等</w:t>
      </w:r>
    </w:p>
    <w:p w14:paraId="10192518" w14:textId="77777777" w:rsidR="00E445EC" w:rsidRDefault="00E445EC" w:rsidP="00E445EC">
      <w:pPr>
        <w:pStyle w:val="a3"/>
        <w:ind w:left="210" w:firstLineChars="0" w:firstLine="0"/>
      </w:pPr>
    </w:p>
    <w:p w14:paraId="47885180" w14:textId="77777777" w:rsidR="0034446C" w:rsidRDefault="0034446C" w:rsidP="00E445EC">
      <w:pPr>
        <w:pStyle w:val="a3"/>
        <w:ind w:left="210" w:firstLineChars="0" w:firstLine="0"/>
      </w:pPr>
    </w:p>
    <w:p w14:paraId="2FB0B09C" w14:textId="77777777" w:rsidR="00E445EC" w:rsidRDefault="00E445EC" w:rsidP="00137BAA">
      <w:pPr>
        <w:pStyle w:val="2"/>
      </w:pPr>
      <w:bookmarkStart w:id="43" w:name="_Toc385422897"/>
      <w:r w:rsidRPr="007F6B1B">
        <w:rPr>
          <w:rFonts w:hint="eastAsia"/>
        </w:rPr>
        <w:t>計画立案</w:t>
      </w:r>
      <w:bookmarkEnd w:id="43"/>
    </w:p>
    <w:p w14:paraId="28740E90" w14:textId="27FC1F42" w:rsidR="00E445EC" w:rsidRDefault="00E445EC" w:rsidP="00E445EC">
      <w:pPr>
        <w:pStyle w:val="a3"/>
        <w:ind w:firstLine="210"/>
      </w:pPr>
      <w:r>
        <w:rPr>
          <w:rFonts w:hint="eastAsia"/>
        </w:rPr>
        <w:t>計画立案のステップでは、現状把握</w:t>
      </w:r>
      <w:r w:rsidR="00D949F6">
        <w:rPr>
          <w:rFonts w:hint="eastAsia"/>
        </w:rPr>
        <w:t>又は</w:t>
      </w:r>
      <w:r>
        <w:rPr>
          <w:rFonts w:hint="eastAsia"/>
        </w:rPr>
        <w:t>フィードバックに基づき、オープンデータ化の作業対象・手法を明確にする。その際、マイルストーンを作成し、それに基づきスケジュールを立てることが望ましい。</w:t>
      </w:r>
    </w:p>
    <w:p w14:paraId="075F8581" w14:textId="0E47FDD2" w:rsidR="00E445EC" w:rsidRDefault="00E445EC" w:rsidP="00E445EC">
      <w:pPr>
        <w:pStyle w:val="a3"/>
        <w:ind w:firstLine="210"/>
      </w:pPr>
      <w:r>
        <w:rPr>
          <w:rFonts w:hint="eastAsia"/>
        </w:rPr>
        <w:t>また、大きな組織であるほど、計画立案が重要</w:t>
      </w:r>
      <w:r w:rsidR="007D4C93">
        <w:rPr>
          <w:rFonts w:hint="eastAsia"/>
        </w:rPr>
        <w:t>である</w:t>
      </w:r>
      <w:r>
        <w:rPr>
          <w:rFonts w:hint="eastAsia"/>
        </w:rPr>
        <w:t>。</w:t>
      </w:r>
    </w:p>
    <w:p w14:paraId="76915B82" w14:textId="77777777" w:rsidR="00E445EC" w:rsidRDefault="00E445EC" w:rsidP="00E445EC">
      <w:pPr>
        <w:pStyle w:val="a3"/>
        <w:ind w:firstLine="210"/>
      </w:pPr>
      <w:r>
        <w:rPr>
          <w:rFonts w:hint="eastAsia"/>
        </w:rPr>
        <w:t>計画立案のステップで留意すべき項目を以下に挙げる。</w:t>
      </w:r>
    </w:p>
    <w:p w14:paraId="41708C87" w14:textId="77777777" w:rsidR="00E445EC" w:rsidRDefault="00E445EC" w:rsidP="008F531C">
      <w:pPr>
        <w:pStyle w:val="a3"/>
        <w:numPr>
          <w:ilvl w:val="0"/>
          <w:numId w:val="30"/>
        </w:numPr>
        <w:ind w:firstLineChars="0"/>
      </w:pPr>
      <w:r>
        <w:rPr>
          <w:rFonts w:hint="eastAsia"/>
        </w:rPr>
        <w:t>データ形式・システムの準備計画</w:t>
      </w:r>
    </w:p>
    <w:p w14:paraId="15CBEC17" w14:textId="4944EF48" w:rsidR="00E445EC" w:rsidRDefault="00E445EC" w:rsidP="00095187">
      <w:pPr>
        <w:pStyle w:val="a3"/>
        <w:numPr>
          <w:ilvl w:val="0"/>
          <w:numId w:val="31"/>
        </w:numPr>
        <w:ind w:firstLineChars="0"/>
      </w:pPr>
      <w:r>
        <w:fldChar w:fldCharType="begin"/>
      </w:r>
      <w:r>
        <w:instrText xml:space="preserve"> REF _Ref384677707 \r \h </w:instrText>
      </w:r>
      <w:r>
        <w:fldChar w:fldCharType="separate"/>
      </w:r>
      <w:r w:rsidR="008F531C">
        <w:t>9.4</w:t>
      </w:r>
      <w:r>
        <w:fldChar w:fldCharType="end"/>
      </w:r>
      <w:r>
        <w:t>節</w:t>
      </w:r>
      <w:r>
        <w:rPr>
          <w:rFonts w:hint="eastAsia"/>
        </w:rPr>
        <w:t>を参考に、どのレベルの「データ」と「データカタログ」を準備するか、方針を策定する。</w:t>
      </w:r>
    </w:p>
    <w:p w14:paraId="4B2CE80D" w14:textId="33D84BED" w:rsidR="00E445EC" w:rsidRDefault="00E445EC" w:rsidP="00095187">
      <w:pPr>
        <w:pStyle w:val="a3"/>
        <w:numPr>
          <w:ilvl w:val="0"/>
          <w:numId w:val="31"/>
        </w:numPr>
        <w:ind w:firstLineChars="0"/>
      </w:pPr>
      <w:r>
        <w:t>また、</w:t>
      </w:r>
      <w:r>
        <w:fldChar w:fldCharType="begin"/>
      </w:r>
      <w:r>
        <w:instrText xml:space="preserve"> REF _Ref384677723 \r \h </w:instrText>
      </w:r>
      <w:r>
        <w:fldChar w:fldCharType="separate"/>
      </w:r>
      <w:r w:rsidR="008F531C">
        <w:t>10.1.1</w:t>
      </w:r>
      <w:r>
        <w:fldChar w:fldCharType="end"/>
      </w:r>
      <w:r>
        <w:t>節、</w:t>
      </w:r>
      <w:r>
        <w:fldChar w:fldCharType="begin"/>
      </w:r>
      <w:r>
        <w:instrText xml:space="preserve"> REF _Ref384677735 \r \h </w:instrText>
      </w:r>
      <w:r>
        <w:fldChar w:fldCharType="separate"/>
      </w:r>
      <w:r w:rsidR="008F531C">
        <w:t>10.2</w:t>
      </w:r>
      <w:r>
        <w:fldChar w:fldCharType="end"/>
      </w:r>
      <w:r>
        <w:t>節を参照し、必要なメタデータや識別子体系を検討する。</w:t>
      </w:r>
    </w:p>
    <w:p w14:paraId="14CF0F52" w14:textId="77777777" w:rsidR="00E445EC" w:rsidRDefault="00E445EC" w:rsidP="008F531C">
      <w:pPr>
        <w:pStyle w:val="a3"/>
        <w:numPr>
          <w:ilvl w:val="0"/>
          <w:numId w:val="30"/>
        </w:numPr>
        <w:ind w:firstLineChars="0"/>
      </w:pPr>
      <w:r>
        <w:rPr>
          <w:rFonts w:hint="eastAsia"/>
        </w:rPr>
        <w:lastRenderedPageBreak/>
        <w:t>運用ルールの策定</w:t>
      </w:r>
    </w:p>
    <w:p w14:paraId="668B7309" w14:textId="77777777" w:rsidR="00E445EC" w:rsidRDefault="00E445EC" w:rsidP="008F531C">
      <w:pPr>
        <w:pStyle w:val="a3"/>
        <w:numPr>
          <w:ilvl w:val="0"/>
          <w:numId w:val="32"/>
        </w:numPr>
        <w:ind w:firstLineChars="0"/>
      </w:pPr>
      <w:r>
        <w:rPr>
          <w:rFonts w:hint="eastAsia"/>
        </w:rPr>
        <w:t>データを管理している組織からのデータの入手手順・頻度を明確にする。</w:t>
      </w:r>
    </w:p>
    <w:p w14:paraId="0EC90D98" w14:textId="77777777" w:rsidR="00E445EC" w:rsidRDefault="00E445EC" w:rsidP="008F531C">
      <w:pPr>
        <w:pStyle w:val="a3"/>
        <w:numPr>
          <w:ilvl w:val="0"/>
          <w:numId w:val="32"/>
        </w:numPr>
        <w:ind w:firstLineChars="0"/>
      </w:pPr>
      <w:r>
        <w:rPr>
          <w:rFonts w:hint="eastAsia"/>
        </w:rPr>
        <w:t>適宜更新される場合は、更新手法をルール化しておく必要がある。</w:t>
      </w:r>
    </w:p>
    <w:p w14:paraId="521B3438" w14:textId="0BE59FCA" w:rsidR="00E445EC" w:rsidRDefault="00753D8C" w:rsidP="00095187">
      <w:pPr>
        <w:pStyle w:val="a3"/>
        <w:numPr>
          <w:ilvl w:val="0"/>
          <w:numId w:val="32"/>
        </w:numPr>
        <w:ind w:firstLineChars="0"/>
      </w:pPr>
      <w:r>
        <w:fldChar w:fldCharType="begin"/>
      </w:r>
      <w:r>
        <w:instrText xml:space="preserve"> </w:instrText>
      </w:r>
      <w:r>
        <w:rPr>
          <w:rFonts w:hint="eastAsia"/>
        </w:rPr>
        <w:instrText>REF _Ref384721290 \r \h</w:instrText>
      </w:r>
      <w:r>
        <w:instrText xml:space="preserve"> </w:instrText>
      </w:r>
      <w:r>
        <w:fldChar w:fldCharType="separate"/>
      </w:r>
      <w:r w:rsidR="008F531C">
        <w:t>9.5</w:t>
      </w:r>
      <w:r>
        <w:fldChar w:fldCharType="end"/>
      </w:r>
      <w:r w:rsidR="00E445EC">
        <w:rPr>
          <w:rFonts w:hint="eastAsia"/>
        </w:rPr>
        <w:t>節を参照し、データの登録ポリシを決定する。</w:t>
      </w:r>
    </w:p>
    <w:p w14:paraId="78AF246D" w14:textId="11E6CBA1" w:rsidR="00E445EC" w:rsidRDefault="009529A7" w:rsidP="008F531C">
      <w:pPr>
        <w:pStyle w:val="a3"/>
        <w:numPr>
          <w:ilvl w:val="0"/>
          <w:numId w:val="30"/>
        </w:numPr>
        <w:ind w:firstLineChars="0"/>
      </w:pPr>
      <w:r>
        <w:rPr>
          <w:rFonts w:hint="eastAsia"/>
        </w:rPr>
        <w:t>利用ルールの設定</w:t>
      </w:r>
    </w:p>
    <w:p w14:paraId="0A14416A" w14:textId="77777777" w:rsidR="009529A7" w:rsidRDefault="009529A7" w:rsidP="008F531C">
      <w:pPr>
        <w:pStyle w:val="a3"/>
        <w:numPr>
          <w:ilvl w:val="0"/>
          <w:numId w:val="33"/>
        </w:numPr>
        <w:ind w:firstLineChars="0"/>
      </w:pPr>
      <w:r>
        <w:rPr>
          <w:rFonts w:hint="eastAsia"/>
        </w:rPr>
        <w:t>オープンデータの利用ルールを設定する。</w:t>
      </w:r>
    </w:p>
    <w:p w14:paraId="3BE47F7F" w14:textId="04366B48" w:rsidR="00E445EC" w:rsidRDefault="009529A7" w:rsidP="008F531C">
      <w:pPr>
        <w:pStyle w:val="a3"/>
        <w:numPr>
          <w:ilvl w:val="0"/>
          <w:numId w:val="33"/>
        </w:numPr>
        <w:ind w:firstLineChars="0"/>
      </w:pPr>
      <w:r>
        <w:rPr>
          <w:rFonts w:hint="eastAsia"/>
        </w:rPr>
        <w:t>その設定にあたって、第三者権利問題や法令上の制約</w:t>
      </w:r>
      <w:r w:rsidR="00E445EC">
        <w:rPr>
          <w:rFonts w:hint="eastAsia"/>
        </w:rPr>
        <w:t>がある場合は、それ</w:t>
      </w:r>
      <w:r>
        <w:rPr>
          <w:rFonts w:hint="eastAsia"/>
        </w:rPr>
        <w:t>の</w:t>
      </w:r>
      <w:r w:rsidR="00E445EC">
        <w:rPr>
          <w:rFonts w:hint="eastAsia"/>
        </w:rPr>
        <w:t>解決</w:t>
      </w:r>
      <w:r>
        <w:rPr>
          <w:rFonts w:hint="eastAsia"/>
        </w:rPr>
        <w:t>を図る。</w:t>
      </w:r>
    </w:p>
    <w:p w14:paraId="47FC04AD" w14:textId="4113F797" w:rsidR="00E445EC" w:rsidRDefault="009529A7" w:rsidP="008F531C">
      <w:pPr>
        <w:pStyle w:val="a3"/>
        <w:numPr>
          <w:ilvl w:val="0"/>
          <w:numId w:val="30"/>
        </w:numPr>
        <w:ind w:firstLineChars="0"/>
      </w:pPr>
      <w:r>
        <w:rPr>
          <w:rFonts w:hint="eastAsia"/>
        </w:rPr>
        <w:t>スモール・スタート</w:t>
      </w:r>
      <w:r w:rsidR="00E445EC">
        <w:rPr>
          <w:rFonts w:hint="eastAsia"/>
        </w:rPr>
        <w:t>の原則</w:t>
      </w:r>
    </w:p>
    <w:p w14:paraId="2A4C3D03" w14:textId="77777777" w:rsidR="00E445EC" w:rsidRDefault="00E445EC" w:rsidP="008F531C">
      <w:pPr>
        <w:pStyle w:val="a3"/>
        <w:numPr>
          <w:ilvl w:val="0"/>
          <w:numId w:val="34"/>
        </w:numPr>
        <w:ind w:firstLineChars="0"/>
      </w:pPr>
      <w:r>
        <w:rPr>
          <w:rFonts w:hint="eastAsia"/>
        </w:rPr>
        <w:t>作業は段階的に行い、完了したものから順次公開できるように、マイルストーンを設定する。</w:t>
      </w:r>
    </w:p>
    <w:p w14:paraId="49CD5F9A" w14:textId="77777777" w:rsidR="00E445EC" w:rsidRDefault="00E445EC" w:rsidP="008F531C">
      <w:pPr>
        <w:pStyle w:val="a3"/>
        <w:numPr>
          <w:ilvl w:val="0"/>
          <w:numId w:val="34"/>
        </w:numPr>
        <w:ind w:firstLineChars="0"/>
      </w:pPr>
      <w:r>
        <w:rPr>
          <w:rFonts w:hint="eastAsia"/>
        </w:rPr>
        <w:t>年度ごとに目標・計画を立てることが望ましい。</w:t>
      </w:r>
    </w:p>
    <w:p w14:paraId="66D963AB" w14:textId="2AE5F259" w:rsidR="00E445EC" w:rsidRPr="007F6B1B" w:rsidRDefault="00E445EC" w:rsidP="008F531C">
      <w:pPr>
        <w:pStyle w:val="a3"/>
        <w:numPr>
          <w:ilvl w:val="0"/>
          <w:numId w:val="34"/>
        </w:numPr>
        <w:ind w:firstLineChars="0"/>
      </w:pPr>
      <w:r>
        <w:rPr>
          <w:rFonts w:hint="eastAsia"/>
        </w:rPr>
        <w:t>「電子行政オープンデータ戦略」においても、「取組可能な公共データから速やかに公開等の具体的な取組に着手し、成果を確実に蓄積していく」と記載されており、いわゆる</w:t>
      </w:r>
      <w:r w:rsidR="009529A7">
        <w:rPr>
          <w:rFonts w:hint="eastAsia"/>
        </w:rPr>
        <w:t>スモール・スタート</w:t>
      </w:r>
      <w:r>
        <w:rPr>
          <w:rFonts w:hint="eastAsia"/>
        </w:rPr>
        <w:t>の原則</w:t>
      </w:r>
      <w:r w:rsidR="00D949F6">
        <w:rPr>
          <w:rFonts w:hint="eastAsia"/>
        </w:rPr>
        <w:t>が採用</w:t>
      </w:r>
      <w:r>
        <w:rPr>
          <w:rFonts w:hint="eastAsia"/>
        </w:rPr>
        <w:t>されている。</w:t>
      </w:r>
    </w:p>
    <w:p w14:paraId="3CD19753" w14:textId="77777777" w:rsidR="00E445EC" w:rsidRDefault="00E445EC" w:rsidP="00E445EC">
      <w:pPr>
        <w:pStyle w:val="a3"/>
        <w:ind w:firstLine="210"/>
      </w:pPr>
    </w:p>
    <w:p w14:paraId="53AB74AA" w14:textId="77777777" w:rsidR="0034446C" w:rsidRDefault="0034446C" w:rsidP="00E445EC">
      <w:pPr>
        <w:pStyle w:val="a3"/>
        <w:ind w:firstLine="210"/>
      </w:pPr>
    </w:p>
    <w:p w14:paraId="4FA71CD3" w14:textId="77777777" w:rsidR="00E445EC" w:rsidRDefault="00E445EC" w:rsidP="00137BAA">
      <w:pPr>
        <w:pStyle w:val="2"/>
      </w:pPr>
      <w:bookmarkStart w:id="44" w:name="_Toc385422898"/>
      <w:r>
        <w:rPr>
          <w:rFonts w:hint="eastAsia"/>
        </w:rPr>
        <w:t>公開作業</w:t>
      </w:r>
      <w:bookmarkEnd w:id="44"/>
    </w:p>
    <w:p w14:paraId="5909A40A" w14:textId="77777777" w:rsidR="00E445EC" w:rsidRDefault="00E445EC" w:rsidP="00E445EC">
      <w:pPr>
        <w:pStyle w:val="a3"/>
        <w:ind w:firstLine="210"/>
      </w:pPr>
      <w:r>
        <w:rPr>
          <w:rFonts w:hint="eastAsia"/>
        </w:rPr>
        <w:t>立案した計画に基づき、</w:t>
      </w:r>
      <w:r w:rsidRPr="00653EAC">
        <w:rPr>
          <w:rFonts w:hint="eastAsia"/>
        </w:rPr>
        <w:t>調達をかけるなどして、必要なツールを揃え</w:t>
      </w:r>
      <w:r>
        <w:rPr>
          <w:rFonts w:hint="eastAsia"/>
        </w:rPr>
        <w:t>オープンデータ化の作業を実施する。</w:t>
      </w:r>
    </w:p>
    <w:p w14:paraId="61E70838" w14:textId="15173DDC" w:rsidR="00E445EC" w:rsidRDefault="00E445EC" w:rsidP="00E445EC">
      <w:pPr>
        <w:pStyle w:val="a3"/>
        <w:ind w:firstLine="210"/>
      </w:pPr>
      <w:r>
        <w:rPr>
          <w:rFonts w:hint="eastAsia"/>
        </w:rPr>
        <w:t>データカタログシステム</w:t>
      </w:r>
      <w:r w:rsidR="00172FCF">
        <w:rPr>
          <w:rFonts w:hint="eastAsia"/>
        </w:rPr>
        <w:t>（</w:t>
      </w:r>
      <w:r w:rsidR="00172FCF">
        <w:rPr>
          <w:rFonts w:hint="eastAsia"/>
        </w:rPr>
        <w:t>CKAN</w:t>
      </w:r>
      <w:r w:rsidR="00172FCF">
        <w:rPr>
          <w:rFonts w:hint="eastAsia"/>
        </w:rPr>
        <w:t>等）</w:t>
      </w:r>
      <w:r>
        <w:rPr>
          <w:rFonts w:hint="eastAsia"/>
        </w:rPr>
        <w:t>を利用する場合は、定められた運用ルールに基づき、対象のデータをデータカタログシステムに登録する。</w:t>
      </w:r>
    </w:p>
    <w:p w14:paraId="77333E75" w14:textId="36B5BA17" w:rsidR="00E445EC" w:rsidRDefault="00E445EC" w:rsidP="00E445EC">
      <w:pPr>
        <w:pStyle w:val="a3"/>
        <w:ind w:firstLine="210"/>
      </w:pPr>
      <w:r>
        <w:rPr>
          <w:rFonts w:hint="eastAsia"/>
        </w:rPr>
        <w:t>データを公開する際には、その</w:t>
      </w:r>
      <w:r w:rsidR="00906335">
        <w:rPr>
          <w:rFonts w:hint="eastAsia"/>
        </w:rPr>
        <w:t>利用ルール</w:t>
      </w:r>
      <w:r>
        <w:rPr>
          <w:rFonts w:hint="eastAsia"/>
        </w:rPr>
        <w:t>を明確にする必要がある。</w:t>
      </w:r>
    </w:p>
    <w:p w14:paraId="03F000D9" w14:textId="77777777" w:rsidR="00E445EC" w:rsidRDefault="00E445EC" w:rsidP="00E445EC">
      <w:pPr>
        <w:pStyle w:val="a3"/>
        <w:ind w:firstLine="210"/>
      </w:pPr>
    </w:p>
    <w:p w14:paraId="73A77D70" w14:textId="77777777" w:rsidR="0034446C" w:rsidRDefault="0034446C" w:rsidP="00E445EC">
      <w:pPr>
        <w:pStyle w:val="a3"/>
        <w:ind w:firstLine="210"/>
      </w:pPr>
    </w:p>
    <w:p w14:paraId="295D3F81" w14:textId="77777777" w:rsidR="00E445EC" w:rsidRDefault="00E445EC" w:rsidP="00137BAA">
      <w:pPr>
        <w:pStyle w:val="2"/>
      </w:pPr>
      <w:bookmarkStart w:id="45" w:name="_Toc385422899"/>
      <w:r>
        <w:rPr>
          <w:rFonts w:hint="eastAsia"/>
        </w:rPr>
        <w:t>公開・運用</w:t>
      </w:r>
      <w:bookmarkEnd w:id="45"/>
    </w:p>
    <w:p w14:paraId="7959F3F4" w14:textId="032FAFF3" w:rsidR="00E445EC" w:rsidRDefault="00E445EC" w:rsidP="00E445EC">
      <w:pPr>
        <w:pStyle w:val="a3"/>
        <w:ind w:firstLine="210"/>
      </w:pPr>
      <w:r>
        <w:rPr>
          <w:rFonts w:hint="eastAsia"/>
        </w:rPr>
        <w:t>マイルストーンに基づき、ある程度の</w:t>
      </w:r>
      <w:r w:rsidR="00172FCF">
        <w:rPr>
          <w:rFonts w:hint="eastAsia"/>
        </w:rPr>
        <w:t>データ</w:t>
      </w:r>
      <w:r>
        <w:rPr>
          <w:rFonts w:hint="eastAsia"/>
        </w:rPr>
        <w:t>が登録された段階で公開し、オープンデータの提供を開始する。</w:t>
      </w:r>
    </w:p>
    <w:p w14:paraId="0AF0CB69" w14:textId="108CEE83" w:rsidR="00E445EC" w:rsidRDefault="00E445EC" w:rsidP="00E445EC">
      <w:pPr>
        <w:pStyle w:val="a3"/>
        <w:ind w:firstLine="210"/>
      </w:pPr>
      <w:r>
        <w:rPr>
          <w:rFonts w:hint="eastAsia"/>
        </w:rPr>
        <w:t>運用中は、</w:t>
      </w:r>
      <w:r w:rsidR="007D4C93">
        <w:rPr>
          <w:rFonts w:hint="eastAsia"/>
        </w:rPr>
        <w:t>情報</w:t>
      </w:r>
      <w:r>
        <w:rPr>
          <w:rFonts w:hint="eastAsia"/>
        </w:rPr>
        <w:t>利用者からのフィードバックが得られるように、アンケートページや問い合わせ窓口を用意することが望ましい。</w:t>
      </w:r>
    </w:p>
    <w:p w14:paraId="52B820AF" w14:textId="77777777" w:rsidR="00E445EC" w:rsidRPr="007D4C93" w:rsidRDefault="00E445EC" w:rsidP="00E445EC">
      <w:pPr>
        <w:pStyle w:val="a3"/>
        <w:ind w:firstLine="210"/>
      </w:pPr>
    </w:p>
    <w:p w14:paraId="68E484C8" w14:textId="77777777" w:rsidR="00933A60" w:rsidRDefault="00933A60" w:rsidP="00E445EC">
      <w:pPr>
        <w:pStyle w:val="a3"/>
        <w:ind w:firstLine="210"/>
      </w:pPr>
    </w:p>
    <w:p w14:paraId="7CCAB37C" w14:textId="77777777" w:rsidR="00E445EC" w:rsidRDefault="00E445EC" w:rsidP="00137BAA">
      <w:pPr>
        <w:pStyle w:val="2"/>
      </w:pPr>
      <w:bookmarkStart w:id="46" w:name="_Toc385422900"/>
      <w:r w:rsidRPr="007F6B1B">
        <w:rPr>
          <w:rFonts w:hint="eastAsia"/>
        </w:rPr>
        <w:t>改善点の洗い出し</w:t>
      </w:r>
      <w:bookmarkEnd w:id="46"/>
    </w:p>
    <w:p w14:paraId="07549B0E" w14:textId="09A6DE2D" w:rsidR="00E445EC" w:rsidRDefault="00E445EC" w:rsidP="00E445EC">
      <w:pPr>
        <w:pStyle w:val="a3"/>
        <w:ind w:firstLine="210"/>
      </w:pPr>
      <w:r>
        <w:rPr>
          <w:rFonts w:hint="eastAsia"/>
        </w:rPr>
        <w:t>一定の期間ごとに、</w:t>
      </w:r>
      <w:r w:rsidR="007D4C93">
        <w:rPr>
          <w:rFonts w:hint="eastAsia"/>
        </w:rPr>
        <w:t>情報</w:t>
      </w:r>
      <w:r>
        <w:rPr>
          <w:rFonts w:hint="eastAsia"/>
        </w:rPr>
        <w:t>利用者から得られたフィードバックや、運用上の問題を整理し、改善点を洗い出す。</w:t>
      </w:r>
    </w:p>
    <w:p w14:paraId="53CD1711" w14:textId="77777777" w:rsidR="00E445EC" w:rsidRDefault="00E445EC" w:rsidP="00E445EC">
      <w:pPr>
        <w:pStyle w:val="a3"/>
        <w:ind w:firstLine="210"/>
      </w:pPr>
      <w:r>
        <w:rPr>
          <w:rFonts w:hint="eastAsia"/>
        </w:rPr>
        <w:t>新規のデータを公開するタイミングで、改善点を洗い出すことが望ましい。</w:t>
      </w:r>
    </w:p>
    <w:p w14:paraId="7DFABCBE" w14:textId="7BF2C382" w:rsidR="00E445EC" w:rsidRDefault="00E445EC" w:rsidP="00E445EC">
      <w:pPr>
        <w:pStyle w:val="a3"/>
        <w:ind w:firstLine="210"/>
      </w:pPr>
      <w:r>
        <w:rPr>
          <w:rFonts w:hint="eastAsia"/>
        </w:rPr>
        <w:lastRenderedPageBreak/>
        <w:t>得られた改善点を解決するための計画を立案する。</w:t>
      </w:r>
    </w:p>
    <w:p w14:paraId="45496252" w14:textId="21BD8865" w:rsidR="00B338A3" w:rsidRDefault="00E445EC" w:rsidP="00775AA1">
      <w:pPr>
        <w:widowControl/>
        <w:jc w:val="left"/>
      </w:pPr>
      <w:r>
        <w:rPr>
          <w:rFonts w:hint="eastAsia"/>
        </w:rPr>
        <w:t>また、この際に、</w:t>
      </w:r>
      <w:r>
        <w:fldChar w:fldCharType="begin"/>
      </w:r>
      <w:r>
        <w:instrText xml:space="preserve"> </w:instrText>
      </w:r>
      <w:r>
        <w:rPr>
          <w:rFonts w:hint="eastAsia"/>
        </w:rPr>
        <w:instrText>REF _Ref384677821 \r \h</w:instrText>
      </w:r>
      <w:r>
        <w:instrText xml:space="preserve"> </w:instrText>
      </w:r>
      <w:r>
        <w:fldChar w:fldCharType="separate"/>
      </w:r>
      <w:r w:rsidR="008F531C">
        <w:t>9.4</w:t>
      </w:r>
      <w:r>
        <w:fldChar w:fldCharType="end"/>
      </w:r>
      <w:r>
        <w:t>節に記すデータの技術レベル</w:t>
      </w:r>
      <w:r>
        <w:rPr>
          <w:rFonts w:hint="eastAsia"/>
        </w:rPr>
        <w:t>を上げる</w:t>
      </w:r>
      <w:r w:rsidR="007D4C93">
        <w:rPr>
          <w:rFonts w:hint="eastAsia"/>
        </w:rPr>
        <w:t>こと</w:t>
      </w:r>
      <w:r w:rsidR="009529A7">
        <w:rPr>
          <w:rFonts w:hint="eastAsia"/>
        </w:rPr>
        <w:t>、</w:t>
      </w:r>
      <w:r w:rsidR="00D949F6">
        <w:rPr>
          <w:rFonts w:hint="eastAsia"/>
        </w:rPr>
        <w:t>又は</w:t>
      </w:r>
      <w:r w:rsidR="009529A7">
        <w:rPr>
          <w:rFonts w:hint="eastAsia"/>
        </w:rPr>
        <w:t>利用ルールを見直す</w:t>
      </w:r>
      <w:r>
        <w:rPr>
          <w:rFonts w:hint="eastAsia"/>
        </w:rPr>
        <w:t>こと</w:t>
      </w:r>
      <w:r w:rsidR="007D4C93">
        <w:rPr>
          <w:rFonts w:hint="eastAsia"/>
        </w:rPr>
        <w:t>の</w:t>
      </w:r>
      <w:r>
        <w:rPr>
          <w:rFonts w:hint="eastAsia"/>
        </w:rPr>
        <w:t>検討</w:t>
      </w:r>
      <w:r w:rsidR="009529A7">
        <w:rPr>
          <w:rFonts w:hint="eastAsia"/>
        </w:rPr>
        <w:t>が</w:t>
      </w:r>
      <w:r>
        <w:rPr>
          <w:rFonts w:hint="eastAsia"/>
        </w:rPr>
        <w:t>推奨</w:t>
      </w:r>
      <w:r w:rsidR="009529A7">
        <w:rPr>
          <w:rFonts w:hint="eastAsia"/>
        </w:rPr>
        <w:t>され</w:t>
      </w:r>
      <w:r>
        <w:rPr>
          <w:rFonts w:hint="eastAsia"/>
        </w:rPr>
        <w:t>る。</w:t>
      </w:r>
      <w:r w:rsidR="00B338A3">
        <w:br w:type="page"/>
      </w:r>
    </w:p>
    <w:p w14:paraId="3D2F24FE" w14:textId="77777777" w:rsidR="007F3F7A" w:rsidRDefault="007F3F7A" w:rsidP="007F3F7A"/>
    <w:p w14:paraId="54AAF4D2" w14:textId="77777777" w:rsidR="007F3F7A" w:rsidRDefault="007F3F7A" w:rsidP="007F3F7A"/>
    <w:p w14:paraId="3D7F003E" w14:textId="77777777" w:rsidR="007F3F7A" w:rsidRDefault="007F3F7A" w:rsidP="007F3F7A"/>
    <w:p w14:paraId="4C393033" w14:textId="77777777" w:rsidR="007F3F7A" w:rsidRDefault="007F3F7A" w:rsidP="007F3F7A"/>
    <w:p w14:paraId="48FB0106" w14:textId="77777777" w:rsidR="007F3F7A" w:rsidRDefault="007F3F7A" w:rsidP="007F3F7A"/>
    <w:p w14:paraId="60631D9E" w14:textId="77777777" w:rsidR="007F3F7A" w:rsidRDefault="007F3F7A" w:rsidP="007F3F7A"/>
    <w:p w14:paraId="55741974" w14:textId="77777777" w:rsidR="007F3F7A" w:rsidRDefault="007F3F7A" w:rsidP="007F3F7A"/>
    <w:p w14:paraId="620155EC" w14:textId="77777777" w:rsidR="007F3F7A" w:rsidRDefault="007F3F7A" w:rsidP="007F3F7A"/>
    <w:p w14:paraId="684A3651" w14:textId="77777777" w:rsidR="007F3F7A" w:rsidRDefault="007F3F7A" w:rsidP="007F3F7A"/>
    <w:p w14:paraId="0212BDBC" w14:textId="77777777" w:rsidR="007F3F7A" w:rsidRDefault="007F3F7A" w:rsidP="007F3F7A"/>
    <w:p w14:paraId="240595E3" w14:textId="77777777" w:rsidR="007F3F7A" w:rsidRDefault="007F3F7A" w:rsidP="007F3F7A"/>
    <w:p w14:paraId="0553EEFA" w14:textId="77777777" w:rsidR="007F3F7A" w:rsidRDefault="007F3F7A" w:rsidP="007F3F7A"/>
    <w:p w14:paraId="00039835" w14:textId="180EA5D2" w:rsidR="007F3F7A" w:rsidRPr="00ED1A9B" w:rsidRDefault="00EE5AAF" w:rsidP="007F3F7A">
      <w:pPr>
        <w:pStyle w:val="1"/>
        <w:numPr>
          <w:ilvl w:val="0"/>
          <w:numId w:val="0"/>
        </w:numPr>
        <w:ind w:left="425" w:hanging="425"/>
        <w:rPr>
          <w:rFonts w:ascii="HGP創英角ｺﾞｼｯｸUB" w:eastAsia="HGP創英角ｺﾞｼｯｸUB" w:hAnsi="HGP創英角ｺﾞｼｯｸUB"/>
        </w:rPr>
      </w:pPr>
      <w:bookmarkStart w:id="47" w:name="_Toc385422901"/>
      <w:r w:rsidRPr="00ED1A9B">
        <w:rPr>
          <w:rFonts w:ascii="HGP創英角ｺﾞｼｯｸUB" w:eastAsia="HGP創英角ｺﾞｼｯｸUB" w:hAnsi="HGP創英角ｺﾞｼｯｸUB" w:hint="eastAsia"/>
        </w:rPr>
        <w:t>第</w:t>
      </w:r>
      <w:r w:rsidR="00963CC2" w:rsidRPr="00ED1A9B">
        <w:rPr>
          <w:rFonts w:ascii="HGP創英角ｺﾞｼｯｸUB" w:eastAsia="HGP創英角ｺﾞｼｯｸUB" w:hAnsi="HGP創英角ｺﾞｼｯｸUB" w:hint="eastAsia"/>
        </w:rPr>
        <w:t>II</w:t>
      </w:r>
      <w:r w:rsidRPr="00ED1A9B">
        <w:rPr>
          <w:rFonts w:ascii="HGP創英角ｺﾞｼｯｸUB" w:eastAsia="HGP創英角ｺﾞｼｯｸUB" w:hAnsi="HGP創英角ｺﾞｼｯｸUB" w:hint="eastAsia"/>
        </w:rPr>
        <w:t>部</w:t>
      </w:r>
      <w:r w:rsidR="00963CC2" w:rsidRPr="00ED1A9B">
        <w:rPr>
          <w:rFonts w:ascii="HGP創英角ｺﾞｼｯｸUB" w:eastAsia="HGP創英角ｺﾞｼｯｸUB" w:hAnsi="HGP創英角ｺﾞｼｯｸUB" w:hint="eastAsia"/>
        </w:rPr>
        <w:t xml:space="preserve">　利用ルール編</w:t>
      </w:r>
      <w:r w:rsidR="009529A7" w:rsidRPr="00ED1A9B">
        <w:rPr>
          <w:rFonts w:ascii="HGP創英角ｺﾞｼｯｸUB" w:eastAsia="HGP創英角ｺﾞｼｯｸUB" w:hAnsi="HGP創英角ｺﾞｼｯｸUB" w:hint="eastAsia"/>
        </w:rPr>
        <w:t>： オープンデータに利用ルールを設定</w:t>
      </w:r>
      <w:r w:rsidR="00ED1A9B">
        <w:rPr>
          <w:rFonts w:ascii="HGP創英角ｺﾞｼｯｸUB" w:eastAsia="HGP創英角ｺﾞｼｯｸUB" w:hAnsi="HGP創英角ｺﾞｼｯｸUB" w:hint="eastAsia"/>
        </w:rPr>
        <w:t>しよう</w:t>
      </w:r>
      <w:bookmarkEnd w:id="47"/>
    </w:p>
    <w:p w14:paraId="24F2E340" w14:textId="4FE7BD32" w:rsidR="007F3F7A" w:rsidRDefault="00ED1A9B">
      <w:pPr>
        <w:widowControl/>
        <w:jc w:val="left"/>
        <w:rPr>
          <w:rFonts w:ascii="ＭＳ Ｐゴシック" w:eastAsia="ＭＳ Ｐゴシック" w:hAnsi="ＭＳ Ｐゴシック"/>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5408" behindDoc="0" locked="0" layoutInCell="1" allowOverlap="1" wp14:anchorId="5FED508B" wp14:editId="4F3F21AB">
                <wp:simplePos x="0" y="0"/>
                <wp:positionH relativeFrom="column">
                  <wp:posOffset>81338</wp:posOffset>
                </wp:positionH>
                <wp:positionV relativeFrom="paragraph">
                  <wp:posOffset>11678</wp:posOffset>
                </wp:positionV>
                <wp:extent cx="5438775" cy="0"/>
                <wp:effectExtent l="0" t="19050" r="9525" b="38100"/>
                <wp:wrapNone/>
                <wp:docPr id="300" name="直線コネクタ 300"/>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D269E80" id="直線コネクタ 300" o:spid="_x0000_s1026" style="position:absolute;left:0;text-align:left;z-index:251665408;visibility:visible;mso-wrap-style:square;mso-wrap-distance-left:9pt;mso-wrap-distance-top:0;mso-wrap-distance-right:9pt;mso-wrap-distance-bottom:0;mso-position-horizontal:absolute;mso-position-horizontal-relative:text;mso-position-vertical:absolute;mso-position-vertical-relative:text" from="6.4pt,.9pt" to="43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Soa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" strokecolor="#0070c0" strokeweight="4.5pt"/>
            </w:pict>
          </mc:Fallback>
        </mc:AlternateContent>
      </w:r>
      <w:r w:rsidR="007F3F7A">
        <w:br w:type="page"/>
      </w:r>
    </w:p>
    <w:p w14:paraId="1504D85C" w14:textId="78E32253" w:rsidR="00244F7B"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48" w:name="_Ref384681618"/>
      <w:bookmarkStart w:id="49" w:name="_Ref384743440"/>
      <w:r>
        <w:rPr>
          <w:rFonts w:hint="eastAsia"/>
          <w:b/>
          <w:color w:val="FFFFFF" w:themeColor="background1"/>
          <w:sz w:val="32"/>
        </w:rPr>
        <w:lastRenderedPageBreak/>
        <w:t xml:space="preserve">　</w:t>
      </w:r>
      <w:bookmarkStart w:id="50" w:name="_Toc385422902"/>
      <w:r w:rsidR="00244F7B" w:rsidRPr="00EB290E">
        <w:rPr>
          <w:b/>
          <w:color w:val="FFFFFF" w:themeColor="background1"/>
          <w:sz w:val="32"/>
        </w:rPr>
        <w:t>オープンデータ</w:t>
      </w:r>
      <w:r w:rsidR="00B52785" w:rsidRPr="00EB290E">
        <w:rPr>
          <w:b/>
          <w:color w:val="FFFFFF" w:themeColor="background1"/>
          <w:sz w:val="32"/>
        </w:rPr>
        <w:t>で必要となる</w:t>
      </w:r>
      <w:bookmarkEnd w:id="48"/>
      <w:r w:rsidR="00906335" w:rsidRPr="00EB290E">
        <w:rPr>
          <w:b/>
          <w:color w:val="FFFFFF" w:themeColor="background1"/>
          <w:sz w:val="32"/>
        </w:rPr>
        <w:t>利用ルール</w:t>
      </w:r>
      <w:bookmarkEnd w:id="49"/>
      <w:bookmarkEnd w:id="50"/>
    </w:p>
    <w:p w14:paraId="37E43D90" w14:textId="77777777" w:rsidR="0087512A" w:rsidRDefault="00193F7B">
      <w:r>
        <w:rPr>
          <w:rFonts w:hint="eastAsia"/>
        </w:rPr>
        <w:t xml:space="preserve">　</w:t>
      </w:r>
    </w:p>
    <w:p w14:paraId="292F1BA6" w14:textId="70C8D8B3" w:rsidR="00193F7B" w:rsidRDefault="009D7170" w:rsidP="00EB290E">
      <w:pPr>
        <w:ind w:firstLineChars="100" w:firstLine="210"/>
      </w:pPr>
      <w:r>
        <w:rPr>
          <w:rFonts w:hint="eastAsia"/>
        </w:rPr>
        <w:t>「</w:t>
      </w:r>
      <w:r w:rsidR="00193F7B">
        <w:rPr>
          <w:rFonts w:hint="eastAsia"/>
        </w:rPr>
        <w:t>オープンデータ</w:t>
      </w:r>
      <w:r>
        <w:rPr>
          <w:rFonts w:hint="eastAsia"/>
        </w:rPr>
        <w:t>」と言えるためには</w:t>
      </w:r>
      <w:r w:rsidR="00193F7B">
        <w:rPr>
          <w:rFonts w:hint="eastAsia"/>
        </w:rPr>
        <w:t>、</w:t>
      </w:r>
      <w:r w:rsidR="00174590">
        <w:rPr>
          <w:rFonts w:hint="eastAsia"/>
        </w:rPr>
        <w:t>提供する公共</w:t>
      </w:r>
      <w:r w:rsidR="00193F7B">
        <w:rPr>
          <w:rFonts w:hint="eastAsia"/>
        </w:rPr>
        <w:t>データを</w:t>
      </w:r>
      <w:r w:rsidR="00D949F6">
        <w:rPr>
          <w:rFonts w:hint="eastAsia"/>
        </w:rPr>
        <w:t>情報</w:t>
      </w:r>
      <w:r w:rsidR="00174590">
        <w:rPr>
          <w:rFonts w:hint="eastAsia"/>
        </w:rPr>
        <w:t>利用者が</w:t>
      </w:r>
      <w:r w:rsidR="00193F7B">
        <w:rPr>
          <w:rFonts w:hint="eastAsia"/>
        </w:rPr>
        <w:t>自由に二次利用できることが重要であ</w:t>
      </w:r>
      <w:r w:rsidR="00D949F6">
        <w:rPr>
          <w:rFonts w:hint="eastAsia"/>
        </w:rPr>
        <w:t>り、</w:t>
      </w:r>
      <w:r w:rsidR="00174590">
        <w:rPr>
          <w:rFonts w:hint="eastAsia"/>
        </w:rPr>
        <w:t>その</w:t>
      </w:r>
      <w:r w:rsidR="00193F7B">
        <w:rPr>
          <w:rFonts w:hint="eastAsia"/>
        </w:rPr>
        <w:t>ためには、</w:t>
      </w:r>
      <w:r>
        <w:rPr>
          <w:rFonts w:hint="eastAsia"/>
        </w:rPr>
        <w:t>二次利用を認める利用ルールを採用することが必要である。</w:t>
      </w:r>
      <w:r w:rsidR="00193F7B">
        <w:rPr>
          <w:rFonts w:hint="eastAsia"/>
        </w:rPr>
        <w:t>本章では</w:t>
      </w:r>
      <w:r w:rsidR="00174590">
        <w:rPr>
          <w:rFonts w:hint="eastAsia"/>
        </w:rPr>
        <w:t>、オープンデータにおける</w:t>
      </w:r>
      <w:r w:rsidR="00193F7B">
        <w:rPr>
          <w:rFonts w:hint="eastAsia"/>
        </w:rPr>
        <w:t>利用ルールの</w:t>
      </w:r>
      <w:r w:rsidR="00174590">
        <w:rPr>
          <w:rFonts w:hint="eastAsia"/>
        </w:rPr>
        <w:t>重要</w:t>
      </w:r>
      <w:r w:rsidR="00193F7B">
        <w:rPr>
          <w:rFonts w:hint="eastAsia"/>
        </w:rPr>
        <w:t>性</w:t>
      </w:r>
      <w:r>
        <w:rPr>
          <w:rFonts w:hint="eastAsia"/>
        </w:rPr>
        <w:t>について解説するとともに</w:t>
      </w:r>
      <w:r w:rsidR="00193F7B">
        <w:rPr>
          <w:rFonts w:hint="eastAsia"/>
        </w:rPr>
        <w:t>、</w:t>
      </w:r>
      <w:r w:rsidR="0082774D">
        <w:rPr>
          <w:rFonts w:hint="eastAsia"/>
        </w:rPr>
        <w:t>利用ルールに関する国際的な動向、日本政府における動向</w:t>
      </w:r>
      <w:r w:rsidR="00193F7B">
        <w:rPr>
          <w:rFonts w:hint="eastAsia"/>
        </w:rPr>
        <w:t>について</w:t>
      </w:r>
      <w:r w:rsidR="0082774D">
        <w:rPr>
          <w:rFonts w:hint="eastAsia"/>
        </w:rPr>
        <w:t>紹介</w:t>
      </w:r>
      <w:r w:rsidR="00193F7B">
        <w:rPr>
          <w:rFonts w:hint="eastAsia"/>
        </w:rPr>
        <w:t>する。</w:t>
      </w:r>
    </w:p>
    <w:p w14:paraId="564FA75F" w14:textId="77777777" w:rsidR="00193F7B" w:rsidRPr="00174590" w:rsidRDefault="00193F7B" w:rsidP="00933A60"/>
    <w:p w14:paraId="75ECF502" w14:textId="05B8CE57" w:rsidR="00244F7B" w:rsidRPr="00B338A3" w:rsidRDefault="00244F7B" w:rsidP="00244F7B">
      <w:pPr>
        <w:pStyle w:val="2"/>
      </w:pPr>
      <w:bookmarkStart w:id="51" w:name="_Toc385422903"/>
      <w:r>
        <w:t>オープンデータ</w:t>
      </w:r>
      <w:r w:rsidR="00B52785">
        <w:t>における</w:t>
      </w:r>
      <w:r w:rsidR="00906335">
        <w:t>利用ルール</w:t>
      </w:r>
      <w:r w:rsidR="00DD0F13">
        <w:t>の重要性</w:t>
      </w:r>
      <w:bookmarkEnd w:id="51"/>
    </w:p>
    <w:p w14:paraId="401C7505" w14:textId="6BC68FFE" w:rsidR="00EC7207" w:rsidRDefault="00622DD9" w:rsidP="00EC7207">
      <w:r>
        <w:rPr>
          <w:rFonts w:hint="eastAsia"/>
        </w:rPr>
        <w:t xml:space="preserve">　</w:t>
      </w:r>
      <w:r w:rsidR="00EC7207">
        <w:rPr>
          <w:rFonts w:hint="eastAsia"/>
        </w:rPr>
        <w:t>国、地方公共団体、独立行政法人、公益企業等が</w:t>
      </w:r>
      <w:r w:rsidR="00D949F6">
        <w:rPr>
          <w:rFonts w:hint="eastAsia"/>
        </w:rPr>
        <w:t>保有</w:t>
      </w:r>
      <w:r w:rsidR="00EC7207">
        <w:rPr>
          <w:rFonts w:hint="eastAsia"/>
        </w:rPr>
        <w:t>する公共データには、その表現に創作性がある場合に著作権が発生する</w:t>
      </w:r>
      <w:r w:rsidR="00EC7207">
        <w:rPr>
          <w:rStyle w:val="afe"/>
        </w:rPr>
        <w:footnoteReference w:id="5"/>
      </w:r>
      <w:r w:rsidR="00EC7207">
        <w:rPr>
          <w:rFonts w:hint="eastAsia"/>
        </w:rPr>
        <w:t>。そして著作権が発生している場合、公共データを情報利用者が</w:t>
      </w:r>
      <w:r w:rsidR="00D949F6">
        <w:rPr>
          <w:rFonts w:hint="eastAsia"/>
        </w:rPr>
        <w:t>二次</w:t>
      </w:r>
      <w:r w:rsidR="00EC7207">
        <w:rPr>
          <w:rFonts w:hint="eastAsia"/>
        </w:rPr>
        <w:t>利用したい時には、公共データを作成した国、地方公共団体等に許諾を得なくてはならない。</w:t>
      </w:r>
    </w:p>
    <w:p w14:paraId="1EC2144A" w14:textId="109D5847" w:rsidR="00EC7207" w:rsidRDefault="00EC7207" w:rsidP="00EC7207">
      <w:r>
        <w:rPr>
          <w:rFonts w:hint="eastAsia"/>
        </w:rPr>
        <w:t xml:space="preserve">　</w:t>
      </w:r>
      <w:r>
        <w:rPr>
          <w:rFonts w:hint="eastAsia"/>
        </w:rPr>
        <w:t>2014</w:t>
      </w:r>
      <w:r>
        <w:rPr>
          <w:rFonts w:hint="eastAsia"/>
        </w:rPr>
        <w:t>年</w:t>
      </w:r>
      <w:r>
        <w:rPr>
          <w:rFonts w:hint="eastAsia"/>
        </w:rPr>
        <w:t>3</w:t>
      </w:r>
      <w:r>
        <w:rPr>
          <w:rFonts w:hint="eastAsia"/>
        </w:rPr>
        <w:t>月</w:t>
      </w:r>
      <w:r w:rsidR="00DD30D1">
        <w:rPr>
          <w:rFonts w:hint="eastAsia"/>
        </w:rPr>
        <w:t>末</w:t>
      </w:r>
      <w:r>
        <w:rPr>
          <w:rFonts w:hint="eastAsia"/>
        </w:rPr>
        <w:t>現在、国や地方公共団体等のホームページを見ると、公共データの利用に際して無断での改変利用は許可されておらず、公共データを自由に利用できる環境にあるとは言えない（</w:t>
      </w:r>
      <w:r w:rsidR="005B1D62">
        <w:fldChar w:fldCharType="begin"/>
      </w:r>
      <w:r w:rsidR="005B1D62">
        <w:instrText xml:space="preserve"> </w:instrText>
      </w:r>
      <w:r w:rsidR="005B1D62">
        <w:rPr>
          <w:rFonts w:hint="eastAsia"/>
        </w:rPr>
        <w:instrText>REF _Ref384856446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4</w:t>
      </w:r>
      <w:r w:rsidR="008F531C">
        <w:noBreakHyphen/>
      </w:r>
      <w:r w:rsidR="008F531C">
        <w:rPr>
          <w:noProof/>
        </w:rPr>
        <w:t>1</w:t>
      </w:r>
      <w:r w:rsidR="005B1D62">
        <w:fldChar w:fldCharType="end"/>
      </w:r>
      <w:r w:rsidR="005B1D62">
        <w:t>、図</w:t>
      </w:r>
      <w:r w:rsidR="005B1D62">
        <w:rPr>
          <w:rFonts w:hint="eastAsia"/>
        </w:rPr>
        <w:t>4-2</w:t>
      </w:r>
      <w:r>
        <w:t>）</w:t>
      </w:r>
      <w:r>
        <w:rPr>
          <w:rStyle w:val="afe"/>
        </w:rPr>
        <w:footnoteReference w:id="6"/>
      </w:r>
      <w:r>
        <w:rPr>
          <w:rFonts w:hint="eastAsia"/>
        </w:rPr>
        <w:t>。</w:t>
      </w:r>
    </w:p>
    <w:p w14:paraId="16911BB3" w14:textId="642E3BDE" w:rsidR="00EC7207" w:rsidRDefault="00EC7207" w:rsidP="00EC7207">
      <w:r>
        <w:rPr>
          <w:rFonts w:hint="eastAsia"/>
        </w:rPr>
        <w:t xml:space="preserve">　ホームページ上に国、地方公共団体等</w:t>
      </w:r>
      <w:r w:rsidR="0082774D">
        <w:rPr>
          <w:rFonts w:hint="eastAsia"/>
        </w:rPr>
        <w:t>の</w:t>
      </w:r>
      <w:r>
        <w:rPr>
          <w:rFonts w:hint="eastAsia"/>
        </w:rPr>
        <w:t>公共データについて二次利用可能であることが</w:t>
      </w:r>
      <w:r w:rsidR="0082774D">
        <w:rPr>
          <w:rFonts w:hint="eastAsia"/>
        </w:rPr>
        <w:t>利用ルールによって明</w:t>
      </w:r>
      <w:r>
        <w:rPr>
          <w:rFonts w:hint="eastAsia"/>
        </w:rPr>
        <w:t>示されると、情報利用者は自由に情報を</w:t>
      </w:r>
      <w:r w:rsidR="00397C62">
        <w:rPr>
          <w:rFonts w:hint="eastAsia"/>
        </w:rPr>
        <w:t>二次</w:t>
      </w:r>
      <w:r>
        <w:rPr>
          <w:rFonts w:hint="eastAsia"/>
        </w:rPr>
        <w:t>利用できるようになる。</w:t>
      </w:r>
    </w:p>
    <w:p w14:paraId="57E05A13" w14:textId="7736EB35" w:rsidR="00EC7207" w:rsidRDefault="00EC7207" w:rsidP="00EC7207"/>
    <w:p w14:paraId="2B4DBC49" w14:textId="77777777" w:rsidR="00182E53" w:rsidRDefault="00182E53" w:rsidP="00EC7207"/>
    <w:p w14:paraId="603CF47D" w14:textId="77777777" w:rsidR="00182E53" w:rsidRPr="00987CF9" w:rsidRDefault="00182E53" w:rsidP="00EC7207"/>
    <w:p w14:paraId="54EC5FA5" w14:textId="77777777" w:rsidR="00EC7207" w:rsidRDefault="00EC7207" w:rsidP="00EC7207">
      <w:pPr>
        <w:jc w:val="center"/>
      </w:pPr>
      <w:r w:rsidRPr="00C7677E">
        <w:rPr>
          <w:noProof/>
        </w:rPr>
        <w:lastRenderedPageBreak/>
        <w:drawing>
          <wp:inline distT="0" distB="0" distL="0" distR="0" wp14:anchorId="1EDDCB7E" wp14:editId="3DD45586">
            <wp:extent cx="5400040" cy="2832285"/>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2832285"/>
                    </a:xfrm>
                    <a:prstGeom prst="rect">
                      <a:avLst/>
                    </a:prstGeom>
                    <a:noFill/>
                    <a:ln>
                      <a:noFill/>
                    </a:ln>
                  </pic:spPr>
                </pic:pic>
              </a:graphicData>
            </a:graphic>
          </wp:inline>
        </w:drawing>
      </w:r>
    </w:p>
    <w:p w14:paraId="0B1E277E" w14:textId="0E592860" w:rsidR="00EC7207" w:rsidRDefault="00EC7207" w:rsidP="00EC7207">
      <w:pPr>
        <w:pStyle w:val="aa"/>
      </w:pPr>
      <w:bookmarkStart w:id="52" w:name="_Ref384856446"/>
      <w:bookmarkStart w:id="53" w:name="_Ref384692832"/>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4</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w:t>
      </w:r>
      <w:r w:rsidR="00DF0A42">
        <w:fldChar w:fldCharType="end"/>
      </w:r>
      <w:bookmarkEnd w:id="52"/>
      <w:bookmarkEnd w:id="53"/>
      <w:r>
        <w:t>ホームページ利用規約例（内閣官房）</w:t>
      </w:r>
      <w:r>
        <w:rPr>
          <w:rStyle w:val="afe"/>
        </w:rPr>
        <w:footnoteReference w:id="7"/>
      </w:r>
      <w:r>
        <w:rPr>
          <w:rFonts w:hint="eastAsia"/>
        </w:rPr>
        <w:t xml:space="preserve"> </w:t>
      </w:r>
      <w:r>
        <w:t xml:space="preserve">図 </w:t>
      </w:r>
      <w:r w:rsidR="000B16A4">
        <w:fldChar w:fldCharType="begin"/>
      </w:r>
      <w:r w:rsidR="000B16A4">
        <w:instrText xml:space="preserve"> STYLEREF 1 \s </w:instrText>
      </w:r>
      <w:r w:rsidR="000B16A4">
        <w:fldChar w:fldCharType="separate"/>
      </w:r>
      <w:r w:rsidR="008F531C">
        <w:rPr>
          <w:noProof/>
        </w:rPr>
        <w:t>4</w:t>
      </w:r>
      <w:r w:rsidR="000B16A4">
        <w:rPr>
          <w:noProof/>
        </w:rPr>
        <w:fldChar w:fldCharType="end"/>
      </w:r>
      <w:r w:rsidR="00DF0A42">
        <w:noBreakHyphen/>
      </w:r>
      <w:r w:rsidR="000B16A4">
        <w:fldChar w:fldCharType="begin"/>
      </w:r>
      <w:r w:rsidR="000B16A4">
        <w:instrText xml:space="preserve"> SEQ </w:instrText>
      </w:r>
      <w:r w:rsidR="000B16A4">
        <w:instrText>図</w:instrText>
      </w:r>
      <w:r w:rsidR="000B16A4">
        <w:instrText xml:space="preserve"> \* ARABIC \s 1 </w:instrText>
      </w:r>
      <w:r w:rsidR="000B16A4">
        <w:fldChar w:fldCharType="separate"/>
      </w:r>
      <w:r w:rsidR="008F531C">
        <w:rPr>
          <w:noProof/>
        </w:rPr>
        <w:t>2</w:t>
      </w:r>
      <w:r w:rsidR="000B16A4">
        <w:rPr>
          <w:noProof/>
        </w:rPr>
        <w:fldChar w:fldCharType="end"/>
      </w:r>
      <w:r>
        <w:t>ホームページ利用規約例（総務省）</w:t>
      </w:r>
      <w:r>
        <w:rPr>
          <w:rStyle w:val="afe"/>
        </w:rPr>
        <w:footnoteReference w:id="8"/>
      </w:r>
    </w:p>
    <w:p w14:paraId="1D7C538D" w14:textId="77777777" w:rsidR="00182E53" w:rsidRDefault="00182E53" w:rsidP="00137BAA">
      <w:pPr>
        <w:ind w:firstLineChars="100" w:firstLine="210"/>
      </w:pPr>
    </w:p>
    <w:p w14:paraId="1E803D09" w14:textId="6A4FF6C0" w:rsidR="0060352D" w:rsidRDefault="00FC4DFA" w:rsidP="00137BAA">
      <w:pPr>
        <w:ind w:firstLineChars="100" w:firstLine="210"/>
      </w:pPr>
      <w:r>
        <w:rPr>
          <w:rFonts w:hint="eastAsia"/>
        </w:rPr>
        <w:t>前章で</w:t>
      </w:r>
      <w:r w:rsidR="004B7558">
        <w:rPr>
          <w:rFonts w:hint="eastAsia"/>
        </w:rPr>
        <w:t>述べた「</w:t>
      </w:r>
      <w:r w:rsidR="00622DD9">
        <w:rPr>
          <w:rFonts w:hint="eastAsia"/>
        </w:rPr>
        <w:t>オープンデータ</w:t>
      </w:r>
      <w:r w:rsidR="004B7558">
        <w:rPr>
          <w:rFonts w:hint="eastAsia"/>
        </w:rPr>
        <w:t>」</w:t>
      </w:r>
      <w:r>
        <w:rPr>
          <w:rFonts w:hint="eastAsia"/>
        </w:rPr>
        <w:t>の定義で</w:t>
      </w:r>
      <w:r w:rsidR="00622DD9">
        <w:rPr>
          <w:rFonts w:hint="eastAsia"/>
        </w:rPr>
        <w:t>は、</w:t>
      </w:r>
      <w:r w:rsidR="00EC7207">
        <w:rPr>
          <w:rFonts w:hint="eastAsia"/>
        </w:rPr>
        <w:t>利用ルール</w:t>
      </w:r>
      <w:r w:rsidR="00167BBF">
        <w:rPr>
          <w:rFonts w:hint="eastAsia"/>
        </w:rPr>
        <w:t>について、</w:t>
      </w:r>
      <w:r>
        <w:rPr>
          <w:rFonts w:hint="eastAsia"/>
        </w:rPr>
        <w:t>「</w:t>
      </w:r>
      <w:r w:rsidR="00622DD9">
        <w:rPr>
          <w:rFonts w:hint="eastAsia"/>
        </w:rPr>
        <w:t>営利利用も含めた二次利用が可能な形で公開すること</w:t>
      </w:r>
      <w:r>
        <w:rPr>
          <w:rFonts w:hint="eastAsia"/>
        </w:rPr>
        <w:t>」とした</w:t>
      </w:r>
      <w:r w:rsidR="00622DD9">
        <w:rPr>
          <w:rFonts w:hint="eastAsia"/>
        </w:rPr>
        <w:t>。</w:t>
      </w:r>
      <w:r w:rsidR="006C0298">
        <w:rPr>
          <w:rFonts w:hint="eastAsia"/>
        </w:rPr>
        <w:t>オープンデータにおいて諸外国を含めて多く参照される文書の</w:t>
      </w:r>
      <w:r w:rsidR="006C0298">
        <w:rPr>
          <w:rFonts w:hint="eastAsia"/>
        </w:rPr>
        <w:t>1</w:t>
      </w:r>
      <w:r w:rsidR="006C0298">
        <w:rPr>
          <w:rFonts w:hint="eastAsia"/>
        </w:rPr>
        <w:t>つである</w:t>
      </w:r>
      <w:r w:rsidR="0060352D">
        <w:rPr>
          <w:rFonts w:hint="eastAsia"/>
        </w:rPr>
        <w:t>「</w:t>
      </w:r>
      <w:r w:rsidR="0060352D">
        <w:rPr>
          <w:rFonts w:hint="eastAsia"/>
        </w:rPr>
        <w:t xml:space="preserve">5 </w:t>
      </w:r>
      <w:r w:rsidR="0060352D">
        <w:rPr>
          <w:rFonts w:hint="eastAsia"/>
        </w:rPr>
        <w:t>★</w:t>
      </w:r>
      <w:r w:rsidR="0060352D">
        <w:rPr>
          <w:rFonts w:hint="eastAsia"/>
        </w:rPr>
        <w:t xml:space="preserve"> Open Data</w:t>
      </w:r>
      <w:r w:rsidR="0060352D">
        <w:rPr>
          <w:rFonts w:hint="eastAsia"/>
        </w:rPr>
        <w:t>」</w:t>
      </w:r>
      <w:r w:rsidR="0060352D">
        <w:rPr>
          <w:rStyle w:val="afe"/>
        </w:rPr>
        <w:footnoteReference w:id="9"/>
      </w:r>
      <w:r w:rsidR="0060352D">
        <w:rPr>
          <w:rFonts w:hint="eastAsia"/>
        </w:rPr>
        <w:t>では、オープンデータであることの最初の条件（★</w:t>
      </w:r>
      <w:r w:rsidR="0082774D">
        <w:rPr>
          <w:rFonts w:hint="eastAsia"/>
        </w:rPr>
        <w:t>1</w:t>
      </w:r>
      <w:r w:rsidR="0060352D">
        <w:rPr>
          <w:rFonts w:hint="eastAsia"/>
        </w:rPr>
        <w:t>）として「オープンなライセンスで提供されていること」（データ形式は問わない／画像や</w:t>
      </w:r>
      <w:r w:rsidR="0060352D">
        <w:rPr>
          <w:rFonts w:hint="eastAsia"/>
        </w:rPr>
        <w:t>PDF</w:t>
      </w:r>
      <w:r w:rsidR="003D0A67">
        <w:rPr>
          <w:rFonts w:hint="eastAsia"/>
        </w:rPr>
        <w:t>等</w:t>
      </w:r>
      <w:r w:rsidR="0060352D">
        <w:rPr>
          <w:rFonts w:hint="eastAsia"/>
        </w:rPr>
        <w:t>のデータでも可）を挙げている。また、</w:t>
      </w:r>
      <w:r w:rsidR="000F0FDE">
        <w:rPr>
          <w:rFonts w:hint="eastAsia"/>
        </w:rPr>
        <w:t>イギリスの</w:t>
      </w:r>
      <w:r w:rsidR="0060352D">
        <w:rPr>
          <w:rFonts w:hint="eastAsia"/>
        </w:rPr>
        <w:t>Open Knowledge Foundation</w:t>
      </w:r>
      <w:r w:rsidR="000F0FDE">
        <w:rPr>
          <w:rFonts w:hint="eastAsia"/>
        </w:rPr>
        <w:t>が</w:t>
      </w:r>
      <w:r w:rsidR="0060352D">
        <w:rPr>
          <w:rFonts w:hint="eastAsia"/>
        </w:rPr>
        <w:t>作成した「オープンデータハンドブック」</w:t>
      </w:r>
      <w:r w:rsidR="0060352D">
        <w:rPr>
          <w:rStyle w:val="afe"/>
        </w:rPr>
        <w:footnoteReference w:id="10"/>
      </w:r>
      <w:r w:rsidR="0060352D">
        <w:rPr>
          <w:rFonts w:hint="eastAsia"/>
        </w:rPr>
        <w:t>では、「オープンデータ」とは「自由に使えて再利用もでき、かつ誰でも再配布できるようなデータのこと。従うべき決まりは、せいぜい『作者のクレジットを残す』あるいは『同じ条件で配布する』程度である」と定義している。</w:t>
      </w:r>
      <w:r w:rsidR="0060352D">
        <w:rPr>
          <w:rFonts w:hint="eastAsia"/>
        </w:rPr>
        <w:t xml:space="preserve"> </w:t>
      </w:r>
    </w:p>
    <w:p w14:paraId="6AA86190" w14:textId="5CBBA29E" w:rsidR="0082774D" w:rsidRDefault="0082774D" w:rsidP="0082774D">
      <w:pPr>
        <w:ind w:firstLineChars="100" w:firstLine="210"/>
      </w:pPr>
      <w:r>
        <w:rPr>
          <w:rFonts w:hint="eastAsia"/>
        </w:rPr>
        <w:t>これらからも分かるように、「オープンデータ」には、機械</w:t>
      </w:r>
      <w:r w:rsidR="00397C62">
        <w:rPr>
          <w:rFonts w:hint="eastAsia"/>
        </w:rPr>
        <w:t>判読</w:t>
      </w:r>
      <w:r>
        <w:rPr>
          <w:rFonts w:hint="eastAsia"/>
        </w:rPr>
        <w:t>性を高めるという技術的対応の前に、二次利用を認める利用ルールの採用が必須条件</w:t>
      </w:r>
      <w:r w:rsidR="00D949F6">
        <w:rPr>
          <w:rFonts w:hint="eastAsia"/>
        </w:rPr>
        <w:t>と言うことができる</w:t>
      </w:r>
      <w:r>
        <w:rPr>
          <w:rFonts w:hint="eastAsia"/>
        </w:rPr>
        <w:t>。</w:t>
      </w:r>
    </w:p>
    <w:p w14:paraId="38B24256" w14:textId="77777777" w:rsidR="0060352D" w:rsidRPr="00CA0BFF" w:rsidRDefault="0060352D" w:rsidP="00B338A3"/>
    <w:p w14:paraId="29A79C55" w14:textId="7AF7FCDD" w:rsidR="00622DD9" w:rsidRPr="00622DD9" w:rsidRDefault="00EC7207" w:rsidP="0060352D">
      <w:pPr>
        <w:ind w:firstLineChars="100" w:firstLine="210"/>
      </w:pPr>
      <w:r>
        <w:rPr>
          <w:rFonts w:hint="eastAsia"/>
        </w:rPr>
        <w:t>さて、</w:t>
      </w:r>
      <w:r w:rsidRPr="00BC6207">
        <w:rPr>
          <w:rFonts w:hint="eastAsia"/>
        </w:rPr>
        <w:t>国、地方公共団体、独立行政法人、公益企業等</w:t>
      </w:r>
      <w:r w:rsidR="00AA2E8B">
        <w:rPr>
          <w:rFonts w:hint="eastAsia"/>
        </w:rPr>
        <w:t>が</w:t>
      </w:r>
      <w:r w:rsidR="00D949F6">
        <w:rPr>
          <w:rFonts w:hint="eastAsia"/>
        </w:rPr>
        <w:t>保有</w:t>
      </w:r>
      <w:r w:rsidR="00AA2E8B">
        <w:rPr>
          <w:rFonts w:hint="eastAsia"/>
        </w:rPr>
        <w:t>する</w:t>
      </w:r>
      <w:r>
        <w:rPr>
          <w:rFonts w:hint="eastAsia"/>
        </w:rPr>
        <w:t>公共</w:t>
      </w:r>
      <w:r w:rsidR="00AA2E8B">
        <w:rPr>
          <w:rFonts w:hint="eastAsia"/>
        </w:rPr>
        <w:t>データ</w:t>
      </w:r>
      <w:r w:rsidR="00622DD9">
        <w:rPr>
          <w:rFonts w:hint="eastAsia"/>
        </w:rPr>
        <w:t>について</w:t>
      </w:r>
      <w:r w:rsidR="00F74033">
        <w:rPr>
          <w:rFonts w:hint="eastAsia"/>
        </w:rPr>
        <w:t>、二次利用</w:t>
      </w:r>
      <w:r w:rsidR="000D3F80">
        <w:rPr>
          <w:rFonts w:hint="eastAsia"/>
        </w:rPr>
        <w:t>が</w:t>
      </w:r>
      <w:r w:rsidR="00F74033">
        <w:rPr>
          <w:rFonts w:hint="eastAsia"/>
        </w:rPr>
        <w:t>可能な形で公開することを</w:t>
      </w:r>
      <w:r w:rsidR="00622DD9">
        <w:rPr>
          <w:rFonts w:hint="eastAsia"/>
        </w:rPr>
        <w:t>実現する手段としては、以下の</w:t>
      </w:r>
      <w:r w:rsidR="00622DD9">
        <w:rPr>
          <w:rFonts w:hint="eastAsia"/>
        </w:rPr>
        <w:t>3</w:t>
      </w:r>
      <w:r w:rsidR="00622DD9">
        <w:rPr>
          <w:rFonts w:hint="eastAsia"/>
        </w:rPr>
        <w:t>つの方法が考えられる。</w:t>
      </w:r>
    </w:p>
    <w:p w14:paraId="1E254079" w14:textId="2AEB4029" w:rsidR="00622DD9" w:rsidRDefault="00622DD9" w:rsidP="00B338A3">
      <w:r>
        <w:rPr>
          <w:rFonts w:hint="eastAsia"/>
        </w:rPr>
        <w:t xml:space="preserve">　①</w:t>
      </w:r>
      <w:r w:rsidR="00EC7207">
        <w:rPr>
          <w:rFonts w:hint="eastAsia"/>
        </w:rPr>
        <w:t>公共</w:t>
      </w:r>
      <w:r w:rsidR="00AA2E8B">
        <w:rPr>
          <w:rFonts w:hint="eastAsia"/>
        </w:rPr>
        <w:t>データ</w:t>
      </w:r>
      <w:r>
        <w:rPr>
          <w:rFonts w:hint="eastAsia"/>
        </w:rPr>
        <w:t>には</w:t>
      </w:r>
      <w:r w:rsidR="00FC4DFA">
        <w:rPr>
          <w:rFonts w:hint="eastAsia"/>
        </w:rPr>
        <w:t>原則、</w:t>
      </w:r>
      <w:r>
        <w:rPr>
          <w:rFonts w:hint="eastAsia"/>
        </w:rPr>
        <w:t>著作権</w:t>
      </w:r>
      <w:r w:rsidR="00FC4DFA">
        <w:rPr>
          <w:rFonts w:hint="eastAsia"/>
        </w:rPr>
        <w:t>は</w:t>
      </w:r>
      <w:r>
        <w:rPr>
          <w:rFonts w:hint="eastAsia"/>
        </w:rPr>
        <w:t>発生しないものとする</w:t>
      </w:r>
    </w:p>
    <w:p w14:paraId="16272266" w14:textId="6342A945" w:rsidR="00622DD9" w:rsidRDefault="00AA2E8B" w:rsidP="00B338A3">
      <w:r>
        <w:rPr>
          <w:rFonts w:hint="eastAsia"/>
        </w:rPr>
        <w:t xml:space="preserve">　②</w:t>
      </w:r>
      <w:r w:rsidR="00EC7207">
        <w:rPr>
          <w:rFonts w:hint="eastAsia"/>
        </w:rPr>
        <w:t>公共</w:t>
      </w:r>
      <w:r>
        <w:rPr>
          <w:rFonts w:hint="eastAsia"/>
        </w:rPr>
        <w:t>データ</w:t>
      </w:r>
      <w:r w:rsidR="00FC4DFA">
        <w:rPr>
          <w:rFonts w:hint="eastAsia"/>
        </w:rPr>
        <w:t>に</w:t>
      </w:r>
      <w:r w:rsidR="00622DD9">
        <w:rPr>
          <w:rFonts w:hint="eastAsia"/>
        </w:rPr>
        <w:t>著作権</w:t>
      </w:r>
      <w:r w:rsidR="00FC4DFA">
        <w:rPr>
          <w:rFonts w:hint="eastAsia"/>
        </w:rPr>
        <w:t>は発生するが、これ</w:t>
      </w:r>
      <w:r w:rsidR="00622DD9">
        <w:rPr>
          <w:rFonts w:hint="eastAsia"/>
        </w:rPr>
        <w:t>を放棄する</w:t>
      </w:r>
    </w:p>
    <w:p w14:paraId="765F5E9F" w14:textId="16AC991B" w:rsidR="00622DD9" w:rsidRPr="00622DD9" w:rsidRDefault="00AA2E8B" w:rsidP="00B338A3">
      <w:r>
        <w:rPr>
          <w:rFonts w:hint="eastAsia"/>
        </w:rPr>
        <w:lastRenderedPageBreak/>
        <w:t xml:space="preserve">　③</w:t>
      </w:r>
      <w:r w:rsidR="00EC7207">
        <w:rPr>
          <w:rFonts w:hint="eastAsia"/>
        </w:rPr>
        <w:t>公共</w:t>
      </w:r>
      <w:r>
        <w:rPr>
          <w:rFonts w:hint="eastAsia"/>
        </w:rPr>
        <w:t>データ</w:t>
      </w:r>
      <w:r w:rsidR="00FC4DFA">
        <w:rPr>
          <w:rFonts w:hint="eastAsia"/>
        </w:rPr>
        <w:t>を</w:t>
      </w:r>
      <w:r w:rsidR="00622DD9">
        <w:rPr>
          <w:rFonts w:hint="eastAsia"/>
        </w:rPr>
        <w:t>二次利用可能なルールで公開する</w:t>
      </w:r>
    </w:p>
    <w:p w14:paraId="43BDE31C" w14:textId="77777777" w:rsidR="00622DD9" w:rsidRPr="00FC4DFA" w:rsidRDefault="00622DD9" w:rsidP="00B338A3"/>
    <w:p w14:paraId="66BE91FF" w14:textId="767A6D28" w:rsidR="00584DE2" w:rsidRDefault="00622DD9" w:rsidP="00B338A3">
      <w:r>
        <w:rPr>
          <w:rFonts w:hint="eastAsia"/>
        </w:rPr>
        <w:t xml:space="preserve">　最も望ましいのは、</w:t>
      </w:r>
      <w:r w:rsidR="00F74033">
        <w:rPr>
          <w:rFonts w:hint="eastAsia"/>
        </w:rPr>
        <w:t>①の</w:t>
      </w:r>
      <w:r w:rsidR="00EC7207">
        <w:rPr>
          <w:rFonts w:hint="eastAsia"/>
        </w:rPr>
        <w:t>公共</w:t>
      </w:r>
      <w:r w:rsidR="00AA2E8B">
        <w:rPr>
          <w:rFonts w:hint="eastAsia"/>
        </w:rPr>
        <w:t>データ</w:t>
      </w:r>
      <w:r w:rsidR="00F74033">
        <w:rPr>
          <w:rFonts w:hint="eastAsia"/>
        </w:rPr>
        <w:t>には</w:t>
      </w:r>
      <w:r w:rsidR="00FC4DFA">
        <w:rPr>
          <w:rFonts w:hint="eastAsia"/>
        </w:rPr>
        <w:t>原則、</w:t>
      </w:r>
      <w:r w:rsidR="00F74033">
        <w:rPr>
          <w:rFonts w:hint="eastAsia"/>
        </w:rPr>
        <w:t>著作権が発生しない</w:t>
      </w:r>
      <w:r w:rsidR="00FC4DFA">
        <w:rPr>
          <w:rFonts w:hint="eastAsia"/>
        </w:rPr>
        <w:t>もの</w:t>
      </w:r>
      <w:r w:rsidR="00F74033">
        <w:rPr>
          <w:rFonts w:hint="eastAsia"/>
        </w:rPr>
        <w:t>とすることである。</w:t>
      </w:r>
      <w:r w:rsidR="00AA2E8B">
        <w:rPr>
          <w:rFonts w:hint="eastAsia"/>
        </w:rPr>
        <w:t>著作権法は創作</w:t>
      </w:r>
      <w:r w:rsidR="0047069F">
        <w:rPr>
          <w:rFonts w:hint="eastAsia"/>
        </w:rPr>
        <w:t>を奨励するためのインセンティブとして著作権という独占権を与える制度であるが、国民</w:t>
      </w:r>
      <w:r w:rsidR="00EC7207">
        <w:rPr>
          <w:rFonts w:hint="eastAsia"/>
        </w:rPr>
        <w:t>、市民等</w:t>
      </w:r>
      <w:r w:rsidR="0047069F">
        <w:rPr>
          <w:rFonts w:hint="eastAsia"/>
        </w:rPr>
        <w:t>の税金を用いて作成される公共データの創出プロセスに著作権がインセンティブとして働く余地はない。</w:t>
      </w:r>
      <w:r w:rsidR="00167BBF">
        <w:rPr>
          <w:rFonts w:hint="eastAsia"/>
        </w:rPr>
        <w:t>米国</w:t>
      </w:r>
      <w:r w:rsidR="0047069F">
        <w:rPr>
          <w:rFonts w:hint="eastAsia"/>
        </w:rPr>
        <w:t>では国等が保有する公共データには著作権</w:t>
      </w:r>
      <w:r w:rsidR="00FC4DFA">
        <w:rPr>
          <w:rFonts w:hint="eastAsia"/>
        </w:rPr>
        <w:t>は</w:t>
      </w:r>
      <w:r w:rsidR="0047069F">
        <w:rPr>
          <w:rFonts w:hint="eastAsia"/>
        </w:rPr>
        <w:t>ないとすることによって利活用が活発化している</w:t>
      </w:r>
      <w:r w:rsidR="00FC4DFA">
        <w:rPr>
          <w:rFonts w:hint="eastAsia"/>
        </w:rPr>
        <w:t>。ただし</w:t>
      </w:r>
      <w:r w:rsidR="00172FCF">
        <w:rPr>
          <w:rFonts w:hint="eastAsia"/>
        </w:rPr>
        <w:t>、</w:t>
      </w:r>
      <w:r w:rsidR="00FC4DFA">
        <w:rPr>
          <w:rFonts w:hint="eastAsia"/>
        </w:rPr>
        <w:t>この方法を採用するためには、</w:t>
      </w:r>
      <w:r w:rsidR="00AA2E8B">
        <w:rPr>
          <w:rFonts w:hint="eastAsia"/>
        </w:rPr>
        <w:t>著作権</w:t>
      </w:r>
      <w:r w:rsidR="00FC4DFA">
        <w:rPr>
          <w:rFonts w:hint="eastAsia"/>
        </w:rPr>
        <w:t>法の</w:t>
      </w:r>
      <w:r w:rsidR="00AA2E8B">
        <w:rPr>
          <w:rFonts w:hint="eastAsia"/>
        </w:rPr>
        <w:t>改正</w:t>
      </w:r>
      <w:r w:rsidR="00FC4DFA">
        <w:rPr>
          <w:rFonts w:hint="eastAsia"/>
        </w:rPr>
        <w:t>（法令</w:t>
      </w:r>
      <w:r w:rsidR="003D0A67">
        <w:rPr>
          <w:rFonts w:hint="eastAsia"/>
        </w:rPr>
        <w:t>等</w:t>
      </w:r>
      <w:r w:rsidR="00FC4DFA">
        <w:rPr>
          <w:rFonts w:hint="eastAsia"/>
        </w:rPr>
        <w:t>と同じように政府が作成したデータは著作権法の対象外とする）が必要</w:t>
      </w:r>
      <w:r w:rsidR="007D4C93">
        <w:rPr>
          <w:rFonts w:hint="eastAsia"/>
        </w:rPr>
        <w:t>である</w:t>
      </w:r>
      <w:r w:rsidR="0047069F">
        <w:rPr>
          <w:rFonts w:hint="eastAsia"/>
        </w:rPr>
        <w:t>。</w:t>
      </w:r>
    </w:p>
    <w:p w14:paraId="37F3C1E6" w14:textId="51BA9B41" w:rsidR="0060352D" w:rsidRPr="00DD3866" w:rsidRDefault="00F74033" w:rsidP="00DD3866">
      <w:pPr>
        <w:ind w:firstLineChars="100" w:firstLine="210"/>
      </w:pPr>
      <w:r>
        <w:rPr>
          <w:rFonts w:hint="eastAsia"/>
        </w:rPr>
        <w:t>②の</w:t>
      </w:r>
      <w:r w:rsidR="000D3F80">
        <w:rPr>
          <w:rFonts w:hint="eastAsia"/>
        </w:rPr>
        <w:t>「</w:t>
      </w:r>
      <w:r w:rsidR="00EC7207">
        <w:rPr>
          <w:rFonts w:hint="eastAsia"/>
        </w:rPr>
        <w:t>公共</w:t>
      </w:r>
      <w:r w:rsidR="00AA2E8B">
        <w:rPr>
          <w:rFonts w:hint="eastAsia"/>
        </w:rPr>
        <w:t>データ</w:t>
      </w:r>
      <w:r w:rsidR="00622DD9">
        <w:rPr>
          <w:rFonts w:hint="eastAsia"/>
        </w:rPr>
        <w:t>に著作権</w:t>
      </w:r>
      <w:r w:rsidR="00A03613">
        <w:rPr>
          <w:rFonts w:hint="eastAsia"/>
        </w:rPr>
        <w:t>は発生するが、これ</w:t>
      </w:r>
      <w:r w:rsidR="00622DD9">
        <w:rPr>
          <w:rFonts w:hint="eastAsia"/>
        </w:rPr>
        <w:t>を放棄する</w:t>
      </w:r>
      <w:r w:rsidR="000D3F80">
        <w:rPr>
          <w:rFonts w:hint="eastAsia"/>
        </w:rPr>
        <w:t>」の</w:t>
      </w:r>
      <w:r w:rsidR="00DD3866">
        <w:rPr>
          <w:rFonts w:hint="eastAsia"/>
        </w:rPr>
        <w:t>場合、</w:t>
      </w:r>
      <w:r w:rsidR="00AA2E8B">
        <w:rPr>
          <w:rFonts w:hint="eastAsia"/>
        </w:rPr>
        <w:t>著作権法</w:t>
      </w:r>
      <w:r w:rsidR="00DD3866">
        <w:rPr>
          <w:rFonts w:hint="eastAsia"/>
        </w:rPr>
        <w:t>を改正することなく</w:t>
      </w:r>
      <w:r w:rsidR="0047069F">
        <w:rPr>
          <w:rFonts w:hint="eastAsia"/>
        </w:rPr>
        <w:t>、</w:t>
      </w:r>
      <w:r w:rsidR="00EC7207">
        <w:rPr>
          <w:rFonts w:hint="eastAsia"/>
        </w:rPr>
        <w:t>国や地方公共団体等</w:t>
      </w:r>
      <w:r w:rsidR="0047069F">
        <w:rPr>
          <w:rFonts w:hint="eastAsia"/>
        </w:rPr>
        <w:t>が自ら権利を放棄することで、①と同等の効果を得ることができる。</w:t>
      </w:r>
      <w:r w:rsidR="00DD3866">
        <w:rPr>
          <w:rFonts w:hint="eastAsia"/>
        </w:rPr>
        <w:t>ただし、著作権は、国や</w:t>
      </w:r>
      <w:r w:rsidR="003D0A67">
        <w:rPr>
          <w:rFonts w:hint="eastAsia"/>
        </w:rPr>
        <w:t>地方公共団体等</w:t>
      </w:r>
      <w:r w:rsidR="00DD3866">
        <w:rPr>
          <w:rFonts w:hint="eastAsia"/>
        </w:rPr>
        <w:t>の財産の</w:t>
      </w:r>
      <w:r w:rsidR="007D4C93">
        <w:rPr>
          <w:rFonts w:hint="eastAsia"/>
        </w:rPr>
        <w:t>１</w:t>
      </w:r>
      <w:r w:rsidR="00DD3866">
        <w:rPr>
          <w:rFonts w:hint="eastAsia"/>
        </w:rPr>
        <w:t>つであり、国有財産法、財政法、地方自治法、補助金等適正化法等との関係において、権利放棄を行うことが可能かどうか、十分に検討する必要がある。</w:t>
      </w:r>
    </w:p>
    <w:p w14:paraId="1D625B5D" w14:textId="77777777" w:rsidR="00622DD9" w:rsidRDefault="00622DD9" w:rsidP="0060352D">
      <w:pPr>
        <w:ind w:firstLineChars="100" w:firstLine="210"/>
      </w:pPr>
    </w:p>
    <w:p w14:paraId="6157CB36" w14:textId="7EE2F309" w:rsidR="000D3F80" w:rsidRDefault="004C05AB" w:rsidP="004C05AB">
      <w:pPr>
        <w:ind w:firstLineChars="100" w:firstLine="210"/>
      </w:pPr>
      <w:r>
        <w:rPr>
          <w:rFonts w:hint="eastAsia"/>
        </w:rPr>
        <w:t>これらの</w:t>
      </w:r>
      <w:r w:rsidR="00D949F6">
        <w:rPr>
          <w:rFonts w:hint="eastAsia"/>
        </w:rPr>
        <w:t>方法</w:t>
      </w:r>
      <w:r>
        <w:rPr>
          <w:rFonts w:hint="eastAsia"/>
        </w:rPr>
        <w:t>に対し、③は</w:t>
      </w:r>
      <w:r w:rsidR="00EC7207">
        <w:rPr>
          <w:rFonts w:hint="eastAsia"/>
        </w:rPr>
        <w:t>公共</w:t>
      </w:r>
      <w:r w:rsidR="00AA2E8B">
        <w:rPr>
          <w:rFonts w:hint="eastAsia"/>
        </w:rPr>
        <w:t>データ</w:t>
      </w:r>
      <w:r w:rsidR="00622DD9">
        <w:rPr>
          <w:rFonts w:hint="eastAsia"/>
        </w:rPr>
        <w:t>について</w:t>
      </w:r>
      <w:r w:rsidR="0082774D">
        <w:rPr>
          <w:rFonts w:hint="eastAsia"/>
        </w:rPr>
        <w:t>著作者は</w:t>
      </w:r>
      <w:r w:rsidR="0047069F">
        <w:rPr>
          <w:rFonts w:hint="eastAsia"/>
        </w:rPr>
        <w:t>著作権</w:t>
      </w:r>
      <w:r w:rsidR="0082774D">
        <w:rPr>
          <w:rFonts w:hint="eastAsia"/>
        </w:rPr>
        <w:t>を</w:t>
      </w:r>
      <w:r>
        <w:rPr>
          <w:rFonts w:hint="eastAsia"/>
        </w:rPr>
        <w:t>保持したまま自由に二次利用</w:t>
      </w:r>
      <w:r w:rsidR="0082774D">
        <w:rPr>
          <w:rFonts w:hint="eastAsia"/>
        </w:rPr>
        <w:t>を認める利用</w:t>
      </w:r>
      <w:r w:rsidR="00622DD9">
        <w:rPr>
          <w:rFonts w:hint="eastAsia"/>
        </w:rPr>
        <w:t>ルール</w:t>
      </w:r>
      <w:r w:rsidR="00F74033">
        <w:rPr>
          <w:rFonts w:hint="eastAsia"/>
        </w:rPr>
        <w:t>を</w:t>
      </w:r>
      <w:r w:rsidR="0082774D">
        <w:rPr>
          <w:rFonts w:hint="eastAsia"/>
        </w:rPr>
        <w:t>採用する</w:t>
      </w:r>
      <w:r w:rsidR="00F74033">
        <w:rPr>
          <w:rFonts w:hint="eastAsia"/>
        </w:rPr>
        <w:t>ことによって、</w:t>
      </w:r>
      <w:r>
        <w:rPr>
          <w:rFonts w:hint="eastAsia"/>
        </w:rPr>
        <w:t>オープンデータ化を進めるという考え方である</w:t>
      </w:r>
      <w:r w:rsidR="00622DD9">
        <w:rPr>
          <w:rFonts w:hint="eastAsia"/>
        </w:rPr>
        <w:t>。</w:t>
      </w:r>
    </w:p>
    <w:p w14:paraId="001BBAF3" w14:textId="255A619D" w:rsidR="005B666F" w:rsidRDefault="004C05AB" w:rsidP="004C05AB">
      <w:pPr>
        <w:ind w:firstLineChars="100" w:firstLine="210"/>
      </w:pPr>
      <w:r>
        <w:rPr>
          <w:rFonts w:hint="eastAsia"/>
        </w:rPr>
        <w:t>①、②のように著作権が発生していない状態、</w:t>
      </w:r>
      <w:r w:rsidR="00D949F6">
        <w:rPr>
          <w:rFonts w:hint="eastAsia"/>
        </w:rPr>
        <w:t>又は</w:t>
      </w:r>
      <w:r>
        <w:rPr>
          <w:rFonts w:hint="eastAsia"/>
        </w:rPr>
        <w:t>、著作権が消滅した状態のことを「パブリックドメイン」と呼ぶ。データがパブリックドメインになると、著作権者によって差し止めや損害賠償</w:t>
      </w:r>
      <w:r w:rsidR="003D0A67">
        <w:rPr>
          <w:rFonts w:hint="eastAsia"/>
        </w:rPr>
        <w:t>等</w:t>
      </w:r>
      <w:r>
        <w:rPr>
          <w:rFonts w:hint="eastAsia"/>
        </w:rPr>
        <w:t>の権利が行使されず、自由に利用できることから、オープンデータにおいてはデータがパブリックドメインになることが望ましいが、法改正や国有財産法等の解釈</w:t>
      </w:r>
      <w:r w:rsidR="003D0A67">
        <w:rPr>
          <w:rFonts w:hint="eastAsia"/>
        </w:rPr>
        <w:t>等</w:t>
      </w:r>
      <w:r>
        <w:rPr>
          <w:rFonts w:hint="eastAsia"/>
        </w:rPr>
        <w:t>には時間を要することから、中長期的にはこれらの</w:t>
      </w:r>
      <w:r w:rsidR="00D949F6">
        <w:rPr>
          <w:rFonts w:hint="eastAsia"/>
        </w:rPr>
        <w:t>方法</w:t>
      </w:r>
      <w:r>
        <w:rPr>
          <w:rFonts w:hint="eastAsia"/>
        </w:rPr>
        <w:t>の検討を進めつつ、短期的に対応可能な③の方法</w:t>
      </w:r>
      <w:r w:rsidR="0082774D">
        <w:rPr>
          <w:rFonts w:hint="eastAsia"/>
        </w:rPr>
        <w:t>を採ることがスモール・スタートの</w:t>
      </w:r>
      <w:r w:rsidR="00397C62">
        <w:rPr>
          <w:rFonts w:hint="eastAsia"/>
        </w:rPr>
        <w:t>原則</w:t>
      </w:r>
      <w:r w:rsidR="0082774D">
        <w:rPr>
          <w:rFonts w:hint="eastAsia"/>
        </w:rPr>
        <w:t>から望ましい</w:t>
      </w:r>
      <w:r>
        <w:rPr>
          <w:rFonts w:hint="eastAsia"/>
        </w:rPr>
        <w:t>。</w:t>
      </w:r>
    </w:p>
    <w:p w14:paraId="42DFB812" w14:textId="429D2E12" w:rsidR="004C05AB" w:rsidRDefault="00CD5DDF" w:rsidP="004C05AB">
      <w:pPr>
        <w:ind w:firstLineChars="100" w:firstLine="210"/>
      </w:pPr>
      <w:r>
        <w:rPr>
          <w:rFonts w:hint="eastAsia"/>
        </w:rPr>
        <w:t>本書では、③の方法について具体的に</w:t>
      </w:r>
      <w:r w:rsidR="00172FCF">
        <w:rPr>
          <w:rFonts w:hint="eastAsia"/>
        </w:rPr>
        <w:t>解説</w:t>
      </w:r>
      <w:r>
        <w:rPr>
          <w:rFonts w:hint="eastAsia"/>
        </w:rPr>
        <w:t>する。</w:t>
      </w:r>
    </w:p>
    <w:p w14:paraId="1BA5626F" w14:textId="77777777" w:rsidR="00F740C7" w:rsidRDefault="00F740C7" w:rsidP="00B338A3"/>
    <w:p w14:paraId="32BE00A9" w14:textId="77777777" w:rsidR="00B52785" w:rsidRDefault="00B52785" w:rsidP="00B338A3"/>
    <w:p w14:paraId="3E2C200C" w14:textId="4840E13A" w:rsidR="00B52785" w:rsidRPr="00B338A3" w:rsidRDefault="00B52785" w:rsidP="00B52785">
      <w:pPr>
        <w:pStyle w:val="2"/>
      </w:pPr>
      <w:bookmarkStart w:id="54" w:name="_Toc385422904"/>
      <w:r>
        <w:t>国際的なオープンデータ</w:t>
      </w:r>
      <w:r w:rsidR="00EC7207">
        <w:t>の利用ルール</w:t>
      </w:r>
      <w:r>
        <w:t>の動向</w:t>
      </w:r>
      <w:bookmarkEnd w:id="54"/>
    </w:p>
    <w:p w14:paraId="3DD63F3B" w14:textId="03499327" w:rsidR="002567D7" w:rsidRDefault="002567D7" w:rsidP="00B338A3">
      <w:r>
        <w:rPr>
          <w:rFonts w:hint="eastAsia"/>
        </w:rPr>
        <w:t xml:space="preserve">　第</w:t>
      </w:r>
      <w:r>
        <w:rPr>
          <w:rFonts w:hint="eastAsia"/>
        </w:rPr>
        <w:t>I</w:t>
      </w:r>
      <w:r>
        <w:rPr>
          <w:rFonts w:hint="eastAsia"/>
        </w:rPr>
        <w:t>部で</w:t>
      </w:r>
      <w:r w:rsidR="004B7558">
        <w:rPr>
          <w:rFonts w:hint="eastAsia"/>
        </w:rPr>
        <w:t>取り上げた</w:t>
      </w:r>
      <w:r>
        <w:rPr>
          <w:rFonts w:hint="eastAsia"/>
        </w:rPr>
        <w:t>ように、オープンデータ</w:t>
      </w:r>
      <w:r w:rsidR="001B512D">
        <w:rPr>
          <w:rFonts w:hint="eastAsia"/>
        </w:rPr>
        <w:t>に関する取り組み</w:t>
      </w:r>
      <w:r>
        <w:rPr>
          <w:rFonts w:hint="eastAsia"/>
        </w:rPr>
        <w:t>は</w:t>
      </w:r>
      <w:r w:rsidR="00167BBF">
        <w:rPr>
          <w:rFonts w:hint="eastAsia"/>
        </w:rPr>
        <w:t>諸外国</w:t>
      </w:r>
      <w:r w:rsidR="001B512D">
        <w:rPr>
          <w:rFonts w:hint="eastAsia"/>
        </w:rPr>
        <w:t>で</w:t>
      </w:r>
      <w:r w:rsidR="0082774D">
        <w:rPr>
          <w:rFonts w:hint="eastAsia"/>
        </w:rPr>
        <w:t>先行的に</w:t>
      </w:r>
      <w:r>
        <w:rPr>
          <w:rFonts w:hint="eastAsia"/>
        </w:rPr>
        <w:t>進められて</w:t>
      </w:r>
      <w:r w:rsidR="0082774D">
        <w:rPr>
          <w:rFonts w:hint="eastAsia"/>
        </w:rPr>
        <w:t>きた</w:t>
      </w:r>
      <w:r>
        <w:rPr>
          <w:rFonts w:hint="eastAsia"/>
        </w:rPr>
        <w:t>。</w:t>
      </w:r>
    </w:p>
    <w:p w14:paraId="31C13F08" w14:textId="7FB76382" w:rsidR="003F50E2" w:rsidRDefault="002567D7" w:rsidP="000D3F80">
      <w:r>
        <w:rPr>
          <w:rFonts w:hint="eastAsia"/>
        </w:rPr>
        <w:t xml:space="preserve">　</w:t>
      </w:r>
      <w:r w:rsidR="00167BBF">
        <w:rPr>
          <w:rFonts w:hint="eastAsia"/>
        </w:rPr>
        <w:t>米国</w:t>
      </w:r>
      <w:r w:rsidR="001B512D">
        <w:rPr>
          <w:rFonts w:hint="eastAsia"/>
        </w:rPr>
        <w:t>で</w:t>
      </w:r>
      <w:r>
        <w:rPr>
          <w:rFonts w:hint="eastAsia"/>
        </w:rPr>
        <w:t>は</w:t>
      </w:r>
      <w:r w:rsidR="001B512D">
        <w:rPr>
          <w:rFonts w:hint="eastAsia"/>
        </w:rPr>
        <w:t>、</w:t>
      </w:r>
      <w:r>
        <w:rPr>
          <w:rFonts w:hint="eastAsia"/>
        </w:rPr>
        <w:t>前述のように</w:t>
      </w:r>
      <w:r w:rsidR="001B512D">
        <w:rPr>
          <w:rFonts w:hint="eastAsia"/>
        </w:rPr>
        <w:t>連邦</w:t>
      </w:r>
      <w:r>
        <w:rPr>
          <w:rFonts w:hint="eastAsia"/>
        </w:rPr>
        <w:t>政府</w:t>
      </w:r>
      <w:r w:rsidR="001B512D">
        <w:rPr>
          <w:rFonts w:hint="eastAsia"/>
        </w:rPr>
        <w:t>が作成した</w:t>
      </w:r>
      <w:r>
        <w:rPr>
          <w:rFonts w:hint="eastAsia"/>
        </w:rPr>
        <w:t>公共データに</w:t>
      </w:r>
      <w:r w:rsidR="001B512D">
        <w:rPr>
          <w:rFonts w:hint="eastAsia"/>
        </w:rPr>
        <w:t>は</w:t>
      </w:r>
      <w:r>
        <w:rPr>
          <w:rFonts w:hint="eastAsia"/>
        </w:rPr>
        <w:t>著作権が発生しない</w:t>
      </w:r>
      <w:r w:rsidR="001B512D">
        <w:rPr>
          <w:rFonts w:hint="eastAsia"/>
        </w:rPr>
        <w:t>（パブリックドメイン）</w:t>
      </w:r>
      <w:r>
        <w:rPr>
          <w:rFonts w:hint="eastAsia"/>
        </w:rPr>
        <w:t>ため、公表すれば</w:t>
      </w:r>
      <w:r w:rsidR="001B512D">
        <w:rPr>
          <w:rFonts w:hint="eastAsia"/>
        </w:rPr>
        <w:t>、</w:t>
      </w:r>
      <w:r>
        <w:rPr>
          <w:rFonts w:hint="eastAsia"/>
        </w:rPr>
        <w:t>そのまま</w:t>
      </w:r>
      <w:r w:rsidR="001B512D">
        <w:rPr>
          <w:rFonts w:hint="eastAsia"/>
        </w:rPr>
        <w:t>自由に</w:t>
      </w:r>
      <w:r>
        <w:rPr>
          <w:rFonts w:hint="eastAsia"/>
        </w:rPr>
        <w:t>二次利用できる。</w:t>
      </w:r>
      <w:r w:rsidR="003F50E2">
        <w:rPr>
          <w:rFonts w:hint="eastAsia"/>
        </w:rPr>
        <w:t>また</w:t>
      </w:r>
      <w:r w:rsidR="00FC01E3">
        <w:rPr>
          <w:rFonts w:hint="eastAsia"/>
        </w:rPr>
        <w:t>、</w:t>
      </w:r>
      <w:r w:rsidR="003F50E2">
        <w:rPr>
          <w:rFonts w:hint="eastAsia"/>
        </w:rPr>
        <w:t>オランダでは</w:t>
      </w:r>
      <w:r w:rsidR="00FC01E3">
        <w:rPr>
          <w:rFonts w:hint="eastAsia"/>
        </w:rPr>
        <w:t>政府が作成した</w:t>
      </w:r>
      <w:r w:rsidR="003F50E2">
        <w:rPr>
          <w:rFonts w:hint="eastAsia"/>
        </w:rPr>
        <w:t>公共データに著作権やデータベース権</w:t>
      </w:r>
      <w:r w:rsidR="003F50E2">
        <w:rPr>
          <w:rStyle w:val="afe"/>
        </w:rPr>
        <w:footnoteReference w:id="11"/>
      </w:r>
      <w:r w:rsidR="003F50E2">
        <w:rPr>
          <w:rFonts w:hint="eastAsia"/>
        </w:rPr>
        <w:t>が発生するが、それらの権利を放</w:t>
      </w:r>
      <w:r w:rsidR="003F50E2">
        <w:rPr>
          <w:rFonts w:hint="eastAsia"/>
        </w:rPr>
        <w:lastRenderedPageBreak/>
        <w:t>棄することで、</w:t>
      </w:r>
      <w:r w:rsidR="00FC01E3">
        <w:rPr>
          <w:rFonts w:hint="eastAsia"/>
        </w:rPr>
        <w:t>米国と同様にパブリックドメインの状態におき、</w:t>
      </w:r>
      <w:r w:rsidR="003F50E2">
        <w:rPr>
          <w:rFonts w:hint="eastAsia"/>
        </w:rPr>
        <w:t>二次利用を可能にしている。</w:t>
      </w:r>
      <w:r w:rsidR="00FC01E3">
        <w:rPr>
          <w:rFonts w:hint="eastAsia"/>
        </w:rPr>
        <w:t>権利放棄にあたっては、国際的非営利組織であるクリエイティブ・コモンズ（以下「</w:t>
      </w:r>
      <w:r w:rsidR="00FC01E3">
        <w:rPr>
          <w:rFonts w:hint="eastAsia"/>
        </w:rPr>
        <w:t>CC</w:t>
      </w:r>
      <w:r w:rsidR="00FC01E3">
        <w:rPr>
          <w:rFonts w:hint="eastAsia"/>
        </w:rPr>
        <w:t>」という。）が作成している「著作権不在の宣言」（以下「</w:t>
      </w:r>
      <w:r w:rsidR="00FC01E3">
        <w:rPr>
          <w:rFonts w:hint="eastAsia"/>
        </w:rPr>
        <w:t>CC0</w:t>
      </w:r>
      <w:r w:rsidR="00FC01E3">
        <w:rPr>
          <w:rFonts w:hint="eastAsia"/>
        </w:rPr>
        <w:t>」という。）を利用している。これは当該データに関する著作権を放棄するものであり、何の制限・条件もなくデータを二次利用できるようになる（詳細は</w:t>
      </w:r>
      <w:r w:rsidR="00FC01E3">
        <w:fldChar w:fldCharType="begin"/>
      </w:r>
      <w:r w:rsidR="00FC01E3">
        <w:instrText xml:space="preserve"> </w:instrText>
      </w:r>
      <w:r w:rsidR="00FC01E3">
        <w:rPr>
          <w:rFonts w:hint="eastAsia"/>
        </w:rPr>
        <w:instrText>REF _Ref384637546 \r \h</w:instrText>
      </w:r>
      <w:r w:rsidR="00FC01E3">
        <w:instrText xml:space="preserve"> </w:instrText>
      </w:r>
      <w:r w:rsidR="00FC01E3">
        <w:fldChar w:fldCharType="separate"/>
      </w:r>
      <w:r w:rsidR="008F531C">
        <w:t>5.3</w:t>
      </w:r>
      <w:r w:rsidR="00FC01E3">
        <w:fldChar w:fldCharType="end"/>
      </w:r>
      <w:r w:rsidR="00397C62">
        <w:rPr>
          <w:rFonts w:hint="eastAsia"/>
        </w:rPr>
        <w:t>節</w:t>
      </w:r>
      <w:r w:rsidR="00FC01E3">
        <w:rPr>
          <w:rFonts w:hint="eastAsia"/>
        </w:rPr>
        <w:t>参照）。</w:t>
      </w:r>
    </w:p>
    <w:p w14:paraId="5F44903A" w14:textId="1C24BB4B" w:rsidR="002567D7" w:rsidRDefault="002567D7" w:rsidP="00CF71DC">
      <w:pPr>
        <w:ind w:firstLineChars="100" w:firstLine="210"/>
      </w:pPr>
      <w:r>
        <w:rPr>
          <w:rFonts w:hint="eastAsia"/>
        </w:rPr>
        <w:t>これ</w:t>
      </w:r>
      <w:r w:rsidR="003F50E2">
        <w:rPr>
          <w:rFonts w:hint="eastAsia"/>
        </w:rPr>
        <w:t>ら</w:t>
      </w:r>
      <w:r>
        <w:rPr>
          <w:rFonts w:hint="eastAsia"/>
        </w:rPr>
        <w:t>に対し</w:t>
      </w:r>
      <w:r w:rsidR="00CE6F06">
        <w:rPr>
          <w:rFonts w:hint="eastAsia"/>
        </w:rPr>
        <w:t>て、</w:t>
      </w:r>
      <w:r w:rsidR="001B512D">
        <w:rPr>
          <w:rFonts w:hint="eastAsia"/>
        </w:rPr>
        <w:t>その他</w:t>
      </w:r>
      <w:r w:rsidR="00CE6F06">
        <w:rPr>
          <w:rFonts w:hint="eastAsia"/>
        </w:rPr>
        <w:t>の諸国では</w:t>
      </w:r>
      <w:r w:rsidR="00FC01E3">
        <w:rPr>
          <w:rFonts w:hint="eastAsia"/>
        </w:rPr>
        <w:t>オランダと同様に</w:t>
      </w:r>
      <w:r w:rsidR="00CE6F06">
        <w:rPr>
          <w:rFonts w:hint="eastAsia"/>
        </w:rPr>
        <w:t>政府</w:t>
      </w:r>
      <w:r w:rsidR="001B512D">
        <w:rPr>
          <w:rFonts w:hint="eastAsia"/>
        </w:rPr>
        <w:t>が作成した</w:t>
      </w:r>
      <w:r w:rsidR="00FC01E3">
        <w:rPr>
          <w:rFonts w:hint="eastAsia"/>
        </w:rPr>
        <w:t>公共</w:t>
      </w:r>
      <w:r w:rsidR="00CE6F06">
        <w:rPr>
          <w:rFonts w:hint="eastAsia"/>
        </w:rPr>
        <w:t>データについて著作権や</w:t>
      </w:r>
      <w:r>
        <w:rPr>
          <w:rFonts w:hint="eastAsia"/>
        </w:rPr>
        <w:t>データベース権が発生する</w:t>
      </w:r>
      <w:r w:rsidR="00FC01E3">
        <w:rPr>
          <w:rFonts w:hint="eastAsia"/>
        </w:rPr>
        <w:t>が</w:t>
      </w:r>
      <w:r>
        <w:rPr>
          <w:rFonts w:hint="eastAsia"/>
        </w:rPr>
        <w:t>、</w:t>
      </w:r>
      <w:r w:rsidR="00EC7207">
        <w:rPr>
          <w:rFonts w:hint="eastAsia"/>
        </w:rPr>
        <w:t>利用ルール</w:t>
      </w:r>
      <w:r>
        <w:rPr>
          <w:rFonts w:hint="eastAsia"/>
        </w:rPr>
        <w:t>によ</w:t>
      </w:r>
      <w:r w:rsidR="001B512D">
        <w:rPr>
          <w:rFonts w:hint="eastAsia"/>
        </w:rPr>
        <w:t>り</w:t>
      </w:r>
      <w:r>
        <w:rPr>
          <w:rFonts w:hint="eastAsia"/>
        </w:rPr>
        <w:t>二次利用</w:t>
      </w:r>
      <w:r w:rsidR="001B512D">
        <w:rPr>
          <w:rFonts w:hint="eastAsia"/>
        </w:rPr>
        <w:t>を</w:t>
      </w:r>
      <w:r w:rsidR="0082774D">
        <w:rPr>
          <w:rFonts w:hint="eastAsia"/>
        </w:rPr>
        <w:t>可能に</w:t>
      </w:r>
      <w:r w:rsidR="001B512D">
        <w:rPr>
          <w:rFonts w:hint="eastAsia"/>
        </w:rPr>
        <w:t>する方法を採って</w:t>
      </w:r>
      <w:r w:rsidR="000D3F80">
        <w:rPr>
          <w:rFonts w:hint="eastAsia"/>
        </w:rPr>
        <w:t>おり、</w:t>
      </w:r>
      <w:r w:rsidR="00EC7207">
        <w:rPr>
          <w:rFonts w:hint="eastAsia"/>
        </w:rPr>
        <w:t>利用ルール</w:t>
      </w:r>
      <w:r w:rsidR="001B512D">
        <w:rPr>
          <w:rFonts w:hint="eastAsia"/>
        </w:rPr>
        <w:t>の検討にあたっては</w:t>
      </w:r>
      <w:r>
        <w:rPr>
          <w:rFonts w:hint="eastAsia"/>
        </w:rPr>
        <w:t>、①既存のオープンデータに関する</w:t>
      </w:r>
      <w:r w:rsidR="00EC7207">
        <w:rPr>
          <w:rFonts w:hint="eastAsia"/>
        </w:rPr>
        <w:t>利用ルール</w:t>
      </w:r>
      <w:r>
        <w:rPr>
          <w:rFonts w:hint="eastAsia"/>
        </w:rPr>
        <w:t>を</w:t>
      </w:r>
      <w:r w:rsidR="001B512D">
        <w:rPr>
          <w:rFonts w:hint="eastAsia"/>
        </w:rPr>
        <w:t>採用</w:t>
      </w:r>
      <w:r>
        <w:rPr>
          <w:rFonts w:hint="eastAsia"/>
        </w:rPr>
        <w:t>、②独自</w:t>
      </w:r>
      <w:r w:rsidR="00EC7207">
        <w:rPr>
          <w:rFonts w:hint="eastAsia"/>
        </w:rPr>
        <w:t>の利用ルール</w:t>
      </w:r>
      <w:r>
        <w:rPr>
          <w:rFonts w:hint="eastAsia"/>
        </w:rPr>
        <w:t>を作成のどちらかを選択している。</w:t>
      </w:r>
    </w:p>
    <w:p w14:paraId="645DDA15" w14:textId="2DAF57DB" w:rsidR="002567D7" w:rsidRDefault="002567D7" w:rsidP="00B338A3">
      <w:r>
        <w:rPr>
          <w:rFonts w:hint="eastAsia"/>
        </w:rPr>
        <w:t xml:space="preserve">　①を選択した国</w:t>
      </w:r>
      <w:r w:rsidR="008940A4">
        <w:rPr>
          <w:rFonts w:hint="eastAsia"/>
        </w:rPr>
        <w:t>として</w:t>
      </w:r>
      <w:r>
        <w:rPr>
          <w:rFonts w:hint="eastAsia"/>
        </w:rPr>
        <w:t>は、</w:t>
      </w:r>
      <w:r w:rsidR="00BE2A2E">
        <w:rPr>
          <w:rFonts w:hint="eastAsia"/>
        </w:rPr>
        <w:t>オーストラリアや</w:t>
      </w:r>
      <w:r w:rsidR="00407E28">
        <w:rPr>
          <w:rFonts w:hint="eastAsia"/>
        </w:rPr>
        <w:t>ニュージーランド、ドイツ等が</w:t>
      </w:r>
      <w:r w:rsidR="008940A4">
        <w:rPr>
          <w:rFonts w:hint="eastAsia"/>
        </w:rPr>
        <w:t>挙げられる</w:t>
      </w:r>
      <w:r w:rsidR="00407E28">
        <w:rPr>
          <w:rFonts w:hint="eastAsia"/>
        </w:rPr>
        <w:t>。これらの国では、</w:t>
      </w:r>
      <w:r w:rsidR="000F0FDE">
        <w:rPr>
          <w:rFonts w:hint="eastAsia"/>
        </w:rPr>
        <w:t>CC</w:t>
      </w:r>
      <w:r w:rsidR="00407E28">
        <w:rPr>
          <w:rFonts w:hint="eastAsia"/>
        </w:rPr>
        <w:t>が作成した「クリエイティブ・コモンズ・ライセンス」</w:t>
      </w:r>
      <w:r w:rsidR="00167BBF">
        <w:rPr>
          <w:rFonts w:hint="eastAsia"/>
        </w:rPr>
        <w:t>（以下「</w:t>
      </w:r>
      <w:r w:rsidR="00167BBF">
        <w:rPr>
          <w:rFonts w:hint="eastAsia"/>
        </w:rPr>
        <w:t>CC</w:t>
      </w:r>
      <w:r w:rsidR="00167BBF">
        <w:rPr>
          <w:rFonts w:hint="eastAsia"/>
        </w:rPr>
        <w:t>ライセンス」という。）</w:t>
      </w:r>
      <w:r w:rsidR="001B512D">
        <w:rPr>
          <w:rFonts w:hint="eastAsia"/>
        </w:rPr>
        <w:t>を</w:t>
      </w:r>
      <w:r w:rsidR="00407E28">
        <w:rPr>
          <w:rFonts w:hint="eastAsia"/>
        </w:rPr>
        <w:t>採用</w:t>
      </w:r>
      <w:r w:rsidR="001B512D">
        <w:rPr>
          <w:rFonts w:hint="eastAsia"/>
        </w:rPr>
        <w:t>して</w:t>
      </w:r>
      <w:r w:rsidR="00407E28">
        <w:rPr>
          <w:rFonts w:hint="eastAsia"/>
        </w:rPr>
        <w:t>いる。</w:t>
      </w:r>
      <w:r w:rsidR="00167BBF">
        <w:rPr>
          <w:rFonts w:hint="eastAsia"/>
        </w:rPr>
        <w:t>CC</w:t>
      </w:r>
      <w:r w:rsidR="001B512D">
        <w:rPr>
          <w:rFonts w:hint="eastAsia"/>
        </w:rPr>
        <w:t>ライセンス</w:t>
      </w:r>
      <w:r w:rsidR="00407E28">
        <w:rPr>
          <w:rFonts w:hint="eastAsia"/>
        </w:rPr>
        <w:t>では</w:t>
      </w:r>
      <w:r w:rsidR="00407E28">
        <w:rPr>
          <w:rFonts w:hint="eastAsia"/>
        </w:rPr>
        <w:t>6</w:t>
      </w:r>
      <w:r w:rsidR="00407E28">
        <w:rPr>
          <w:rFonts w:hint="eastAsia"/>
        </w:rPr>
        <w:t>種類の</w:t>
      </w:r>
      <w:r w:rsidR="00EC7207">
        <w:rPr>
          <w:rFonts w:hint="eastAsia"/>
        </w:rPr>
        <w:t>利用ルール</w:t>
      </w:r>
      <w:r w:rsidR="001B512D">
        <w:rPr>
          <w:rFonts w:hint="eastAsia"/>
        </w:rPr>
        <w:t>を</w:t>
      </w:r>
      <w:r w:rsidR="00407E28">
        <w:rPr>
          <w:rFonts w:hint="eastAsia"/>
        </w:rPr>
        <w:t>用意</w:t>
      </w:r>
      <w:r w:rsidR="001B512D">
        <w:rPr>
          <w:rFonts w:hint="eastAsia"/>
        </w:rPr>
        <w:t>して</w:t>
      </w:r>
      <w:r w:rsidR="00407E28">
        <w:rPr>
          <w:rFonts w:hint="eastAsia"/>
        </w:rPr>
        <w:t>いるが、</w:t>
      </w:r>
      <w:r w:rsidR="001B512D">
        <w:rPr>
          <w:rFonts w:hint="eastAsia"/>
        </w:rPr>
        <w:t>この中でもオープンデータに適した</w:t>
      </w:r>
      <w:r w:rsidR="00407E28">
        <w:rPr>
          <w:rFonts w:hint="eastAsia"/>
        </w:rPr>
        <w:t>「表示ライセンス（</w:t>
      </w:r>
      <w:r w:rsidR="00407E28">
        <w:rPr>
          <w:rFonts w:hint="eastAsia"/>
        </w:rPr>
        <w:t>CC-BY</w:t>
      </w:r>
      <w:r w:rsidR="00407E28">
        <w:rPr>
          <w:rFonts w:hint="eastAsia"/>
        </w:rPr>
        <w:t>）」</w:t>
      </w:r>
      <w:r w:rsidR="001B512D">
        <w:rPr>
          <w:rFonts w:hint="eastAsia"/>
        </w:rPr>
        <w:t>を</w:t>
      </w:r>
      <w:r w:rsidR="00407E28">
        <w:rPr>
          <w:rFonts w:hint="eastAsia"/>
        </w:rPr>
        <w:t>採用</w:t>
      </w:r>
      <w:r w:rsidR="001B512D">
        <w:rPr>
          <w:rFonts w:hint="eastAsia"/>
        </w:rPr>
        <w:t>している</w:t>
      </w:r>
      <w:r w:rsidR="00312F44">
        <w:rPr>
          <w:rFonts w:hint="eastAsia"/>
        </w:rPr>
        <w:t>（</w:t>
      </w:r>
      <w:r w:rsidR="00EC7207">
        <w:rPr>
          <w:rFonts w:hint="eastAsia"/>
        </w:rPr>
        <w:t>利用ルール</w:t>
      </w:r>
      <w:r w:rsidR="00312F44">
        <w:rPr>
          <w:rFonts w:hint="eastAsia"/>
        </w:rPr>
        <w:t>の詳細</w:t>
      </w:r>
      <w:r w:rsidR="001B512D">
        <w:rPr>
          <w:rFonts w:hint="eastAsia"/>
        </w:rPr>
        <w:t>について</w:t>
      </w:r>
      <w:r w:rsidR="00312F44">
        <w:rPr>
          <w:rFonts w:hint="eastAsia"/>
        </w:rPr>
        <w:t>は</w:t>
      </w:r>
      <w:r w:rsidR="00312F44">
        <w:fldChar w:fldCharType="begin"/>
      </w:r>
      <w:r w:rsidR="00312F44">
        <w:instrText xml:space="preserve"> </w:instrText>
      </w:r>
      <w:r w:rsidR="00312F44">
        <w:rPr>
          <w:rFonts w:hint="eastAsia"/>
        </w:rPr>
        <w:instrText>REF _Ref384119675 \r \h</w:instrText>
      </w:r>
      <w:r w:rsidR="00312F44">
        <w:instrText xml:space="preserve"> </w:instrText>
      </w:r>
      <w:r w:rsidR="00312F44">
        <w:fldChar w:fldCharType="separate"/>
      </w:r>
      <w:r w:rsidR="008F531C">
        <w:t>5.1</w:t>
      </w:r>
      <w:r w:rsidR="00312F44">
        <w:fldChar w:fldCharType="end"/>
      </w:r>
      <w:r w:rsidR="00397C62">
        <w:rPr>
          <w:rFonts w:hint="eastAsia"/>
        </w:rPr>
        <w:t>節</w:t>
      </w:r>
      <w:r w:rsidR="00577D6F">
        <w:rPr>
          <w:rFonts w:hint="eastAsia"/>
        </w:rPr>
        <w:t>、</w:t>
      </w:r>
      <w:r w:rsidR="00577D6F">
        <w:fldChar w:fldCharType="begin"/>
      </w:r>
      <w:r w:rsidR="00577D6F">
        <w:instrText xml:space="preserve"> </w:instrText>
      </w:r>
      <w:r w:rsidR="00577D6F">
        <w:rPr>
          <w:rFonts w:hint="eastAsia"/>
        </w:rPr>
        <w:instrText>REF _Ref385252841 \r \h</w:instrText>
      </w:r>
      <w:r w:rsidR="00577D6F">
        <w:instrText xml:space="preserve"> </w:instrText>
      </w:r>
      <w:r w:rsidR="00577D6F">
        <w:fldChar w:fldCharType="separate"/>
      </w:r>
      <w:r w:rsidR="008F531C">
        <w:t>5.2</w:t>
      </w:r>
      <w:r w:rsidR="00577D6F">
        <w:fldChar w:fldCharType="end"/>
      </w:r>
      <w:r w:rsidR="00577D6F">
        <w:t>節</w:t>
      </w:r>
      <w:r w:rsidR="001B512D">
        <w:rPr>
          <w:rFonts w:hint="eastAsia"/>
        </w:rPr>
        <w:t>参照</w:t>
      </w:r>
      <w:r w:rsidR="00312F44">
        <w:t>）</w:t>
      </w:r>
      <w:r w:rsidR="00407E28">
        <w:rPr>
          <w:rFonts w:hint="eastAsia"/>
        </w:rPr>
        <w:t>。</w:t>
      </w:r>
      <w:r w:rsidR="001B512D">
        <w:rPr>
          <w:rFonts w:hint="eastAsia"/>
        </w:rPr>
        <w:t>CC-BY</w:t>
      </w:r>
      <w:r w:rsidR="00407E28">
        <w:rPr>
          <w:rFonts w:hint="eastAsia"/>
        </w:rPr>
        <w:t>は、</w:t>
      </w:r>
      <w:r w:rsidR="00167BBF">
        <w:rPr>
          <w:rFonts w:hint="eastAsia"/>
        </w:rPr>
        <w:t>基本的に</w:t>
      </w:r>
      <w:r w:rsidR="00407E28">
        <w:rPr>
          <w:rFonts w:hint="eastAsia"/>
        </w:rPr>
        <w:t>出典を記載すれば自由に二次利用をすることができ、</w:t>
      </w:r>
      <w:r w:rsidR="00407E28">
        <w:rPr>
          <w:rFonts w:hint="eastAsia"/>
        </w:rPr>
        <w:t>2002</w:t>
      </w:r>
      <w:r w:rsidR="00407E28">
        <w:rPr>
          <w:rFonts w:hint="eastAsia"/>
        </w:rPr>
        <w:t>年</w:t>
      </w:r>
      <w:r w:rsidR="001B512D">
        <w:rPr>
          <w:rFonts w:hint="eastAsia"/>
        </w:rPr>
        <w:t>の</w:t>
      </w:r>
      <w:r w:rsidR="0082774D">
        <w:rPr>
          <w:rFonts w:hint="eastAsia"/>
        </w:rPr>
        <w:t>当該</w:t>
      </w:r>
      <w:r w:rsidR="00EC7207">
        <w:rPr>
          <w:rFonts w:hint="eastAsia"/>
        </w:rPr>
        <w:t>利用ルール</w:t>
      </w:r>
      <w:r w:rsidR="001B512D">
        <w:rPr>
          <w:rFonts w:hint="eastAsia"/>
        </w:rPr>
        <w:t>作成以降、既に</w:t>
      </w:r>
      <w:r w:rsidR="00407E28">
        <w:rPr>
          <w:rFonts w:hint="eastAsia"/>
        </w:rPr>
        <w:t>多くの</w:t>
      </w:r>
      <w:r w:rsidR="00DD30D1">
        <w:rPr>
          <w:rFonts w:hint="eastAsia"/>
        </w:rPr>
        <w:t>データ</w:t>
      </w:r>
      <w:r w:rsidR="001B512D">
        <w:rPr>
          <w:rFonts w:hint="eastAsia"/>
        </w:rPr>
        <w:t>で</w:t>
      </w:r>
      <w:r w:rsidR="00407E28">
        <w:rPr>
          <w:rFonts w:hint="eastAsia"/>
        </w:rPr>
        <w:t>利用</w:t>
      </w:r>
      <w:r w:rsidR="001B512D">
        <w:rPr>
          <w:rFonts w:hint="eastAsia"/>
        </w:rPr>
        <w:t>されており、世界的に普及</w:t>
      </w:r>
      <w:r w:rsidR="00407E28">
        <w:rPr>
          <w:rFonts w:hint="eastAsia"/>
        </w:rPr>
        <w:t>していること</w:t>
      </w:r>
      <w:r w:rsidR="003D0A67">
        <w:rPr>
          <w:rFonts w:hint="eastAsia"/>
        </w:rPr>
        <w:t>等</w:t>
      </w:r>
      <w:r w:rsidR="00407E28">
        <w:rPr>
          <w:rFonts w:hint="eastAsia"/>
        </w:rPr>
        <w:t>が</w:t>
      </w:r>
      <w:r w:rsidR="000F0FDE">
        <w:rPr>
          <w:rFonts w:hint="eastAsia"/>
        </w:rPr>
        <w:t>採用の理由と</w:t>
      </w:r>
      <w:r w:rsidR="001B512D">
        <w:rPr>
          <w:rFonts w:hint="eastAsia"/>
        </w:rPr>
        <w:t>なっている</w:t>
      </w:r>
      <w:r w:rsidR="00407E28">
        <w:rPr>
          <w:rFonts w:hint="eastAsia"/>
        </w:rPr>
        <w:t>。</w:t>
      </w:r>
    </w:p>
    <w:p w14:paraId="7F844FBC" w14:textId="2B077900" w:rsidR="00407E28" w:rsidRDefault="00407E28" w:rsidP="000F0FDE">
      <w:r>
        <w:rPr>
          <w:rFonts w:hint="eastAsia"/>
        </w:rPr>
        <w:t xml:space="preserve">　②を選択した国</w:t>
      </w:r>
      <w:r w:rsidR="008940A4">
        <w:rPr>
          <w:rFonts w:hint="eastAsia"/>
        </w:rPr>
        <w:t>として</w:t>
      </w:r>
      <w:r>
        <w:rPr>
          <w:rFonts w:hint="eastAsia"/>
        </w:rPr>
        <w:t>は、イギリス、フランス、イタリア等が</w:t>
      </w:r>
      <w:r w:rsidR="008940A4">
        <w:rPr>
          <w:rFonts w:hint="eastAsia"/>
        </w:rPr>
        <w:t>挙げられる</w:t>
      </w:r>
      <w:r>
        <w:rPr>
          <w:rFonts w:hint="eastAsia"/>
        </w:rPr>
        <w:t>。</w:t>
      </w:r>
      <w:r w:rsidR="000F0FDE">
        <w:rPr>
          <w:rFonts w:hint="eastAsia"/>
        </w:rPr>
        <w:t>ただし</w:t>
      </w:r>
      <w:r w:rsidR="008940A4">
        <w:rPr>
          <w:rFonts w:hint="eastAsia"/>
        </w:rPr>
        <w:t>、</w:t>
      </w:r>
      <w:r w:rsidR="000F0FDE">
        <w:rPr>
          <w:rFonts w:hint="eastAsia"/>
        </w:rPr>
        <w:t>これらの国においても、</w:t>
      </w:r>
      <w:r w:rsidR="008940A4">
        <w:rPr>
          <w:rFonts w:hint="eastAsia"/>
        </w:rPr>
        <w:t>CC</w:t>
      </w:r>
      <w:r w:rsidR="008940A4">
        <w:rPr>
          <w:rFonts w:hint="eastAsia"/>
        </w:rPr>
        <w:t>ライセンス</w:t>
      </w:r>
      <w:r w:rsidR="000F0FDE">
        <w:rPr>
          <w:rFonts w:hint="eastAsia"/>
        </w:rPr>
        <w:t>を参考として、互換性のある</w:t>
      </w:r>
      <w:r w:rsidR="00EC7207">
        <w:rPr>
          <w:rFonts w:hint="eastAsia"/>
        </w:rPr>
        <w:t>利用ルール</w:t>
      </w:r>
      <w:r w:rsidR="000F0FDE">
        <w:rPr>
          <w:rFonts w:hint="eastAsia"/>
        </w:rPr>
        <w:t>を作成する方針をとっている。イギリス</w:t>
      </w:r>
      <w:r w:rsidR="00C550E9">
        <w:rPr>
          <w:rFonts w:hint="eastAsia"/>
        </w:rPr>
        <w:t>で</w:t>
      </w:r>
      <w:r w:rsidR="000F0FDE">
        <w:rPr>
          <w:rFonts w:hint="eastAsia"/>
        </w:rPr>
        <w:t>は</w:t>
      </w:r>
      <w:r w:rsidR="00C550E9">
        <w:rPr>
          <w:rFonts w:hint="eastAsia"/>
        </w:rPr>
        <w:t>「</w:t>
      </w:r>
      <w:r w:rsidR="000F0FDE">
        <w:rPr>
          <w:rFonts w:hint="eastAsia"/>
        </w:rPr>
        <w:t>Open Government Licence</w:t>
      </w:r>
      <w:r w:rsidR="00C550E9">
        <w:rPr>
          <w:rFonts w:hint="eastAsia"/>
        </w:rPr>
        <w:t>」</w:t>
      </w:r>
      <w:r w:rsidR="00906335">
        <w:rPr>
          <w:rStyle w:val="afe"/>
        </w:rPr>
        <w:footnoteReference w:id="12"/>
      </w:r>
      <w:r w:rsidR="000F0FDE">
        <w:rPr>
          <w:rFonts w:hint="eastAsia"/>
        </w:rPr>
        <w:t>、フランス</w:t>
      </w:r>
      <w:r w:rsidR="00C550E9">
        <w:rPr>
          <w:rFonts w:hint="eastAsia"/>
        </w:rPr>
        <w:t>で</w:t>
      </w:r>
      <w:r w:rsidR="000F0FDE">
        <w:rPr>
          <w:rFonts w:hint="eastAsia"/>
        </w:rPr>
        <w:t>は</w:t>
      </w:r>
      <w:r w:rsidR="00C550E9">
        <w:rPr>
          <w:rFonts w:hint="eastAsia"/>
        </w:rPr>
        <w:t>「</w:t>
      </w:r>
      <w:r w:rsidR="000F0FDE" w:rsidRPr="000F0FDE">
        <w:t>L</w:t>
      </w:r>
      <w:r w:rsidR="000F0FDE">
        <w:rPr>
          <w:rFonts w:hint="eastAsia"/>
        </w:rPr>
        <w:t>icence</w:t>
      </w:r>
      <w:r w:rsidR="000F0FDE" w:rsidRPr="000F0FDE">
        <w:t xml:space="preserve"> </w:t>
      </w:r>
      <w:r w:rsidR="000F0FDE">
        <w:rPr>
          <w:rFonts w:hint="eastAsia"/>
        </w:rPr>
        <w:t>Ouverte</w:t>
      </w:r>
      <w:r w:rsidR="00C550E9">
        <w:rPr>
          <w:rFonts w:hint="eastAsia"/>
        </w:rPr>
        <w:t>」</w:t>
      </w:r>
      <w:r w:rsidR="00906335">
        <w:rPr>
          <w:rStyle w:val="afe"/>
        </w:rPr>
        <w:footnoteReference w:id="13"/>
      </w:r>
      <w:r w:rsidR="000F0FDE">
        <w:rPr>
          <w:rFonts w:hint="eastAsia"/>
        </w:rPr>
        <w:t>をそれぞれ作成しているが、これは上記の</w:t>
      </w:r>
      <w:r w:rsidR="000F0FDE">
        <w:rPr>
          <w:rFonts w:hint="eastAsia"/>
        </w:rPr>
        <w:t>CC-BY</w:t>
      </w:r>
      <w:r w:rsidR="000F0FDE">
        <w:rPr>
          <w:rFonts w:hint="eastAsia"/>
        </w:rPr>
        <w:t>との互換性を持つ</w:t>
      </w:r>
      <w:r w:rsidR="00EC7207">
        <w:rPr>
          <w:rFonts w:hint="eastAsia"/>
        </w:rPr>
        <w:t>利用ルール</w:t>
      </w:r>
      <w:r w:rsidR="000F0FDE">
        <w:rPr>
          <w:rFonts w:hint="eastAsia"/>
        </w:rPr>
        <w:t>と</w:t>
      </w:r>
      <w:r w:rsidR="008940A4">
        <w:rPr>
          <w:rFonts w:hint="eastAsia"/>
        </w:rPr>
        <w:t>されている</w:t>
      </w:r>
      <w:r w:rsidR="000F0FDE">
        <w:rPr>
          <w:rFonts w:hint="eastAsia"/>
        </w:rPr>
        <w:t>。イタリアでは</w:t>
      </w:r>
      <w:r w:rsidR="00C550E9">
        <w:rPr>
          <w:rFonts w:hint="eastAsia"/>
        </w:rPr>
        <w:t>「</w:t>
      </w:r>
      <w:r w:rsidR="000F0FDE">
        <w:rPr>
          <w:rFonts w:hint="eastAsia"/>
        </w:rPr>
        <w:t>Italian Open Data License (IODL)</w:t>
      </w:r>
      <w:r w:rsidR="00C550E9">
        <w:rPr>
          <w:rFonts w:hint="eastAsia"/>
        </w:rPr>
        <w:t>」</w:t>
      </w:r>
      <w:r w:rsidR="00371778">
        <w:rPr>
          <w:rFonts w:hint="eastAsia"/>
        </w:rPr>
        <w:t>を作成しているが、</w:t>
      </w:r>
      <w:r w:rsidR="00371778">
        <w:rPr>
          <w:rFonts w:hint="eastAsia"/>
        </w:rPr>
        <w:t>2011</w:t>
      </w:r>
      <w:r w:rsidR="00371778">
        <w:rPr>
          <w:rFonts w:hint="eastAsia"/>
        </w:rPr>
        <w:t>年に作成された</w:t>
      </w:r>
      <w:r w:rsidR="000F0FDE">
        <w:rPr>
          <w:rFonts w:hint="eastAsia"/>
        </w:rPr>
        <w:t>バージョン</w:t>
      </w:r>
      <w:r w:rsidR="000F0FDE">
        <w:rPr>
          <w:rFonts w:hint="eastAsia"/>
        </w:rPr>
        <w:t>1.0</w:t>
      </w:r>
      <w:r w:rsidR="00906335">
        <w:rPr>
          <w:rStyle w:val="afe"/>
        </w:rPr>
        <w:footnoteReference w:id="14"/>
      </w:r>
      <w:r w:rsidR="000F0FDE">
        <w:rPr>
          <w:rFonts w:hint="eastAsia"/>
        </w:rPr>
        <w:t>では、</w:t>
      </w:r>
      <w:r w:rsidR="000F0FDE">
        <w:rPr>
          <w:rFonts w:hint="eastAsia"/>
        </w:rPr>
        <w:t>CC</w:t>
      </w:r>
      <w:r w:rsidR="000F0FDE">
        <w:rPr>
          <w:rFonts w:hint="eastAsia"/>
        </w:rPr>
        <w:t>の</w:t>
      </w:r>
      <w:r w:rsidR="00371778">
        <w:rPr>
          <w:rFonts w:hint="eastAsia"/>
        </w:rPr>
        <w:t>「表示－継承ライセンス（</w:t>
      </w:r>
      <w:r w:rsidR="00371778">
        <w:rPr>
          <w:rFonts w:hint="eastAsia"/>
        </w:rPr>
        <w:t>CC-BY-SA</w:t>
      </w:r>
      <w:r w:rsidR="00371778">
        <w:rPr>
          <w:rFonts w:hint="eastAsia"/>
        </w:rPr>
        <w:t>）」と、</w:t>
      </w:r>
      <w:r w:rsidR="00371778">
        <w:rPr>
          <w:rFonts w:hint="eastAsia"/>
        </w:rPr>
        <w:t>2012</w:t>
      </w:r>
      <w:r w:rsidR="00371778">
        <w:rPr>
          <w:rFonts w:hint="eastAsia"/>
        </w:rPr>
        <w:t>年に作成されたバージョン</w:t>
      </w:r>
      <w:r w:rsidR="00371778">
        <w:rPr>
          <w:rFonts w:hint="eastAsia"/>
        </w:rPr>
        <w:t>2.0</w:t>
      </w:r>
      <w:r w:rsidR="00906335">
        <w:rPr>
          <w:rStyle w:val="afe"/>
        </w:rPr>
        <w:footnoteReference w:id="15"/>
      </w:r>
      <w:r w:rsidR="00371778">
        <w:rPr>
          <w:rFonts w:hint="eastAsia"/>
        </w:rPr>
        <w:t>では、</w:t>
      </w:r>
      <w:r w:rsidR="00371778">
        <w:rPr>
          <w:rFonts w:hint="eastAsia"/>
        </w:rPr>
        <w:t>CC-BY</w:t>
      </w:r>
      <w:r w:rsidR="00371778">
        <w:rPr>
          <w:rFonts w:hint="eastAsia"/>
        </w:rPr>
        <w:t>と</w:t>
      </w:r>
      <w:r w:rsidR="00C550E9">
        <w:rPr>
          <w:rFonts w:hint="eastAsia"/>
        </w:rPr>
        <w:t>の</w:t>
      </w:r>
      <w:r w:rsidR="00371778">
        <w:rPr>
          <w:rFonts w:hint="eastAsia"/>
        </w:rPr>
        <w:t>互換性</w:t>
      </w:r>
      <w:r w:rsidR="00C550E9">
        <w:rPr>
          <w:rFonts w:hint="eastAsia"/>
        </w:rPr>
        <w:t>が確保されている</w:t>
      </w:r>
      <w:r w:rsidR="00371778">
        <w:rPr>
          <w:rFonts w:hint="eastAsia"/>
        </w:rPr>
        <w:t>。</w:t>
      </w:r>
    </w:p>
    <w:p w14:paraId="11F3E605" w14:textId="69B151C0" w:rsidR="002567D7" w:rsidRPr="00E44495" w:rsidRDefault="00624E5C" w:rsidP="00B338A3">
      <w:r>
        <w:rPr>
          <w:rFonts w:hint="eastAsia"/>
        </w:rPr>
        <w:t xml:space="preserve">　これらの国では、</w:t>
      </w:r>
      <w:r w:rsidR="00C550E9">
        <w:rPr>
          <w:rFonts w:hint="eastAsia"/>
        </w:rPr>
        <w:t>これまでの</w:t>
      </w:r>
      <w:r>
        <w:rPr>
          <w:rFonts w:hint="eastAsia"/>
        </w:rPr>
        <w:t>CC</w:t>
      </w:r>
      <w:r>
        <w:rPr>
          <w:rFonts w:hint="eastAsia"/>
        </w:rPr>
        <w:t>の</w:t>
      </w:r>
      <w:r w:rsidR="00EC7207">
        <w:rPr>
          <w:rFonts w:hint="eastAsia"/>
        </w:rPr>
        <w:t>利用ルール</w:t>
      </w:r>
      <w:r>
        <w:rPr>
          <w:rFonts w:hint="eastAsia"/>
        </w:rPr>
        <w:t>がデータベース権に対応していなかったため、</w:t>
      </w:r>
      <w:r w:rsidR="00C550E9">
        <w:rPr>
          <w:rFonts w:hint="eastAsia"/>
        </w:rPr>
        <w:t>独自</w:t>
      </w:r>
      <w:r w:rsidR="00EC7207">
        <w:rPr>
          <w:rFonts w:hint="eastAsia"/>
        </w:rPr>
        <w:t>の利用ルール</w:t>
      </w:r>
      <w:r w:rsidR="00C550E9">
        <w:rPr>
          <w:rFonts w:hint="eastAsia"/>
        </w:rPr>
        <w:t>を作成せざるを得なかったが</w:t>
      </w:r>
      <w:r w:rsidR="00E44495">
        <w:rPr>
          <w:rFonts w:hint="eastAsia"/>
        </w:rPr>
        <w:t>、</w:t>
      </w:r>
      <w:r w:rsidR="00E44495">
        <w:rPr>
          <w:rFonts w:hint="eastAsia"/>
        </w:rPr>
        <w:t>2013</w:t>
      </w:r>
      <w:r w:rsidR="00E44495">
        <w:rPr>
          <w:rFonts w:hint="eastAsia"/>
        </w:rPr>
        <w:t>年</w:t>
      </w:r>
      <w:r w:rsidR="00C550E9">
        <w:rPr>
          <w:rFonts w:hint="eastAsia"/>
        </w:rPr>
        <w:t>の</w:t>
      </w:r>
      <w:r w:rsidR="00E44495">
        <w:rPr>
          <w:rFonts w:hint="eastAsia"/>
        </w:rPr>
        <w:t>CC-BY</w:t>
      </w:r>
      <w:r w:rsidR="00E44495">
        <w:rPr>
          <w:rFonts w:hint="eastAsia"/>
        </w:rPr>
        <w:t>バージョン</w:t>
      </w:r>
      <w:r w:rsidR="00E44495">
        <w:rPr>
          <w:rFonts w:hint="eastAsia"/>
        </w:rPr>
        <w:t>4</w:t>
      </w:r>
      <w:r w:rsidR="00C550E9">
        <w:rPr>
          <w:rFonts w:hint="eastAsia"/>
        </w:rPr>
        <w:t>で、</w:t>
      </w:r>
      <w:r w:rsidR="00E44495">
        <w:rPr>
          <w:rFonts w:hint="eastAsia"/>
        </w:rPr>
        <w:t>データベース権</w:t>
      </w:r>
      <w:r w:rsidR="00C550E9">
        <w:rPr>
          <w:rFonts w:hint="eastAsia"/>
        </w:rPr>
        <w:t>への</w:t>
      </w:r>
      <w:r w:rsidR="00E44495">
        <w:rPr>
          <w:rFonts w:hint="eastAsia"/>
        </w:rPr>
        <w:t>対応</w:t>
      </w:r>
      <w:r w:rsidR="00C550E9">
        <w:rPr>
          <w:rFonts w:hint="eastAsia"/>
        </w:rPr>
        <w:t>が図られたため</w:t>
      </w:r>
      <w:r w:rsidR="00E44495">
        <w:rPr>
          <w:rFonts w:hint="eastAsia"/>
        </w:rPr>
        <w:t>、</w:t>
      </w:r>
      <w:r w:rsidR="00C550E9">
        <w:rPr>
          <w:rFonts w:hint="eastAsia"/>
        </w:rPr>
        <w:t>各</w:t>
      </w:r>
      <w:r w:rsidR="00E44495">
        <w:rPr>
          <w:rFonts w:hint="eastAsia"/>
        </w:rPr>
        <w:t>国で</w:t>
      </w:r>
      <w:r w:rsidR="00C550E9">
        <w:rPr>
          <w:rFonts w:hint="eastAsia"/>
        </w:rPr>
        <w:t>は</w:t>
      </w:r>
      <w:r w:rsidR="00E44495">
        <w:rPr>
          <w:rFonts w:hint="eastAsia"/>
        </w:rPr>
        <w:t>CC-BY</w:t>
      </w:r>
      <w:r w:rsidR="00E44495">
        <w:rPr>
          <w:rFonts w:hint="eastAsia"/>
        </w:rPr>
        <w:t>を直接</w:t>
      </w:r>
      <w:r w:rsidR="00C550E9">
        <w:rPr>
          <w:rFonts w:hint="eastAsia"/>
        </w:rPr>
        <w:t>採用</w:t>
      </w:r>
      <w:r w:rsidR="00E44495">
        <w:rPr>
          <w:rFonts w:hint="eastAsia"/>
        </w:rPr>
        <w:t>する</w:t>
      </w:r>
      <w:r w:rsidR="00C550E9">
        <w:rPr>
          <w:rFonts w:hint="eastAsia"/>
        </w:rPr>
        <w:t>か否かの</w:t>
      </w:r>
      <w:r w:rsidR="00E44495">
        <w:rPr>
          <w:rFonts w:hint="eastAsia"/>
        </w:rPr>
        <w:t>議論が</w:t>
      </w:r>
      <w:r w:rsidR="001E1CB9">
        <w:rPr>
          <w:rFonts w:hint="eastAsia"/>
        </w:rPr>
        <w:t>始まっている</w:t>
      </w:r>
      <w:r w:rsidR="00E44495">
        <w:rPr>
          <w:rFonts w:hint="eastAsia"/>
        </w:rPr>
        <w:t>。</w:t>
      </w:r>
    </w:p>
    <w:p w14:paraId="54CC1812" w14:textId="77777777" w:rsidR="00407E28" w:rsidRDefault="00407E28" w:rsidP="00B338A3"/>
    <w:p w14:paraId="459E1087" w14:textId="77777777" w:rsidR="00182E53" w:rsidRDefault="00182E53" w:rsidP="00B338A3"/>
    <w:p w14:paraId="5BECEFBF" w14:textId="77777777" w:rsidR="00182E53" w:rsidRDefault="00182E53" w:rsidP="00B338A3"/>
    <w:p w14:paraId="2BB65106" w14:textId="77777777" w:rsidR="00182E53" w:rsidRDefault="00182E53" w:rsidP="00B338A3"/>
    <w:p w14:paraId="0C4F1678" w14:textId="77777777" w:rsidR="00182E53" w:rsidRDefault="00182E53" w:rsidP="00B338A3"/>
    <w:p w14:paraId="511DB16A" w14:textId="77777777" w:rsidR="00182E53" w:rsidRDefault="00182E53" w:rsidP="00B338A3"/>
    <w:p w14:paraId="34C4449B" w14:textId="60BCF9E4" w:rsidR="00624E5C" w:rsidRPr="00624E5C" w:rsidRDefault="00624E5C" w:rsidP="00624E5C">
      <w:pPr>
        <w:pStyle w:val="aa"/>
      </w:pPr>
      <w:r>
        <w:rPr>
          <w:rFonts w:hint="eastAsia"/>
        </w:rPr>
        <w:lastRenderedPageBreak/>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4</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1</w:t>
      </w:r>
      <w:r w:rsidR="00577D6F">
        <w:fldChar w:fldCharType="end"/>
      </w:r>
      <w:r>
        <w:t xml:space="preserve">　各国で採用されている</w:t>
      </w:r>
      <w:r w:rsidR="00EC7207">
        <w:t>利用ルール</w:t>
      </w:r>
    </w:p>
    <w:tbl>
      <w:tblPr>
        <w:tblStyle w:val="af8"/>
        <w:tblW w:w="0" w:type="auto"/>
        <w:tblInd w:w="250" w:type="dxa"/>
        <w:tblLook w:val="04A0" w:firstRow="1" w:lastRow="0" w:firstColumn="1" w:lastColumn="0" w:noHBand="0" w:noVBand="1"/>
      </w:tblPr>
      <w:tblGrid>
        <w:gridCol w:w="2126"/>
        <w:gridCol w:w="3425"/>
        <w:gridCol w:w="2901"/>
      </w:tblGrid>
      <w:tr w:rsidR="00624E5C" w14:paraId="25464A1B" w14:textId="77777777" w:rsidTr="00AE26B1">
        <w:tc>
          <w:tcPr>
            <w:tcW w:w="5551" w:type="dxa"/>
            <w:gridSpan w:val="2"/>
            <w:shd w:val="clear" w:color="auto" w:fill="948A54" w:themeFill="background2" w:themeFillShade="80"/>
          </w:tcPr>
          <w:p w14:paraId="6888AE85" w14:textId="38091C82" w:rsidR="00624E5C" w:rsidRPr="00AE26B1" w:rsidRDefault="00624E5C" w:rsidP="00AE26B1">
            <w:pPr>
              <w:jc w:val="center"/>
              <w:rPr>
                <w:b/>
                <w:color w:val="000000" w:themeColor="text1"/>
              </w:rPr>
            </w:pPr>
            <w:r w:rsidRPr="00AE26B1">
              <w:rPr>
                <w:rFonts w:hint="eastAsia"/>
                <w:b/>
                <w:color w:val="000000" w:themeColor="text1"/>
              </w:rPr>
              <w:t>採用</w:t>
            </w:r>
            <w:r w:rsidR="00EC7207" w:rsidRPr="00AE26B1">
              <w:rPr>
                <w:rFonts w:hint="eastAsia"/>
                <w:b/>
                <w:color w:val="000000" w:themeColor="text1"/>
              </w:rPr>
              <w:t>利用ルール</w:t>
            </w:r>
          </w:p>
        </w:tc>
        <w:tc>
          <w:tcPr>
            <w:tcW w:w="2901" w:type="dxa"/>
            <w:shd w:val="clear" w:color="auto" w:fill="948A54" w:themeFill="background2" w:themeFillShade="80"/>
          </w:tcPr>
          <w:p w14:paraId="5E9C17B4" w14:textId="77777777" w:rsidR="00624E5C" w:rsidRPr="00AE26B1" w:rsidRDefault="00624E5C" w:rsidP="00AE26B1">
            <w:pPr>
              <w:jc w:val="center"/>
              <w:rPr>
                <w:b/>
                <w:color w:val="000000" w:themeColor="text1"/>
              </w:rPr>
            </w:pPr>
            <w:r w:rsidRPr="00AE26B1">
              <w:rPr>
                <w:rFonts w:hint="eastAsia"/>
                <w:b/>
                <w:color w:val="000000" w:themeColor="text1"/>
              </w:rPr>
              <w:t>国名</w:t>
            </w:r>
          </w:p>
        </w:tc>
      </w:tr>
      <w:tr w:rsidR="00FC01E3" w14:paraId="0919121E" w14:textId="77777777" w:rsidTr="00624E5C">
        <w:tc>
          <w:tcPr>
            <w:tcW w:w="2126" w:type="dxa"/>
            <w:vMerge w:val="restart"/>
          </w:tcPr>
          <w:p w14:paraId="5608804F" w14:textId="4A520AF8" w:rsidR="00FC01E3" w:rsidRDefault="00FC01E3" w:rsidP="00B338A3">
            <w:r>
              <w:rPr>
                <w:rFonts w:hint="eastAsia"/>
              </w:rPr>
              <w:t>既存利用ルール採用</w:t>
            </w:r>
          </w:p>
        </w:tc>
        <w:tc>
          <w:tcPr>
            <w:tcW w:w="3425" w:type="dxa"/>
          </w:tcPr>
          <w:p w14:paraId="1F2F4CB7" w14:textId="461CA070" w:rsidR="00FC01E3" w:rsidRDefault="00FC01E3" w:rsidP="00B338A3">
            <w:r w:rsidRPr="00FC01E3">
              <w:rPr>
                <w:rFonts w:hint="eastAsia"/>
              </w:rPr>
              <w:t>「著作権不在の宣言</w:t>
            </w:r>
            <w:r>
              <w:rPr>
                <w:rFonts w:hint="eastAsia"/>
              </w:rPr>
              <w:t>（</w:t>
            </w:r>
            <w:r>
              <w:rPr>
                <w:rFonts w:hint="eastAsia"/>
              </w:rPr>
              <w:t>CC0</w:t>
            </w:r>
            <w:r>
              <w:rPr>
                <w:rFonts w:hint="eastAsia"/>
              </w:rPr>
              <w:t>）</w:t>
            </w:r>
            <w:r w:rsidRPr="00FC01E3">
              <w:rPr>
                <w:rFonts w:hint="eastAsia"/>
              </w:rPr>
              <w:t>」</w:t>
            </w:r>
          </w:p>
        </w:tc>
        <w:tc>
          <w:tcPr>
            <w:tcW w:w="2901" w:type="dxa"/>
          </w:tcPr>
          <w:p w14:paraId="749EBF2D" w14:textId="4FF74063" w:rsidR="00FC01E3" w:rsidRPr="00FC01E3" w:rsidRDefault="00FC01E3" w:rsidP="00B338A3">
            <w:r>
              <w:rPr>
                <w:rFonts w:hint="eastAsia"/>
              </w:rPr>
              <w:t>オランダ</w:t>
            </w:r>
          </w:p>
        </w:tc>
      </w:tr>
      <w:tr w:rsidR="00FC01E3" w14:paraId="04FB4ED3" w14:textId="77777777" w:rsidTr="00624E5C">
        <w:tc>
          <w:tcPr>
            <w:tcW w:w="2126" w:type="dxa"/>
            <w:vMerge/>
          </w:tcPr>
          <w:p w14:paraId="1495AF00" w14:textId="027E821C" w:rsidR="00FC01E3" w:rsidRDefault="00FC01E3" w:rsidP="00B338A3"/>
        </w:tc>
        <w:tc>
          <w:tcPr>
            <w:tcW w:w="3425" w:type="dxa"/>
          </w:tcPr>
          <w:p w14:paraId="4D674786" w14:textId="77777777" w:rsidR="00FC01E3" w:rsidRDefault="00FC01E3" w:rsidP="00B338A3">
            <w:r>
              <w:rPr>
                <w:rFonts w:hint="eastAsia"/>
              </w:rPr>
              <w:t>「表示ライセンス（</w:t>
            </w:r>
            <w:r>
              <w:rPr>
                <w:rFonts w:hint="eastAsia"/>
              </w:rPr>
              <w:t>CC-BY</w:t>
            </w:r>
            <w:r>
              <w:rPr>
                <w:rFonts w:hint="eastAsia"/>
              </w:rPr>
              <w:t>）」</w:t>
            </w:r>
          </w:p>
        </w:tc>
        <w:tc>
          <w:tcPr>
            <w:tcW w:w="2901" w:type="dxa"/>
          </w:tcPr>
          <w:p w14:paraId="0E2FC62F" w14:textId="77777777" w:rsidR="00FC01E3" w:rsidRDefault="00FC01E3" w:rsidP="00B338A3">
            <w:r>
              <w:rPr>
                <w:rFonts w:hint="eastAsia"/>
              </w:rPr>
              <w:t>ドイツ、オーストラリア、</w:t>
            </w:r>
          </w:p>
          <w:p w14:paraId="59D2BF22" w14:textId="77777777" w:rsidR="00FC01E3" w:rsidRDefault="00FC01E3" w:rsidP="00B338A3">
            <w:r>
              <w:rPr>
                <w:rFonts w:hint="eastAsia"/>
              </w:rPr>
              <w:t>ニュージーランド　他</w:t>
            </w:r>
          </w:p>
        </w:tc>
      </w:tr>
      <w:tr w:rsidR="00624E5C" w14:paraId="74041056" w14:textId="77777777" w:rsidTr="00624E5C">
        <w:tc>
          <w:tcPr>
            <w:tcW w:w="2126" w:type="dxa"/>
            <w:vMerge w:val="restart"/>
          </w:tcPr>
          <w:p w14:paraId="380BB577" w14:textId="5BA7643B" w:rsidR="00624E5C" w:rsidRDefault="00624E5C" w:rsidP="00B338A3">
            <w:r>
              <w:rPr>
                <w:rFonts w:hint="eastAsia"/>
              </w:rPr>
              <w:t>独自</w:t>
            </w:r>
            <w:r w:rsidR="00EC7207">
              <w:rPr>
                <w:rFonts w:hint="eastAsia"/>
              </w:rPr>
              <w:t>利用ルール</w:t>
            </w:r>
            <w:r>
              <w:rPr>
                <w:rFonts w:hint="eastAsia"/>
              </w:rPr>
              <w:t>採用</w:t>
            </w:r>
          </w:p>
        </w:tc>
        <w:tc>
          <w:tcPr>
            <w:tcW w:w="3425" w:type="dxa"/>
          </w:tcPr>
          <w:p w14:paraId="343D74A4" w14:textId="77777777" w:rsidR="00624E5C" w:rsidRDefault="00624E5C" w:rsidP="00B338A3">
            <w:r>
              <w:rPr>
                <w:rFonts w:hint="eastAsia"/>
              </w:rPr>
              <w:t>「表示ライセンス（</w:t>
            </w:r>
            <w:r>
              <w:rPr>
                <w:rFonts w:hint="eastAsia"/>
              </w:rPr>
              <w:t>CC-BY</w:t>
            </w:r>
            <w:r>
              <w:rPr>
                <w:rFonts w:hint="eastAsia"/>
              </w:rPr>
              <w:t>）」互換</w:t>
            </w:r>
          </w:p>
        </w:tc>
        <w:tc>
          <w:tcPr>
            <w:tcW w:w="2901" w:type="dxa"/>
          </w:tcPr>
          <w:p w14:paraId="34B08C53" w14:textId="77777777" w:rsidR="00624E5C" w:rsidRDefault="00624E5C" w:rsidP="00B338A3">
            <w:r>
              <w:rPr>
                <w:rFonts w:hint="eastAsia"/>
              </w:rPr>
              <w:t>イギリス、フランス、イタリア（バージョン</w:t>
            </w:r>
            <w:r>
              <w:rPr>
                <w:rFonts w:hint="eastAsia"/>
              </w:rPr>
              <w:t>2.0</w:t>
            </w:r>
            <w:r>
              <w:rPr>
                <w:rFonts w:hint="eastAsia"/>
              </w:rPr>
              <w:t>）　他</w:t>
            </w:r>
          </w:p>
        </w:tc>
      </w:tr>
      <w:tr w:rsidR="00624E5C" w14:paraId="0473CD52" w14:textId="77777777" w:rsidTr="00624E5C">
        <w:tc>
          <w:tcPr>
            <w:tcW w:w="2126" w:type="dxa"/>
            <w:vMerge/>
          </w:tcPr>
          <w:p w14:paraId="5AF39852" w14:textId="77777777" w:rsidR="00624E5C" w:rsidRDefault="00624E5C" w:rsidP="00B338A3"/>
        </w:tc>
        <w:tc>
          <w:tcPr>
            <w:tcW w:w="3425" w:type="dxa"/>
          </w:tcPr>
          <w:p w14:paraId="4E275CFA" w14:textId="77777777" w:rsidR="00624E5C" w:rsidRDefault="00624E5C" w:rsidP="00B338A3">
            <w:r>
              <w:rPr>
                <w:rFonts w:hint="eastAsia"/>
              </w:rPr>
              <w:t>「表示－継承ライセンス（</w:t>
            </w:r>
            <w:r>
              <w:rPr>
                <w:rFonts w:hint="eastAsia"/>
              </w:rPr>
              <w:t>CC-BY-SA</w:t>
            </w:r>
            <w:r>
              <w:rPr>
                <w:rFonts w:hint="eastAsia"/>
              </w:rPr>
              <w:t>）」互換</w:t>
            </w:r>
          </w:p>
        </w:tc>
        <w:tc>
          <w:tcPr>
            <w:tcW w:w="2901" w:type="dxa"/>
          </w:tcPr>
          <w:p w14:paraId="5726BED5" w14:textId="77777777" w:rsidR="00624E5C" w:rsidRDefault="00624E5C" w:rsidP="00B338A3">
            <w:r>
              <w:rPr>
                <w:rFonts w:hint="eastAsia"/>
              </w:rPr>
              <w:t>イタリア（バージョン</w:t>
            </w:r>
            <w:r>
              <w:rPr>
                <w:rFonts w:hint="eastAsia"/>
              </w:rPr>
              <w:t>1.0</w:t>
            </w:r>
            <w:r>
              <w:rPr>
                <w:rFonts w:hint="eastAsia"/>
              </w:rPr>
              <w:t>）</w:t>
            </w:r>
          </w:p>
        </w:tc>
      </w:tr>
    </w:tbl>
    <w:p w14:paraId="69987164" w14:textId="77777777" w:rsidR="00407E28" w:rsidRDefault="00407E28" w:rsidP="00B338A3"/>
    <w:p w14:paraId="184308C9" w14:textId="5396C80C" w:rsidR="00E44495" w:rsidRDefault="00312F44" w:rsidP="00B338A3">
      <w:r>
        <w:rPr>
          <w:rFonts w:hint="eastAsia"/>
        </w:rPr>
        <w:t xml:space="preserve">　以上のように、諸外国では</w:t>
      </w:r>
      <w:r>
        <w:rPr>
          <w:rFonts w:hint="eastAsia"/>
        </w:rPr>
        <w:t>CC-BY</w:t>
      </w:r>
      <w:r>
        <w:rPr>
          <w:rFonts w:hint="eastAsia"/>
        </w:rPr>
        <w:t>ライセンスを採用するか、これと互換性のある</w:t>
      </w:r>
      <w:r w:rsidR="00EC7207">
        <w:rPr>
          <w:rFonts w:hint="eastAsia"/>
        </w:rPr>
        <w:t>利用ルール</w:t>
      </w:r>
      <w:r>
        <w:rPr>
          <w:rFonts w:hint="eastAsia"/>
        </w:rPr>
        <w:t>を採用することが多く、</w:t>
      </w:r>
      <w:r>
        <w:rPr>
          <w:rFonts w:hint="eastAsia"/>
        </w:rPr>
        <w:t>CC-BY</w:t>
      </w:r>
      <w:r>
        <w:rPr>
          <w:rFonts w:hint="eastAsia"/>
        </w:rPr>
        <w:t>がオープンデータにおける</w:t>
      </w:r>
      <w:r w:rsidR="001E1CB9">
        <w:rPr>
          <w:rFonts w:hint="eastAsia"/>
        </w:rPr>
        <w:t>事実上の国際的な</w:t>
      </w:r>
      <w:r>
        <w:rPr>
          <w:rFonts w:hint="eastAsia"/>
        </w:rPr>
        <w:t>標準</w:t>
      </w:r>
      <w:r w:rsidR="00EC7207">
        <w:rPr>
          <w:rFonts w:hint="eastAsia"/>
        </w:rPr>
        <w:t>利用ルール</w:t>
      </w:r>
      <w:r>
        <w:rPr>
          <w:rFonts w:hint="eastAsia"/>
        </w:rPr>
        <w:t>と</w:t>
      </w:r>
      <w:r w:rsidR="001E1CB9">
        <w:rPr>
          <w:rFonts w:hint="eastAsia"/>
        </w:rPr>
        <w:t>なっている</w:t>
      </w:r>
      <w:r>
        <w:rPr>
          <w:rFonts w:hint="eastAsia"/>
        </w:rPr>
        <w:t>。</w:t>
      </w:r>
    </w:p>
    <w:p w14:paraId="490B893A" w14:textId="77777777" w:rsidR="00CB6CE7" w:rsidRPr="001E1CB9" w:rsidRDefault="00CB6CE7" w:rsidP="00B338A3"/>
    <w:p w14:paraId="5A9C650A" w14:textId="77777777" w:rsidR="00B52785" w:rsidRDefault="00B52785" w:rsidP="00B338A3"/>
    <w:p w14:paraId="3CDD0AD9" w14:textId="2519DB69" w:rsidR="00B52785" w:rsidRPr="00B338A3" w:rsidRDefault="00DD0F13" w:rsidP="00B52785">
      <w:pPr>
        <w:pStyle w:val="2"/>
      </w:pPr>
      <w:bookmarkStart w:id="55" w:name="_Toc385422905"/>
      <w:r>
        <w:t>日本政府におけるオープンデータ</w:t>
      </w:r>
      <w:r w:rsidR="00EC7207">
        <w:t>利用ルール</w:t>
      </w:r>
      <w:r>
        <w:t>の</w:t>
      </w:r>
      <w:r w:rsidR="004B7558">
        <w:rPr>
          <w:rFonts w:hint="eastAsia"/>
        </w:rPr>
        <w:t>検討</w:t>
      </w:r>
      <w:r>
        <w:t>状況</w:t>
      </w:r>
      <w:bookmarkEnd w:id="55"/>
    </w:p>
    <w:p w14:paraId="06F5F4FC" w14:textId="205CBDAD" w:rsidR="00312F44" w:rsidRDefault="00312F44" w:rsidP="00312F44">
      <w:r>
        <w:rPr>
          <w:rFonts w:hint="eastAsia"/>
        </w:rPr>
        <w:t xml:space="preserve">　</w:t>
      </w:r>
      <w:r>
        <w:rPr>
          <w:rFonts w:hint="eastAsia"/>
        </w:rPr>
        <w:t>2012</w:t>
      </w:r>
      <w:r>
        <w:rPr>
          <w:rFonts w:hint="eastAsia"/>
        </w:rPr>
        <w:t>年</w:t>
      </w:r>
      <w:r>
        <w:rPr>
          <w:rFonts w:hint="eastAsia"/>
        </w:rPr>
        <w:t>7</w:t>
      </w:r>
      <w:r>
        <w:rPr>
          <w:rFonts w:hint="eastAsia"/>
        </w:rPr>
        <w:t>月</w:t>
      </w:r>
      <w:r>
        <w:rPr>
          <w:rFonts w:hint="eastAsia"/>
        </w:rPr>
        <w:t>4</w:t>
      </w:r>
      <w:r>
        <w:rPr>
          <w:rFonts w:hint="eastAsia"/>
        </w:rPr>
        <w:t>日に決定された「電子行政オープンデータ戦略」（高度情報通信ネットワーク社会推進戦略本部）では、公共データ活用促進のための基本原則の</w:t>
      </w:r>
      <w:r w:rsidR="007D4C93">
        <w:rPr>
          <w:rFonts w:hint="eastAsia"/>
        </w:rPr>
        <w:t>１</w:t>
      </w:r>
      <w:r>
        <w:rPr>
          <w:rFonts w:hint="eastAsia"/>
        </w:rPr>
        <w:t>つとして「営利目的、非営利目的を問わず活用を促進すること」を掲げている。</w:t>
      </w:r>
    </w:p>
    <w:p w14:paraId="44C4BF54" w14:textId="3EAD5ACE" w:rsidR="005B666F" w:rsidRDefault="00312F44" w:rsidP="007F2623">
      <w:pPr>
        <w:ind w:firstLineChars="100" w:firstLine="210"/>
      </w:pPr>
      <w:r>
        <w:rPr>
          <w:rFonts w:hint="eastAsia"/>
        </w:rPr>
        <w:t>これを受けて</w:t>
      </w:r>
      <w:r w:rsidR="008940A4">
        <w:rPr>
          <w:rFonts w:hint="eastAsia"/>
        </w:rPr>
        <w:t>、</w:t>
      </w:r>
      <w:r>
        <w:rPr>
          <w:rFonts w:hint="eastAsia"/>
        </w:rPr>
        <w:t>電子行政オープンデータ実務者会議において</w:t>
      </w:r>
      <w:r>
        <w:rPr>
          <w:rFonts w:hint="eastAsia"/>
        </w:rPr>
        <w:t>2013</w:t>
      </w:r>
      <w:r>
        <w:rPr>
          <w:rFonts w:hint="eastAsia"/>
        </w:rPr>
        <w:t>年に作成された「二次利用の促進のための府省のデータ公開に関する基本的考え方（ガイドライン）」（</w:t>
      </w:r>
      <w:r>
        <w:rPr>
          <w:rFonts w:hint="eastAsia"/>
        </w:rPr>
        <w:t>2013</w:t>
      </w:r>
      <w:r>
        <w:rPr>
          <w:rFonts w:hint="eastAsia"/>
        </w:rPr>
        <w:t>年</w:t>
      </w:r>
      <w:r>
        <w:rPr>
          <w:rFonts w:hint="eastAsia"/>
        </w:rPr>
        <w:t>6</w:t>
      </w:r>
      <w:r>
        <w:rPr>
          <w:rFonts w:hint="eastAsia"/>
        </w:rPr>
        <w:t>月</w:t>
      </w:r>
      <w:r>
        <w:rPr>
          <w:rFonts w:hint="eastAsia"/>
        </w:rPr>
        <w:t>25</w:t>
      </w:r>
      <w:r>
        <w:rPr>
          <w:rFonts w:hint="eastAsia"/>
        </w:rPr>
        <w:t>日</w:t>
      </w:r>
      <w:r>
        <w:rPr>
          <w:rFonts w:hint="eastAsia"/>
        </w:rPr>
        <w:t xml:space="preserve"> </w:t>
      </w:r>
      <w:r>
        <w:rPr>
          <w:rFonts w:hint="eastAsia"/>
        </w:rPr>
        <w:t>各府省情報化統括責任者（ＣＩＯ）連絡会議決定）では、二次利用を促進する利用ルール</w:t>
      </w:r>
      <w:r w:rsidR="00397C62">
        <w:rPr>
          <w:rFonts w:hint="eastAsia"/>
        </w:rPr>
        <w:t>に関して、</w:t>
      </w:r>
      <w:r w:rsidR="001E1CB9">
        <w:rPr>
          <w:rFonts w:hint="eastAsia"/>
        </w:rPr>
        <w:t>以下の</w:t>
      </w:r>
      <w:r w:rsidR="00397C62">
        <w:rPr>
          <w:rFonts w:hint="eastAsia"/>
        </w:rPr>
        <w:t>通り</w:t>
      </w:r>
      <w:r w:rsidR="001E1CB9">
        <w:rPr>
          <w:rFonts w:hint="eastAsia"/>
        </w:rPr>
        <w:t>考え方を</w:t>
      </w:r>
      <w:r w:rsidR="00397C62">
        <w:rPr>
          <w:rFonts w:hint="eastAsia"/>
        </w:rPr>
        <w:t>まとめ</w:t>
      </w:r>
      <w:r w:rsidR="001E1CB9">
        <w:rPr>
          <w:rFonts w:hint="eastAsia"/>
        </w:rPr>
        <w:t>ている</w:t>
      </w:r>
      <w:r>
        <w:rPr>
          <w:rFonts w:hint="eastAsia"/>
        </w:rPr>
        <w:t>。</w:t>
      </w:r>
    </w:p>
    <w:p w14:paraId="12DB4125" w14:textId="77777777" w:rsidR="007F2623" w:rsidRDefault="007F2623" w:rsidP="007F2623">
      <w:pPr>
        <w:ind w:firstLineChars="100" w:firstLine="210"/>
      </w:pPr>
    </w:p>
    <w:p w14:paraId="4AECD18E" w14:textId="406F3851" w:rsidR="001E1CB9" w:rsidRPr="001E1CB9" w:rsidRDefault="005B666F" w:rsidP="004C0CF1">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4</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2</w:t>
      </w:r>
      <w:r w:rsidR="00577D6F">
        <w:fldChar w:fldCharType="end"/>
      </w:r>
      <w:r>
        <w:rPr>
          <w:rFonts w:hint="eastAsia"/>
        </w:rPr>
        <w:t xml:space="preserve">　</w:t>
      </w:r>
      <w:r w:rsidR="00A561FC">
        <w:rPr>
          <w:rFonts w:hint="eastAsia"/>
        </w:rPr>
        <w:t>ガイドラインにおける二次利用促進のための基本的考え方（抜粋）</w:t>
      </w:r>
    </w:p>
    <w:tbl>
      <w:tblPr>
        <w:tblStyle w:val="af8"/>
        <w:tblW w:w="0" w:type="auto"/>
        <w:tblInd w:w="250" w:type="dxa"/>
        <w:tblLook w:val="04A0" w:firstRow="1" w:lastRow="0" w:firstColumn="1" w:lastColumn="0" w:noHBand="0" w:noVBand="1"/>
      </w:tblPr>
      <w:tblGrid>
        <w:gridCol w:w="8452"/>
      </w:tblGrid>
      <w:tr w:rsidR="0055606A" w14:paraId="523F3A16" w14:textId="77777777" w:rsidTr="001E1CB9">
        <w:trPr>
          <w:trHeight w:val="2550"/>
        </w:trPr>
        <w:tc>
          <w:tcPr>
            <w:tcW w:w="8452" w:type="dxa"/>
          </w:tcPr>
          <w:p w14:paraId="7A301ED5" w14:textId="77777777" w:rsidR="0055606A" w:rsidRDefault="0055606A" w:rsidP="0099447A">
            <w:pPr>
              <w:pStyle w:val="ab"/>
              <w:numPr>
                <w:ilvl w:val="0"/>
                <w:numId w:val="1"/>
              </w:numPr>
              <w:ind w:leftChars="0"/>
            </w:pPr>
            <w:r>
              <w:rPr>
                <w:rFonts w:hint="eastAsia"/>
              </w:rPr>
              <w:t>著作物でないデータについては、著作権の保護対象外である（著作権を理由とした二次利用の制限はできない）ことを明確にする。</w:t>
            </w:r>
          </w:p>
          <w:p w14:paraId="231BC0F3" w14:textId="77777777" w:rsidR="0055606A" w:rsidRDefault="0055606A" w:rsidP="0099447A">
            <w:pPr>
              <w:pStyle w:val="ab"/>
              <w:numPr>
                <w:ilvl w:val="0"/>
                <w:numId w:val="1"/>
              </w:numPr>
              <w:ind w:leftChars="0"/>
            </w:pPr>
            <w:r>
              <w:rPr>
                <w:rFonts w:hint="eastAsia"/>
              </w:rPr>
              <w:t>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w:t>
            </w:r>
          </w:p>
          <w:p w14:paraId="7AC5EF95" w14:textId="77777777" w:rsidR="0055606A" w:rsidRDefault="0055606A" w:rsidP="0099447A">
            <w:pPr>
              <w:pStyle w:val="ab"/>
              <w:numPr>
                <w:ilvl w:val="0"/>
                <w:numId w:val="1"/>
              </w:numPr>
              <w:ind w:leftChars="0"/>
            </w:pPr>
            <w:r>
              <w:rPr>
                <w:rFonts w:hint="eastAsia"/>
              </w:rPr>
              <w:t>著作権を根拠に公開データの一部について二次利用の制限を行う場合には、例えば、二次利用の制限をする部分の著作物について第三者が著作権者であること、既に作成・保有している著作物について著作権者が明確でないこと等、二次利用を制限する理由とともに、二次利用を制限する部分を明確に表示する。</w:t>
            </w:r>
          </w:p>
          <w:p w14:paraId="16852802" w14:textId="77777777" w:rsidR="0055606A" w:rsidRDefault="0055606A" w:rsidP="0099447A">
            <w:pPr>
              <w:pStyle w:val="ab"/>
              <w:numPr>
                <w:ilvl w:val="0"/>
                <w:numId w:val="1"/>
              </w:numPr>
              <w:ind w:leftChars="0"/>
            </w:pPr>
            <w:r>
              <w:rPr>
                <w:rFonts w:hint="eastAsia"/>
              </w:rPr>
              <w:lastRenderedPageBreak/>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p>
          <w:p w14:paraId="0D5C9864" w14:textId="77777777" w:rsidR="0055606A" w:rsidRDefault="0055606A" w:rsidP="0099447A">
            <w:pPr>
              <w:pStyle w:val="ab"/>
              <w:numPr>
                <w:ilvl w:val="0"/>
                <w:numId w:val="1"/>
              </w:numPr>
              <w:ind w:leftChars="0"/>
            </w:pPr>
            <w:r>
              <w:rPr>
                <w:rFonts w:hint="eastAsia"/>
              </w:rPr>
              <w:t>個別法の規定等、著作権以外の具体的かつ合理的な根拠に基づき公開データの二次利用を制限する場合は、制限の範囲を必要最小限に限定し、その内容及び根拠を明確に表示する。当該表示については、できるだけ分かりやすく統一的なものとする。</w:t>
            </w:r>
          </w:p>
          <w:p w14:paraId="344EE8A1" w14:textId="77777777" w:rsidR="0055606A" w:rsidRDefault="0055606A" w:rsidP="0099447A">
            <w:pPr>
              <w:pStyle w:val="ab"/>
              <w:numPr>
                <w:ilvl w:val="0"/>
                <w:numId w:val="1"/>
              </w:numPr>
              <w:ind w:leftChars="0"/>
            </w:pPr>
            <w:r>
              <w:rPr>
                <w:rFonts w:hint="eastAsia"/>
              </w:rPr>
              <w:t>各府省がインターネットを通じて公開しているデータを第三者が二次利用し、当該二次利用されたデータを利用した者に損害が生じた場合も、各府省は責任を負わない旨を明確にする。</w:t>
            </w:r>
          </w:p>
        </w:tc>
      </w:tr>
    </w:tbl>
    <w:p w14:paraId="5EA43069" w14:textId="22CF3B8E" w:rsidR="0055606A" w:rsidRDefault="00CE6F06" w:rsidP="00CE6F06">
      <w:pPr>
        <w:ind w:firstLineChars="100" w:firstLine="210"/>
        <w:jc w:val="right"/>
      </w:pPr>
      <w:r>
        <w:rPr>
          <w:rFonts w:hint="eastAsia"/>
        </w:rPr>
        <w:lastRenderedPageBreak/>
        <w:t>出典：</w:t>
      </w:r>
      <w:r w:rsidRPr="00CE6F06">
        <w:rPr>
          <w:rFonts w:hint="eastAsia"/>
        </w:rPr>
        <w:t>二次利用の促進のための府省のデータ公開に関する基本的考え方（ガイドライン）</w:t>
      </w:r>
      <w:r w:rsidR="00A77652">
        <w:rPr>
          <w:rFonts w:hint="eastAsia"/>
        </w:rPr>
        <w:t>（</w:t>
      </w:r>
      <w:r w:rsidR="00A77652">
        <w:rPr>
          <w:rFonts w:hint="eastAsia"/>
        </w:rPr>
        <w:t>2013</w:t>
      </w:r>
      <w:r w:rsidR="00A77652" w:rsidRPr="00A77652">
        <w:rPr>
          <w:rFonts w:hint="eastAsia"/>
        </w:rPr>
        <w:t>年</w:t>
      </w:r>
      <w:r w:rsidR="00A77652" w:rsidRPr="00A77652">
        <w:rPr>
          <w:rFonts w:hint="eastAsia"/>
        </w:rPr>
        <w:t>6</w:t>
      </w:r>
      <w:r w:rsidR="00A77652" w:rsidRPr="00A77652">
        <w:rPr>
          <w:rFonts w:hint="eastAsia"/>
        </w:rPr>
        <w:t>月</w:t>
      </w:r>
      <w:r w:rsidR="00A77652" w:rsidRPr="00A77652">
        <w:rPr>
          <w:rFonts w:hint="eastAsia"/>
        </w:rPr>
        <w:t>25</w:t>
      </w:r>
      <w:r w:rsidR="00A77652" w:rsidRPr="00A77652">
        <w:rPr>
          <w:rFonts w:hint="eastAsia"/>
        </w:rPr>
        <w:t>日　各府省情報化統括責任者（ＣＩＯ）連絡会議決定</w:t>
      </w:r>
      <w:r w:rsidR="00A77652">
        <w:rPr>
          <w:rFonts w:hint="eastAsia"/>
        </w:rPr>
        <w:t>）</w:t>
      </w:r>
    </w:p>
    <w:p w14:paraId="5BE224DA" w14:textId="77777777" w:rsidR="00CE6F06" w:rsidRDefault="00CE6F06" w:rsidP="00312F44">
      <w:pPr>
        <w:ind w:firstLineChars="100" w:firstLine="210"/>
      </w:pPr>
    </w:p>
    <w:p w14:paraId="0DACB0F1" w14:textId="08A59016" w:rsidR="0055606A" w:rsidRDefault="00312F44" w:rsidP="00312F44">
      <w:pPr>
        <w:ind w:firstLineChars="100" w:firstLine="210"/>
      </w:pPr>
      <w:r>
        <w:rPr>
          <w:rFonts w:hint="eastAsia"/>
        </w:rPr>
        <w:t>一方、オープンデータ流通推進コンソーシアムのデータガバナンス委員会では、</w:t>
      </w:r>
      <w:r>
        <w:rPr>
          <w:rFonts w:hint="eastAsia"/>
        </w:rPr>
        <w:t>2012</w:t>
      </w:r>
      <w:r>
        <w:rPr>
          <w:rFonts w:hint="eastAsia"/>
        </w:rPr>
        <w:t>年度に、総務省の情報通信白書等を対象としてケーススタディを行い、オープンデータ対応の</w:t>
      </w:r>
      <w:r w:rsidR="00EC7207">
        <w:rPr>
          <w:rFonts w:hint="eastAsia"/>
        </w:rPr>
        <w:t>利用ルール</w:t>
      </w:r>
      <w:r>
        <w:rPr>
          <w:rFonts w:hint="eastAsia"/>
        </w:rPr>
        <w:t>を作成したほか、</w:t>
      </w:r>
      <w:r>
        <w:rPr>
          <w:rFonts w:hint="eastAsia"/>
        </w:rPr>
        <w:t>2013</w:t>
      </w:r>
      <w:r>
        <w:rPr>
          <w:rFonts w:hint="eastAsia"/>
        </w:rPr>
        <w:t>年度には、「電子行政オープンデータ推進のためのロードマップ」（</w:t>
      </w:r>
      <w:r>
        <w:rPr>
          <w:rFonts w:hint="eastAsia"/>
        </w:rPr>
        <w:t>2013</w:t>
      </w:r>
      <w:r>
        <w:rPr>
          <w:rFonts w:hint="eastAsia"/>
        </w:rPr>
        <w:t>年</w:t>
      </w:r>
      <w:r>
        <w:rPr>
          <w:rFonts w:hint="eastAsia"/>
        </w:rPr>
        <w:t>6</w:t>
      </w:r>
      <w:r>
        <w:rPr>
          <w:rFonts w:hint="eastAsia"/>
        </w:rPr>
        <w:t>月</w:t>
      </w:r>
      <w:r>
        <w:rPr>
          <w:rFonts w:hint="eastAsia"/>
        </w:rPr>
        <w:t>14</w:t>
      </w:r>
      <w:r>
        <w:rPr>
          <w:rFonts w:hint="eastAsia"/>
        </w:rPr>
        <w:t>日</w:t>
      </w:r>
      <w:r>
        <w:rPr>
          <w:rFonts w:hint="eastAsia"/>
        </w:rPr>
        <w:t xml:space="preserve"> IT</w:t>
      </w:r>
      <w:r>
        <w:rPr>
          <w:rFonts w:hint="eastAsia"/>
        </w:rPr>
        <w:t>総合戦略本部決定）</w:t>
      </w:r>
      <w:r w:rsidR="008940A4">
        <w:rPr>
          <w:rFonts w:hint="eastAsia"/>
        </w:rPr>
        <w:t>において</w:t>
      </w:r>
      <w:r>
        <w:rPr>
          <w:rFonts w:hint="eastAsia"/>
        </w:rPr>
        <w:t>、</w:t>
      </w:r>
      <w:r>
        <w:rPr>
          <w:rFonts w:hint="eastAsia"/>
        </w:rPr>
        <w:t>2013</w:t>
      </w:r>
      <w:r>
        <w:rPr>
          <w:rFonts w:hint="eastAsia"/>
        </w:rPr>
        <w:t>年度下期までの検討課題の１つとされている「各府省ホームページにおける利用ルールの見直し（二次利用を認めるのを原則とし、制限のあるコンテンツは個別に表示）」について、</w:t>
      </w:r>
      <w:r>
        <w:rPr>
          <w:rFonts w:hint="eastAsia"/>
        </w:rPr>
        <w:t xml:space="preserve"> 2013</w:t>
      </w:r>
      <w:r>
        <w:rPr>
          <w:rFonts w:hint="eastAsia"/>
        </w:rPr>
        <w:t>年</w:t>
      </w:r>
      <w:r>
        <w:rPr>
          <w:rFonts w:hint="eastAsia"/>
        </w:rPr>
        <w:t>11</w:t>
      </w:r>
      <w:r>
        <w:rPr>
          <w:rFonts w:hint="eastAsia"/>
        </w:rPr>
        <w:t>月に内閣官房</w:t>
      </w:r>
      <w:r>
        <w:rPr>
          <w:rFonts w:hint="eastAsia"/>
        </w:rPr>
        <w:t>IT</w:t>
      </w:r>
      <w:r>
        <w:rPr>
          <w:rFonts w:hint="eastAsia"/>
        </w:rPr>
        <w:t>総合戦略室からの依頼を受け、ガイドラインの考え方に基づいて「各府省ホームページの利用ルール見直しひな形（素案）」を検討した。</w:t>
      </w:r>
    </w:p>
    <w:p w14:paraId="350CB6B0" w14:textId="66AC1F29" w:rsidR="00312F44" w:rsidRDefault="00312F44" w:rsidP="00312F44">
      <w:pPr>
        <w:ind w:firstLineChars="100" w:firstLine="210"/>
      </w:pPr>
      <w:r>
        <w:rPr>
          <w:rFonts w:hint="eastAsia"/>
        </w:rPr>
        <w:t>その結果は、電子行政オープンデータ実務者会議</w:t>
      </w:r>
      <w:r w:rsidR="00A561FC">
        <w:rPr>
          <w:rFonts w:hint="eastAsia"/>
        </w:rPr>
        <w:t>のルール・普及</w:t>
      </w:r>
      <w:r w:rsidR="00A561FC">
        <w:rPr>
          <w:rFonts w:hint="eastAsia"/>
        </w:rPr>
        <w:t>WG</w:t>
      </w:r>
      <w:r>
        <w:rPr>
          <w:rFonts w:hint="eastAsia"/>
        </w:rPr>
        <w:t>（</w:t>
      </w:r>
      <w:r>
        <w:rPr>
          <w:rFonts w:hint="eastAsia"/>
        </w:rPr>
        <w:t>2014</w:t>
      </w:r>
      <w:r>
        <w:rPr>
          <w:rFonts w:hint="eastAsia"/>
        </w:rPr>
        <w:t>年</w:t>
      </w:r>
      <w:r>
        <w:rPr>
          <w:rFonts w:hint="eastAsia"/>
        </w:rPr>
        <w:t>1</w:t>
      </w:r>
      <w:r>
        <w:rPr>
          <w:rFonts w:hint="eastAsia"/>
        </w:rPr>
        <w:t>月</w:t>
      </w:r>
      <w:r>
        <w:rPr>
          <w:rFonts w:hint="eastAsia"/>
        </w:rPr>
        <w:t>17</w:t>
      </w:r>
      <w:r>
        <w:rPr>
          <w:rFonts w:hint="eastAsia"/>
        </w:rPr>
        <w:t>日</w:t>
      </w:r>
      <w:r w:rsidR="00A561FC">
        <w:rPr>
          <w:rFonts w:hint="eastAsia"/>
        </w:rPr>
        <w:t>開催</w:t>
      </w:r>
      <w:r>
        <w:rPr>
          <w:rFonts w:hint="eastAsia"/>
        </w:rPr>
        <w:t>）に提言し、電子行政オープンデータ実務者会議では、この提言をもとに</w:t>
      </w:r>
      <w:r w:rsidR="0055606A">
        <w:rPr>
          <w:rFonts w:hint="eastAsia"/>
        </w:rPr>
        <w:t>議論を行</w:t>
      </w:r>
      <w:r w:rsidR="00A561FC">
        <w:rPr>
          <w:rFonts w:hint="eastAsia"/>
        </w:rPr>
        <w:t>い</w:t>
      </w:r>
      <w:r w:rsidR="0055606A">
        <w:rPr>
          <w:rFonts w:hint="eastAsia"/>
        </w:rPr>
        <w:t>、</w:t>
      </w:r>
      <w:r w:rsidR="0055606A">
        <w:rPr>
          <w:rFonts w:hint="eastAsia"/>
        </w:rPr>
        <w:t>2014</w:t>
      </w:r>
      <w:r w:rsidR="0055606A">
        <w:rPr>
          <w:rFonts w:hint="eastAsia"/>
        </w:rPr>
        <w:t>年</w:t>
      </w:r>
      <w:r w:rsidR="0055606A">
        <w:rPr>
          <w:rFonts w:hint="eastAsia"/>
        </w:rPr>
        <w:t>4</w:t>
      </w:r>
      <w:r w:rsidR="0055606A">
        <w:rPr>
          <w:rFonts w:hint="eastAsia"/>
        </w:rPr>
        <w:t>月</w:t>
      </w:r>
      <w:r w:rsidR="0055606A">
        <w:rPr>
          <w:rFonts w:hint="eastAsia"/>
        </w:rPr>
        <w:t>1</w:t>
      </w:r>
      <w:r w:rsidR="0055606A">
        <w:rPr>
          <w:rFonts w:hint="eastAsia"/>
        </w:rPr>
        <w:t>日に政府標準利用規約（第</w:t>
      </w:r>
      <w:r w:rsidR="0055606A">
        <w:rPr>
          <w:rFonts w:hint="eastAsia"/>
        </w:rPr>
        <w:t>1.0</w:t>
      </w:r>
      <w:r w:rsidR="0055606A">
        <w:rPr>
          <w:rFonts w:hint="eastAsia"/>
        </w:rPr>
        <w:t>版）</w:t>
      </w:r>
      <w:r w:rsidR="00C768F7">
        <w:rPr>
          <w:rFonts w:hint="eastAsia"/>
        </w:rPr>
        <w:t>（案）</w:t>
      </w:r>
      <w:r w:rsidR="00A561FC">
        <w:rPr>
          <w:rFonts w:hint="eastAsia"/>
        </w:rPr>
        <w:t>を</w:t>
      </w:r>
      <w:r w:rsidR="00C768F7">
        <w:rPr>
          <w:rFonts w:hint="eastAsia"/>
        </w:rPr>
        <w:t>了承</w:t>
      </w:r>
      <w:r w:rsidR="0055606A">
        <w:rPr>
          <w:rFonts w:hint="eastAsia"/>
        </w:rPr>
        <w:t>し</w:t>
      </w:r>
      <w:r w:rsidR="00A561FC">
        <w:rPr>
          <w:rFonts w:hint="eastAsia"/>
        </w:rPr>
        <w:t>た</w:t>
      </w:r>
      <w:r w:rsidR="0055606A">
        <w:rPr>
          <w:rFonts w:hint="eastAsia"/>
        </w:rPr>
        <w:t>（</w:t>
      </w:r>
      <w:r w:rsidR="00A561FC">
        <w:rPr>
          <w:rFonts w:hint="eastAsia"/>
        </w:rPr>
        <w:t>政府標準</w:t>
      </w:r>
      <w:r w:rsidR="0055606A">
        <w:rPr>
          <w:rFonts w:hint="eastAsia"/>
        </w:rPr>
        <w:t>利用規約</w:t>
      </w:r>
      <w:r w:rsidR="003335E9">
        <w:rPr>
          <w:rFonts w:hint="eastAsia"/>
        </w:rPr>
        <w:t>（案）</w:t>
      </w:r>
      <w:r w:rsidR="0055606A">
        <w:rPr>
          <w:rFonts w:hint="eastAsia"/>
        </w:rPr>
        <w:t>の詳細は</w:t>
      </w:r>
      <w:r w:rsidR="00CE38DF">
        <w:fldChar w:fldCharType="begin"/>
      </w:r>
      <w:r w:rsidR="00CE38DF">
        <w:instrText xml:space="preserve"> </w:instrText>
      </w:r>
      <w:r w:rsidR="00CE38DF">
        <w:rPr>
          <w:rFonts w:hint="eastAsia"/>
        </w:rPr>
        <w:instrText>REF _Ref384634883 \r \h</w:instrText>
      </w:r>
      <w:r w:rsidR="00CE38DF">
        <w:instrText xml:space="preserve"> </w:instrText>
      </w:r>
      <w:r w:rsidR="00CE38DF">
        <w:fldChar w:fldCharType="separate"/>
      </w:r>
      <w:r w:rsidR="008F531C">
        <w:t>5.4</w:t>
      </w:r>
      <w:r w:rsidR="00CE38DF">
        <w:fldChar w:fldCharType="end"/>
      </w:r>
      <w:r w:rsidR="00397C62">
        <w:rPr>
          <w:rFonts w:hint="eastAsia"/>
        </w:rPr>
        <w:t>節</w:t>
      </w:r>
      <w:r w:rsidR="00A561FC">
        <w:rPr>
          <w:rFonts w:hint="eastAsia"/>
        </w:rPr>
        <w:t>参照</w:t>
      </w:r>
      <w:r w:rsidR="0055606A">
        <w:t>）</w:t>
      </w:r>
      <w:r w:rsidR="00A561FC">
        <w:rPr>
          <w:rFonts w:hint="eastAsia"/>
        </w:rPr>
        <w:t>。</w:t>
      </w:r>
      <w:r w:rsidR="003335E9">
        <w:rPr>
          <w:rFonts w:hint="eastAsia"/>
        </w:rPr>
        <w:t>なお正式な決定はまだなされていない。</w:t>
      </w:r>
    </w:p>
    <w:p w14:paraId="43C94D10" w14:textId="77777777" w:rsidR="00312F44" w:rsidRPr="003335E9" w:rsidRDefault="00312F44" w:rsidP="00B338A3"/>
    <w:p w14:paraId="1C9E3176" w14:textId="0ADFD9DE" w:rsidR="00201B39" w:rsidRDefault="007F2623" w:rsidP="00B338A3">
      <w:r w:rsidRPr="007F2623">
        <w:rPr>
          <w:noProof/>
        </w:rPr>
        <w:lastRenderedPageBreak/>
        <w:drawing>
          <wp:inline distT="0" distB="0" distL="0" distR="0" wp14:anchorId="4ABDDE4F" wp14:editId="0363FEE8">
            <wp:extent cx="5400040" cy="3942886"/>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3942886"/>
                    </a:xfrm>
                    <a:prstGeom prst="rect">
                      <a:avLst/>
                    </a:prstGeom>
                    <a:noFill/>
                    <a:ln>
                      <a:noFill/>
                    </a:ln>
                  </pic:spPr>
                </pic:pic>
              </a:graphicData>
            </a:graphic>
          </wp:inline>
        </w:drawing>
      </w:r>
    </w:p>
    <w:p w14:paraId="7BDC3CC0" w14:textId="2999DF1A" w:rsidR="00201B39" w:rsidRDefault="00201B39" w:rsidP="00201B39">
      <w:pPr>
        <w:pStyle w:val="aa"/>
      </w:pPr>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4</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3</w:t>
      </w:r>
      <w:r w:rsidR="00DF0A42">
        <w:fldChar w:fldCharType="end"/>
      </w:r>
      <w:r>
        <w:t xml:space="preserve">　電子行政オープンデータ推進のためのロードマップ（工程表）</w:t>
      </w:r>
    </w:p>
    <w:p w14:paraId="4B139D7E" w14:textId="77777777" w:rsidR="00201B39" w:rsidRDefault="00201B39" w:rsidP="00B338A3"/>
    <w:p w14:paraId="6F6B14EF" w14:textId="37FA1CA6" w:rsidR="00906335" w:rsidRDefault="00906335" w:rsidP="00137BAA">
      <w:pPr>
        <w:jc w:val="center"/>
      </w:pPr>
      <w:r w:rsidRPr="00906335">
        <w:rPr>
          <w:rFonts w:hint="eastAsia"/>
          <w:noProof/>
        </w:rPr>
        <w:lastRenderedPageBreak/>
        <w:drawing>
          <wp:inline distT="0" distB="0" distL="0" distR="0" wp14:anchorId="5418F843" wp14:editId="67405CF1">
            <wp:extent cx="4953000" cy="6271317"/>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52418" cy="6270580"/>
                    </a:xfrm>
                    <a:prstGeom prst="rect">
                      <a:avLst/>
                    </a:prstGeom>
                    <a:noFill/>
                    <a:ln>
                      <a:noFill/>
                    </a:ln>
                  </pic:spPr>
                </pic:pic>
              </a:graphicData>
            </a:graphic>
          </wp:inline>
        </w:drawing>
      </w:r>
    </w:p>
    <w:p w14:paraId="5C0DE667" w14:textId="3588EBD0" w:rsidR="00906335" w:rsidRDefault="00906335" w:rsidP="00906335">
      <w:pPr>
        <w:pStyle w:val="aa"/>
      </w:pPr>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4</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4</w:t>
      </w:r>
      <w:r w:rsidR="00DF0A42">
        <w:fldChar w:fldCharType="end"/>
      </w:r>
      <w:r>
        <w:t xml:space="preserve">　政府標準利用規約</w:t>
      </w:r>
      <w:r w:rsidR="00073A52">
        <w:t>（案）</w:t>
      </w:r>
      <w:r>
        <w:t>の検討過程</w:t>
      </w:r>
    </w:p>
    <w:p w14:paraId="1EF4E130" w14:textId="77777777" w:rsidR="00906335" w:rsidRPr="00906335" w:rsidRDefault="00906335" w:rsidP="00137BAA">
      <w:pPr>
        <w:jc w:val="center"/>
      </w:pPr>
    </w:p>
    <w:p w14:paraId="4A8DBB79" w14:textId="743444BA" w:rsidR="0055606A" w:rsidRDefault="0055606A" w:rsidP="00EC12D0">
      <w:r>
        <w:rPr>
          <w:rFonts w:hint="eastAsia"/>
        </w:rPr>
        <w:t xml:space="preserve">　</w:t>
      </w:r>
      <w:r w:rsidR="008940A4">
        <w:rPr>
          <w:rFonts w:hint="eastAsia"/>
        </w:rPr>
        <w:t>政府標準利用規約（第</w:t>
      </w:r>
      <w:r w:rsidR="008940A4">
        <w:rPr>
          <w:rFonts w:hint="eastAsia"/>
        </w:rPr>
        <w:t>1.0</w:t>
      </w:r>
      <w:r w:rsidR="008940A4">
        <w:rPr>
          <w:rFonts w:hint="eastAsia"/>
        </w:rPr>
        <w:t>版）</w:t>
      </w:r>
      <w:r w:rsidR="003335E9">
        <w:rPr>
          <w:rFonts w:hint="eastAsia"/>
        </w:rPr>
        <w:t>（案）</w:t>
      </w:r>
      <w:r>
        <w:rPr>
          <w:rFonts w:hint="eastAsia"/>
        </w:rPr>
        <w:t>は、</w:t>
      </w:r>
      <w:r w:rsidR="00A561FC">
        <w:rPr>
          <w:rFonts w:hint="eastAsia"/>
        </w:rPr>
        <w:t>各国で採用されている</w:t>
      </w:r>
      <w:r w:rsidR="00EC7207">
        <w:rPr>
          <w:rFonts w:hint="eastAsia"/>
        </w:rPr>
        <w:t>利用ルール</w:t>
      </w:r>
      <w:r w:rsidR="00A561FC">
        <w:rPr>
          <w:rFonts w:hint="eastAsia"/>
        </w:rPr>
        <w:t>と異なる</w:t>
      </w:r>
      <w:r w:rsidR="00EC7207">
        <w:rPr>
          <w:rFonts w:hint="eastAsia"/>
        </w:rPr>
        <w:t>利用ルール</w:t>
      </w:r>
      <w:r w:rsidR="00A561FC">
        <w:rPr>
          <w:rFonts w:hint="eastAsia"/>
        </w:rPr>
        <w:t>を日本政府が採用する</w:t>
      </w:r>
      <w:r w:rsidR="00F27286">
        <w:rPr>
          <w:rFonts w:hint="eastAsia"/>
        </w:rPr>
        <w:t>と</w:t>
      </w:r>
      <w:r w:rsidR="00A561FC">
        <w:rPr>
          <w:rFonts w:hint="eastAsia"/>
        </w:rPr>
        <w:t>、海外からの</w:t>
      </w:r>
      <w:r w:rsidR="007D4C93">
        <w:rPr>
          <w:rFonts w:hint="eastAsia"/>
        </w:rPr>
        <w:t>情報</w:t>
      </w:r>
      <w:r w:rsidR="00A561FC">
        <w:rPr>
          <w:rFonts w:hint="eastAsia"/>
        </w:rPr>
        <w:t>利用者にとって</w:t>
      </w:r>
      <w:r w:rsidR="00EC7207">
        <w:rPr>
          <w:rFonts w:hint="eastAsia"/>
        </w:rPr>
        <w:t>利用ルール</w:t>
      </w:r>
      <w:r w:rsidR="00A561FC">
        <w:rPr>
          <w:rFonts w:hint="eastAsia"/>
        </w:rPr>
        <w:t>間の相違点の把握が必要なことや、国内のデータと</w:t>
      </w:r>
      <w:r w:rsidR="00DD0F13">
        <w:rPr>
          <w:rFonts w:hint="eastAsia"/>
        </w:rPr>
        <w:t>海外のデータ</w:t>
      </w:r>
      <w:r w:rsidR="00A561FC">
        <w:rPr>
          <w:rFonts w:hint="eastAsia"/>
        </w:rPr>
        <w:t>を</w:t>
      </w:r>
      <w:r w:rsidR="00E4604B">
        <w:rPr>
          <w:rFonts w:hint="eastAsia"/>
        </w:rPr>
        <w:t>マッシュアップする</w:t>
      </w:r>
      <w:r w:rsidR="00A561FC">
        <w:rPr>
          <w:rFonts w:hint="eastAsia"/>
        </w:rPr>
        <w:t>際の利用条件が複雑になる</w:t>
      </w:r>
      <w:r w:rsidR="003D0A67">
        <w:rPr>
          <w:rFonts w:hint="eastAsia"/>
        </w:rPr>
        <w:t>等</w:t>
      </w:r>
      <w:r w:rsidR="00A561FC">
        <w:rPr>
          <w:rFonts w:hint="eastAsia"/>
        </w:rPr>
        <w:t>、</w:t>
      </w:r>
      <w:r w:rsidR="007D4C93">
        <w:rPr>
          <w:rFonts w:hint="eastAsia"/>
        </w:rPr>
        <w:t>情報</w:t>
      </w:r>
      <w:r w:rsidR="00A561FC">
        <w:rPr>
          <w:rFonts w:hint="eastAsia"/>
        </w:rPr>
        <w:t>利用者にとって不便を強いること</w:t>
      </w:r>
      <w:r w:rsidR="003D0A67">
        <w:rPr>
          <w:rFonts w:hint="eastAsia"/>
        </w:rPr>
        <w:t>等</w:t>
      </w:r>
      <w:r w:rsidR="00A561FC">
        <w:rPr>
          <w:rFonts w:hint="eastAsia"/>
        </w:rPr>
        <w:t>から</w:t>
      </w:r>
      <w:r>
        <w:rPr>
          <w:rFonts w:hint="eastAsia"/>
        </w:rPr>
        <w:t>、</w:t>
      </w:r>
      <w:r w:rsidR="008940A4" w:rsidRPr="008940A4">
        <w:rPr>
          <w:rFonts w:hint="eastAsia"/>
        </w:rPr>
        <w:t>基本的な利用条件は</w:t>
      </w:r>
      <w:r w:rsidR="008940A4" w:rsidRPr="008940A4">
        <w:rPr>
          <w:rFonts w:hint="eastAsia"/>
        </w:rPr>
        <w:t>CC-BY</w:t>
      </w:r>
      <w:r w:rsidR="008940A4" w:rsidRPr="008940A4">
        <w:rPr>
          <w:rFonts w:hint="eastAsia"/>
        </w:rPr>
        <w:t>と同様に出典の記載としつつ</w:t>
      </w:r>
      <w:r w:rsidR="00F27286">
        <w:rPr>
          <w:rFonts w:hint="eastAsia"/>
        </w:rPr>
        <w:t>も</w:t>
      </w:r>
      <w:r w:rsidR="008940A4" w:rsidRPr="008940A4">
        <w:rPr>
          <w:rFonts w:hint="eastAsia"/>
        </w:rPr>
        <w:t>、各府省から示された意見も踏まえ、国のできるだけ多くのコンテンツに適用できるものとし</w:t>
      </w:r>
      <w:r w:rsidR="008940A4">
        <w:rPr>
          <w:rFonts w:hint="eastAsia"/>
        </w:rPr>
        <w:t>て検討された</w:t>
      </w:r>
      <w:r w:rsidR="00F34B85">
        <w:rPr>
          <w:rFonts w:hint="eastAsia"/>
        </w:rPr>
        <w:t>。</w:t>
      </w:r>
      <w:r w:rsidR="00D949F6">
        <w:rPr>
          <w:rFonts w:hint="eastAsia"/>
        </w:rPr>
        <w:t>そ</w:t>
      </w:r>
      <w:r w:rsidR="008940A4">
        <w:rPr>
          <w:rFonts w:hint="eastAsia"/>
        </w:rPr>
        <w:t>の結果、</w:t>
      </w:r>
      <w:r w:rsidR="00D47296">
        <w:rPr>
          <w:rFonts w:hint="eastAsia"/>
        </w:rPr>
        <w:t>「</w:t>
      </w:r>
      <w:r w:rsidR="00D47296" w:rsidRPr="00D47296">
        <w:rPr>
          <w:rFonts w:hint="eastAsia"/>
        </w:rPr>
        <w:t>法令、条例又は公序良俗に</w:t>
      </w:r>
      <w:r w:rsidR="00D47296" w:rsidRPr="00D47296">
        <w:rPr>
          <w:rFonts w:hint="eastAsia"/>
        </w:rPr>
        <w:lastRenderedPageBreak/>
        <w:t>反する利用</w:t>
      </w:r>
      <w:r w:rsidR="00D47296">
        <w:rPr>
          <w:rFonts w:hint="eastAsia"/>
        </w:rPr>
        <w:t>」及び「</w:t>
      </w:r>
      <w:r w:rsidR="00D47296" w:rsidRPr="00D47296">
        <w:rPr>
          <w:rFonts w:hint="eastAsia"/>
        </w:rPr>
        <w:t>国家・国民の安全に脅威を与える利用</w:t>
      </w:r>
      <w:r w:rsidR="00D47296">
        <w:rPr>
          <w:rFonts w:hint="eastAsia"/>
        </w:rPr>
        <w:t>」を禁止する事項が盛り込まれる等、</w:t>
      </w:r>
      <w:r w:rsidR="008940A4">
        <w:rPr>
          <w:rFonts w:hint="eastAsia"/>
        </w:rPr>
        <w:t>CC-BY</w:t>
      </w:r>
      <w:r w:rsidR="008940A4">
        <w:rPr>
          <w:rFonts w:hint="eastAsia"/>
        </w:rPr>
        <w:t>とは別の利用ルールとなっ</w:t>
      </w:r>
      <w:r w:rsidR="00F34B85">
        <w:rPr>
          <w:rFonts w:hint="eastAsia"/>
        </w:rPr>
        <w:t>たものである</w:t>
      </w:r>
      <w:r>
        <w:rPr>
          <w:rFonts w:hint="eastAsia"/>
        </w:rPr>
        <w:t>。</w:t>
      </w:r>
    </w:p>
    <w:p w14:paraId="5230E58C" w14:textId="77777777" w:rsidR="00906335" w:rsidRDefault="00906335" w:rsidP="00EC12D0"/>
    <w:p w14:paraId="1CB71E7D" w14:textId="706DEC61" w:rsidR="00906335" w:rsidRDefault="00906335" w:rsidP="00137BAA">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4</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3</w:t>
      </w:r>
      <w:r w:rsidR="00577D6F">
        <w:fldChar w:fldCharType="end"/>
      </w:r>
      <w:r>
        <w:t xml:space="preserve">　各府省の意見と政府標準利用規約</w:t>
      </w:r>
      <w:r w:rsidR="003335E9">
        <w:rPr>
          <w:rFonts w:hint="eastAsia"/>
        </w:rPr>
        <w:t>（案）</w:t>
      </w:r>
      <w:r>
        <w:t>への反映</w:t>
      </w:r>
    </w:p>
    <w:tbl>
      <w:tblPr>
        <w:tblStyle w:val="af8"/>
        <w:tblW w:w="0" w:type="auto"/>
        <w:tblInd w:w="108" w:type="dxa"/>
        <w:tblLook w:val="04A0" w:firstRow="1" w:lastRow="0" w:firstColumn="1" w:lastColumn="0" w:noHBand="0" w:noVBand="1"/>
      </w:tblPr>
      <w:tblGrid>
        <w:gridCol w:w="4111"/>
        <w:gridCol w:w="4253"/>
      </w:tblGrid>
      <w:tr w:rsidR="00906335" w14:paraId="4FA6C148" w14:textId="77777777" w:rsidTr="00AE26B1">
        <w:tc>
          <w:tcPr>
            <w:tcW w:w="4111" w:type="dxa"/>
            <w:shd w:val="clear" w:color="auto" w:fill="948A54" w:themeFill="background2" w:themeFillShade="80"/>
          </w:tcPr>
          <w:p w14:paraId="4A98FEC7" w14:textId="5FEF5D59" w:rsidR="00906335" w:rsidRPr="00AE26B1" w:rsidRDefault="00906335" w:rsidP="009F0EF7">
            <w:pPr>
              <w:jc w:val="center"/>
              <w:rPr>
                <w:b/>
                <w:color w:val="000000" w:themeColor="text1"/>
              </w:rPr>
            </w:pPr>
            <w:r w:rsidRPr="00AE26B1">
              <w:rPr>
                <w:rFonts w:hint="eastAsia"/>
                <w:b/>
                <w:color w:val="000000" w:themeColor="text1"/>
              </w:rPr>
              <w:t>意見</w:t>
            </w:r>
          </w:p>
        </w:tc>
        <w:tc>
          <w:tcPr>
            <w:tcW w:w="4253" w:type="dxa"/>
            <w:shd w:val="clear" w:color="auto" w:fill="948A54" w:themeFill="background2" w:themeFillShade="80"/>
          </w:tcPr>
          <w:p w14:paraId="54EE28F9" w14:textId="4485C945" w:rsidR="00906335" w:rsidRPr="00AE26B1" w:rsidRDefault="00906335" w:rsidP="009F0EF7">
            <w:pPr>
              <w:jc w:val="center"/>
              <w:rPr>
                <w:b/>
                <w:color w:val="000000" w:themeColor="text1"/>
              </w:rPr>
            </w:pPr>
            <w:r w:rsidRPr="00AE26B1">
              <w:rPr>
                <w:rFonts w:hint="eastAsia"/>
                <w:b/>
                <w:color w:val="000000" w:themeColor="text1"/>
              </w:rPr>
              <w:t>政府標準利用規約（第</w:t>
            </w:r>
            <w:r w:rsidRPr="00AE26B1">
              <w:rPr>
                <w:rFonts w:hint="eastAsia"/>
                <w:b/>
                <w:color w:val="000000" w:themeColor="text1"/>
              </w:rPr>
              <w:t>1.0</w:t>
            </w:r>
            <w:r w:rsidRPr="00AE26B1">
              <w:rPr>
                <w:rFonts w:hint="eastAsia"/>
                <w:b/>
                <w:color w:val="000000" w:themeColor="text1"/>
              </w:rPr>
              <w:t>版）</w:t>
            </w:r>
            <w:r w:rsidR="003335E9" w:rsidRPr="003335E9">
              <w:rPr>
                <w:rFonts w:hint="eastAsia"/>
                <w:b/>
                <w:color w:val="000000" w:themeColor="text1"/>
              </w:rPr>
              <w:t>（案）</w:t>
            </w:r>
            <w:r w:rsidRPr="00AE26B1">
              <w:rPr>
                <w:rFonts w:hint="eastAsia"/>
                <w:b/>
                <w:color w:val="000000" w:themeColor="text1"/>
              </w:rPr>
              <w:t>への反映</w:t>
            </w:r>
          </w:p>
        </w:tc>
      </w:tr>
      <w:tr w:rsidR="00906335" w14:paraId="7650B48A" w14:textId="77777777" w:rsidTr="00137BAA">
        <w:tc>
          <w:tcPr>
            <w:tcW w:w="4111" w:type="dxa"/>
          </w:tcPr>
          <w:p w14:paraId="4B51C56A" w14:textId="5FBCD61B" w:rsidR="00906335" w:rsidRDefault="00906335" w:rsidP="00EC12D0">
            <w:r w:rsidRPr="00906335">
              <w:rPr>
                <w:rFonts w:hint="eastAsia"/>
              </w:rPr>
              <w:t>データを編集・加工した場合、情報提供元の表示だけでなく、改変した事実</w:t>
            </w:r>
            <w:r w:rsidR="00E77383">
              <w:rPr>
                <w:rFonts w:hint="eastAsia"/>
              </w:rPr>
              <w:t>や</w:t>
            </w:r>
            <w:r w:rsidRPr="00906335">
              <w:rPr>
                <w:rFonts w:hint="eastAsia"/>
              </w:rPr>
              <w:t>、編集・加工責任者等の情報も表示させるべきである。</w:t>
            </w:r>
          </w:p>
        </w:tc>
        <w:tc>
          <w:tcPr>
            <w:tcW w:w="4253" w:type="dxa"/>
          </w:tcPr>
          <w:p w14:paraId="37FCBFA3" w14:textId="3AC0780B" w:rsidR="00906335" w:rsidRDefault="00906335" w:rsidP="00EC12D0">
            <w:r>
              <w:rPr>
                <w:rFonts w:hint="eastAsia"/>
              </w:rPr>
              <w:t>編集・加工等を行ったことを記載することを求めるようにした。</w:t>
            </w:r>
          </w:p>
        </w:tc>
      </w:tr>
      <w:tr w:rsidR="00906335" w14:paraId="65508DC9" w14:textId="77777777" w:rsidTr="00137BAA">
        <w:tc>
          <w:tcPr>
            <w:tcW w:w="4111" w:type="dxa"/>
          </w:tcPr>
          <w:p w14:paraId="112B1AA8" w14:textId="336ECAF9" w:rsidR="00906335" w:rsidRDefault="00AC55A7" w:rsidP="00EC12D0">
            <w:r w:rsidRPr="00AC55A7">
              <w:rPr>
                <w:rFonts w:hint="eastAsia"/>
              </w:rPr>
              <w:t>データを改ざんして虚偽の表示を行うことや、他者に誤解を与えることを禁止すべきである</w:t>
            </w:r>
            <w:r>
              <w:rPr>
                <w:rFonts w:hint="eastAsia"/>
              </w:rPr>
              <w:t>。</w:t>
            </w:r>
          </w:p>
        </w:tc>
        <w:tc>
          <w:tcPr>
            <w:tcW w:w="4253" w:type="dxa"/>
          </w:tcPr>
          <w:p w14:paraId="49E15A43" w14:textId="16CF4EB7" w:rsidR="00906335" w:rsidRDefault="00AC55A7" w:rsidP="00EC12D0">
            <w:r w:rsidRPr="00AC55A7">
              <w:rPr>
                <w:rFonts w:hint="eastAsia"/>
              </w:rPr>
              <w:t>編集・加工した情報を、あたかも国（又は府省等）が作成したかのような態様で公表・利用することを禁止し</w:t>
            </w:r>
            <w:r>
              <w:rPr>
                <w:rFonts w:hint="eastAsia"/>
              </w:rPr>
              <w:t>た。</w:t>
            </w:r>
          </w:p>
        </w:tc>
      </w:tr>
      <w:tr w:rsidR="00906335" w14:paraId="09ED32EE" w14:textId="77777777" w:rsidTr="00137BAA">
        <w:tc>
          <w:tcPr>
            <w:tcW w:w="4111" w:type="dxa"/>
          </w:tcPr>
          <w:p w14:paraId="5E5C42DE" w14:textId="56237AA6" w:rsidR="00906335" w:rsidRDefault="00AC55A7" w:rsidP="00EC12D0">
            <w:r w:rsidRPr="00AC55A7">
              <w:rPr>
                <w:rFonts w:hint="eastAsia"/>
              </w:rPr>
              <w:t>第三者が権利を持つコンテンツを明確にすることが必要である</w:t>
            </w:r>
            <w:r>
              <w:rPr>
                <w:rFonts w:hint="eastAsia"/>
              </w:rPr>
              <w:t>。</w:t>
            </w:r>
          </w:p>
        </w:tc>
        <w:tc>
          <w:tcPr>
            <w:tcW w:w="4253" w:type="dxa"/>
          </w:tcPr>
          <w:p w14:paraId="449B03CA" w14:textId="2970DF37" w:rsidR="00906335" w:rsidRDefault="00AC55A7" w:rsidP="00EC12D0">
            <w:r w:rsidRPr="00AC55A7">
              <w:rPr>
                <w:rFonts w:hint="eastAsia"/>
              </w:rPr>
              <w:t>第三者が権利を有するコンテンツを全て明記することは困難であることから、第三者が権利を有し</w:t>
            </w:r>
            <w:r>
              <w:rPr>
                <w:rFonts w:hint="eastAsia"/>
              </w:rPr>
              <w:t>ていることを示唆・表示している場合の例を記載することで対応した。</w:t>
            </w:r>
          </w:p>
        </w:tc>
      </w:tr>
      <w:tr w:rsidR="00906335" w14:paraId="43CC5DDE" w14:textId="77777777" w:rsidTr="00137BAA">
        <w:tc>
          <w:tcPr>
            <w:tcW w:w="4111" w:type="dxa"/>
          </w:tcPr>
          <w:p w14:paraId="6BC78011" w14:textId="47BB5CF0" w:rsidR="00906335" w:rsidRDefault="00AC55A7" w:rsidP="00EC12D0">
            <w:r w:rsidRPr="00AC55A7">
              <w:rPr>
                <w:rFonts w:hint="eastAsia"/>
              </w:rPr>
              <w:t>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w:t>
            </w:r>
            <w:r>
              <w:rPr>
                <w:rFonts w:hint="eastAsia"/>
              </w:rPr>
              <w:t>。</w:t>
            </w:r>
          </w:p>
        </w:tc>
        <w:tc>
          <w:tcPr>
            <w:tcW w:w="4253" w:type="dxa"/>
          </w:tcPr>
          <w:p w14:paraId="260909DE" w14:textId="5728BA17" w:rsidR="00906335" w:rsidRDefault="00AC55A7" w:rsidP="00EC12D0">
            <w:r w:rsidRPr="00AC55A7">
              <w:rPr>
                <w:rFonts w:hint="eastAsia"/>
              </w:rPr>
              <w:t>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w:t>
            </w:r>
          </w:p>
        </w:tc>
      </w:tr>
      <w:tr w:rsidR="00906335" w14:paraId="2B39BA13" w14:textId="77777777" w:rsidTr="00137BAA">
        <w:tc>
          <w:tcPr>
            <w:tcW w:w="4111" w:type="dxa"/>
          </w:tcPr>
          <w:p w14:paraId="1239EDC9" w14:textId="55CE9F15" w:rsidR="00906335" w:rsidRDefault="00AC55A7" w:rsidP="00EC12D0">
            <w:r w:rsidRPr="00AC55A7">
              <w:rPr>
                <w:rFonts w:hint="eastAsia"/>
              </w:rPr>
              <w:t>特に重要な関連法令は例示して明記できるようにすべきである。</w:t>
            </w:r>
          </w:p>
        </w:tc>
        <w:tc>
          <w:tcPr>
            <w:tcW w:w="4253" w:type="dxa"/>
          </w:tcPr>
          <w:p w14:paraId="3B9055D6" w14:textId="4B4BCE6B" w:rsidR="00906335" w:rsidRDefault="00AC55A7" w:rsidP="00EC12D0">
            <w:r w:rsidRPr="00AC55A7">
              <w:rPr>
                <w:rFonts w:hint="eastAsia"/>
              </w:rPr>
              <w:t>個別法令による利用制約があるコンテンツについて、主なものを示すことができるよ</w:t>
            </w:r>
            <w:r>
              <w:rPr>
                <w:rFonts w:hint="eastAsia"/>
              </w:rPr>
              <w:t>うにした。</w:t>
            </w:r>
          </w:p>
        </w:tc>
      </w:tr>
      <w:tr w:rsidR="00906335" w14:paraId="1BC47B34" w14:textId="77777777" w:rsidTr="00137BAA">
        <w:tc>
          <w:tcPr>
            <w:tcW w:w="4111" w:type="dxa"/>
          </w:tcPr>
          <w:p w14:paraId="60A441BE" w14:textId="0306CC07" w:rsidR="00906335" w:rsidRDefault="00AC55A7" w:rsidP="00EC12D0">
            <w:r w:rsidRPr="00AC55A7">
              <w:rPr>
                <w:rFonts w:hint="eastAsia"/>
              </w:rPr>
              <w:t>予告なしにコンテンツの内容を変更・削除する場合がありうることを記載すべきである。</w:t>
            </w:r>
          </w:p>
        </w:tc>
        <w:tc>
          <w:tcPr>
            <w:tcW w:w="4253" w:type="dxa"/>
          </w:tcPr>
          <w:p w14:paraId="4250406D" w14:textId="19BB3FF0" w:rsidR="00906335" w:rsidRDefault="00AC55A7" w:rsidP="00EC12D0">
            <w:r w:rsidRPr="00AC55A7">
              <w:rPr>
                <w:rFonts w:hint="eastAsia"/>
              </w:rPr>
              <w:t>予告なしに</w:t>
            </w:r>
            <w:r>
              <w:rPr>
                <w:rFonts w:hint="eastAsia"/>
              </w:rPr>
              <w:t>コンテンツの内容の変更、移転、削除がありうることを記載した。</w:t>
            </w:r>
          </w:p>
        </w:tc>
      </w:tr>
    </w:tbl>
    <w:p w14:paraId="38E31B81" w14:textId="77777777" w:rsidR="00906335" w:rsidRDefault="00906335" w:rsidP="00EC12D0"/>
    <w:p w14:paraId="25585B1A" w14:textId="77777777" w:rsidR="00906335" w:rsidRDefault="00906335" w:rsidP="00EC12D0"/>
    <w:p w14:paraId="3A5DDC7C" w14:textId="19A8811D" w:rsidR="00A561FC" w:rsidRPr="00793799" w:rsidRDefault="008940A4" w:rsidP="00A561FC">
      <w:pPr>
        <w:ind w:firstLineChars="100" w:firstLine="210"/>
      </w:pPr>
      <w:r>
        <w:rPr>
          <w:rFonts w:hint="eastAsia"/>
        </w:rPr>
        <w:t>なお、</w:t>
      </w:r>
      <w:r w:rsidR="00A561FC">
        <w:rPr>
          <w:rFonts w:hint="eastAsia"/>
        </w:rPr>
        <w:t>政府標準利用規約（第</w:t>
      </w:r>
      <w:r w:rsidR="00A561FC">
        <w:rPr>
          <w:rFonts w:hint="eastAsia"/>
        </w:rPr>
        <w:t>1.0</w:t>
      </w:r>
      <w:r w:rsidR="00A561FC">
        <w:rPr>
          <w:rFonts w:hint="eastAsia"/>
        </w:rPr>
        <w:t>版）</w:t>
      </w:r>
      <w:r w:rsidR="003335E9">
        <w:rPr>
          <w:rFonts w:hint="eastAsia"/>
        </w:rPr>
        <w:t>（案）</w:t>
      </w:r>
      <w:r w:rsidR="00A561FC">
        <w:rPr>
          <w:rFonts w:hint="eastAsia"/>
        </w:rPr>
        <w:t>は、</w:t>
      </w:r>
      <w:r w:rsidR="00F27286">
        <w:rPr>
          <w:rFonts w:hint="eastAsia"/>
        </w:rPr>
        <w:t>2015</w:t>
      </w:r>
      <w:r w:rsidR="00A561FC">
        <w:rPr>
          <w:rFonts w:hint="eastAsia"/>
        </w:rPr>
        <w:t>年度に見直し</w:t>
      </w:r>
      <w:r w:rsidR="00D47296">
        <w:rPr>
          <w:rFonts w:hint="eastAsia"/>
        </w:rPr>
        <w:t>の検討</w:t>
      </w:r>
      <w:r w:rsidR="00A561FC">
        <w:rPr>
          <w:rFonts w:hint="eastAsia"/>
        </w:rPr>
        <w:t>を行うことになっており、その際には</w:t>
      </w:r>
      <w:r w:rsidR="00D47296">
        <w:rPr>
          <w:rFonts w:hint="eastAsia"/>
        </w:rPr>
        <w:t>、</w:t>
      </w:r>
      <w:r w:rsidR="00D47296" w:rsidRPr="00D47296">
        <w:rPr>
          <w:rFonts w:hint="eastAsia"/>
        </w:rPr>
        <w:t>利用ルールの「政府標準利用規約（第</w:t>
      </w:r>
      <w:r w:rsidR="00D47296" w:rsidRPr="00D47296">
        <w:rPr>
          <w:rFonts w:hint="eastAsia"/>
        </w:rPr>
        <w:t>1.0</w:t>
      </w:r>
      <w:r w:rsidR="00D47296" w:rsidRPr="00D47296">
        <w:rPr>
          <w:rFonts w:hint="eastAsia"/>
        </w:rPr>
        <w:t>版）</w:t>
      </w:r>
      <w:r w:rsidR="003335E9">
        <w:rPr>
          <w:rFonts w:hint="eastAsia"/>
        </w:rPr>
        <w:t>（案）</w:t>
      </w:r>
      <w:r w:rsidR="00D47296" w:rsidRPr="00D47296">
        <w:rPr>
          <w:rFonts w:hint="eastAsia"/>
        </w:rPr>
        <w:t>」への変更後のコンテンツの利用状況等を踏まえ、</w:t>
      </w:r>
      <w:r w:rsidR="00D47296">
        <w:rPr>
          <w:rFonts w:hint="eastAsia"/>
        </w:rPr>
        <w:t>禁止事項の必要性の見直しも</w:t>
      </w:r>
      <w:r w:rsidR="00A561FC">
        <w:rPr>
          <w:rFonts w:hint="eastAsia"/>
        </w:rPr>
        <w:t>含めて検討が行われる予定である。</w:t>
      </w:r>
    </w:p>
    <w:p w14:paraId="3DE05E7C" w14:textId="77777777" w:rsidR="0055606A" w:rsidRDefault="0055606A" w:rsidP="00B338A3"/>
    <w:p w14:paraId="21C6D34F" w14:textId="77777777" w:rsidR="00933A60" w:rsidRDefault="00933A60" w:rsidP="00B338A3"/>
    <w:p w14:paraId="7DF863C3" w14:textId="08F1FA0A" w:rsidR="00A561FC" w:rsidRPr="00A561FC" w:rsidRDefault="00A561FC" w:rsidP="004C0CF1">
      <w:pPr>
        <w:pStyle w:val="aa"/>
      </w:pPr>
      <w:r>
        <w:rPr>
          <w:rFonts w:hint="eastAsia"/>
        </w:rPr>
        <w:t xml:space="preserve">　</w:t>
      </w:r>
      <w:r w:rsidR="00CD5DDF">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4</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4</w:t>
      </w:r>
      <w:r w:rsidR="00577D6F">
        <w:fldChar w:fldCharType="end"/>
      </w:r>
      <w:r>
        <w:rPr>
          <w:rFonts w:hint="eastAsia"/>
        </w:rPr>
        <w:t>CC-BYが採用されなかった主な理由（政府標準利用規約（第1.0版）</w:t>
      </w:r>
      <w:r w:rsidR="003335E9" w:rsidRPr="003335E9">
        <w:rPr>
          <w:rFonts w:hint="eastAsia"/>
        </w:rPr>
        <w:t>（案）</w:t>
      </w:r>
      <w:r>
        <w:rPr>
          <w:rFonts w:hint="eastAsia"/>
        </w:rPr>
        <w:t>に求めること）</w:t>
      </w:r>
    </w:p>
    <w:tbl>
      <w:tblPr>
        <w:tblStyle w:val="af8"/>
        <w:tblW w:w="0" w:type="auto"/>
        <w:tblInd w:w="392" w:type="dxa"/>
        <w:tblLook w:val="04A0" w:firstRow="1" w:lastRow="0" w:firstColumn="1" w:lastColumn="0" w:noHBand="0" w:noVBand="1"/>
      </w:tblPr>
      <w:tblGrid>
        <w:gridCol w:w="8310"/>
      </w:tblGrid>
      <w:tr w:rsidR="0055606A" w14:paraId="771A8539" w14:textId="77777777" w:rsidTr="004C0CF1">
        <w:trPr>
          <w:trHeight w:val="1133"/>
        </w:trPr>
        <w:tc>
          <w:tcPr>
            <w:tcW w:w="8310" w:type="dxa"/>
          </w:tcPr>
          <w:p w14:paraId="3D1838BC" w14:textId="77777777" w:rsidR="0055606A" w:rsidRDefault="0055606A" w:rsidP="00D47296">
            <w:pPr>
              <w:pStyle w:val="ab"/>
              <w:numPr>
                <w:ilvl w:val="0"/>
                <w:numId w:val="1"/>
              </w:numPr>
              <w:ind w:leftChars="0"/>
            </w:pPr>
            <w:r>
              <w:rPr>
                <w:rFonts w:hint="eastAsia"/>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54558BD" w14:textId="77777777" w:rsidR="0055606A" w:rsidRDefault="0055606A" w:rsidP="0099447A">
            <w:pPr>
              <w:pStyle w:val="ab"/>
              <w:numPr>
                <w:ilvl w:val="0"/>
                <w:numId w:val="1"/>
              </w:numPr>
              <w:ind w:leftChars="0"/>
            </w:pPr>
            <w:r>
              <w:rPr>
                <w:rFonts w:hint="eastAsia"/>
              </w:rPr>
              <w:t xml:space="preserve">CC-BY </w:t>
            </w:r>
            <w:r>
              <w:rPr>
                <w:rFonts w:hint="eastAsia"/>
              </w:rPr>
              <w:t>は著作権のあるコンテンツを対象とするライセンスであるが、著作物性の有無にかかわらず共通して定めるべき条件や事項が存在すること。</w:t>
            </w:r>
          </w:p>
          <w:p w14:paraId="306A3FB3" w14:textId="77777777" w:rsidR="0055606A" w:rsidRPr="0055606A" w:rsidRDefault="0055606A" w:rsidP="00D47296">
            <w:pPr>
              <w:pStyle w:val="ab"/>
              <w:numPr>
                <w:ilvl w:val="0"/>
                <w:numId w:val="2"/>
              </w:numPr>
              <w:ind w:leftChars="0"/>
            </w:pPr>
            <w:r>
              <w:rPr>
                <w:rFonts w:hint="eastAsia"/>
              </w:rPr>
              <w:t xml:space="preserve">CC-BY </w:t>
            </w:r>
            <w:r>
              <w:rPr>
                <w:rFonts w:hint="eastAsia"/>
              </w:rPr>
              <w:t>のライセンス文には、</w:t>
            </w:r>
            <w:r>
              <w:rPr>
                <w:rFonts w:hint="eastAsia"/>
              </w:rPr>
              <w:t xml:space="preserve">CC-BY </w:t>
            </w:r>
            <w:r>
              <w:rPr>
                <w:rFonts w:hint="eastAsia"/>
              </w:rPr>
              <w:t>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tc>
      </w:tr>
    </w:tbl>
    <w:p w14:paraId="4F75DBAF" w14:textId="48C0D7FA" w:rsidR="0055606A" w:rsidRDefault="0055606A" w:rsidP="0055606A">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7779ABB4" w14:textId="77777777" w:rsidR="0055606A" w:rsidRPr="0055606A" w:rsidRDefault="0055606A" w:rsidP="00B338A3"/>
    <w:p w14:paraId="11BCFE25" w14:textId="77777777" w:rsidR="00407E28" w:rsidRPr="00AA2E8B" w:rsidRDefault="00407E28" w:rsidP="00B338A3"/>
    <w:p w14:paraId="1A6E9EB2" w14:textId="77777777" w:rsidR="00DD0F13" w:rsidRDefault="00DD0F13" w:rsidP="00B338A3"/>
    <w:p w14:paraId="20CAD08F" w14:textId="77777777" w:rsidR="0081622D" w:rsidRDefault="0081622D">
      <w:pPr>
        <w:widowControl/>
        <w:jc w:val="left"/>
      </w:pPr>
      <w:r>
        <w:br w:type="page"/>
      </w:r>
    </w:p>
    <w:p w14:paraId="1FAFB2C7" w14:textId="5C7F7E1D" w:rsidR="0081622D"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993"/>
        </w:tabs>
        <w:ind w:firstLine="0"/>
        <w:rPr>
          <w:b/>
          <w:color w:val="FFFFFF" w:themeColor="background1"/>
          <w:sz w:val="32"/>
        </w:rPr>
      </w:pPr>
      <w:bookmarkStart w:id="56" w:name="_Ref384681625"/>
      <w:r w:rsidRPr="00EB290E">
        <w:rPr>
          <w:rFonts w:hint="eastAsia"/>
          <w:b/>
          <w:color w:val="FFFFFF" w:themeColor="background1"/>
          <w:sz w:val="32"/>
        </w:rPr>
        <w:lastRenderedPageBreak/>
        <w:t xml:space="preserve">　</w:t>
      </w:r>
      <w:bookmarkStart w:id="57" w:name="_Ref385245006"/>
      <w:bookmarkStart w:id="58" w:name="_Toc385422906"/>
      <w:r w:rsidR="0081622D" w:rsidRPr="00EB290E">
        <w:rPr>
          <w:b/>
          <w:color w:val="FFFFFF" w:themeColor="background1"/>
          <w:sz w:val="32"/>
        </w:rPr>
        <w:t>オープンデータ</w:t>
      </w:r>
      <w:r w:rsidR="00EC7207" w:rsidRPr="00EB290E">
        <w:rPr>
          <w:b/>
          <w:color w:val="FFFFFF" w:themeColor="background1"/>
          <w:sz w:val="32"/>
        </w:rPr>
        <w:t>利用ルール</w:t>
      </w:r>
      <w:r w:rsidR="0081622D" w:rsidRPr="00EB290E">
        <w:rPr>
          <w:b/>
          <w:color w:val="FFFFFF" w:themeColor="background1"/>
          <w:sz w:val="32"/>
        </w:rPr>
        <w:t>の</w:t>
      </w:r>
      <w:r w:rsidR="003B664B" w:rsidRPr="00EB290E">
        <w:rPr>
          <w:rFonts w:hint="eastAsia"/>
          <w:b/>
          <w:color w:val="FFFFFF" w:themeColor="background1"/>
          <w:sz w:val="32"/>
        </w:rPr>
        <w:t>概要</w:t>
      </w:r>
      <w:bookmarkEnd w:id="56"/>
      <w:bookmarkEnd w:id="57"/>
      <w:bookmarkEnd w:id="58"/>
    </w:p>
    <w:p w14:paraId="78454EED" w14:textId="77777777" w:rsidR="0087512A" w:rsidRDefault="0087512A" w:rsidP="00DD0F13"/>
    <w:p w14:paraId="2F0AC67D" w14:textId="060D84B4" w:rsidR="00E44495" w:rsidRDefault="00E44495" w:rsidP="00DD0F13">
      <w:r>
        <w:rPr>
          <w:rFonts w:hint="eastAsia"/>
        </w:rPr>
        <w:t xml:space="preserve">　</w:t>
      </w:r>
      <w:r w:rsidR="003B664B">
        <w:fldChar w:fldCharType="begin"/>
      </w:r>
      <w:r w:rsidR="003B664B">
        <w:instrText xml:space="preserve"> </w:instrText>
      </w:r>
      <w:r w:rsidR="003B664B">
        <w:rPr>
          <w:rFonts w:hint="eastAsia"/>
        </w:rPr>
        <w:instrText>REF _Ref384743440 \r \h</w:instrText>
      </w:r>
      <w:r w:rsidR="003B664B">
        <w:instrText xml:space="preserve"> </w:instrText>
      </w:r>
      <w:r w:rsidR="003B664B">
        <w:fldChar w:fldCharType="separate"/>
      </w:r>
      <w:r w:rsidR="008F531C">
        <w:rPr>
          <w:rFonts w:hint="eastAsia"/>
        </w:rPr>
        <w:t>第</w:t>
      </w:r>
      <w:r w:rsidR="008F531C">
        <w:rPr>
          <w:rFonts w:hint="eastAsia"/>
        </w:rPr>
        <w:t>4</w:t>
      </w:r>
      <w:r w:rsidR="008F531C">
        <w:rPr>
          <w:rFonts w:hint="eastAsia"/>
        </w:rPr>
        <w:t>章</w:t>
      </w:r>
      <w:r w:rsidR="003B664B">
        <w:fldChar w:fldCharType="end"/>
      </w:r>
      <w:r>
        <w:rPr>
          <w:rFonts w:hint="eastAsia"/>
        </w:rPr>
        <w:t>で紹介したように</w:t>
      </w:r>
      <w:r w:rsidR="00AA2E8B">
        <w:rPr>
          <w:rFonts w:hint="eastAsia"/>
        </w:rPr>
        <w:t>、オープンデータ</w:t>
      </w:r>
      <w:r w:rsidR="00345BA0">
        <w:rPr>
          <w:rFonts w:hint="eastAsia"/>
        </w:rPr>
        <w:t>の利用ルール</w:t>
      </w:r>
      <w:r w:rsidR="00AA2E8B">
        <w:rPr>
          <w:rFonts w:hint="eastAsia"/>
        </w:rPr>
        <w:t>については</w:t>
      </w:r>
      <w:r w:rsidR="00345BA0">
        <w:rPr>
          <w:rFonts w:hint="eastAsia"/>
        </w:rPr>
        <w:t>、</w:t>
      </w:r>
      <w:r w:rsidR="00AA2E8B">
        <w:rPr>
          <w:rFonts w:hint="eastAsia"/>
        </w:rPr>
        <w:t>諸外国</w:t>
      </w:r>
      <w:r w:rsidR="00B64CC4">
        <w:rPr>
          <w:rFonts w:hint="eastAsia"/>
        </w:rPr>
        <w:t>の政府</w:t>
      </w:r>
      <w:r w:rsidR="00AA2E8B">
        <w:rPr>
          <w:rFonts w:hint="eastAsia"/>
        </w:rPr>
        <w:t>では</w:t>
      </w:r>
      <w:r w:rsidR="00AA2E8B">
        <w:rPr>
          <w:rFonts w:hint="eastAsia"/>
        </w:rPr>
        <w:t>CC-BY</w:t>
      </w:r>
      <w:r w:rsidR="009F0EF7">
        <w:rPr>
          <w:rFonts w:hint="eastAsia"/>
        </w:rPr>
        <w:t>又は</w:t>
      </w:r>
      <w:r w:rsidR="00AA2E8B">
        <w:rPr>
          <w:rFonts w:hint="eastAsia"/>
        </w:rPr>
        <w:t>CC0</w:t>
      </w:r>
      <w:r w:rsidR="00AA2E8B">
        <w:rPr>
          <w:rFonts w:hint="eastAsia"/>
        </w:rPr>
        <w:t>、</w:t>
      </w:r>
      <w:r w:rsidR="00B64CC4">
        <w:rPr>
          <w:rFonts w:hint="eastAsia"/>
        </w:rPr>
        <w:t>日本政府</w:t>
      </w:r>
      <w:r w:rsidR="00AA2E8B">
        <w:rPr>
          <w:rFonts w:hint="eastAsia"/>
        </w:rPr>
        <w:t>では</w:t>
      </w:r>
      <w:r w:rsidR="00345BA0">
        <w:rPr>
          <w:rFonts w:hint="eastAsia"/>
        </w:rPr>
        <w:t>CC-BY</w:t>
      </w:r>
      <w:r w:rsidR="00345BA0">
        <w:rPr>
          <w:rFonts w:hint="eastAsia"/>
        </w:rPr>
        <w:t>（データカタログサイト試行版</w:t>
      </w:r>
      <w:r w:rsidR="009F0EF7">
        <w:rPr>
          <w:rFonts w:hint="eastAsia"/>
        </w:rPr>
        <w:t>「</w:t>
      </w:r>
      <w:r w:rsidR="009F0EF7">
        <w:rPr>
          <w:rFonts w:hint="eastAsia"/>
        </w:rPr>
        <w:t>DATA.GO.JP</w:t>
      </w:r>
      <w:r w:rsidR="009F0EF7">
        <w:rPr>
          <w:rFonts w:hint="eastAsia"/>
        </w:rPr>
        <w:t>」、</w:t>
      </w:r>
      <w:r w:rsidR="00345BA0">
        <w:rPr>
          <w:rFonts w:hint="eastAsia"/>
        </w:rPr>
        <w:t>情報通信白書</w:t>
      </w:r>
      <w:r w:rsidR="009F0EF7">
        <w:rPr>
          <w:rFonts w:hint="eastAsia"/>
        </w:rPr>
        <w:t>等</w:t>
      </w:r>
      <w:r w:rsidR="00345BA0">
        <w:rPr>
          <w:rFonts w:hint="eastAsia"/>
        </w:rPr>
        <w:t>）、</w:t>
      </w:r>
      <w:r w:rsidR="00AA2E8B">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sidR="00345BA0">
        <w:rPr>
          <w:rFonts w:hint="eastAsia"/>
        </w:rPr>
        <w:t>（府省のホームページ等）</w:t>
      </w:r>
      <w:r w:rsidR="00AA2E8B">
        <w:rPr>
          <w:rFonts w:hint="eastAsia"/>
        </w:rPr>
        <w:t>を</w:t>
      </w:r>
      <w:r w:rsidR="00B64CC4">
        <w:rPr>
          <w:rFonts w:hint="eastAsia"/>
        </w:rPr>
        <w:t>採用</w:t>
      </w:r>
      <w:r w:rsidR="00AA2E8B">
        <w:rPr>
          <w:rFonts w:hint="eastAsia"/>
        </w:rPr>
        <w:t>する方向で</w:t>
      </w:r>
      <w:r w:rsidR="00B64CC4">
        <w:rPr>
          <w:rFonts w:hint="eastAsia"/>
        </w:rPr>
        <w:t>検討が</w:t>
      </w:r>
      <w:r w:rsidR="00AA2E8B">
        <w:rPr>
          <w:rFonts w:hint="eastAsia"/>
        </w:rPr>
        <w:t>進んでいる。</w:t>
      </w:r>
    </w:p>
    <w:p w14:paraId="4B6D7E61" w14:textId="3300F375" w:rsidR="00AA2E8B" w:rsidRDefault="00AA2E8B" w:rsidP="00DD0F13">
      <w:r>
        <w:rPr>
          <w:rFonts w:hint="eastAsia"/>
        </w:rPr>
        <w:t xml:space="preserve">　本章では、</w:t>
      </w:r>
      <w:r w:rsidR="00345BA0">
        <w:rPr>
          <w:rFonts w:hint="eastAsia"/>
        </w:rPr>
        <w:t>オープンデータ</w:t>
      </w:r>
      <w:r w:rsidR="009F0EF7">
        <w:rPr>
          <w:rFonts w:hint="eastAsia"/>
        </w:rPr>
        <w:t>の</w:t>
      </w:r>
      <w:r w:rsidR="00345BA0">
        <w:rPr>
          <w:rFonts w:hint="eastAsia"/>
        </w:rPr>
        <w:t>主な</w:t>
      </w:r>
      <w:r w:rsidR="00EC7207">
        <w:rPr>
          <w:rFonts w:hint="eastAsia"/>
        </w:rPr>
        <w:t>利用ルール</w:t>
      </w:r>
      <w:r w:rsidR="00345BA0">
        <w:rPr>
          <w:rFonts w:hint="eastAsia"/>
        </w:rPr>
        <w:t>として、</w:t>
      </w:r>
      <w:r w:rsidR="00345BA0">
        <w:rPr>
          <w:rFonts w:hint="eastAsia"/>
        </w:rPr>
        <w:t>CC0</w:t>
      </w:r>
      <w:r w:rsidR="00345BA0">
        <w:rPr>
          <w:rFonts w:hint="eastAsia"/>
        </w:rPr>
        <w:t>、</w:t>
      </w:r>
      <w:r w:rsidR="00345BA0">
        <w:rPr>
          <w:rFonts w:hint="eastAsia"/>
        </w:rPr>
        <w:t>CC-BY</w:t>
      </w:r>
      <w:r w:rsidR="00345BA0">
        <w:rPr>
          <w:rFonts w:hint="eastAsia"/>
        </w:rPr>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335E9" w:rsidRPr="003335E9">
        <w:rPr>
          <w:rFonts w:hint="eastAsia"/>
        </w:rPr>
        <w:t>（案）</w:t>
      </w:r>
      <w:r w:rsidR="003335E9">
        <w:rPr>
          <w:rFonts w:hint="eastAsia"/>
        </w:rPr>
        <w:t>に</w:t>
      </w:r>
      <w:r w:rsidR="00353B83">
        <w:rPr>
          <w:rFonts w:hint="eastAsia"/>
        </w:rPr>
        <w:t>ついて</w:t>
      </w:r>
      <w:r>
        <w:rPr>
          <w:rFonts w:hint="eastAsia"/>
        </w:rPr>
        <w:t>解説する。</w:t>
      </w:r>
    </w:p>
    <w:p w14:paraId="42962854" w14:textId="77777777" w:rsidR="00DD0F13" w:rsidRPr="00DD0F13" w:rsidRDefault="00DD0F13" w:rsidP="00DD0F13"/>
    <w:p w14:paraId="1595F73C" w14:textId="47E1D76E" w:rsidR="0081622D" w:rsidRPr="0081622D" w:rsidRDefault="0081622D" w:rsidP="00EE5AAF">
      <w:pPr>
        <w:pStyle w:val="2"/>
      </w:pPr>
      <w:bookmarkStart w:id="59" w:name="_Ref384119675"/>
      <w:bookmarkStart w:id="60" w:name="_Toc385422907"/>
      <w:r>
        <w:rPr>
          <w:rFonts w:hint="eastAsia"/>
        </w:rPr>
        <w:t>CC</w:t>
      </w:r>
      <w:r w:rsidR="00172FCF">
        <w:rPr>
          <w:rFonts w:hint="eastAsia"/>
        </w:rPr>
        <w:t>ライセンス</w:t>
      </w:r>
      <w:bookmarkEnd w:id="59"/>
      <w:bookmarkEnd w:id="60"/>
    </w:p>
    <w:p w14:paraId="353A6EAC" w14:textId="117F34DF" w:rsidR="0081622D" w:rsidRPr="005E74CA" w:rsidRDefault="00EC7207" w:rsidP="00933A60">
      <w:pPr>
        <w:pStyle w:val="5"/>
      </w:pPr>
      <w:r>
        <w:rPr>
          <w:rFonts w:hint="eastAsia"/>
        </w:rPr>
        <w:t>CC</w:t>
      </w:r>
      <w:r w:rsidR="005E74CA">
        <w:rPr>
          <w:rFonts w:hint="eastAsia"/>
        </w:rPr>
        <w:t>ライセンス</w:t>
      </w:r>
      <w:r w:rsidR="00201B39" w:rsidRPr="00DF6672">
        <w:rPr>
          <w:rFonts w:hint="eastAsia"/>
        </w:rPr>
        <w:t>の概要</w:t>
      </w:r>
    </w:p>
    <w:p w14:paraId="1DB486F7" w14:textId="3F2D7548" w:rsidR="00EE1523" w:rsidRDefault="00EC7207" w:rsidP="00137BAA">
      <w:pPr>
        <w:ind w:leftChars="100" w:left="210" w:firstLineChars="100" w:firstLine="210"/>
      </w:pPr>
      <w:r>
        <w:rPr>
          <w:rFonts w:hint="eastAsia"/>
        </w:rPr>
        <w:t>CC</w:t>
      </w:r>
      <w:r w:rsidR="00EE1523">
        <w:rPr>
          <w:rFonts w:hint="eastAsia"/>
        </w:rPr>
        <w:t>とは、</w:t>
      </w:r>
      <w:r w:rsidR="00EE1523">
        <w:rPr>
          <w:rFonts w:hint="eastAsia"/>
        </w:rPr>
        <w:t>CC</w:t>
      </w:r>
      <w:r w:rsidR="00EE1523">
        <w:rPr>
          <w:rFonts w:hint="eastAsia"/>
        </w:rPr>
        <w:t>ライセンスを提供している国際的非営利組織とそのプロジェクトの総称である。</w:t>
      </w:r>
      <w:r w:rsidR="00EE1523">
        <w:rPr>
          <w:rFonts w:hint="eastAsia"/>
        </w:rPr>
        <w:t>2001</w:t>
      </w:r>
      <w:r w:rsidR="00EE1523">
        <w:rPr>
          <w:rFonts w:hint="eastAsia"/>
        </w:rPr>
        <w:t>年に組織が設立され、</w:t>
      </w:r>
      <w:r w:rsidR="00EE1523">
        <w:rPr>
          <w:rFonts w:hint="eastAsia"/>
        </w:rPr>
        <w:t>2002</w:t>
      </w:r>
      <w:r w:rsidR="00EE1523">
        <w:rPr>
          <w:rFonts w:hint="eastAsia"/>
        </w:rPr>
        <w:t>年に米国において、</w:t>
      </w:r>
      <w:r>
        <w:rPr>
          <w:rFonts w:hint="eastAsia"/>
        </w:rPr>
        <w:t>利用ルール</w:t>
      </w:r>
      <w:r w:rsidR="00EE1523">
        <w:rPr>
          <w:rFonts w:hint="eastAsia"/>
        </w:rPr>
        <w:t>の最初のバージョンが公開されている。日本では</w:t>
      </w:r>
      <w:r w:rsidR="00EE1523">
        <w:rPr>
          <w:rFonts w:hint="eastAsia"/>
        </w:rPr>
        <w:t>2004</w:t>
      </w:r>
      <w:r w:rsidR="00EE1523">
        <w:rPr>
          <w:rFonts w:hint="eastAsia"/>
        </w:rPr>
        <w:t>年に最初のバージョンが公開された。</w:t>
      </w:r>
    </w:p>
    <w:p w14:paraId="31AA7A56" w14:textId="3E1276CB" w:rsidR="00AA2E8B" w:rsidRDefault="00EE1523" w:rsidP="00EE1523">
      <w:pPr>
        <w:ind w:leftChars="100" w:left="210" w:firstLineChars="100" w:firstLine="210"/>
      </w:pPr>
      <w:r>
        <w:rPr>
          <w:rFonts w:hint="eastAsia"/>
        </w:rPr>
        <w:t>CC</w:t>
      </w:r>
      <w:r>
        <w:rPr>
          <w:rFonts w:hint="eastAsia"/>
        </w:rPr>
        <w:t>ライセンスは、インターネット時代の新しい著作権ルールの普及を目指し、様々な作品の作者が自ら「この条件を守れば私の作品を自由に使って良い」という意思表示をするためのツールである。</w:t>
      </w:r>
      <w:r>
        <w:rPr>
          <w:rFonts w:hint="eastAsia"/>
        </w:rPr>
        <w:t>CC</w:t>
      </w:r>
      <w:r>
        <w:rPr>
          <w:rFonts w:hint="eastAsia"/>
        </w:rPr>
        <w:t>ライセンスを利用することで、作者は著作権を保持したまま作品を自由に流通させることができ、受け手は</w:t>
      </w:r>
      <w:r w:rsidR="00EC7207">
        <w:rPr>
          <w:rFonts w:hint="eastAsia"/>
        </w:rPr>
        <w:t>利用ルールが定める</w:t>
      </w:r>
      <w:r>
        <w:rPr>
          <w:rFonts w:hint="eastAsia"/>
        </w:rPr>
        <w:t>条件の範囲内で再配布や</w:t>
      </w:r>
      <w:r w:rsidR="000500F5">
        <w:rPr>
          <w:rFonts w:hint="eastAsia"/>
        </w:rPr>
        <w:t>自由な改変</w:t>
      </w:r>
      <w:r w:rsidR="003D0A67">
        <w:rPr>
          <w:rFonts w:hint="eastAsia"/>
        </w:rPr>
        <w:t>等</w:t>
      </w:r>
      <w:r>
        <w:rPr>
          <w:rFonts w:hint="eastAsia"/>
        </w:rPr>
        <w:t>ができる</w:t>
      </w:r>
      <w:r w:rsidR="00BA5B6C">
        <w:rPr>
          <w:rStyle w:val="afe"/>
        </w:rPr>
        <w:footnoteReference w:id="16"/>
      </w:r>
      <w:r w:rsidR="002D4F7E">
        <w:rPr>
          <w:rFonts w:hint="eastAsia"/>
        </w:rPr>
        <w:t>。</w:t>
      </w:r>
    </w:p>
    <w:p w14:paraId="74240F74" w14:textId="77777777" w:rsidR="005E74CA" w:rsidRPr="00EE1523" w:rsidRDefault="005E74CA" w:rsidP="00EE1523">
      <w:pPr>
        <w:ind w:leftChars="100" w:left="210"/>
      </w:pPr>
    </w:p>
    <w:p w14:paraId="2671C9A8" w14:textId="77777777" w:rsidR="00201B39" w:rsidRDefault="00EE1523" w:rsidP="00933A60">
      <w:pPr>
        <w:pStyle w:val="5"/>
      </w:pPr>
      <w:r>
        <w:rPr>
          <w:rFonts w:hint="eastAsia"/>
        </w:rPr>
        <w:t>CC</w:t>
      </w:r>
      <w:r>
        <w:rPr>
          <w:rFonts w:hint="eastAsia"/>
        </w:rPr>
        <w:t>ライセンスの特徴</w:t>
      </w:r>
    </w:p>
    <w:p w14:paraId="7651F6E3" w14:textId="77777777" w:rsidR="00EE1523" w:rsidRDefault="00EE1523" w:rsidP="00EE1523">
      <w:pPr>
        <w:ind w:leftChars="100" w:left="210" w:firstLineChars="100" w:firstLine="210"/>
      </w:pPr>
      <w:r>
        <w:rPr>
          <w:rFonts w:hint="eastAsia"/>
        </w:rPr>
        <w:t>CC</w:t>
      </w:r>
      <w:r>
        <w:rPr>
          <w:rFonts w:hint="eastAsia"/>
        </w:rPr>
        <w:t>ライセンスは以下の</w:t>
      </w:r>
      <w:r w:rsidR="00353B83">
        <w:rPr>
          <w:rFonts w:hint="eastAsia"/>
        </w:rPr>
        <w:t>３</w:t>
      </w:r>
      <w:r>
        <w:rPr>
          <w:rFonts w:hint="eastAsia"/>
        </w:rPr>
        <w:t>つの要素で構成されている。</w:t>
      </w:r>
    </w:p>
    <w:p w14:paraId="41795FE5" w14:textId="6B017150" w:rsidR="00EE1523" w:rsidRDefault="00EE1523" w:rsidP="0099447A">
      <w:pPr>
        <w:pStyle w:val="ab"/>
        <w:numPr>
          <w:ilvl w:val="1"/>
          <w:numId w:val="3"/>
        </w:numPr>
        <w:ind w:leftChars="300" w:left="990"/>
      </w:pPr>
      <w:r>
        <w:rPr>
          <w:rFonts w:hint="eastAsia"/>
        </w:rPr>
        <w:t>法律に詳しくない人でも</w:t>
      </w:r>
      <w:r w:rsidR="00EC7207">
        <w:rPr>
          <w:rFonts w:hint="eastAsia"/>
        </w:rPr>
        <w:t>利用ルール</w:t>
      </w:r>
      <w:r>
        <w:rPr>
          <w:rFonts w:hint="eastAsia"/>
        </w:rPr>
        <w:t>の内容がすぐに理解できる簡潔な説明文「コモンズ証」</w:t>
      </w:r>
    </w:p>
    <w:p w14:paraId="6860B0BA" w14:textId="77777777" w:rsidR="00EE1523" w:rsidRDefault="00EE1523" w:rsidP="0099447A">
      <w:pPr>
        <w:pStyle w:val="ab"/>
        <w:numPr>
          <w:ilvl w:val="1"/>
          <w:numId w:val="3"/>
        </w:numPr>
        <w:ind w:leftChars="300" w:left="990"/>
      </w:pPr>
      <w:r>
        <w:rPr>
          <w:rFonts w:hint="eastAsia"/>
        </w:rPr>
        <w:t>同じ内容を法律の専門家が読むために法的に記述した「利用許諾」（ライセンス原文）</w:t>
      </w:r>
    </w:p>
    <w:p w14:paraId="6068B5EC" w14:textId="77777777" w:rsidR="00EE1523" w:rsidRDefault="00EE1523" w:rsidP="0099447A">
      <w:pPr>
        <w:pStyle w:val="ab"/>
        <w:numPr>
          <w:ilvl w:val="1"/>
          <w:numId w:val="3"/>
        </w:numPr>
        <w:ind w:leftChars="300" w:left="990"/>
      </w:pPr>
      <w:r>
        <w:rPr>
          <w:rFonts w:hint="eastAsia"/>
        </w:rPr>
        <w:t>検索エンジンが利用するための、作品そのもの（コンテンツ）に付随する説明的な情報「メタデータ」</w:t>
      </w:r>
    </w:p>
    <w:p w14:paraId="2C17FD38" w14:textId="29ECA47E" w:rsidR="00201B39" w:rsidRDefault="00EE1523" w:rsidP="00EE1523">
      <w:pPr>
        <w:ind w:leftChars="100" w:left="210" w:firstLineChars="100" w:firstLine="210"/>
      </w:pPr>
      <w:r>
        <w:rPr>
          <w:rFonts w:hint="eastAsia"/>
        </w:rPr>
        <w:t>この</w:t>
      </w:r>
      <w:r w:rsidR="00353B83">
        <w:rPr>
          <w:rFonts w:hint="eastAsia"/>
        </w:rPr>
        <w:t>３</w:t>
      </w:r>
      <w:r>
        <w:rPr>
          <w:rFonts w:hint="eastAsia"/>
        </w:rPr>
        <w:t>つの要素により、一般の方でもわかりやすい</w:t>
      </w:r>
      <w:r w:rsidR="00EC7207">
        <w:rPr>
          <w:rFonts w:hint="eastAsia"/>
        </w:rPr>
        <w:t>利用ルール</w:t>
      </w:r>
      <w:r>
        <w:rPr>
          <w:rFonts w:hint="eastAsia"/>
        </w:rPr>
        <w:t>で、法的な効果が担保されている。また、メタデータを利用して</w:t>
      </w:r>
      <w:r>
        <w:rPr>
          <w:rFonts w:hint="eastAsia"/>
        </w:rPr>
        <w:t>CC</w:t>
      </w:r>
      <w:r>
        <w:rPr>
          <w:rFonts w:hint="eastAsia"/>
        </w:rPr>
        <w:t>ライセンスが適用されているデータを機械的に探しやすくなっている。</w:t>
      </w:r>
      <w:r w:rsidR="00BA5B6C">
        <w:rPr>
          <w:rFonts w:hint="eastAsia"/>
        </w:rPr>
        <w:t>このメタデータは、ホームページ</w:t>
      </w:r>
      <w:r w:rsidR="005D790F">
        <w:rPr>
          <w:rFonts w:hint="eastAsia"/>
        </w:rPr>
        <w:t>のソースコードに埋め込</w:t>
      </w:r>
      <w:r w:rsidR="005D790F">
        <w:rPr>
          <w:rFonts w:hint="eastAsia"/>
        </w:rPr>
        <w:lastRenderedPageBreak/>
        <w:t>まれる情報であり、</w:t>
      </w:r>
      <w:r w:rsidR="00F27286">
        <w:rPr>
          <w:rFonts w:hint="eastAsia"/>
        </w:rPr>
        <w:t>クレジットで表示すべき名前等を機械的に取得することが可能となるほか、</w:t>
      </w:r>
      <w:r w:rsidR="005D790F">
        <w:rPr>
          <w:rFonts w:hint="eastAsia"/>
        </w:rPr>
        <w:t>検索エンジンで検索を行う際にはこのメタデータも検索対象となるため、メタデータを元に、</w:t>
      </w:r>
      <w:r w:rsidR="005D790F">
        <w:rPr>
          <w:rFonts w:hint="eastAsia"/>
        </w:rPr>
        <w:t>CC</w:t>
      </w:r>
      <w:r w:rsidR="005D790F">
        <w:rPr>
          <w:rFonts w:hint="eastAsia"/>
        </w:rPr>
        <w:t>ライセンスが適用されているコンテンツだけを抽出して検索すること等</w:t>
      </w:r>
      <w:r w:rsidR="00F27286">
        <w:rPr>
          <w:rFonts w:hint="eastAsia"/>
        </w:rPr>
        <w:t>も</w:t>
      </w:r>
      <w:r w:rsidR="005D790F">
        <w:rPr>
          <w:rFonts w:hint="eastAsia"/>
        </w:rPr>
        <w:t>可能になる。</w:t>
      </w:r>
    </w:p>
    <w:p w14:paraId="2F5A290F" w14:textId="77777777" w:rsidR="00EE1523" w:rsidRPr="005D790F" w:rsidRDefault="00EE1523" w:rsidP="00B338A3"/>
    <w:p w14:paraId="30E5E484" w14:textId="766F378F" w:rsidR="00EE1523" w:rsidRDefault="00EE1523" w:rsidP="00933A60">
      <w:pPr>
        <w:pStyle w:val="5"/>
      </w:pPr>
      <w:r>
        <w:rPr>
          <w:rFonts w:hint="eastAsia"/>
        </w:rPr>
        <w:t>CC</w:t>
      </w:r>
      <w:r>
        <w:rPr>
          <w:rFonts w:hint="eastAsia"/>
        </w:rPr>
        <w:t>ライセンスの</w:t>
      </w:r>
      <w:r w:rsidR="000459FF">
        <w:rPr>
          <w:rFonts w:hint="eastAsia"/>
        </w:rPr>
        <w:t>種類</w:t>
      </w:r>
    </w:p>
    <w:p w14:paraId="7E7C5B0A" w14:textId="1E07169C" w:rsidR="00EE1523" w:rsidRDefault="00EE1523" w:rsidP="00EE1523">
      <w:pPr>
        <w:ind w:leftChars="100" w:left="210" w:firstLineChars="100" w:firstLine="210"/>
      </w:pPr>
      <w:r>
        <w:rPr>
          <w:rFonts w:hint="eastAsia"/>
        </w:rPr>
        <w:t>CC</w:t>
      </w:r>
      <w:r>
        <w:rPr>
          <w:rFonts w:hint="eastAsia"/>
        </w:rPr>
        <w:t>ライセンスには、</w:t>
      </w:r>
      <w:r w:rsidR="005B1D62">
        <w:fldChar w:fldCharType="begin"/>
      </w:r>
      <w:r w:rsidR="005B1D62">
        <w:instrText xml:space="preserve"> </w:instrText>
      </w:r>
      <w:r w:rsidR="005B1D62">
        <w:rPr>
          <w:rFonts w:hint="eastAsia"/>
        </w:rPr>
        <w:instrText>REF _Ref384856525 \h</w:instrText>
      </w:r>
      <w:r w:rsidR="005B1D62">
        <w:instrText xml:space="preserve"> </w:instrText>
      </w:r>
      <w:r w:rsidR="005B1D62">
        <w:fldChar w:fldCharType="separate"/>
      </w:r>
      <w:r w:rsidR="008F531C">
        <w:rPr>
          <w:rFonts w:hint="eastAsia"/>
        </w:rPr>
        <w:t>表</w:t>
      </w:r>
      <w:r w:rsidR="008F531C">
        <w:rPr>
          <w:rFonts w:hint="eastAsia"/>
        </w:rPr>
        <w:t xml:space="preserve"> </w:t>
      </w:r>
      <w:r w:rsidR="008F531C">
        <w:rPr>
          <w:noProof/>
        </w:rPr>
        <w:t>5</w:t>
      </w:r>
      <w:r w:rsidR="008F531C">
        <w:noBreakHyphen/>
      </w:r>
      <w:r w:rsidR="008F531C">
        <w:rPr>
          <w:noProof/>
        </w:rPr>
        <w:t>1</w:t>
      </w:r>
      <w:r w:rsidR="005B1D62">
        <w:fldChar w:fldCharType="end"/>
      </w:r>
      <w:r>
        <w:t>に掲載している</w:t>
      </w:r>
      <w:r>
        <w:rPr>
          <w:rFonts w:hint="eastAsia"/>
        </w:rPr>
        <w:t>6</w:t>
      </w:r>
      <w:r>
        <w:rPr>
          <w:rFonts w:hint="eastAsia"/>
        </w:rPr>
        <w:t>種類がある。</w:t>
      </w:r>
    </w:p>
    <w:p w14:paraId="03BD8C97" w14:textId="5CD18F79" w:rsidR="005E74CA" w:rsidRDefault="00EE1523" w:rsidP="00EE1523">
      <w:pPr>
        <w:ind w:leftChars="100" w:left="210" w:firstLineChars="100" w:firstLine="210"/>
      </w:pPr>
      <w:r>
        <w:rPr>
          <w:rFonts w:hint="eastAsia"/>
        </w:rPr>
        <w:t>各</w:t>
      </w:r>
      <w:r w:rsidR="00EC7207">
        <w:rPr>
          <w:rFonts w:hint="eastAsia"/>
        </w:rPr>
        <w:t>利用ルール</w:t>
      </w:r>
      <w:r>
        <w:rPr>
          <w:rFonts w:hint="eastAsia"/>
        </w:rPr>
        <w:t>は、①商業利用を許可するか（許可／不許可）、②改変を許可するか（許可／不許可／許可するが同一</w:t>
      </w:r>
      <w:r w:rsidR="00EC7207">
        <w:rPr>
          <w:rFonts w:hint="eastAsia"/>
        </w:rPr>
        <w:t>利用ルール</w:t>
      </w:r>
      <w:r>
        <w:rPr>
          <w:rFonts w:hint="eastAsia"/>
        </w:rPr>
        <w:t>利用）の</w:t>
      </w:r>
      <w:r>
        <w:rPr>
          <w:rFonts w:hint="eastAsia"/>
        </w:rPr>
        <w:t>2</w:t>
      </w:r>
      <w:r>
        <w:rPr>
          <w:rFonts w:hint="eastAsia"/>
        </w:rPr>
        <w:t>つの利用条件の組み合わせである。どの</w:t>
      </w:r>
      <w:r w:rsidR="00EC7207">
        <w:rPr>
          <w:rFonts w:hint="eastAsia"/>
        </w:rPr>
        <w:t>利用ルール</w:t>
      </w:r>
      <w:r>
        <w:rPr>
          <w:rFonts w:hint="eastAsia"/>
        </w:rPr>
        <w:t>も出典表示は必須となっている。</w:t>
      </w:r>
    </w:p>
    <w:p w14:paraId="19C73D5F" w14:textId="77777777" w:rsidR="005E74CA" w:rsidRDefault="005E74CA" w:rsidP="00EE1523">
      <w:pPr>
        <w:ind w:leftChars="100" w:left="210"/>
      </w:pPr>
    </w:p>
    <w:p w14:paraId="0B8A280D" w14:textId="49467FE0" w:rsidR="00EE1523" w:rsidRDefault="00EE1523" w:rsidP="002111F8">
      <w:pPr>
        <w:pStyle w:val="aa"/>
      </w:pPr>
      <w:bookmarkStart w:id="61" w:name="_Ref384856525"/>
      <w:bookmarkStart w:id="62" w:name="_Ref384126566"/>
      <w:bookmarkStart w:id="63" w:name="_Ref384126559"/>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5</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1</w:t>
      </w:r>
      <w:r w:rsidR="00577D6F">
        <w:fldChar w:fldCharType="end"/>
      </w:r>
      <w:bookmarkEnd w:id="61"/>
      <w:bookmarkEnd w:id="62"/>
      <w:r>
        <w:t xml:space="preserve">　</w:t>
      </w:r>
      <w:r>
        <w:rPr>
          <w:rFonts w:hint="eastAsia"/>
        </w:rPr>
        <w:t>CCライセンスの種類と概要</w:t>
      </w:r>
      <w:bookmarkEnd w:id="63"/>
    </w:p>
    <w:tbl>
      <w:tblPr>
        <w:tblStyle w:val="af8"/>
        <w:tblW w:w="0" w:type="auto"/>
        <w:tblInd w:w="210" w:type="dxa"/>
        <w:tblLook w:val="04A0" w:firstRow="1" w:lastRow="0" w:firstColumn="1" w:lastColumn="0" w:noHBand="0" w:noVBand="1"/>
      </w:tblPr>
      <w:tblGrid>
        <w:gridCol w:w="1536"/>
        <w:gridCol w:w="1764"/>
        <w:gridCol w:w="1418"/>
        <w:gridCol w:w="1559"/>
        <w:gridCol w:w="2233"/>
      </w:tblGrid>
      <w:tr w:rsidR="002111F8" w:rsidRPr="002111F8" w14:paraId="2689996B" w14:textId="77777777" w:rsidTr="00AE26B1">
        <w:trPr>
          <w:cantSplit/>
          <w:tblHeader/>
        </w:trPr>
        <w:tc>
          <w:tcPr>
            <w:tcW w:w="1536" w:type="dxa"/>
            <w:vMerge w:val="restart"/>
            <w:shd w:val="clear" w:color="auto" w:fill="948A54" w:themeFill="background2" w:themeFillShade="80"/>
            <w:vAlign w:val="center"/>
          </w:tcPr>
          <w:p w14:paraId="4E2F3996"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イメージ</w:t>
            </w:r>
          </w:p>
        </w:tc>
        <w:tc>
          <w:tcPr>
            <w:tcW w:w="1764" w:type="dxa"/>
            <w:vMerge w:val="restart"/>
            <w:shd w:val="clear" w:color="auto" w:fill="948A54" w:themeFill="background2" w:themeFillShade="80"/>
            <w:vAlign w:val="center"/>
          </w:tcPr>
          <w:p w14:paraId="04C1188C" w14:textId="5ABEB429" w:rsidR="002111F8" w:rsidRPr="00AE26B1" w:rsidRDefault="00EC7207" w:rsidP="002111F8">
            <w:pPr>
              <w:jc w:val="center"/>
              <w:rPr>
                <w:b/>
                <w:color w:val="000000" w:themeColor="text1"/>
                <w:sz w:val="18"/>
                <w:szCs w:val="18"/>
              </w:rPr>
            </w:pPr>
            <w:r w:rsidRPr="00AE26B1">
              <w:rPr>
                <w:rFonts w:hint="eastAsia"/>
                <w:b/>
                <w:color w:val="000000" w:themeColor="text1"/>
                <w:sz w:val="18"/>
                <w:szCs w:val="18"/>
              </w:rPr>
              <w:t>利用ルール</w:t>
            </w:r>
            <w:r w:rsidR="002111F8" w:rsidRPr="00AE26B1">
              <w:rPr>
                <w:rFonts w:hint="eastAsia"/>
                <w:b/>
                <w:color w:val="000000" w:themeColor="text1"/>
                <w:sz w:val="18"/>
                <w:szCs w:val="18"/>
              </w:rPr>
              <w:t>名称</w:t>
            </w:r>
          </w:p>
        </w:tc>
        <w:tc>
          <w:tcPr>
            <w:tcW w:w="5210" w:type="dxa"/>
            <w:gridSpan w:val="3"/>
            <w:shd w:val="clear" w:color="auto" w:fill="948A54" w:themeFill="background2" w:themeFillShade="80"/>
            <w:vAlign w:val="center"/>
          </w:tcPr>
          <w:p w14:paraId="7ED7594B"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利用の条件</w:t>
            </w:r>
          </w:p>
        </w:tc>
      </w:tr>
      <w:tr w:rsidR="002111F8" w:rsidRPr="002111F8" w14:paraId="268893D8" w14:textId="77777777" w:rsidTr="00AE26B1">
        <w:trPr>
          <w:cantSplit/>
          <w:tblHeader/>
        </w:trPr>
        <w:tc>
          <w:tcPr>
            <w:tcW w:w="1536" w:type="dxa"/>
            <w:vMerge/>
            <w:shd w:val="clear" w:color="auto" w:fill="948A54" w:themeFill="background2" w:themeFillShade="80"/>
            <w:vAlign w:val="center"/>
          </w:tcPr>
          <w:p w14:paraId="07CF6B6D" w14:textId="77777777" w:rsidR="002111F8" w:rsidRPr="00AE26B1" w:rsidRDefault="002111F8" w:rsidP="002111F8">
            <w:pPr>
              <w:jc w:val="center"/>
              <w:rPr>
                <w:b/>
                <w:color w:val="000000" w:themeColor="text1"/>
                <w:sz w:val="18"/>
                <w:szCs w:val="18"/>
              </w:rPr>
            </w:pPr>
          </w:p>
        </w:tc>
        <w:tc>
          <w:tcPr>
            <w:tcW w:w="1764" w:type="dxa"/>
            <w:vMerge/>
            <w:shd w:val="clear" w:color="auto" w:fill="948A54" w:themeFill="background2" w:themeFillShade="80"/>
            <w:vAlign w:val="center"/>
          </w:tcPr>
          <w:p w14:paraId="3B58E800" w14:textId="77777777" w:rsidR="002111F8" w:rsidRPr="00AE26B1" w:rsidRDefault="002111F8" w:rsidP="002111F8">
            <w:pPr>
              <w:jc w:val="center"/>
              <w:rPr>
                <w:b/>
                <w:color w:val="000000" w:themeColor="text1"/>
                <w:sz w:val="18"/>
                <w:szCs w:val="18"/>
              </w:rPr>
            </w:pPr>
          </w:p>
        </w:tc>
        <w:tc>
          <w:tcPr>
            <w:tcW w:w="1418" w:type="dxa"/>
            <w:shd w:val="clear" w:color="auto" w:fill="948A54" w:themeFill="background2" w:themeFillShade="80"/>
            <w:vAlign w:val="center"/>
          </w:tcPr>
          <w:p w14:paraId="5CC912B4"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出典表示</w:t>
            </w:r>
          </w:p>
        </w:tc>
        <w:tc>
          <w:tcPr>
            <w:tcW w:w="1559" w:type="dxa"/>
            <w:shd w:val="clear" w:color="auto" w:fill="948A54" w:themeFill="background2" w:themeFillShade="80"/>
            <w:vAlign w:val="center"/>
          </w:tcPr>
          <w:p w14:paraId="28DF60E7"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商業利用</w:t>
            </w:r>
          </w:p>
        </w:tc>
        <w:tc>
          <w:tcPr>
            <w:tcW w:w="2233" w:type="dxa"/>
            <w:shd w:val="clear" w:color="auto" w:fill="948A54" w:themeFill="background2" w:themeFillShade="80"/>
            <w:vAlign w:val="center"/>
          </w:tcPr>
          <w:p w14:paraId="1C954BC5"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改変</w:t>
            </w:r>
          </w:p>
        </w:tc>
      </w:tr>
      <w:tr w:rsidR="002111F8" w:rsidRPr="002111F8" w14:paraId="3888B9E9" w14:textId="77777777" w:rsidTr="00137BAA">
        <w:trPr>
          <w:cantSplit/>
        </w:trPr>
        <w:tc>
          <w:tcPr>
            <w:tcW w:w="1536" w:type="dxa"/>
          </w:tcPr>
          <w:p w14:paraId="609C7FB0" w14:textId="77777777" w:rsidR="002111F8" w:rsidRPr="002111F8" w:rsidRDefault="002111F8" w:rsidP="00EE1523">
            <w:pPr>
              <w:rPr>
                <w:sz w:val="18"/>
                <w:szCs w:val="18"/>
              </w:rPr>
            </w:pPr>
            <w:r w:rsidRPr="002111F8">
              <w:rPr>
                <w:noProof/>
                <w:sz w:val="18"/>
                <w:szCs w:val="18"/>
              </w:rPr>
              <w:drawing>
                <wp:inline distT="0" distB="0" distL="0" distR="0" wp14:anchorId="199FACA1" wp14:editId="1DAE4E3E">
                  <wp:extent cx="838200" cy="295275"/>
                  <wp:effectExtent l="0" t="0" r="0" b="9525"/>
                  <wp:docPr id="5" name="Picture 6"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クリエイティブ・コモンズ・ライセンス"/>
                          <pic:cNvPicPr>
                            <a:picLocks noChangeAspect="1" noChangeArrowheads="1"/>
                          </pic:cNvPicPr>
                        </pic:nvPicPr>
                        <pic:blipFill>
                          <a:blip r:embed="rId18"/>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EDB61F2"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 xml:space="preserve"> 2.1 </w:t>
            </w:r>
            <w:r w:rsidRPr="002111F8">
              <w:rPr>
                <w:rFonts w:hint="eastAsia"/>
                <w:sz w:val="18"/>
                <w:szCs w:val="18"/>
              </w:rPr>
              <w:t>日本</w:t>
            </w:r>
          </w:p>
          <w:p w14:paraId="7149670A" w14:textId="77777777" w:rsidR="002111F8" w:rsidRPr="002111F8" w:rsidRDefault="002111F8" w:rsidP="002111F8">
            <w:pPr>
              <w:rPr>
                <w:sz w:val="18"/>
                <w:szCs w:val="18"/>
              </w:rPr>
            </w:pPr>
            <w:r w:rsidRPr="002111F8">
              <w:rPr>
                <w:sz w:val="18"/>
                <w:szCs w:val="18"/>
              </w:rPr>
              <w:t>(CC-BY 2.1 Japan)</w:t>
            </w:r>
          </w:p>
        </w:tc>
        <w:tc>
          <w:tcPr>
            <w:tcW w:w="1418" w:type="dxa"/>
          </w:tcPr>
          <w:p w14:paraId="2802DAA7" w14:textId="77777777" w:rsidR="002111F8" w:rsidRPr="002111F8" w:rsidRDefault="002111F8" w:rsidP="002111F8">
            <w:pPr>
              <w:rPr>
                <w:sz w:val="18"/>
                <w:szCs w:val="18"/>
              </w:rPr>
            </w:pPr>
            <w:r w:rsidRPr="002111F8">
              <w:rPr>
                <w:rFonts w:hint="eastAsia"/>
                <w:sz w:val="18"/>
                <w:szCs w:val="18"/>
              </w:rPr>
              <w:t>必須</w:t>
            </w:r>
          </w:p>
          <w:p w14:paraId="108B016D"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3FC27463" w14:textId="77777777" w:rsidR="002111F8" w:rsidRPr="002111F8" w:rsidRDefault="002111F8" w:rsidP="00EE1523">
            <w:pPr>
              <w:rPr>
                <w:sz w:val="18"/>
                <w:szCs w:val="18"/>
              </w:rPr>
            </w:pPr>
            <w:r w:rsidRPr="002111F8">
              <w:rPr>
                <w:rFonts w:hint="eastAsia"/>
                <w:sz w:val="18"/>
                <w:szCs w:val="18"/>
              </w:rPr>
              <w:t>許可</w:t>
            </w:r>
          </w:p>
        </w:tc>
        <w:tc>
          <w:tcPr>
            <w:tcW w:w="2233" w:type="dxa"/>
          </w:tcPr>
          <w:p w14:paraId="21F7BFE0" w14:textId="77777777" w:rsidR="002111F8" w:rsidRPr="002111F8" w:rsidRDefault="002111F8" w:rsidP="00EE1523">
            <w:pPr>
              <w:rPr>
                <w:sz w:val="18"/>
                <w:szCs w:val="18"/>
              </w:rPr>
            </w:pPr>
            <w:r w:rsidRPr="002111F8">
              <w:rPr>
                <w:rFonts w:hint="eastAsia"/>
                <w:sz w:val="18"/>
                <w:szCs w:val="18"/>
              </w:rPr>
              <w:t>改変を許可する（※）</w:t>
            </w:r>
          </w:p>
        </w:tc>
      </w:tr>
      <w:tr w:rsidR="002111F8" w:rsidRPr="002111F8" w14:paraId="10DAFBEA" w14:textId="77777777" w:rsidTr="00137BAA">
        <w:trPr>
          <w:cantSplit/>
        </w:trPr>
        <w:tc>
          <w:tcPr>
            <w:tcW w:w="1536" w:type="dxa"/>
          </w:tcPr>
          <w:p w14:paraId="7050E8B2" w14:textId="77777777" w:rsidR="002111F8" w:rsidRPr="002111F8" w:rsidRDefault="002111F8" w:rsidP="002111F8">
            <w:pPr>
              <w:jc w:val="center"/>
              <w:rPr>
                <w:sz w:val="18"/>
                <w:szCs w:val="18"/>
              </w:rPr>
            </w:pPr>
            <w:r w:rsidRPr="002111F8">
              <w:rPr>
                <w:noProof/>
                <w:sz w:val="18"/>
                <w:szCs w:val="18"/>
              </w:rPr>
              <w:drawing>
                <wp:inline distT="0" distB="0" distL="0" distR="0" wp14:anchorId="42FC6B60" wp14:editId="68B02D52">
                  <wp:extent cx="838200" cy="295275"/>
                  <wp:effectExtent l="0" t="0" r="0" b="9525"/>
                  <wp:docPr id="7" name="Picture 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クリエイティブ・コモンズ・ライセンス"/>
                          <pic:cNvPicPr>
                            <a:picLocks noChangeAspect="1" noChangeArrowheads="1"/>
                          </pic:cNvPicPr>
                        </pic:nvPicPr>
                        <pic:blipFill>
                          <a:blip r:embed="rId19"/>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AFBF8AF"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 xml:space="preserve"> 2.1 </w:t>
            </w:r>
            <w:r w:rsidRPr="002111F8">
              <w:rPr>
                <w:rFonts w:hint="eastAsia"/>
                <w:sz w:val="18"/>
                <w:szCs w:val="18"/>
              </w:rPr>
              <w:t>日本</w:t>
            </w:r>
          </w:p>
          <w:p w14:paraId="5F8053DF" w14:textId="77777777" w:rsidR="002111F8" w:rsidRPr="002111F8" w:rsidRDefault="002111F8" w:rsidP="002111F8">
            <w:pPr>
              <w:rPr>
                <w:sz w:val="18"/>
                <w:szCs w:val="18"/>
              </w:rPr>
            </w:pPr>
            <w:r w:rsidRPr="002111F8">
              <w:rPr>
                <w:sz w:val="18"/>
                <w:szCs w:val="18"/>
              </w:rPr>
              <w:t>(CC-BY-NC 2.1 Japan)</w:t>
            </w:r>
          </w:p>
        </w:tc>
        <w:tc>
          <w:tcPr>
            <w:tcW w:w="1418" w:type="dxa"/>
          </w:tcPr>
          <w:p w14:paraId="591E8D6B" w14:textId="77777777" w:rsidR="002111F8" w:rsidRPr="002111F8" w:rsidRDefault="002111F8" w:rsidP="002111F8">
            <w:pPr>
              <w:rPr>
                <w:sz w:val="18"/>
                <w:szCs w:val="18"/>
              </w:rPr>
            </w:pPr>
            <w:r w:rsidRPr="002111F8">
              <w:rPr>
                <w:rFonts w:hint="eastAsia"/>
                <w:sz w:val="18"/>
                <w:szCs w:val="18"/>
              </w:rPr>
              <w:t>必須</w:t>
            </w:r>
          </w:p>
          <w:p w14:paraId="042421EF"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79367C0D" w14:textId="77777777" w:rsidR="002111F8" w:rsidRPr="002111F8" w:rsidRDefault="002111F8" w:rsidP="002111F8">
            <w:pPr>
              <w:rPr>
                <w:sz w:val="18"/>
                <w:szCs w:val="18"/>
              </w:rPr>
            </w:pPr>
            <w:r w:rsidRPr="002111F8">
              <w:rPr>
                <w:rFonts w:hint="eastAsia"/>
                <w:sz w:val="18"/>
                <w:szCs w:val="18"/>
              </w:rPr>
              <w:t>許可しない</w:t>
            </w:r>
          </w:p>
          <w:p w14:paraId="3A4201B3"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1147F6FD" w14:textId="77777777" w:rsidR="002111F8" w:rsidRPr="002111F8" w:rsidRDefault="002111F8" w:rsidP="00874004">
            <w:pPr>
              <w:rPr>
                <w:sz w:val="18"/>
                <w:szCs w:val="18"/>
              </w:rPr>
            </w:pPr>
            <w:r w:rsidRPr="002111F8">
              <w:rPr>
                <w:rFonts w:hint="eastAsia"/>
                <w:sz w:val="18"/>
                <w:szCs w:val="18"/>
              </w:rPr>
              <w:t>改変を許可する（※）</w:t>
            </w:r>
          </w:p>
        </w:tc>
      </w:tr>
      <w:tr w:rsidR="002111F8" w:rsidRPr="002111F8" w14:paraId="58D3AE45" w14:textId="77777777" w:rsidTr="00137BAA">
        <w:trPr>
          <w:cantSplit/>
        </w:trPr>
        <w:tc>
          <w:tcPr>
            <w:tcW w:w="1536" w:type="dxa"/>
          </w:tcPr>
          <w:p w14:paraId="3BFEF5BB" w14:textId="77777777" w:rsidR="002111F8" w:rsidRPr="002111F8" w:rsidRDefault="002111F8" w:rsidP="00EE1523">
            <w:pPr>
              <w:rPr>
                <w:sz w:val="18"/>
                <w:szCs w:val="18"/>
              </w:rPr>
            </w:pPr>
            <w:r w:rsidRPr="002111F8">
              <w:rPr>
                <w:noProof/>
                <w:sz w:val="18"/>
                <w:szCs w:val="18"/>
              </w:rPr>
              <w:drawing>
                <wp:inline distT="0" distB="0" distL="0" distR="0" wp14:anchorId="49C78EC3" wp14:editId="07BC9EDE">
                  <wp:extent cx="838200" cy="295275"/>
                  <wp:effectExtent l="0" t="0" r="0" b="9525"/>
                  <wp:docPr id="8" name="Picture 8"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クリエイティブ・コモンズ・ライセンス"/>
                          <pic:cNvPicPr>
                            <a:picLocks noChangeAspect="1" noChangeArrowheads="1"/>
                          </pic:cNvPicPr>
                        </pic:nvPicPr>
                        <pic:blipFill>
                          <a:blip r:embed="rId20"/>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F25E9D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2C88ADF4" w14:textId="77777777" w:rsidR="002111F8" w:rsidRPr="002111F8" w:rsidRDefault="002111F8" w:rsidP="002111F8">
            <w:pPr>
              <w:rPr>
                <w:sz w:val="18"/>
                <w:szCs w:val="18"/>
              </w:rPr>
            </w:pPr>
            <w:r w:rsidRPr="002111F8">
              <w:rPr>
                <w:sz w:val="18"/>
                <w:szCs w:val="18"/>
              </w:rPr>
              <w:t>(CC-BY-ND 2.1 Japan)</w:t>
            </w:r>
          </w:p>
        </w:tc>
        <w:tc>
          <w:tcPr>
            <w:tcW w:w="1418" w:type="dxa"/>
          </w:tcPr>
          <w:p w14:paraId="1286431C" w14:textId="77777777" w:rsidR="002111F8" w:rsidRPr="002111F8" w:rsidRDefault="002111F8" w:rsidP="002111F8">
            <w:pPr>
              <w:rPr>
                <w:sz w:val="18"/>
                <w:szCs w:val="18"/>
              </w:rPr>
            </w:pPr>
            <w:r w:rsidRPr="002111F8">
              <w:rPr>
                <w:rFonts w:hint="eastAsia"/>
                <w:sz w:val="18"/>
                <w:szCs w:val="18"/>
              </w:rPr>
              <w:t>必須</w:t>
            </w:r>
          </w:p>
          <w:p w14:paraId="43C9380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97645FF" w14:textId="77777777" w:rsidR="002111F8" w:rsidRPr="002111F8" w:rsidRDefault="002111F8" w:rsidP="00EE1523">
            <w:pPr>
              <w:rPr>
                <w:sz w:val="18"/>
                <w:szCs w:val="18"/>
              </w:rPr>
            </w:pPr>
            <w:r w:rsidRPr="002111F8">
              <w:rPr>
                <w:rFonts w:hint="eastAsia"/>
                <w:sz w:val="18"/>
                <w:szCs w:val="18"/>
              </w:rPr>
              <w:t>許可</w:t>
            </w:r>
          </w:p>
        </w:tc>
        <w:tc>
          <w:tcPr>
            <w:tcW w:w="2233" w:type="dxa"/>
          </w:tcPr>
          <w:p w14:paraId="696813FD"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90957AB" w14:textId="77777777" w:rsidTr="00137BAA">
        <w:trPr>
          <w:cantSplit/>
        </w:trPr>
        <w:tc>
          <w:tcPr>
            <w:tcW w:w="1536" w:type="dxa"/>
          </w:tcPr>
          <w:p w14:paraId="4BD17358" w14:textId="77777777" w:rsidR="002111F8" w:rsidRPr="002111F8" w:rsidRDefault="002111F8" w:rsidP="00EE1523">
            <w:pPr>
              <w:rPr>
                <w:sz w:val="18"/>
                <w:szCs w:val="18"/>
              </w:rPr>
            </w:pPr>
            <w:r w:rsidRPr="002111F8">
              <w:rPr>
                <w:noProof/>
                <w:sz w:val="18"/>
                <w:szCs w:val="18"/>
              </w:rPr>
              <w:drawing>
                <wp:inline distT="0" distB="0" distL="0" distR="0" wp14:anchorId="6A275DD2" wp14:editId="034743D1">
                  <wp:extent cx="838200" cy="295275"/>
                  <wp:effectExtent l="0" t="0" r="0" b="9525"/>
                  <wp:docPr id="13" name="Picture 10"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クリエイティブ・コモンズ・ライセンス"/>
                          <pic:cNvPicPr>
                            <a:picLocks noChangeAspect="1" noChangeArrowheads="1"/>
                          </pic:cNvPicPr>
                        </pic:nvPicPr>
                        <pic:blipFill>
                          <a:blip r:embed="rId21"/>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D42CE7C"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46F84AE1" w14:textId="77777777" w:rsidR="002111F8" w:rsidRPr="002111F8" w:rsidRDefault="002111F8" w:rsidP="002111F8">
            <w:pPr>
              <w:rPr>
                <w:sz w:val="18"/>
                <w:szCs w:val="18"/>
              </w:rPr>
            </w:pPr>
            <w:r w:rsidRPr="002111F8">
              <w:rPr>
                <w:sz w:val="18"/>
                <w:szCs w:val="18"/>
              </w:rPr>
              <w:t>(CC-BY-NC-ND 2.1 Japan)</w:t>
            </w:r>
          </w:p>
        </w:tc>
        <w:tc>
          <w:tcPr>
            <w:tcW w:w="1418" w:type="dxa"/>
          </w:tcPr>
          <w:p w14:paraId="3E5D7FCB" w14:textId="77777777" w:rsidR="002111F8" w:rsidRPr="002111F8" w:rsidRDefault="002111F8" w:rsidP="002111F8">
            <w:pPr>
              <w:rPr>
                <w:sz w:val="18"/>
                <w:szCs w:val="18"/>
              </w:rPr>
            </w:pPr>
            <w:r w:rsidRPr="002111F8">
              <w:rPr>
                <w:rFonts w:hint="eastAsia"/>
                <w:sz w:val="18"/>
                <w:szCs w:val="18"/>
              </w:rPr>
              <w:t>必須</w:t>
            </w:r>
          </w:p>
          <w:p w14:paraId="23FC515C"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21C9FC42" w14:textId="77777777" w:rsidR="002111F8" w:rsidRPr="002111F8" w:rsidRDefault="002111F8" w:rsidP="00EE1523">
            <w:pPr>
              <w:rPr>
                <w:sz w:val="18"/>
                <w:szCs w:val="18"/>
              </w:rPr>
            </w:pPr>
            <w:r w:rsidRPr="002111F8">
              <w:rPr>
                <w:rFonts w:hint="eastAsia"/>
                <w:sz w:val="18"/>
                <w:szCs w:val="18"/>
              </w:rPr>
              <w:t>許可しない</w:t>
            </w:r>
          </w:p>
        </w:tc>
        <w:tc>
          <w:tcPr>
            <w:tcW w:w="2233" w:type="dxa"/>
          </w:tcPr>
          <w:p w14:paraId="5CDF2E8A"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3AE7D7A" w14:textId="77777777" w:rsidTr="00137BAA">
        <w:trPr>
          <w:cantSplit/>
        </w:trPr>
        <w:tc>
          <w:tcPr>
            <w:tcW w:w="1536" w:type="dxa"/>
          </w:tcPr>
          <w:p w14:paraId="76753EC4" w14:textId="77777777" w:rsidR="002111F8" w:rsidRPr="002111F8" w:rsidRDefault="002111F8" w:rsidP="00EE1523">
            <w:pPr>
              <w:rPr>
                <w:sz w:val="18"/>
                <w:szCs w:val="18"/>
              </w:rPr>
            </w:pPr>
            <w:r w:rsidRPr="002111F8">
              <w:rPr>
                <w:noProof/>
                <w:sz w:val="18"/>
                <w:szCs w:val="18"/>
              </w:rPr>
              <w:drawing>
                <wp:inline distT="0" distB="0" distL="0" distR="0" wp14:anchorId="60016C6F" wp14:editId="31A9D16B">
                  <wp:extent cx="838200" cy="295275"/>
                  <wp:effectExtent l="0" t="0" r="0" b="9525"/>
                  <wp:docPr id="19" name="Picture 12"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クリエイティブ・コモンズ・ライセンス"/>
                          <pic:cNvPicPr>
                            <a:picLocks noChangeAspect="1" noChangeArrowheads="1"/>
                          </pic:cNvPicPr>
                        </pic:nvPicPr>
                        <pic:blipFill>
                          <a:blip r:embed="rId22"/>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AF5EAF4"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7434EF6" w14:textId="77777777" w:rsidR="002111F8" w:rsidRPr="002111F8" w:rsidRDefault="002111F8" w:rsidP="002111F8">
            <w:pPr>
              <w:rPr>
                <w:sz w:val="18"/>
                <w:szCs w:val="18"/>
              </w:rPr>
            </w:pPr>
            <w:r w:rsidRPr="002111F8">
              <w:rPr>
                <w:sz w:val="18"/>
                <w:szCs w:val="18"/>
              </w:rPr>
              <w:t>(CC-BY-SA 2.1 Japan)</w:t>
            </w:r>
          </w:p>
        </w:tc>
        <w:tc>
          <w:tcPr>
            <w:tcW w:w="1418" w:type="dxa"/>
          </w:tcPr>
          <w:p w14:paraId="0C38EF50" w14:textId="77777777" w:rsidR="002111F8" w:rsidRPr="002111F8" w:rsidRDefault="002111F8" w:rsidP="002111F8">
            <w:pPr>
              <w:rPr>
                <w:sz w:val="18"/>
                <w:szCs w:val="18"/>
              </w:rPr>
            </w:pPr>
            <w:r w:rsidRPr="002111F8">
              <w:rPr>
                <w:rFonts w:hint="eastAsia"/>
                <w:sz w:val="18"/>
                <w:szCs w:val="18"/>
              </w:rPr>
              <w:t>必須</w:t>
            </w:r>
          </w:p>
          <w:p w14:paraId="7F418F86"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12C021E" w14:textId="77777777" w:rsidR="002111F8" w:rsidRPr="002111F8" w:rsidRDefault="002111F8" w:rsidP="00EE1523">
            <w:pPr>
              <w:rPr>
                <w:sz w:val="18"/>
                <w:szCs w:val="18"/>
              </w:rPr>
            </w:pPr>
            <w:r w:rsidRPr="002111F8">
              <w:rPr>
                <w:rFonts w:hint="eastAsia"/>
                <w:sz w:val="18"/>
                <w:szCs w:val="18"/>
              </w:rPr>
              <w:t>許可</w:t>
            </w:r>
          </w:p>
        </w:tc>
        <w:tc>
          <w:tcPr>
            <w:tcW w:w="2233" w:type="dxa"/>
          </w:tcPr>
          <w:p w14:paraId="6059E4E1" w14:textId="1C621571"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r w:rsidR="002111F8" w:rsidRPr="002111F8" w14:paraId="23C78CCE" w14:textId="77777777" w:rsidTr="00137BAA">
        <w:trPr>
          <w:cantSplit/>
        </w:trPr>
        <w:tc>
          <w:tcPr>
            <w:tcW w:w="1536" w:type="dxa"/>
          </w:tcPr>
          <w:p w14:paraId="0810A730" w14:textId="77777777" w:rsidR="002111F8" w:rsidRPr="002111F8" w:rsidRDefault="002111F8" w:rsidP="00EE1523">
            <w:pPr>
              <w:rPr>
                <w:sz w:val="18"/>
                <w:szCs w:val="18"/>
              </w:rPr>
            </w:pPr>
            <w:r w:rsidRPr="002111F8">
              <w:rPr>
                <w:noProof/>
                <w:sz w:val="18"/>
                <w:szCs w:val="18"/>
              </w:rPr>
              <w:lastRenderedPageBreak/>
              <w:drawing>
                <wp:inline distT="0" distB="0" distL="0" distR="0" wp14:anchorId="5AD3C059" wp14:editId="0887054E">
                  <wp:extent cx="838200" cy="295275"/>
                  <wp:effectExtent l="0" t="0" r="0" b="9525"/>
                  <wp:docPr id="20" name="Picture 1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クリエイティブ・コモンズ・ライセンス"/>
                          <pic:cNvPicPr>
                            <a:picLocks noChangeAspect="1" noChangeArrowheads="1"/>
                          </pic:cNvPicPr>
                        </pic:nvPicPr>
                        <pic:blipFill>
                          <a:blip r:embed="rId23"/>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1EA854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D07A80C" w14:textId="77777777" w:rsidR="002111F8" w:rsidRPr="002111F8" w:rsidRDefault="002111F8" w:rsidP="002111F8">
            <w:pPr>
              <w:rPr>
                <w:sz w:val="18"/>
                <w:szCs w:val="18"/>
              </w:rPr>
            </w:pPr>
            <w:r w:rsidRPr="002111F8">
              <w:rPr>
                <w:sz w:val="18"/>
                <w:szCs w:val="18"/>
              </w:rPr>
              <w:t>(CC-NC-SA 2.1 Japan)</w:t>
            </w:r>
          </w:p>
        </w:tc>
        <w:tc>
          <w:tcPr>
            <w:tcW w:w="1418" w:type="dxa"/>
          </w:tcPr>
          <w:p w14:paraId="49C69121" w14:textId="77777777" w:rsidR="002111F8" w:rsidRPr="002111F8" w:rsidRDefault="002111F8" w:rsidP="002111F8">
            <w:pPr>
              <w:rPr>
                <w:sz w:val="18"/>
                <w:szCs w:val="18"/>
              </w:rPr>
            </w:pPr>
            <w:r w:rsidRPr="002111F8">
              <w:rPr>
                <w:rFonts w:hint="eastAsia"/>
                <w:sz w:val="18"/>
                <w:szCs w:val="18"/>
              </w:rPr>
              <w:t>必須</w:t>
            </w:r>
          </w:p>
          <w:p w14:paraId="61BA756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4935F4A3" w14:textId="77777777" w:rsidR="002111F8" w:rsidRPr="002111F8" w:rsidRDefault="002111F8" w:rsidP="002111F8">
            <w:pPr>
              <w:rPr>
                <w:sz w:val="18"/>
                <w:szCs w:val="18"/>
              </w:rPr>
            </w:pPr>
            <w:r w:rsidRPr="002111F8">
              <w:rPr>
                <w:rFonts w:hint="eastAsia"/>
                <w:sz w:val="18"/>
                <w:szCs w:val="18"/>
              </w:rPr>
              <w:t>許可しない</w:t>
            </w:r>
          </w:p>
          <w:p w14:paraId="35F6E85B"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5C3CCE6A" w14:textId="3A37AF69"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bl>
    <w:p w14:paraId="39717B93" w14:textId="77777777" w:rsidR="00EE1523" w:rsidRDefault="002111F8" w:rsidP="002111F8">
      <w:pPr>
        <w:ind w:leftChars="100" w:left="210"/>
        <w:jc w:val="right"/>
      </w:pPr>
      <w:r w:rsidRPr="002111F8">
        <w:rPr>
          <w:rFonts w:hint="eastAsia"/>
        </w:rPr>
        <w:t>※</w:t>
      </w:r>
      <w:r w:rsidRPr="002111F8">
        <w:rPr>
          <w:rFonts w:hint="eastAsia"/>
        </w:rPr>
        <w:t xml:space="preserve"> </w:t>
      </w:r>
      <w:r w:rsidRPr="002111F8">
        <w:rPr>
          <w:rFonts w:hint="eastAsia"/>
        </w:rPr>
        <w:t>著作者の人格権を侵害する改変は許可しない</w:t>
      </w:r>
    </w:p>
    <w:p w14:paraId="03423768" w14:textId="77777777" w:rsidR="00F27286" w:rsidRDefault="00F27286" w:rsidP="00F27286">
      <w:pPr>
        <w:ind w:leftChars="100" w:left="210"/>
      </w:pPr>
      <w:r>
        <w:rPr>
          <w:rFonts w:hint="eastAsia"/>
        </w:rPr>
        <w:t>出典：</w:t>
      </w:r>
      <w:r w:rsidRPr="00EE1523">
        <w:rPr>
          <w:rFonts w:hint="eastAsia"/>
        </w:rPr>
        <w:t>クリエイティブ・コモンズ・ジャパン</w:t>
      </w:r>
      <w:r w:rsidRPr="00EE1523">
        <w:rPr>
          <w:rFonts w:hint="eastAsia"/>
        </w:rPr>
        <w:t xml:space="preserve"> </w:t>
      </w:r>
      <w:r>
        <w:rPr>
          <w:rFonts w:hint="eastAsia"/>
        </w:rPr>
        <w:t>ホームページ</w:t>
      </w:r>
    </w:p>
    <w:p w14:paraId="1E544562" w14:textId="77777777" w:rsidR="00F27286" w:rsidRDefault="00F27286" w:rsidP="00F27286">
      <w:pPr>
        <w:ind w:leftChars="100" w:left="210"/>
      </w:pPr>
      <w:r w:rsidRPr="00EE1523">
        <w:rPr>
          <w:rFonts w:hint="eastAsia"/>
        </w:rPr>
        <w:t>（</w:t>
      </w:r>
      <w:r w:rsidRPr="00EE1523">
        <w:rPr>
          <w:rFonts w:hint="eastAsia"/>
        </w:rPr>
        <w:t xml:space="preserve"> http://creativecommons.jp/licenses/ </w:t>
      </w:r>
      <w:r w:rsidRPr="00EE1523">
        <w:rPr>
          <w:rFonts w:hint="eastAsia"/>
        </w:rPr>
        <w:t>）をもとにデータガバナンス委員会事務局作成</w:t>
      </w:r>
    </w:p>
    <w:p w14:paraId="519E8DD8" w14:textId="77777777" w:rsidR="002111F8" w:rsidRPr="00F27286" w:rsidRDefault="002111F8" w:rsidP="00EE1523">
      <w:pPr>
        <w:ind w:leftChars="100" w:left="210"/>
      </w:pPr>
    </w:p>
    <w:p w14:paraId="45CD0AA1" w14:textId="77777777" w:rsidR="00B50731" w:rsidRDefault="00B50731">
      <w:pPr>
        <w:widowControl/>
        <w:jc w:val="left"/>
        <w:rPr>
          <w:rFonts w:ascii="Arial" w:eastAsia="ＭＳ ゴシック" w:hAnsi="Arial"/>
          <w:sz w:val="22"/>
          <w:szCs w:val="22"/>
        </w:rPr>
      </w:pPr>
      <w:r>
        <w:br w:type="page"/>
      </w:r>
    </w:p>
    <w:p w14:paraId="4AB47055" w14:textId="284A4F32" w:rsidR="00EE1523" w:rsidRDefault="00EE1523" w:rsidP="00EE5AAF">
      <w:pPr>
        <w:pStyle w:val="2"/>
      </w:pPr>
      <w:bookmarkStart w:id="64" w:name="_Ref385252841"/>
      <w:bookmarkStart w:id="65" w:name="_Toc385422908"/>
      <w:r>
        <w:rPr>
          <w:rFonts w:hint="eastAsia"/>
        </w:rPr>
        <w:lastRenderedPageBreak/>
        <w:t>CC-BYライセンス</w:t>
      </w:r>
      <w:bookmarkEnd w:id="64"/>
      <w:bookmarkEnd w:id="65"/>
    </w:p>
    <w:p w14:paraId="661D97AE" w14:textId="74FFAB56" w:rsidR="00B50731" w:rsidRDefault="00B50731" w:rsidP="00B50731">
      <w:pPr>
        <w:pStyle w:val="5"/>
      </w:pPr>
      <w:r>
        <w:rPr>
          <w:rFonts w:hint="eastAsia"/>
        </w:rPr>
        <w:t>CC-BY</w:t>
      </w:r>
      <w:r>
        <w:rPr>
          <w:rFonts w:hint="eastAsia"/>
        </w:rPr>
        <w:t>ライセンスの概要</w:t>
      </w:r>
    </w:p>
    <w:p w14:paraId="0746570E" w14:textId="7F6E3FBB" w:rsidR="00EE1523" w:rsidRDefault="00EE1523" w:rsidP="00EE1523">
      <w:pPr>
        <w:ind w:leftChars="100" w:left="210" w:firstLineChars="100" w:firstLine="210"/>
      </w:pPr>
      <w:r>
        <w:rPr>
          <w:rFonts w:hint="eastAsia"/>
        </w:rPr>
        <w:t>CC-BY</w:t>
      </w:r>
      <w:r>
        <w:rPr>
          <w:rFonts w:hint="eastAsia"/>
        </w:rPr>
        <w:t>ライセンスは、</w:t>
      </w:r>
      <w:r>
        <w:rPr>
          <w:rFonts w:hint="eastAsia"/>
        </w:rPr>
        <w:t>CC</w:t>
      </w:r>
      <w:r>
        <w:rPr>
          <w:rFonts w:hint="eastAsia"/>
        </w:rPr>
        <w:t>ライセンスの中で最も利用の制約が少ない</w:t>
      </w:r>
      <w:r w:rsidR="00EC7207">
        <w:rPr>
          <w:rFonts w:hint="eastAsia"/>
        </w:rPr>
        <w:t>利用ルール</w:t>
      </w:r>
      <w:r>
        <w:rPr>
          <w:rFonts w:hint="eastAsia"/>
        </w:rPr>
        <w:t>で、</w:t>
      </w:r>
      <w:r w:rsidR="00353B83">
        <w:rPr>
          <w:rFonts w:hint="eastAsia"/>
        </w:rPr>
        <w:t>基本的に</w:t>
      </w:r>
      <w:r>
        <w:rPr>
          <w:rFonts w:hint="eastAsia"/>
        </w:rPr>
        <w:t>出典を表示すれば自由に利用できる。各国の法制度にあわせた</w:t>
      </w:r>
      <w:r w:rsidR="00EC7207">
        <w:rPr>
          <w:rFonts w:hint="eastAsia"/>
        </w:rPr>
        <w:t>利用ルール</w:t>
      </w:r>
      <w:r>
        <w:rPr>
          <w:rFonts w:hint="eastAsia"/>
        </w:rPr>
        <w:t>が作成されていたが、バージョン</w:t>
      </w:r>
      <w:r>
        <w:rPr>
          <w:rFonts w:hint="eastAsia"/>
        </w:rPr>
        <w:t>4.0</w:t>
      </w:r>
      <w:r>
        <w:rPr>
          <w:rFonts w:hint="eastAsia"/>
        </w:rPr>
        <w:t>からは国際的に同じ</w:t>
      </w:r>
      <w:r w:rsidR="00EC7207">
        <w:rPr>
          <w:rFonts w:hint="eastAsia"/>
        </w:rPr>
        <w:t>利用ルール</w:t>
      </w:r>
      <w:r>
        <w:rPr>
          <w:rFonts w:hint="eastAsia"/>
        </w:rPr>
        <w:t>を共通に利用する方向で動いている。なお、日本ではバージョン</w:t>
      </w:r>
      <w:r>
        <w:rPr>
          <w:rFonts w:hint="eastAsia"/>
        </w:rPr>
        <w:t>4.0</w:t>
      </w:r>
      <w:r>
        <w:rPr>
          <w:rFonts w:hint="eastAsia"/>
        </w:rPr>
        <w:t>の翻訳がなされていないため、現在はバージョン</w:t>
      </w:r>
      <w:r>
        <w:rPr>
          <w:rFonts w:hint="eastAsia"/>
        </w:rPr>
        <w:t>2.1</w:t>
      </w:r>
      <w:r>
        <w:rPr>
          <w:rFonts w:hint="eastAsia"/>
        </w:rPr>
        <w:t>が利用されている。</w:t>
      </w:r>
    </w:p>
    <w:p w14:paraId="30867653" w14:textId="5470B050" w:rsidR="00EE1523" w:rsidRDefault="00EE1523" w:rsidP="00EE1523">
      <w:pPr>
        <w:ind w:leftChars="100" w:left="210" w:firstLineChars="100" w:firstLine="210"/>
      </w:pPr>
      <w:r>
        <w:rPr>
          <w:rFonts w:hint="eastAsia"/>
        </w:rPr>
        <w:t>前述のように、ドイツ、オーストラリア、ニュージーランド</w:t>
      </w:r>
      <w:r w:rsidR="003D0A67">
        <w:rPr>
          <w:rFonts w:hint="eastAsia"/>
        </w:rPr>
        <w:t>等</w:t>
      </w:r>
      <w:r>
        <w:rPr>
          <w:rFonts w:hint="eastAsia"/>
        </w:rPr>
        <w:t>、多くの国でオープンデータ</w:t>
      </w:r>
      <w:r w:rsidR="00EC7207">
        <w:rPr>
          <w:rFonts w:hint="eastAsia"/>
        </w:rPr>
        <w:t>利用ルール</w:t>
      </w:r>
      <w:r>
        <w:rPr>
          <w:rFonts w:hint="eastAsia"/>
        </w:rPr>
        <w:t>として採用されており、この</w:t>
      </w:r>
      <w:r w:rsidR="00EC7207">
        <w:rPr>
          <w:rFonts w:hint="eastAsia"/>
        </w:rPr>
        <w:t>利用ルール</w:t>
      </w:r>
      <w:r>
        <w:rPr>
          <w:rFonts w:hint="eastAsia"/>
        </w:rPr>
        <w:t>と互換性のある</w:t>
      </w:r>
      <w:r w:rsidR="00EC7207">
        <w:rPr>
          <w:rFonts w:hint="eastAsia"/>
        </w:rPr>
        <w:t>利用ルール</w:t>
      </w:r>
      <w:r>
        <w:rPr>
          <w:rFonts w:hint="eastAsia"/>
        </w:rPr>
        <w:t>もイギリス、フランス、イタリア</w:t>
      </w:r>
      <w:r w:rsidR="003D0A67">
        <w:rPr>
          <w:rFonts w:hint="eastAsia"/>
        </w:rPr>
        <w:t>等</w:t>
      </w:r>
      <w:r>
        <w:rPr>
          <w:rFonts w:hint="eastAsia"/>
        </w:rPr>
        <w:t>で採用されている。</w:t>
      </w:r>
    </w:p>
    <w:p w14:paraId="31761782" w14:textId="77777777" w:rsidR="00EE1523" w:rsidRDefault="00EE1523" w:rsidP="00EE1523">
      <w:pPr>
        <w:ind w:leftChars="100" w:left="210" w:firstLineChars="100" w:firstLine="210"/>
      </w:pPr>
    </w:p>
    <w:p w14:paraId="1A70A966" w14:textId="77777777" w:rsidR="00EE1523" w:rsidRDefault="00EE1523" w:rsidP="00EE1523">
      <w:pPr>
        <w:ind w:leftChars="100" w:left="210" w:firstLineChars="100" w:firstLine="210"/>
      </w:pPr>
      <w:r>
        <w:rPr>
          <w:rFonts w:hint="eastAsia"/>
        </w:rPr>
        <w:t>CC-BY</w:t>
      </w:r>
      <w:r>
        <w:rPr>
          <w:rFonts w:hint="eastAsia"/>
        </w:rPr>
        <w:t>の特徴としては、</w:t>
      </w:r>
      <w:r w:rsidR="00353B83">
        <w:rPr>
          <w:rFonts w:hint="eastAsia"/>
        </w:rPr>
        <w:t>基本的に</w:t>
      </w:r>
      <w:r>
        <w:rPr>
          <w:rFonts w:hint="eastAsia"/>
        </w:rPr>
        <w:t>出典を表示すれば、複製、翻案、頒布、上演、演奏、上映、公衆送信、口述、展示、録音・録画、放送、有線放送、送信可能化、伝達等の自由な利用を許諾している。この際、商業的な利用も可能である。</w:t>
      </w:r>
    </w:p>
    <w:p w14:paraId="6F1F795B" w14:textId="5F9BFDCE" w:rsidR="00EE1523" w:rsidRDefault="00EE1523" w:rsidP="00EE1523">
      <w:pPr>
        <w:ind w:leftChars="100" w:left="210" w:firstLineChars="100" w:firstLine="210"/>
      </w:pPr>
      <w:r>
        <w:rPr>
          <w:rFonts w:hint="eastAsia"/>
        </w:rPr>
        <w:t>出典を表示する際には、原作品の全ての著作権表示をそのままにして、原著作者・実演家のクレジットを合理的に表示し、原作品のタイトルを表示し、指定された</w:t>
      </w:r>
      <w:r>
        <w:rPr>
          <w:rFonts w:hint="eastAsia"/>
        </w:rPr>
        <w:t>URI</w:t>
      </w:r>
      <w:r>
        <w:rPr>
          <w:rFonts w:hint="eastAsia"/>
        </w:rPr>
        <w:t>がある場合はそれを記載しなくてはならず、二次的著作物をつくった場合、原著作者の利用を示すクレジットを表示する必要がある</w:t>
      </w:r>
      <w:r w:rsidR="0086216E">
        <w:rPr>
          <w:rFonts w:hint="eastAsia"/>
        </w:rPr>
        <w:t>（第</w:t>
      </w:r>
      <w:r w:rsidR="0086216E">
        <w:rPr>
          <w:rFonts w:hint="eastAsia"/>
        </w:rPr>
        <w:t>5</w:t>
      </w:r>
      <w:r w:rsidR="0086216E">
        <w:rPr>
          <w:rFonts w:hint="eastAsia"/>
        </w:rPr>
        <w:t>条</w:t>
      </w:r>
      <w:r w:rsidR="0086216E">
        <w:rPr>
          <w:rFonts w:hint="eastAsia"/>
        </w:rPr>
        <w:t>h</w:t>
      </w:r>
      <w:r w:rsidR="0086216E">
        <w:rPr>
          <w:rFonts w:hint="eastAsia"/>
        </w:rPr>
        <w:t>）</w:t>
      </w:r>
      <w:r>
        <w:rPr>
          <w:rFonts w:hint="eastAsia"/>
        </w:rPr>
        <w:t>。</w:t>
      </w:r>
    </w:p>
    <w:p w14:paraId="257F86F4" w14:textId="01CA61B4" w:rsidR="00EE1523" w:rsidRDefault="00EE1523" w:rsidP="00EE1523">
      <w:pPr>
        <w:ind w:leftChars="100" w:left="210" w:firstLineChars="100" w:firstLine="210"/>
      </w:pPr>
      <w:r>
        <w:rPr>
          <w:rFonts w:hint="eastAsia"/>
        </w:rPr>
        <w:t>また</w:t>
      </w:r>
      <w:r w:rsidR="00353B83">
        <w:rPr>
          <w:rFonts w:hint="eastAsia"/>
        </w:rPr>
        <w:t>、</w:t>
      </w:r>
      <w:r w:rsidR="0086216E">
        <w:rPr>
          <w:rFonts w:hint="eastAsia"/>
        </w:rPr>
        <w:t>ほか</w:t>
      </w:r>
      <w:r w:rsidR="00054342">
        <w:rPr>
          <w:rFonts w:hint="eastAsia"/>
        </w:rPr>
        <w:t>にも、許諾者からの通知があった場合実行可能な範囲で</w:t>
      </w:r>
      <w:r>
        <w:rPr>
          <w:rFonts w:hint="eastAsia"/>
        </w:rPr>
        <w:t>許諾者又は原著作</w:t>
      </w:r>
      <w:r w:rsidR="00054342">
        <w:rPr>
          <w:rFonts w:hint="eastAsia"/>
        </w:rPr>
        <w:t>者への言及を除去しなくてはならない</w:t>
      </w:r>
      <w:r w:rsidR="0086216E">
        <w:rPr>
          <w:rFonts w:hint="eastAsia"/>
        </w:rPr>
        <w:t>（第</w:t>
      </w:r>
      <w:r w:rsidR="0086216E">
        <w:rPr>
          <w:rFonts w:hint="eastAsia"/>
        </w:rPr>
        <w:t>5</w:t>
      </w:r>
      <w:r w:rsidR="0086216E">
        <w:rPr>
          <w:rFonts w:hint="eastAsia"/>
        </w:rPr>
        <w:t>条</w:t>
      </w:r>
      <w:r w:rsidR="0086216E">
        <w:rPr>
          <w:rFonts w:hint="eastAsia"/>
        </w:rPr>
        <w:t>i</w:t>
      </w:r>
      <w:r w:rsidR="0086216E">
        <w:rPr>
          <w:rFonts w:hint="eastAsia"/>
        </w:rPr>
        <w:t>）</w:t>
      </w:r>
      <w:r w:rsidR="00054342">
        <w:rPr>
          <w:rFonts w:hint="eastAsia"/>
        </w:rPr>
        <w:t>、</w:t>
      </w:r>
      <w:r>
        <w:rPr>
          <w:rFonts w:hint="eastAsia"/>
        </w:rPr>
        <w:t>利用が許諾されて</w:t>
      </w:r>
      <w:r w:rsidR="00054342">
        <w:rPr>
          <w:rFonts w:hint="eastAsia"/>
        </w:rPr>
        <w:t>いる範囲を狭めるような形でコピーコントロールを行ってはならない</w:t>
      </w:r>
      <w:r w:rsidR="0086216E">
        <w:rPr>
          <w:rFonts w:hint="eastAsia"/>
        </w:rPr>
        <w:t>（第</w:t>
      </w:r>
      <w:r w:rsidR="0086216E">
        <w:rPr>
          <w:rFonts w:hint="eastAsia"/>
        </w:rPr>
        <w:t>5</w:t>
      </w:r>
      <w:r w:rsidR="0086216E">
        <w:rPr>
          <w:rFonts w:hint="eastAsia"/>
        </w:rPr>
        <w:t>条</w:t>
      </w:r>
      <w:r w:rsidR="0086216E">
        <w:rPr>
          <w:rFonts w:hint="eastAsia"/>
        </w:rPr>
        <w:t>f</w:t>
      </w:r>
      <w:r w:rsidR="0086216E">
        <w:rPr>
          <w:rFonts w:hint="eastAsia"/>
        </w:rPr>
        <w:t>）</w:t>
      </w:r>
      <w:r w:rsidR="00054342">
        <w:rPr>
          <w:rFonts w:hint="eastAsia"/>
        </w:rPr>
        <w:t>、という規定がある。</w:t>
      </w:r>
    </w:p>
    <w:p w14:paraId="286911E3" w14:textId="3A69108D" w:rsidR="00EE1523" w:rsidRDefault="005D790F" w:rsidP="00EE1523">
      <w:pPr>
        <w:ind w:leftChars="100" w:left="210"/>
      </w:pPr>
      <w:r>
        <w:rPr>
          <w:rFonts w:hint="eastAsia"/>
        </w:rPr>
        <w:t xml:space="preserve">　</w:t>
      </w:r>
      <w:r>
        <w:rPr>
          <w:rFonts w:hint="eastAsia"/>
        </w:rPr>
        <w:t>CC-BY</w:t>
      </w:r>
      <w:r>
        <w:rPr>
          <w:rFonts w:hint="eastAsia"/>
        </w:rPr>
        <w:t>の利用ルール</w:t>
      </w:r>
      <w:r w:rsidR="009F0EF7">
        <w:rPr>
          <w:rFonts w:hint="eastAsia"/>
        </w:rPr>
        <w:t>（リーガルコード）</w:t>
      </w:r>
      <w:r>
        <w:rPr>
          <w:rFonts w:hint="eastAsia"/>
        </w:rPr>
        <w:t>の全文は、以下の通りである。</w:t>
      </w:r>
      <w:r w:rsidR="009F0EF7">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344EF376" w14:textId="5D975D72" w:rsidR="00A06D7F" w:rsidRDefault="00A06D7F">
      <w:pPr>
        <w:widowControl/>
        <w:jc w:val="left"/>
      </w:pPr>
      <w:r>
        <w:br w:type="page"/>
      </w:r>
    </w:p>
    <w:p w14:paraId="12E8BF4D" w14:textId="77777777" w:rsidR="005D790F" w:rsidRDefault="005D790F" w:rsidP="00EE1523">
      <w:pPr>
        <w:ind w:leftChars="100" w:left="210"/>
      </w:pPr>
    </w:p>
    <w:p w14:paraId="24440FEF" w14:textId="26EAC366" w:rsidR="00A06D7F" w:rsidRDefault="00A06D7F" w:rsidP="00137BAA">
      <w:pPr>
        <w:ind w:leftChars="100" w:left="210"/>
        <w:jc w:val="center"/>
      </w:pPr>
      <w:r>
        <w:rPr>
          <w:noProof/>
        </w:rPr>
        <w:drawing>
          <wp:inline distT="0" distB="0" distL="0" distR="0" wp14:anchorId="591ABAB7" wp14:editId="2B97A2F7">
            <wp:extent cx="5077497" cy="6734175"/>
            <wp:effectExtent l="0" t="0" r="889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82376" cy="6740646"/>
                    </a:xfrm>
                    <a:prstGeom prst="rect">
                      <a:avLst/>
                    </a:prstGeom>
                    <a:noFill/>
                    <a:ln>
                      <a:noFill/>
                    </a:ln>
                  </pic:spPr>
                </pic:pic>
              </a:graphicData>
            </a:graphic>
          </wp:inline>
        </w:drawing>
      </w:r>
    </w:p>
    <w:p w14:paraId="7B752F2C" w14:textId="7F533976" w:rsidR="00A06D7F" w:rsidRDefault="00A06D7F" w:rsidP="00137BAA">
      <w:pPr>
        <w:pStyle w:val="aa"/>
      </w:pPr>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w:t>
      </w:r>
      <w:r w:rsidR="00DF0A42">
        <w:fldChar w:fldCharType="end"/>
      </w:r>
      <w:r>
        <w:t xml:space="preserve">　</w:t>
      </w:r>
      <w:r>
        <w:rPr>
          <w:rFonts w:hint="eastAsia"/>
        </w:rPr>
        <w:t>CC-BYコモンズ証</w:t>
      </w:r>
    </w:p>
    <w:p w14:paraId="05FF9B22" w14:textId="77777777" w:rsidR="00A06D7F" w:rsidRDefault="00A06D7F" w:rsidP="00EE1523">
      <w:pPr>
        <w:ind w:leftChars="100" w:left="210"/>
      </w:pPr>
    </w:p>
    <w:p w14:paraId="14BD3D79" w14:textId="77777777" w:rsidR="00A06D7F" w:rsidRDefault="00A06D7F" w:rsidP="00EE1523">
      <w:pPr>
        <w:ind w:leftChars="100" w:left="210"/>
      </w:pPr>
    </w:p>
    <w:p w14:paraId="3AEBF7C4" w14:textId="77777777" w:rsidR="00A06D7F" w:rsidRDefault="00A06D7F" w:rsidP="00EE1523">
      <w:pPr>
        <w:ind w:leftChars="100" w:left="210"/>
      </w:pPr>
    </w:p>
    <w:p w14:paraId="098CE582" w14:textId="77777777" w:rsidR="00A06D7F" w:rsidRDefault="00A06D7F" w:rsidP="00EE1523">
      <w:pPr>
        <w:ind w:leftChars="100" w:left="210"/>
      </w:pPr>
    </w:p>
    <w:p w14:paraId="7D4D74C1" w14:textId="33995DCD" w:rsidR="00A06D7F" w:rsidRDefault="00A06D7F" w:rsidP="00137BAA">
      <w:pPr>
        <w:pStyle w:val="aa"/>
      </w:pPr>
      <w:r>
        <w:rPr>
          <w:rFonts w:hint="eastAsia"/>
        </w:rPr>
        <w:lastRenderedPageBreak/>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5</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2</w:t>
      </w:r>
      <w:r w:rsidR="00577D6F">
        <w:fldChar w:fldCharType="end"/>
      </w:r>
      <w:r>
        <w:t xml:space="preserve">　</w:t>
      </w:r>
      <w:r>
        <w:rPr>
          <w:rFonts w:hint="eastAsia"/>
        </w:rPr>
        <w:t>CC-BY利用ルール全文（リーガルコード）</w:t>
      </w:r>
    </w:p>
    <w:tbl>
      <w:tblPr>
        <w:tblStyle w:val="af8"/>
        <w:tblW w:w="0" w:type="auto"/>
        <w:tblInd w:w="392" w:type="dxa"/>
        <w:tblLook w:val="04A0" w:firstRow="1" w:lastRow="0" w:firstColumn="1" w:lastColumn="0" w:noHBand="0" w:noVBand="1"/>
      </w:tblPr>
      <w:tblGrid>
        <w:gridCol w:w="8328"/>
      </w:tblGrid>
      <w:tr w:rsidR="005D790F" w:rsidRPr="00A06D7F" w14:paraId="56935D6F" w14:textId="77777777" w:rsidTr="00137BAA">
        <w:tc>
          <w:tcPr>
            <w:tcW w:w="8328" w:type="dxa"/>
          </w:tcPr>
          <w:p w14:paraId="16752450" w14:textId="77777777" w:rsidR="00A06D7F" w:rsidRPr="00137BAA" w:rsidRDefault="00A06D7F" w:rsidP="00137BAA">
            <w:pPr>
              <w:snapToGrid w:val="0"/>
              <w:jc w:val="center"/>
              <w:rPr>
                <w:b/>
                <w:sz w:val="18"/>
                <w:szCs w:val="18"/>
              </w:rPr>
            </w:pPr>
            <w:r w:rsidRPr="00137BAA">
              <w:rPr>
                <w:rFonts w:hint="eastAsia"/>
                <w:b/>
                <w:sz w:val="18"/>
                <w:szCs w:val="18"/>
              </w:rPr>
              <w:t>アトリビューション</w:t>
            </w:r>
            <w:r w:rsidRPr="00137BAA">
              <w:rPr>
                <w:b/>
                <w:sz w:val="18"/>
                <w:szCs w:val="18"/>
              </w:rPr>
              <w:t xml:space="preserve"> 2.1</w:t>
            </w:r>
          </w:p>
          <w:p w14:paraId="1B196204" w14:textId="77777777" w:rsidR="005D790F" w:rsidRPr="00137BAA" w:rsidRDefault="00A06D7F" w:rsidP="00137BAA">
            <w:pPr>
              <w:snapToGrid w:val="0"/>
              <w:jc w:val="center"/>
              <w:rPr>
                <w:b/>
                <w:sz w:val="18"/>
                <w:szCs w:val="18"/>
              </w:rPr>
            </w:pPr>
            <w:r w:rsidRPr="00137BAA">
              <w:rPr>
                <w:rFonts w:hint="eastAsia"/>
                <w:b/>
                <w:sz w:val="18"/>
                <w:szCs w:val="18"/>
              </w:rPr>
              <w:t>（帰属）</w:t>
            </w:r>
          </w:p>
          <w:tbl>
            <w:tblPr>
              <w:tblStyle w:val="af8"/>
              <w:tblW w:w="0" w:type="auto"/>
              <w:tblLook w:val="04A0" w:firstRow="1" w:lastRow="0" w:firstColumn="1" w:lastColumn="0" w:noHBand="0" w:noVBand="1"/>
            </w:tblPr>
            <w:tblGrid>
              <w:gridCol w:w="8097"/>
            </w:tblGrid>
            <w:tr w:rsidR="00A06D7F" w:rsidRPr="00A06D7F" w14:paraId="7BD9C0CD" w14:textId="77777777" w:rsidTr="00A06D7F">
              <w:tc>
                <w:tcPr>
                  <w:tcW w:w="8097" w:type="dxa"/>
                </w:tcPr>
                <w:p w14:paraId="7E32BF17" w14:textId="26FDB0E4" w:rsidR="00A06D7F" w:rsidRPr="00137BAA" w:rsidRDefault="00A06D7F" w:rsidP="00137BAA">
                  <w:pPr>
                    <w:snapToGrid w:val="0"/>
                    <w:rPr>
                      <w:sz w:val="18"/>
                      <w:szCs w:val="18"/>
                    </w:rPr>
                  </w:pPr>
                  <w:r w:rsidRPr="00137BAA">
                    <w:rPr>
                      <w:rFonts w:hint="eastAsia"/>
                      <w:sz w:val="18"/>
                      <w:szCs w:val="18"/>
                    </w:rPr>
                    <w:t>クリエイティブ・コモンズ及びクリエイティブ・コモンズ・ジャパンは法律事務所ではありません。この利用許諾条項の頒布は法的アドバイスその他の法律業務を行うものではありません。クリエイティブ・コモンズ及びクリエイティブ・コモンズ・ジャパンは、この利用許諾の当事者ではなく、ここに提供する情報及び本作品に関しいかなる保証も行いません。クリエイティブ・コモンズ及びクリエイティブ・コモンズ・ジャパンは、いかなる法令に基づこうとも、あなた又はいかなる第三者の損害（この利用許諾に関連する通常損害、特別損害を含みますがこれらに限られません）について責任を負いません。</w:t>
                  </w:r>
                </w:p>
              </w:tc>
            </w:tr>
          </w:tbl>
          <w:p w14:paraId="37D1FF22" w14:textId="77777777" w:rsidR="00A06D7F" w:rsidRPr="00137BAA" w:rsidRDefault="00A06D7F" w:rsidP="00137BAA">
            <w:pPr>
              <w:snapToGrid w:val="0"/>
              <w:rPr>
                <w:sz w:val="18"/>
                <w:szCs w:val="18"/>
              </w:rPr>
            </w:pPr>
          </w:p>
          <w:p w14:paraId="1463D3D0" w14:textId="77777777" w:rsidR="00A06D7F" w:rsidRPr="00137BAA" w:rsidRDefault="00A06D7F" w:rsidP="00137BAA">
            <w:pPr>
              <w:snapToGrid w:val="0"/>
              <w:rPr>
                <w:i/>
                <w:sz w:val="18"/>
                <w:szCs w:val="18"/>
              </w:rPr>
            </w:pPr>
            <w:r w:rsidRPr="00137BAA">
              <w:rPr>
                <w:rFonts w:hint="eastAsia"/>
                <w:i/>
                <w:sz w:val="18"/>
                <w:szCs w:val="18"/>
              </w:rPr>
              <w:t>利用許諾</w:t>
            </w:r>
          </w:p>
          <w:p w14:paraId="54C18BBB" w14:textId="77777777" w:rsidR="00A06D7F" w:rsidRPr="00137BAA" w:rsidRDefault="00A06D7F" w:rsidP="00137BAA">
            <w:pPr>
              <w:snapToGrid w:val="0"/>
              <w:rPr>
                <w:sz w:val="18"/>
                <w:szCs w:val="18"/>
              </w:rPr>
            </w:pPr>
          </w:p>
          <w:p w14:paraId="201A757A" w14:textId="77777777" w:rsidR="00A06D7F" w:rsidRPr="00137BAA" w:rsidRDefault="00A06D7F" w:rsidP="00137BAA">
            <w:pPr>
              <w:snapToGrid w:val="0"/>
              <w:rPr>
                <w:sz w:val="18"/>
                <w:szCs w:val="18"/>
              </w:rPr>
            </w:pPr>
            <w:r w:rsidRPr="00137BAA">
              <w:rPr>
                <w:rFonts w:hint="eastAsia"/>
                <w:sz w:val="18"/>
                <w:szCs w:val="18"/>
              </w:rPr>
              <w:t>本作品（下記に定義する）は、このクリエイティブ・コモンズ･パブリック･ライセンス日本版（以下「この利用許諾」という）の条項の下で提供される。本作品は、著作権法及び／又は他の適用法によって保護される。本作品をこの利用許諾又は著作権法の下で授権された以外の方法で使用することを禁止する。</w:t>
            </w:r>
          </w:p>
          <w:p w14:paraId="1B927935" w14:textId="77777777" w:rsidR="00A06D7F" w:rsidRPr="00137BAA" w:rsidRDefault="00A06D7F" w:rsidP="00137BAA">
            <w:pPr>
              <w:snapToGrid w:val="0"/>
              <w:rPr>
                <w:sz w:val="18"/>
                <w:szCs w:val="18"/>
              </w:rPr>
            </w:pPr>
            <w:r w:rsidRPr="00137BAA">
              <w:rPr>
                <w:rFonts w:hint="eastAsia"/>
                <w:sz w:val="18"/>
                <w:szCs w:val="18"/>
              </w:rPr>
              <w:t>許諾者は、かかる条項をあなたが承諾することとひきかえに、ここに規定される権利をあなたに付与する。本作品に関し、この利用許諾の下で認められるいずれかの利用を行うことにより、あなたは、この利用許諾（条項）に拘束されることを承諾し同意したこととなる。</w:t>
            </w:r>
          </w:p>
          <w:p w14:paraId="5D40B2E7" w14:textId="77777777" w:rsidR="00A06D7F" w:rsidRPr="00137BAA" w:rsidRDefault="00A06D7F" w:rsidP="00137BAA">
            <w:pPr>
              <w:snapToGrid w:val="0"/>
              <w:rPr>
                <w:sz w:val="18"/>
                <w:szCs w:val="18"/>
              </w:rPr>
            </w:pPr>
          </w:p>
          <w:p w14:paraId="161C4128"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1</w:t>
            </w:r>
            <w:r w:rsidRPr="00137BAA">
              <w:rPr>
                <w:rFonts w:hint="eastAsia"/>
                <w:b/>
                <w:sz w:val="18"/>
                <w:szCs w:val="18"/>
              </w:rPr>
              <w:t>条　定義</w:t>
            </w:r>
          </w:p>
          <w:p w14:paraId="54FC4AF6" w14:textId="77777777" w:rsidR="00A06D7F" w:rsidRPr="00137BAA" w:rsidRDefault="00A06D7F" w:rsidP="00137BAA">
            <w:pPr>
              <w:snapToGrid w:val="0"/>
              <w:rPr>
                <w:sz w:val="18"/>
                <w:szCs w:val="18"/>
              </w:rPr>
            </w:pPr>
          </w:p>
          <w:p w14:paraId="6DD49861" w14:textId="7A2E85A2" w:rsidR="00A06D7F" w:rsidRPr="00137BAA" w:rsidRDefault="00A06D7F" w:rsidP="00137BAA">
            <w:pPr>
              <w:snapToGrid w:val="0"/>
              <w:rPr>
                <w:sz w:val="18"/>
                <w:szCs w:val="18"/>
              </w:rPr>
            </w:pPr>
            <w:r w:rsidRPr="00137BAA">
              <w:rPr>
                <w:rFonts w:hint="eastAsia"/>
                <w:sz w:val="18"/>
                <w:szCs w:val="18"/>
              </w:rPr>
              <w:t>の利用許諾中の用語を以下のように定義する。その他の用語は、著作権法その他の法令で定める意味を持つものとする。</w:t>
            </w:r>
          </w:p>
          <w:p w14:paraId="0FE6B95A"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二次的著作物」とは、著作物を翻訳し、編曲し、若しくは変形し、または脚色し、映画化し、その他翻案することにより創作した著作物をいう。ただし、編集著作物又はデータベースの著作物（以下、この二つを併せて「編集著作物等」という。）を構成する著作物は、二次的著作物とみなされない。また、原著作者及び実演家の名誉又は声望を害する方法で原著作物を改作、変形もしくは翻案して生じる著作物は、この利用許諾の目的においては、二次的著作物に含まれない。</w:t>
            </w:r>
          </w:p>
          <w:p w14:paraId="21616BC4"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「許諾者」とは、この利用許諾の条項の下で本作品を提供する個人又は団体をいう。</w:t>
            </w:r>
          </w:p>
          <w:p w14:paraId="31700F47"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「あなた」とは、この利用許諾に基づく権利を行使する個人又は団体をいう。</w:t>
            </w:r>
          </w:p>
          <w:p w14:paraId="3306DECD"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「原著作者」とは、本作品に含まれる著作物を創作した個人又は団体をいう。</w:t>
            </w:r>
          </w:p>
          <w:p w14:paraId="299E274E"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本作品」とは、この利用許諾の条項に基づいて利用する権利が付与される対象たる無体物をいい、著作物、実演、レコード、放送にかかる音又は影像、もしくは有線放送にかかる音又は影像をすべて含むものとする。</w:t>
            </w:r>
          </w:p>
          <w:p w14:paraId="3356A418"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「ライセンス要素」とは、許諾者が選択し、この利用許諾に表示されている、以下のライセンス属性をいう：帰属</w:t>
            </w:r>
          </w:p>
          <w:p w14:paraId="5A744C7D" w14:textId="77777777" w:rsidR="00A06D7F" w:rsidRDefault="00A06D7F" w:rsidP="00137BAA">
            <w:pPr>
              <w:snapToGrid w:val="0"/>
              <w:rPr>
                <w:sz w:val="18"/>
                <w:szCs w:val="18"/>
              </w:rPr>
            </w:pPr>
          </w:p>
          <w:p w14:paraId="1DE1EE8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2</w:t>
            </w:r>
            <w:r w:rsidRPr="00137BAA">
              <w:rPr>
                <w:rFonts w:hint="eastAsia"/>
                <w:b/>
                <w:sz w:val="18"/>
                <w:szCs w:val="18"/>
              </w:rPr>
              <w:t>条　著作権等に対する制限</w:t>
            </w:r>
          </w:p>
          <w:p w14:paraId="14897F40" w14:textId="77777777" w:rsidR="00A06D7F" w:rsidRPr="00137BAA" w:rsidRDefault="00A06D7F" w:rsidP="00137BAA">
            <w:pPr>
              <w:snapToGrid w:val="0"/>
              <w:rPr>
                <w:sz w:val="18"/>
                <w:szCs w:val="18"/>
              </w:rPr>
            </w:pPr>
            <w:r w:rsidRPr="00137BAA">
              <w:rPr>
                <w:rFonts w:hint="eastAsia"/>
                <w:sz w:val="18"/>
                <w:szCs w:val="18"/>
              </w:rPr>
              <w:t>この利用許諾に含まれるいかなる条項によっても、許諾者は、あなたが著作権の制限（著作権法第</w:t>
            </w:r>
            <w:r w:rsidRPr="00137BAA">
              <w:rPr>
                <w:sz w:val="18"/>
                <w:szCs w:val="18"/>
              </w:rPr>
              <w:t>30</w:t>
            </w:r>
            <w:r w:rsidRPr="00137BAA">
              <w:rPr>
                <w:rFonts w:hint="eastAsia"/>
                <w:sz w:val="18"/>
                <w:szCs w:val="18"/>
              </w:rPr>
              <w:t>条〜</w:t>
            </w:r>
            <w:r w:rsidRPr="00137BAA">
              <w:rPr>
                <w:sz w:val="18"/>
                <w:szCs w:val="18"/>
              </w:rPr>
              <w:t>49</w:t>
            </w:r>
            <w:r w:rsidRPr="00137BAA">
              <w:rPr>
                <w:rFonts w:hint="eastAsia"/>
                <w:sz w:val="18"/>
                <w:szCs w:val="18"/>
              </w:rPr>
              <w:t>条）、著作者人格権に対する制限（著作権法第</w:t>
            </w:r>
            <w:r w:rsidRPr="00137BAA">
              <w:rPr>
                <w:sz w:val="18"/>
                <w:szCs w:val="18"/>
              </w:rPr>
              <w:t>18</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19</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20</w:t>
            </w:r>
            <w:r w:rsidRPr="00137BAA">
              <w:rPr>
                <w:rFonts w:hint="eastAsia"/>
                <w:sz w:val="18"/>
                <w:szCs w:val="18"/>
              </w:rPr>
              <w:t>条</w:t>
            </w:r>
            <w:r w:rsidRPr="00137BAA">
              <w:rPr>
                <w:sz w:val="18"/>
                <w:szCs w:val="18"/>
              </w:rPr>
              <w:t>2</w:t>
            </w:r>
            <w:r w:rsidRPr="00137BAA">
              <w:rPr>
                <w:rFonts w:hint="eastAsia"/>
                <w:sz w:val="18"/>
                <w:szCs w:val="18"/>
              </w:rPr>
              <w:t>項）、著作隣接権に対する制限（著作権法第</w:t>
            </w:r>
            <w:r w:rsidRPr="00137BAA">
              <w:rPr>
                <w:sz w:val="18"/>
                <w:szCs w:val="18"/>
              </w:rPr>
              <w:t>102</w:t>
            </w:r>
            <w:r w:rsidRPr="00137BAA">
              <w:rPr>
                <w:rFonts w:hint="eastAsia"/>
                <w:sz w:val="18"/>
                <w:szCs w:val="18"/>
              </w:rPr>
              <w:t>条）その他、著作権法又はその他の適用法に基づいて認められることとなる本作品の利用を禁止しない。</w:t>
            </w:r>
          </w:p>
          <w:p w14:paraId="79E3834D" w14:textId="77777777" w:rsidR="00A06D7F" w:rsidRPr="00137BAA" w:rsidRDefault="00A06D7F" w:rsidP="00137BAA">
            <w:pPr>
              <w:snapToGrid w:val="0"/>
              <w:rPr>
                <w:sz w:val="18"/>
                <w:szCs w:val="18"/>
              </w:rPr>
            </w:pPr>
          </w:p>
          <w:p w14:paraId="28312500"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3</w:t>
            </w:r>
            <w:r w:rsidRPr="00137BAA">
              <w:rPr>
                <w:rFonts w:hint="eastAsia"/>
                <w:b/>
                <w:sz w:val="18"/>
                <w:szCs w:val="18"/>
              </w:rPr>
              <w:t>条　ライセンスの付与</w:t>
            </w:r>
          </w:p>
          <w:p w14:paraId="437FEAA1" w14:textId="77777777" w:rsidR="00A06D7F" w:rsidRPr="00137BAA" w:rsidRDefault="00A06D7F" w:rsidP="00137BAA">
            <w:pPr>
              <w:snapToGrid w:val="0"/>
              <w:rPr>
                <w:sz w:val="18"/>
                <w:szCs w:val="18"/>
              </w:rPr>
            </w:pPr>
            <w:r w:rsidRPr="00137BAA">
              <w:rPr>
                <w:rFonts w:hint="eastAsia"/>
                <w:sz w:val="18"/>
                <w:szCs w:val="18"/>
              </w:rPr>
              <w:t>この利用許諾の条項に従い、許諾者はあなたに、本作品に関し、すべての国で、ロイヤリティ・フリー、非排他的で、（第</w:t>
            </w:r>
            <w:r w:rsidRPr="00137BAA">
              <w:rPr>
                <w:sz w:val="18"/>
                <w:szCs w:val="18"/>
              </w:rPr>
              <w:t>7</w:t>
            </w:r>
            <w:r w:rsidRPr="00137BAA">
              <w:rPr>
                <w:rFonts w:hint="eastAsia"/>
                <w:sz w:val="18"/>
                <w:szCs w:val="18"/>
              </w:rPr>
              <w:t>条</w:t>
            </w:r>
            <w:r w:rsidRPr="00137BAA">
              <w:rPr>
                <w:sz w:val="18"/>
                <w:szCs w:val="18"/>
              </w:rPr>
              <w:t>b</w:t>
            </w:r>
            <w:r w:rsidRPr="00137BAA">
              <w:rPr>
                <w:rFonts w:hint="eastAsia"/>
                <w:sz w:val="18"/>
                <w:szCs w:val="18"/>
              </w:rPr>
              <w:t>に定める期間）継続的な以下のライセンスを付与する。ただし、あなたが以前に本作品に関するこの利用許諾の条項に違反したことがないか、あるいは、以前にこの利用許諾の条項に違反したがこの利用許諾に基づく権利を行使するために許諾者から明示的な許可を得ている場合に限る。</w:t>
            </w:r>
          </w:p>
          <w:p w14:paraId="1D5903D3" w14:textId="77777777" w:rsidR="00A06D7F" w:rsidRPr="00137BAA" w:rsidRDefault="00A06D7F" w:rsidP="00137BAA">
            <w:pPr>
              <w:snapToGrid w:val="0"/>
              <w:rPr>
                <w:sz w:val="18"/>
                <w:szCs w:val="18"/>
              </w:rPr>
            </w:pPr>
          </w:p>
          <w:p w14:paraId="7AF475A3"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本作品に含まれる著作物（以下「本著作物」という。）を複製すること（編集著作物等に組み込み複製することを含む。以下、同じ。）、</w:t>
            </w:r>
          </w:p>
          <w:p w14:paraId="0F51F31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本著作物を翻案して二次的著作物を創作し、複製すること、</w:t>
            </w:r>
          </w:p>
          <w:p w14:paraId="55E68899"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本著作物又はその二次的著作物の複製物を頒布すること（譲渡または貸与により公衆に提供する</w:t>
            </w:r>
            <w:r w:rsidRPr="00137BAA">
              <w:rPr>
                <w:rFonts w:hint="eastAsia"/>
                <w:sz w:val="18"/>
                <w:szCs w:val="18"/>
              </w:rPr>
              <w:lastRenderedPageBreak/>
              <w:t>ことを含む。以下同じ。）、上演すること、演奏すること、上映すること、公衆送信を行うこと（送信可能化を含む。以下、同じ。）、公に口述すること、公に展示すること、</w:t>
            </w:r>
          </w:p>
          <w:p w14:paraId="081342FB"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本作品に含まれる実演を、録音・録画すること（録音･録画物を増製することを含む）、録音･録画物により頒布すること、公衆送信を行うこと、</w:t>
            </w:r>
          </w:p>
          <w:p w14:paraId="65FD5226"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本作品に含まれるレコードを、複製すること、頒布すること、公衆送信を行うこと、</w:t>
            </w:r>
          </w:p>
          <w:p w14:paraId="42457A22"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放送に係る音又は影像を、複製すること、その放送を受信して再放送すること又は有線放送すること、その放送又はこれを受信して行う有線放送を受信して送信可能化すること、そのテレビジョン放送又はこれを受信して行う有線放送を受信して、影像を拡大する特別の装置を用いて公に伝達すること、</w:t>
            </w:r>
          </w:p>
          <w:p w14:paraId="7E6B4DA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有線放送に係る音又は影像を、複製すること、その有線放送を受信して放送し、又は再有線放送すること、その有線放送を受信して送信可能化すること、その有線テレビジョン放送を受信して、影像を拡大する特別の装置を用いて公に伝達すること、</w:t>
            </w:r>
          </w:p>
          <w:p w14:paraId="758E0D2D" w14:textId="77777777" w:rsidR="00A06D7F" w:rsidRPr="00137BAA" w:rsidRDefault="00A06D7F" w:rsidP="00137BAA">
            <w:pPr>
              <w:snapToGrid w:val="0"/>
              <w:rPr>
                <w:sz w:val="18"/>
                <w:szCs w:val="18"/>
              </w:rPr>
            </w:pPr>
            <w:r w:rsidRPr="00137BAA">
              <w:rPr>
                <w:rFonts w:hint="eastAsia"/>
                <w:sz w:val="18"/>
                <w:szCs w:val="18"/>
              </w:rPr>
              <w:t>上記に定められた本作品又はその二次的著作物の利用は、現在及び将来のすべての媒体・形式で行うことができる。あなたは、他の媒体及び形式で本作品又はその二次的著作物を利用するのに技術的に必要な変更を行うことができる。許諾者は本作品又はその二次的著作物に関して、この利用許諾に従った利用については自己が有する著作者人格権及び実演家人格権を行使しない。許諾者によって明示的に付与されない全ての権利は、留保される。</w:t>
            </w:r>
          </w:p>
          <w:p w14:paraId="659C6291" w14:textId="77777777" w:rsidR="00A06D7F" w:rsidRPr="00137BAA" w:rsidRDefault="00A06D7F" w:rsidP="00137BAA">
            <w:pPr>
              <w:snapToGrid w:val="0"/>
              <w:rPr>
                <w:sz w:val="18"/>
                <w:szCs w:val="18"/>
              </w:rPr>
            </w:pPr>
          </w:p>
          <w:p w14:paraId="3B7E522E"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4</w:t>
            </w:r>
            <w:r w:rsidRPr="00137BAA">
              <w:rPr>
                <w:rFonts w:hint="eastAsia"/>
                <w:b/>
                <w:sz w:val="18"/>
                <w:szCs w:val="18"/>
              </w:rPr>
              <w:t>条　受領者へのライセンス提供</w:t>
            </w:r>
          </w:p>
          <w:p w14:paraId="07A76A79" w14:textId="77777777" w:rsidR="00A06D7F" w:rsidRPr="00137BAA" w:rsidRDefault="00A06D7F" w:rsidP="00137BAA">
            <w:pPr>
              <w:snapToGrid w:val="0"/>
              <w:rPr>
                <w:sz w:val="18"/>
                <w:szCs w:val="18"/>
              </w:rPr>
            </w:pPr>
            <w:r w:rsidRPr="00137BAA">
              <w:rPr>
                <w:rFonts w:hint="eastAsia"/>
                <w:sz w:val="18"/>
                <w:szCs w:val="18"/>
              </w:rPr>
              <w:t>あなたが本作品をこの利用許諾に基づいて利用する度毎に、許諾者は本作品又は本作品の二次的著作物の受領者に対して、直接、この利用許諾の下であなたに許可された利用許諾と同じ条件の本作品のライセンスを提供する。</w:t>
            </w:r>
          </w:p>
          <w:p w14:paraId="3CAC64C5" w14:textId="77777777" w:rsidR="00A06D7F" w:rsidRPr="00137BAA" w:rsidRDefault="00A06D7F" w:rsidP="00137BAA">
            <w:pPr>
              <w:snapToGrid w:val="0"/>
              <w:rPr>
                <w:sz w:val="18"/>
                <w:szCs w:val="18"/>
              </w:rPr>
            </w:pPr>
          </w:p>
          <w:p w14:paraId="3CA2B7FA"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5</w:t>
            </w:r>
            <w:r w:rsidRPr="00137BAA">
              <w:rPr>
                <w:rFonts w:hint="eastAsia"/>
                <w:b/>
                <w:sz w:val="18"/>
                <w:szCs w:val="18"/>
              </w:rPr>
              <w:t>条　制限</w:t>
            </w:r>
          </w:p>
          <w:p w14:paraId="39666CDC" w14:textId="77777777" w:rsidR="00A06D7F" w:rsidRPr="00137BAA" w:rsidRDefault="00A06D7F" w:rsidP="00137BAA">
            <w:pPr>
              <w:snapToGrid w:val="0"/>
              <w:rPr>
                <w:sz w:val="18"/>
                <w:szCs w:val="18"/>
              </w:rPr>
            </w:pPr>
            <w:r w:rsidRPr="00137BAA">
              <w:rPr>
                <w:rFonts w:hint="eastAsia"/>
                <w:sz w:val="18"/>
                <w:szCs w:val="18"/>
              </w:rPr>
              <w:t>上記第</w:t>
            </w:r>
            <w:r w:rsidRPr="00137BAA">
              <w:rPr>
                <w:sz w:val="18"/>
                <w:szCs w:val="18"/>
              </w:rPr>
              <w:t>3</w:t>
            </w:r>
            <w:r w:rsidRPr="00137BAA">
              <w:rPr>
                <w:rFonts w:hint="eastAsia"/>
                <w:sz w:val="18"/>
                <w:szCs w:val="18"/>
              </w:rPr>
              <w:t>条及び第</w:t>
            </w:r>
            <w:r w:rsidRPr="00137BAA">
              <w:rPr>
                <w:sz w:val="18"/>
                <w:szCs w:val="18"/>
              </w:rPr>
              <w:t>4</w:t>
            </w:r>
            <w:r w:rsidRPr="00137BAA">
              <w:rPr>
                <w:rFonts w:hint="eastAsia"/>
                <w:sz w:val="18"/>
                <w:szCs w:val="18"/>
              </w:rPr>
              <w:t>条により付与されたライセンスは、以下の制限に明示的に従い、制約される。</w:t>
            </w:r>
          </w:p>
          <w:p w14:paraId="296B1900" w14:textId="77777777" w:rsidR="00A06D7F" w:rsidRPr="00137BAA" w:rsidRDefault="00A06D7F" w:rsidP="00137BAA">
            <w:pPr>
              <w:snapToGrid w:val="0"/>
              <w:rPr>
                <w:sz w:val="18"/>
                <w:szCs w:val="18"/>
              </w:rPr>
            </w:pPr>
          </w:p>
          <w:p w14:paraId="0CAAF01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あなたは、この利用許諾の条項に基づいてのみ、本作品を利用することができる。</w:t>
            </w:r>
          </w:p>
          <w:p w14:paraId="14CA5D9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あなたは、本作品を利用するときは、この利用許諾の写し又は</w:t>
            </w:r>
            <w:r w:rsidRPr="00137BAA">
              <w:rPr>
                <w:sz w:val="18"/>
                <w:szCs w:val="18"/>
              </w:rPr>
              <w:t>URI</w:t>
            </w:r>
            <w:r w:rsidRPr="00137BAA">
              <w:rPr>
                <w:rFonts w:hint="eastAsia"/>
                <w:sz w:val="18"/>
                <w:szCs w:val="18"/>
              </w:rPr>
              <w:t>（</w:t>
            </w:r>
            <w:r w:rsidRPr="00137BAA">
              <w:rPr>
                <w:sz w:val="18"/>
                <w:szCs w:val="18"/>
              </w:rPr>
              <w:t>Uniform Resource Identifier</w:t>
            </w:r>
            <w:r w:rsidRPr="00137BAA">
              <w:rPr>
                <w:rFonts w:hint="eastAsia"/>
                <w:sz w:val="18"/>
                <w:szCs w:val="18"/>
              </w:rPr>
              <w:t>）を本作品の複製物に添付又は表示しなければならない。</w:t>
            </w:r>
          </w:p>
          <w:p w14:paraId="3274D6D3"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あなたは、この利用許諾条項及びこの利用許諾によって付与される利用許諾受領者の権利の行使を変更又は制限するような、本作品又はその二次的著作物に係る条件を提案したり課したりしてはならない。</w:t>
            </w:r>
          </w:p>
          <w:p w14:paraId="4762313F"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あなたは、本作品を再利用許諾することができない。</w:t>
            </w:r>
          </w:p>
          <w:p w14:paraId="1D081A80"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あなたは、本作品又はその二次的著作物の利用にあたって、この利用許諾及びその免責条項に関する注意書きの内容を変更せず、見やすい態様でそのまま掲載しなければならない。</w:t>
            </w:r>
          </w:p>
          <w:p w14:paraId="5AED677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あなたは、この利用許諾条項と矛盾する方法で本著作物へのアクセス又は使用をコントロールするような技術的保護手段を用いて、本作品又はその二次的著作物を利用してはならない。</w:t>
            </w:r>
          </w:p>
          <w:p w14:paraId="60A6CDD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本条の制限は、本作品又はその二次的著作物が編集著作物等に組み込まれた場合にも、その組み込まれた作品に関しては適用される。しかし、本作品又はその二次的著作物が組み込まれた編集著作物等そのものは、この利用許諾の条項に従う必要はない。</w:t>
            </w:r>
          </w:p>
          <w:p w14:paraId="7A3499BB"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あなたは、本作品、その二次的著作物又は本作品を組み込んだ編集著作物等を利用する場合には、（</w:t>
            </w:r>
            <w:r w:rsidRPr="00137BAA">
              <w:rPr>
                <w:sz w:val="18"/>
                <w:szCs w:val="18"/>
              </w:rPr>
              <w:t>1</w:t>
            </w:r>
            <w:r w:rsidRPr="00137BAA">
              <w:rPr>
                <w:rFonts w:hint="eastAsia"/>
                <w:sz w:val="18"/>
                <w:szCs w:val="18"/>
              </w:rPr>
              <w:t>）本作品に係るすべての著作権表示をそのままにしておかなければならず、（</w:t>
            </w:r>
            <w:r w:rsidRPr="00137BAA">
              <w:rPr>
                <w:sz w:val="18"/>
                <w:szCs w:val="18"/>
              </w:rPr>
              <w:t>2</w:t>
            </w:r>
            <w:r w:rsidRPr="00137BAA">
              <w:rPr>
                <w:rFonts w:hint="eastAsia"/>
                <w:sz w:val="18"/>
                <w:szCs w:val="18"/>
              </w:rPr>
              <w:t>）原著作者及び実演家のクレジットを、合理的な方式で、（もし示されていれば原著作者及び実演家の名前又は変名を伝えることにより、）表示しなければならず、（</w:t>
            </w:r>
            <w:r w:rsidRPr="00137BAA">
              <w:rPr>
                <w:sz w:val="18"/>
                <w:szCs w:val="18"/>
              </w:rPr>
              <w:t>3</w:t>
            </w:r>
            <w:r w:rsidRPr="00137BAA">
              <w:rPr>
                <w:rFonts w:hint="eastAsia"/>
                <w:sz w:val="18"/>
                <w:szCs w:val="18"/>
              </w:rPr>
              <w:t>）本作品のタイトルが示されている場合には、そのタイトルを表示しなければならず、（</w:t>
            </w:r>
            <w:r w:rsidRPr="00137BAA">
              <w:rPr>
                <w:sz w:val="18"/>
                <w:szCs w:val="18"/>
              </w:rPr>
              <w:t>4</w:t>
            </w:r>
            <w:r w:rsidRPr="00137BAA">
              <w:rPr>
                <w:rFonts w:hint="eastAsia"/>
                <w:sz w:val="18"/>
                <w:szCs w:val="18"/>
              </w:rPr>
              <w:t>）許諾者が本作品に添付するよう指定した</w:t>
            </w:r>
            <w:r w:rsidRPr="00137BAA">
              <w:rPr>
                <w:sz w:val="18"/>
                <w:szCs w:val="18"/>
              </w:rPr>
              <w:t>URI</w:t>
            </w:r>
            <w:r w:rsidRPr="00137BAA">
              <w:rPr>
                <w:rFonts w:hint="eastAsia"/>
                <w:sz w:val="18"/>
                <w:szCs w:val="18"/>
              </w:rPr>
              <w:t>があれば、合理的に実行可能な範囲で、その</w:t>
            </w:r>
            <w:r w:rsidRPr="00137BAA">
              <w:rPr>
                <w:sz w:val="18"/>
                <w:szCs w:val="18"/>
              </w:rPr>
              <w:t>URI</w:t>
            </w:r>
            <w:r w:rsidRPr="00137BAA">
              <w:rPr>
                <w:rFonts w:hint="eastAsia"/>
                <w:sz w:val="18"/>
                <w:szCs w:val="18"/>
              </w:rPr>
              <w:t>を表示しなければならず（ただし、その</w:t>
            </w:r>
            <w:r w:rsidRPr="00137BAA">
              <w:rPr>
                <w:sz w:val="18"/>
                <w:szCs w:val="18"/>
              </w:rPr>
              <w:t>URI</w:t>
            </w:r>
            <w:r w:rsidRPr="00137BAA">
              <w:rPr>
                <w:rFonts w:hint="eastAsia"/>
                <w:sz w:val="18"/>
                <w:szCs w:val="18"/>
              </w:rPr>
              <w:t>が本作品の著作権表示またはライセンス情報を参照するものでないときはこの限りでない。）（</w:t>
            </w:r>
            <w:r w:rsidRPr="00137BAA">
              <w:rPr>
                <w:sz w:val="18"/>
                <w:szCs w:val="18"/>
              </w:rPr>
              <w:t>5</w:t>
            </w:r>
            <w:r w:rsidRPr="00137BAA">
              <w:rPr>
                <w:rFonts w:hint="eastAsia"/>
                <w:sz w:val="18"/>
                <w:szCs w:val="18"/>
              </w:rPr>
              <w:t xml:space="preserve">）二次的著作物の場合には、当該二次的著作物中の原著作物の利用を示すクレジットを表示しなければならない。これらのクレジットは、合理的であればどんな方法でも行うことができる。しかしながら、二次的著作物又は編集著作物等の場合には、少なくとも他の同様の著作者のクレジットが表示される箇所で当該クレジットを表示し、少なくとも他の同様の著作者のクレジットと同程度に目立つ方法であることを要する。　</w:t>
            </w:r>
          </w:p>
          <w:p w14:paraId="4EFAA434"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もし、あなたが、本作品の二次的著作物、又は本作品もしくはその二次的著作物を組み込んだ編集著作物等を創作した場合、あなたは、許諾者からの通知があれば、実行可能な範囲で、要求に応じて、二次的著作物又は編集著作物等から、許諾者又は原著作者への言及をすべて除去しなければならない。</w:t>
            </w:r>
          </w:p>
          <w:p w14:paraId="1CFAD3BF" w14:textId="77777777" w:rsidR="00A06D7F" w:rsidRDefault="00A06D7F" w:rsidP="00137BAA">
            <w:pPr>
              <w:snapToGrid w:val="0"/>
              <w:rPr>
                <w:sz w:val="18"/>
                <w:szCs w:val="18"/>
              </w:rPr>
            </w:pPr>
          </w:p>
          <w:p w14:paraId="007A2FBE"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6</w:t>
            </w:r>
            <w:r w:rsidRPr="00137BAA">
              <w:rPr>
                <w:rFonts w:hint="eastAsia"/>
                <w:b/>
                <w:sz w:val="18"/>
                <w:szCs w:val="18"/>
              </w:rPr>
              <w:t>条　責任制限</w:t>
            </w:r>
          </w:p>
          <w:p w14:paraId="3B3083D2" w14:textId="77777777" w:rsidR="00A06D7F" w:rsidRPr="00137BAA" w:rsidRDefault="00A06D7F" w:rsidP="00137BAA">
            <w:pPr>
              <w:snapToGrid w:val="0"/>
              <w:rPr>
                <w:sz w:val="18"/>
                <w:szCs w:val="18"/>
              </w:rPr>
            </w:pPr>
            <w:r w:rsidRPr="00137BAA">
              <w:rPr>
                <w:rFonts w:hint="eastAsia"/>
                <w:sz w:val="18"/>
                <w:szCs w:val="18"/>
              </w:rPr>
              <w:t>この利用許諾の両当事者が書面にて別途合意しない限り、許諾者は本作品を現状のまま提供するものとし、明示・黙示を問わず、本作品に関していかなる保証（特定の利用目的への適合性、第三者の権利の非侵害、欠陥の不存在を含むが、これに限られない。）もしない。</w:t>
            </w:r>
          </w:p>
          <w:p w14:paraId="4F3DE262" w14:textId="77777777" w:rsidR="00A06D7F" w:rsidRPr="00137BAA" w:rsidRDefault="00A06D7F" w:rsidP="00137BAA">
            <w:pPr>
              <w:snapToGrid w:val="0"/>
              <w:rPr>
                <w:sz w:val="18"/>
                <w:szCs w:val="18"/>
              </w:rPr>
            </w:pPr>
          </w:p>
          <w:p w14:paraId="1422B44D" w14:textId="77777777" w:rsidR="00A06D7F" w:rsidRPr="00137BAA" w:rsidRDefault="00A06D7F" w:rsidP="00137BAA">
            <w:pPr>
              <w:snapToGrid w:val="0"/>
              <w:rPr>
                <w:sz w:val="18"/>
                <w:szCs w:val="18"/>
              </w:rPr>
            </w:pPr>
            <w:r w:rsidRPr="00137BAA">
              <w:rPr>
                <w:rFonts w:hint="eastAsia"/>
                <w:sz w:val="18"/>
                <w:szCs w:val="18"/>
              </w:rPr>
              <w:t>この利用許諾又はこの利用許諾に基づく本作品の利用から発生する、いかなる損害（許諾者が、本作品にかかる著作権、著作隣接権、著作者人格権、実演家人格権、商標権、パブリシティ権、不正競争防止法その他関連法規上保護される利益を有する者からの許諾を得ることなく本作品の利用許諾を行ったことにより発生する損害、プライバシー侵害又は名誉毀損から発生する損害等の通常損害、及び特別損害を含むが、これに限らない。）についても、許諾者に故意又は重大な過失がある場合を除き、許諾者がそのような損害発生の可能性を知らされたか否かを問わず、許諾者は、あなたに対し、これを賠償する責任を負わない。</w:t>
            </w:r>
          </w:p>
          <w:p w14:paraId="126BBAA1" w14:textId="77777777" w:rsidR="00A06D7F" w:rsidRPr="00137BAA" w:rsidRDefault="00A06D7F" w:rsidP="00137BAA">
            <w:pPr>
              <w:snapToGrid w:val="0"/>
              <w:rPr>
                <w:sz w:val="18"/>
                <w:szCs w:val="18"/>
              </w:rPr>
            </w:pPr>
          </w:p>
          <w:p w14:paraId="49E35EF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7</w:t>
            </w:r>
            <w:r w:rsidRPr="00137BAA">
              <w:rPr>
                <w:rFonts w:hint="eastAsia"/>
                <w:b/>
                <w:sz w:val="18"/>
                <w:szCs w:val="18"/>
              </w:rPr>
              <w:t>条　終了</w:t>
            </w:r>
          </w:p>
          <w:p w14:paraId="125B7EFB"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この利用許諾は、あなたがこの利用許諾の条項に違反すると自動的に終了する。しかし、本作品、その二次的著作物又は編集著作物等をあなたからこの利用許諾に基づき受領した第三者に対しては、その受領者がこの利用許諾を遵守している限り、この利用許諾は終了しない。第</w:t>
            </w:r>
            <w:r w:rsidRPr="00137BAA">
              <w:rPr>
                <w:sz w:val="18"/>
                <w:szCs w:val="18"/>
              </w:rPr>
              <w:t>1</w:t>
            </w:r>
            <w:r w:rsidRPr="00137BAA">
              <w:rPr>
                <w:rFonts w:hint="eastAsia"/>
                <w:sz w:val="18"/>
                <w:szCs w:val="18"/>
              </w:rPr>
              <w:t>条、第</w:t>
            </w:r>
            <w:r w:rsidRPr="00137BAA">
              <w:rPr>
                <w:sz w:val="18"/>
                <w:szCs w:val="18"/>
              </w:rPr>
              <w:t>2</w:t>
            </w:r>
            <w:r w:rsidRPr="00137BAA">
              <w:rPr>
                <w:rFonts w:hint="eastAsia"/>
                <w:sz w:val="18"/>
                <w:szCs w:val="18"/>
              </w:rPr>
              <w:t>条、第</w:t>
            </w:r>
            <w:r w:rsidRPr="00137BAA">
              <w:rPr>
                <w:sz w:val="18"/>
                <w:szCs w:val="18"/>
              </w:rPr>
              <w:t>4</w:t>
            </w:r>
            <w:r w:rsidRPr="00137BAA">
              <w:rPr>
                <w:rFonts w:hint="eastAsia"/>
                <w:sz w:val="18"/>
                <w:szCs w:val="18"/>
              </w:rPr>
              <w:t>条から第</w:t>
            </w:r>
            <w:r w:rsidRPr="00137BAA">
              <w:rPr>
                <w:sz w:val="18"/>
                <w:szCs w:val="18"/>
              </w:rPr>
              <w:t>9</w:t>
            </w:r>
            <w:r w:rsidRPr="00137BAA">
              <w:rPr>
                <w:rFonts w:hint="eastAsia"/>
                <w:sz w:val="18"/>
                <w:szCs w:val="18"/>
              </w:rPr>
              <w:t>条は、この利用許諾が終了してもなお有効に存続する。</w:t>
            </w:r>
          </w:p>
          <w:p w14:paraId="5B230E91"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上記</w:t>
            </w:r>
            <w:r w:rsidRPr="00137BAA">
              <w:rPr>
                <w:sz w:val="18"/>
                <w:szCs w:val="18"/>
              </w:rPr>
              <w:t>a</w:t>
            </w:r>
            <w:r w:rsidRPr="00137BAA">
              <w:rPr>
                <w:rFonts w:hint="eastAsia"/>
                <w:sz w:val="18"/>
                <w:szCs w:val="18"/>
              </w:rPr>
              <w:t>に定める場合を除き、この利用許諾に基づくライセンスは、本作品に含まれる著作権法上の権利が存続するかぎり継続する。</w:t>
            </w:r>
          </w:p>
          <w:p w14:paraId="6AF2B108"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許諾者は、上記</w:t>
            </w:r>
            <w:r w:rsidRPr="00137BAA">
              <w:rPr>
                <w:sz w:val="18"/>
                <w:szCs w:val="18"/>
              </w:rPr>
              <w:t>a</w:t>
            </w:r>
            <w:r w:rsidRPr="00137BAA">
              <w:rPr>
                <w:rFonts w:hint="eastAsia"/>
                <w:sz w:val="18"/>
                <w:szCs w:val="18"/>
              </w:rPr>
              <w:t>および</w:t>
            </w:r>
            <w:r w:rsidRPr="00137BAA">
              <w:rPr>
                <w:sz w:val="18"/>
                <w:szCs w:val="18"/>
              </w:rPr>
              <w:t>b</w:t>
            </w:r>
            <w:r w:rsidRPr="00137BAA">
              <w:rPr>
                <w:rFonts w:hint="eastAsia"/>
                <w:sz w:val="18"/>
                <w:szCs w:val="18"/>
              </w:rPr>
              <w:t>に関わらず、いつでも、本作品をこの利用許諾に基づいて頒布することを将来に向かって中止することができる。ただし、許諾者がこの利用許諾に基づく頒布を将来に向かって中止した場合でも、この利用許諾に基づいてすでに本作品を受領した利用者に対しては、この利用許諾に基づいて過去及び将来に与えられるいかなるライセンスも終了することはない。また、上記によって終了しない限り、この利用許諾は、全面的に有効なものとして継続する。</w:t>
            </w:r>
          </w:p>
          <w:p w14:paraId="77F20BC2" w14:textId="77777777" w:rsidR="00A06D7F" w:rsidRDefault="00A06D7F" w:rsidP="00137BAA">
            <w:pPr>
              <w:snapToGrid w:val="0"/>
              <w:rPr>
                <w:sz w:val="18"/>
                <w:szCs w:val="18"/>
              </w:rPr>
            </w:pPr>
          </w:p>
          <w:p w14:paraId="7B7E705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8</w:t>
            </w:r>
            <w:r w:rsidRPr="00137BAA">
              <w:rPr>
                <w:rFonts w:hint="eastAsia"/>
                <w:b/>
                <w:sz w:val="18"/>
                <w:szCs w:val="18"/>
              </w:rPr>
              <w:t>条　その他</w:t>
            </w:r>
          </w:p>
          <w:p w14:paraId="5BDFD1C3"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この利用許諾のいずれかの規定が、適用法の下で無効及び／又は執行不能の場合であっても、この利用許諾の他の条項の有効性及び執行可能性には影響しない。</w:t>
            </w:r>
          </w:p>
          <w:p w14:paraId="347F1B54"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この利用許諾の条項の全部又は一部の放棄又はその違反に関する承諾は、これが書面にされ、当該放棄又は承諾に責任を負う当事者による署名又は記名押印がなされない限り、行うことができない。</w:t>
            </w:r>
          </w:p>
          <w:p w14:paraId="0B48382A"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この利用許諾は、当事者が本作品に関して行った最終かつ唯一の合意の内容である。この利用許諾は、許諾者とあなたとの相互の書面による合意なく修正されない。</w:t>
            </w:r>
          </w:p>
          <w:p w14:paraId="6C9F6425"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この利用許諾は日本語により提供される。この利用許諾の英語その他の言語への翻訳は参照のためのものに過ぎず、この利用許諾の日本語版と翻訳との間に何らかの齟齬がある場合には日本語版が優先する。</w:t>
            </w:r>
          </w:p>
          <w:p w14:paraId="508CC31F" w14:textId="77777777" w:rsidR="00A06D7F" w:rsidRPr="00137BAA" w:rsidRDefault="00A06D7F" w:rsidP="00137BAA">
            <w:pPr>
              <w:snapToGrid w:val="0"/>
              <w:rPr>
                <w:sz w:val="18"/>
                <w:szCs w:val="18"/>
              </w:rPr>
            </w:pPr>
          </w:p>
          <w:p w14:paraId="39D1C4D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9</w:t>
            </w:r>
            <w:r w:rsidRPr="00137BAA">
              <w:rPr>
                <w:rFonts w:hint="eastAsia"/>
                <w:b/>
                <w:sz w:val="18"/>
                <w:szCs w:val="18"/>
              </w:rPr>
              <w:t>条　準拠法</w:t>
            </w:r>
          </w:p>
          <w:p w14:paraId="0E35805D" w14:textId="0C5FC171" w:rsidR="00A06D7F" w:rsidRPr="00137BAA" w:rsidRDefault="00A06D7F" w:rsidP="00137BAA">
            <w:pPr>
              <w:snapToGrid w:val="0"/>
              <w:rPr>
                <w:sz w:val="18"/>
                <w:szCs w:val="18"/>
              </w:rPr>
            </w:pPr>
            <w:r w:rsidRPr="00137BAA">
              <w:rPr>
                <w:rFonts w:hint="eastAsia"/>
                <w:sz w:val="18"/>
                <w:szCs w:val="18"/>
              </w:rPr>
              <w:t>この利用許諾は、日本法に基づき解釈される。</w:t>
            </w:r>
          </w:p>
          <w:p w14:paraId="43266982" w14:textId="77777777" w:rsidR="00A06D7F" w:rsidRPr="00137BAA" w:rsidRDefault="00A06D7F" w:rsidP="00137BAA">
            <w:pPr>
              <w:snapToGrid w:val="0"/>
              <w:rPr>
                <w:sz w:val="18"/>
                <w:szCs w:val="18"/>
              </w:rPr>
            </w:pPr>
          </w:p>
          <w:tbl>
            <w:tblPr>
              <w:tblStyle w:val="af8"/>
              <w:tblW w:w="0" w:type="auto"/>
              <w:tblLook w:val="04A0" w:firstRow="1" w:lastRow="0" w:firstColumn="1" w:lastColumn="0" w:noHBand="0" w:noVBand="1"/>
            </w:tblPr>
            <w:tblGrid>
              <w:gridCol w:w="8097"/>
            </w:tblGrid>
            <w:tr w:rsidR="00A06D7F" w:rsidRPr="00A06D7F" w14:paraId="5883369F" w14:textId="77777777" w:rsidTr="00A06D7F">
              <w:tc>
                <w:tcPr>
                  <w:tcW w:w="8097" w:type="dxa"/>
                </w:tcPr>
                <w:p w14:paraId="5A06F8CA" w14:textId="5312B628" w:rsidR="00A06D7F" w:rsidRPr="00137BAA" w:rsidRDefault="00A06D7F" w:rsidP="00137BAA">
                  <w:pPr>
                    <w:snapToGrid w:val="0"/>
                    <w:rPr>
                      <w:sz w:val="18"/>
                      <w:szCs w:val="18"/>
                    </w:rPr>
                  </w:pPr>
                  <w:r w:rsidRPr="00137BAA">
                    <w:rPr>
                      <w:rFonts w:hint="eastAsia"/>
                      <w:sz w:val="18"/>
                      <w:szCs w:val="18"/>
                    </w:rPr>
                    <w:t>本作品がクリエイティブ・コモンズ・ライセンスに基づき利用許諾されたことを公衆に示すという限定された目的の場合を除き、許諾者も被許諾者もクリエイティブ・コモンズの事前の書面による同意なしに「クリエイティブ・コモンズ」の商標若しくは関連商標又はクリエイティブ・コモンズのロゴを使用しないものとします。使用が許可された場合はクリエイティブ・コモンズおよびクリエイティブ･コモンズ･ジャパンのウェブサイト上に公表される、又はその他随時要求に従い利用可能となる、クリエイティブ・コモンズの当該時点における商標使用指針を遵守するものとします。クリエイティブ・コモンズは</w:t>
                  </w:r>
                  <w:r w:rsidRPr="00137BAA">
                    <w:rPr>
                      <w:sz w:val="18"/>
                      <w:szCs w:val="18"/>
                    </w:rPr>
                    <w:t xml:space="preserve"> http://creativecommons.org/</w:t>
                  </w:r>
                  <w:r w:rsidRPr="00137BAA">
                    <w:rPr>
                      <w:rFonts w:hint="eastAsia"/>
                      <w:sz w:val="18"/>
                      <w:szCs w:val="18"/>
                    </w:rPr>
                    <w:t>から、クリエイティブ・コモンズ・ジャパンは</w:t>
                  </w:r>
                  <w:r w:rsidRPr="00137BAA">
                    <w:rPr>
                      <w:sz w:val="18"/>
                      <w:szCs w:val="18"/>
                    </w:rPr>
                    <w:t>http://www.creativecommons.jp/</w:t>
                  </w:r>
                  <w:r w:rsidRPr="00137BAA">
                    <w:rPr>
                      <w:rFonts w:hint="eastAsia"/>
                      <w:sz w:val="18"/>
                      <w:szCs w:val="18"/>
                    </w:rPr>
                    <w:t>から連絡することができます。</w:t>
                  </w:r>
                </w:p>
              </w:tc>
            </w:tr>
          </w:tbl>
          <w:p w14:paraId="7DCDADD9" w14:textId="26FEE163" w:rsidR="00A06D7F" w:rsidRPr="00137BAA" w:rsidRDefault="00A06D7F" w:rsidP="00137BAA">
            <w:pPr>
              <w:snapToGrid w:val="0"/>
              <w:rPr>
                <w:sz w:val="18"/>
                <w:szCs w:val="18"/>
              </w:rPr>
            </w:pPr>
          </w:p>
        </w:tc>
      </w:tr>
    </w:tbl>
    <w:p w14:paraId="236C001B" w14:textId="77777777" w:rsidR="005D790F" w:rsidRDefault="005D790F" w:rsidP="00EE1523">
      <w:pPr>
        <w:ind w:leftChars="100" w:left="210"/>
      </w:pPr>
    </w:p>
    <w:p w14:paraId="53DEBFAC" w14:textId="77777777" w:rsidR="005D790F" w:rsidRDefault="005D790F" w:rsidP="00EE1523">
      <w:pPr>
        <w:ind w:leftChars="100" w:left="210"/>
      </w:pPr>
    </w:p>
    <w:p w14:paraId="47AEB661" w14:textId="77777777" w:rsidR="005D790F" w:rsidRDefault="005D790F" w:rsidP="00EE1523">
      <w:pPr>
        <w:ind w:leftChars="100" w:left="210"/>
      </w:pPr>
    </w:p>
    <w:p w14:paraId="0D44E612" w14:textId="77777777" w:rsidR="009E30E8" w:rsidRDefault="009E30E8">
      <w:pPr>
        <w:widowControl/>
        <w:jc w:val="left"/>
        <w:rPr>
          <w:rFonts w:asciiTheme="majorEastAsia" w:eastAsiaTheme="majorEastAsia" w:hAnsiTheme="majorEastAsia"/>
        </w:rPr>
      </w:pPr>
      <w:r>
        <w:br w:type="page"/>
      </w:r>
    </w:p>
    <w:p w14:paraId="61E003BC" w14:textId="7CE8E277" w:rsidR="00054342" w:rsidRDefault="00054342" w:rsidP="00EE5AAF">
      <w:pPr>
        <w:pStyle w:val="5"/>
      </w:pPr>
      <w:r>
        <w:rPr>
          <w:rFonts w:hint="eastAsia"/>
        </w:rPr>
        <w:lastRenderedPageBreak/>
        <w:t>CC-BY</w:t>
      </w:r>
      <w:r>
        <w:rPr>
          <w:rFonts w:hint="eastAsia"/>
        </w:rPr>
        <w:t>の利用方法</w:t>
      </w:r>
    </w:p>
    <w:p w14:paraId="69FC2E11" w14:textId="560C1217" w:rsidR="00054342" w:rsidRDefault="00054342" w:rsidP="00EE1523">
      <w:pPr>
        <w:ind w:leftChars="100" w:left="210"/>
      </w:pPr>
      <w:r>
        <w:rPr>
          <w:rFonts w:hint="eastAsia"/>
        </w:rPr>
        <w:t>CC-BY</w:t>
      </w:r>
      <w:r>
        <w:rPr>
          <w:rFonts w:hint="eastAsia"/>
        </w:rPr>
        <w:t>の利用方法は</w:t>
      </w:r>
      <w:r w:rsidR="001B2E41">
        <w:rPr>
          <w:rFonts w:hint="eastAsia"/>
        </w:rPr>
        <w:t>、</w:t>
      </w:r>
      <w:r>
        <w:rPr>
          <w:rFonts w:hint="eastAsia"/>
        </w:rPr>
        <w:t>以下の通りである</w:t>
      </w:r>
      <w:r w:rsidR="00075E49">
        <w:rPr>
          <w:rStyle w:val="afe"/>
        </w:rPr>
        <w:footnoteReference w:id="17"/>
      </w:r>
      <w:r w:rsidR="001B2E41">
        <w:rPr>
          <w:rFonts w:hint="eastAsia"/>
        </w:rPr>
        <w:t>。</w:t>
      </w:r>
    </w:p>
    <w:p w14:paraId="0A803C2A" w14:textId="77777777" w:rsidR="00054342" w:rsidRDefault="00054342" w:rsidP="00EE1523">
      <w:pPr>
        <w:ind w:leftChars="100" w:left="210"/>
      </w:pPr>
    </w:p>
    <w:p w14:paraId="7490BFA4" w14:textId="09DC2D28" w:rsidR="00054342" w:rsidRDefault="00054342" w:rsidP="0099447A">
      <w:pPr>
        <w:pStyle w:val="ab"/>
        <w:numPr>
          <w:ilvl w:val="0"/>
          <w:numId w:val="4"/>
        </w:numPr>
        <w:ind w:leftChars="0"/>
      </w:pPr>
      <w:r w:rsidRPr="00054342">
        <w:rPr>
          <w:rFonts w:hint="eastAsia"/>
        </w:rPr>
        <w:t>CC</w:t>
      </w:r>
      <w:r w:rsidRPr="00054342">
        <w:rPr>
          <w:rFonts w:hint="eastAsia"/>
        </w:rPr>
        <w:t>の</w:t>
      </w:r>
      <w:r w:rsidR="005B666F">
        <w:rPr>
          <w:rFonts w:hint="eastAsia"/>
        </w:rPr>
        <w:t>ホームページ</w:t>
      </w:r>
      <w:r w:rsidRPr="00054342">
        <w:rPr>
          <w:rFonts w:hint="eastAsia"/>
        </w:rPr>
        <w:t>で、</w:t>
      </w:r>
      <w:r w:rsidR="00EC7207">
        <w:rPr>
          <w:rFonts w:hint="eastAsia"/>
        </w:rPr>
        <w:t>利用ルール</w:t>
      </w:r>
      <w:r w:rsidRPr="00054342">
        <w:rPr>
          <w:rFonts w:hint="eastAsia"/>
        </w:rPr>
        <w:t>選択ページ（</w:t>
      </w:r>
      <w:r w:rsidRPr="00054342">
        <w:rPr>
          <w:rFonts w:hint="eastAsia"/>
        </w:rPr>
        <w:t>http://creativecommons.org/choose/</w:t>
      </w:r>
      <w:r w:rsidRPr="00054342">
        <w:rPr>
          <w:rFonts w:hint="eastAsia"/>
        </w:rPr>
        <w:t>）を開く。</w:t>
      </w:r>
      <w:r w:rsidRPr="00054342">
        <w:rPr>
          <w:rFonts w:hint="eastAsia"/>
        </w:rPr>
        <w:t>CC-BY</w:t>
      </w:r>
      <w:r w:rsidRPr="00054342">
        <w:rPr>
          <w:rFonts w:hint="eastAsia"/>
        </w:rPr>
        <w:t>の最新バージョン（</w:t>
      </w:r>
      <w:r w:rsidRPr="00054342">
        <w:rPr>
          <w:rFonts w:hint="eastAsia"/>
        </w:rPr>
        <w:t>4.0</w:t>
      </w:r>
      <w:r w:rsidRPr="00054342">
        <w:rPr>
          <w:rFonts w:hint="eastAsia"/>
        </w:rPr>
        <w:t>）は、最初に表示された画面となるが、</w:t>
      </w:r>
      <w:r w:rsidRPr="00054342">
        <w:rPr>
          <w:rFonts w:hint="eastAsia"/>
        </w:rPr>
        <w:t xml:space="preserve">CC-BY 4.0 </w:t>
      </w:r>
      <w:r w:rsidRPr="00054342">
        <w:rPr>
          <w:rFonts w:hint="eastAsia"/>
        </w:rPr>
        <w:t>は日本語化されていない。</w:t>
      </w:r>
    </w:p>
    <w:p w14:paraId="7014F31B" w14:textId="77777777" w:rsidR="00054342" w:rsidRDefault="00054342" w:rsidP="00054342">
      <w:pPr>
        <w:pStyle w:val="ab"/>
        <w:ind w:leftChars="0" w:left="570"/>
      </w:pPr>
    </w:p>
    <w:p w14:paraId="6EBF4ED0" w14:textId="2D8DC039" w:rsidR="00054342" w:rsidRDefault="00054342" w:rsidP="0099447A">
      <w:pPr>
        <w:pStyle w:val="ab"/>
        <w:numPr>
          <w:ilvl w:val="0"/>
          <w:numId w:val="4"/>
        </w:numPr>
        <w:ind w:leftChars="0"/>
      </w:pPr>
      <w:r w:rsidRPr="00054342">
        <w:rPr>
          <w:rFonts w:hint="eastAsia"/>
        </w:rPr>
        <w:t>日本語化されたものを利用するためには、ページ上部の「</w:t>
      </w:r>
      <w:r w:rsidRPr="00054342">
        <w:rPr>
          <w:rFonts w:hint="eastAsia"/>
        </w:rPr>
        <w:t>Looking for earlier license versions, including ports?</w:t>
      </w:r>
      <w:r w:rsidRPr="00054342">
        <w:rPr>
          <w:rFonts w:hint="eastAsia"/>
        </w:rPr>
        <w:t>」（</w:t>
      </w:r>
      <w:r w:rsidR="005B1D62">
        <w:fldChar w:fldCharType="begin"/>
      </w:r>
      <w:r w:rsidR="005B1D62">
        <w:instrText xml:space="preserve"> </w:instrText>
      </w:r>
      <w:r w:rsidR="005B1D62">
        <w:rPr>
          <w:rFonts w:hint="eastAsia"/>
        </w:rPr>
        <w:instrText>REF _Ref384856548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2</w:t>
      </w:r>
      <w:r w:rsidR="005B1D62">
        <w:fldChar w:fldCharType="end"/>
      </w:r>
      <w:r w:rsidRPr="00054342">
        <w:rPr>
          <w:rFonts w:hint="eastAsia"/>
        </w:rPr>
        <w:t>の赤枠）をクリックし、ポップアップされた画面で、「</w:t>
      </w:r>
      <w:r w:rsidRPr="00054342">
        <w:rPr>
          <w:rFonts w:hint="eastAsia"/>
        </w:rPr>
        <w:t>show earlier licenses</w:t>
      </w:r>
      <w:r w:rsidRPr="00054342">
        <w:rPr>
          <w:rFonts w:hint="eastAsia"/>
        </w:rPr>
        <w:t>」（</w:t>
      </w:r>
      <w:r w:rsidR="005B1D62">
        <w:fldChar w:fldCharType="begin"/>
      </w:r>
      <w:r w:rsidR="005B1D62">
        <w:instrText xml:space="preserve"> </w:instrText>
      </w:r>
      <w:r w:rsidR="005B1D62">
        <w:rPr>
          <w:rFonts w:hint="eastAsia"/>
        </w:rPr>
        <w:instrText>REF _Ref384856569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3</w:t>
      </w:r>
      <w:r w:rsidR="005B1D62">
        <w:fldChar w:fldCharType="end"/>
      </w:r>
      <w:r w:rsidRPr="00054342">
        <w:rPr>
          <w:rFonts w:hint="eastAsia"/>
        </w:rPr>
        <w:t>の赤枠）を選択する。</w:t>
      </w:r>
    </w:p>
    <w:p w14:paraId="3C3F7314" w14:textId="77777777" w:rsidR="00054342" w:rsidRPr="00054342" w:rsidRDefault="00054342" w:rsidP="00054342">
      <w:pPr>
        <w:pStyle w:val="ab"/>
        <w:ind w:leftChars="0" w:left="570"/>
      </w:pPr>
    </w:p>
    <w:p w14:paraId="692EA74C" w14:textId="77777777" w:rsidR="00054342" w:rsidRDefault="00054342" w:rsidP="00054342">
      <w:pPr>
        <w:pStyle w:val="ab"/>
        <w:ind w:leftChars="0" w:left="570"/>
        <w:jc w:val="center"/>
      </w:pPr>
      <w:r w:rsidRPr="00054342">
        <w:rPr>
          <w:rFonts w:hint="eastAsia"/>
          <w:noProof/>
        </w:rPr>
        <w:drawing>
          <wp:inline distT="0" distB="0" distL="0" distR="0" wp14:anchorId="3EE33530" wp14:editId="2D7C4097">
            <wp:extent cx="3033395" cy="1670685"/>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33395" cy="1670685"/>
                    </a:xfrm>
                    <a:prstGeom prst="rect">
                      <a:avLst/>
                    </a:prstGeom>
                    <a:noFill/>
                    <a:ln>
                      <a:noFill/>
                    </a:ln>
                  </pic:spPr>
                </pic:pic>
              </a:graphicData>
            </a:graphic>
          </wp:inline>
        </w:drawing>
      </w:r>
    </w:p>
    <w:p w14:paraId="3DD4F111" w14:textId="75B0DBDC" w:rsidR="00054342" w:rsidRDefault="00054342" w:rsidP="00054342">
      <w:pPr>
        <w:pStyle w:val="aa"/>
      </w:pPr>
      <w:bookmarkStart w:id="66" w:name="_Ref384856548"/>
      <w:bookmarkStart w:id="67" w:name="_Ref384127237"/>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2</w:t>
      </w:r>
      <w:r w:rsidR="00DF0A42">
        <w:fldChar w:fldCharType="end"/>
      </w:r>
      <w:bookmarkEnd w:id="66"/>
      <w:bookmarkEnd w:id="67"/>
      <w:r>
        <w:t xml:space="preserve">　</w:t>
      </w:r>
      <w:r w:rsidR="00EC7207">
        <w:t>利用ルール</w:t>
      </w:r>
      <w:r>
        <w:t>選択画面</w:t>
      </w:r>
    </w:p>
    <w:p w14:paraId="2D30E694" w14:textId="77777777" w:rsidR="00054342" w:rsidRDefault="00054342" w:rsidP="00054342">
      <w:pPr>
        <w:pStyle w:val="ab"/>
        <w:ind w:leftChars="0" w:left="570"/>
      </w:pPr>
    </w:p>
    <w:p w14:paraId="480A8798" w14:textId="77777777" w:rsidR="00054342" w:rsidRDefault="00054342" w:rsidP="00054342">
      <w:pPr>
        <w:pStyle w:val="ab"/>
        <w:ind w:leftChars="0" w:left="570"/>
        <w:jc w:val="center"/>
      </w:pPr>
      <w:r w:rsidRPr="00054342">
        <w:rPr>
          <w:rFonts w:hint="eastAsia"/>
          <w:noProof/>
        </w:rPr>
        <w:drawing>
          <wp:inline distT="0" distB="0" distL="0" distR="0" wp14:anchorId="12C6A5A5" wp14:editId="69CD54AD">
            <wp:extent cx="2690495" cy="131889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90495" cy="1318895"/>
                    </a:xfrm>
                    <a:prstGeom prst="rect">
                      <a:avLst/>
                    </a:prstGeom>
                    <a:noFill/>
                    <a:ln>
                      <a:noFill/>
                    </a:ln>
                  </pic:spPr>
                </pic:pic>
              </a:graphicData>
            </a:graphic>
          </wp:inline>
        </w:drawing>
      </w:r>
    </w:p>
    <w:p w14:paraId="5700A52A" w14:textId="7327A7EB" w:rsidR="00054342" w:rsidRDefault="00054342" w:rsidP="00054342">
      <w:pPr>
        <w:pStyle w:val="aa"/>
      </w:pPr>
      <w:bookmarkStart w:id="68" w:name="_Ref384856569"/>
      <w:bookmarkStart w:id="69" w:name="_Ref384127284"/>
      <w:bookmarkStart w:id="70" w:name="_Ref384856556"/>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3</w:t>
      </w:r>
      <w:r w:rsidR="00DF0A42">
        <w:fldChar w:fldCharType="end"/>
      </w:r>
      <w:bookmarkEnd w:id="68"/>
      <w:bookmarkEnd w:id="69"/>
      <w:r>
        <w:t xml:space="preserve">　ポップアップ画面</w:t>
      </w:r>
      <w:bookmarkEnd w:id="70"/>
    </w:p>
    <w:p w14:paraId="4ECD1905" w14:textId="77777777" w:rsidR="00054342" w:rsidRDefault="00054342" w:rsidP="00054342">
      <w:pPr>
        <w:pStyle w:val="ab"/>
        <w:ind w:leftChars="0" w:left="570"/>
      </w:pPr>
    </w:p>
    <w:p w14:paraId="2D45A9B6" w14:textId="2A7C37B1" w:rsidR="00054342" w:rsidRDefault="00054342" w:rsidP="0099447A">
      <w:pPr>
        <w:pStyle w:val="ab"/>
        <w:numPr>
          <w:ilvl w:val="0"/>
          <w:numId w:val="4"/>
        </w:numPr>
        <w:ind w:leftChars="0"/>
      </w:pPr>
      <w:r w:rsidRPr="00054342">
        <w:rPr>
          <w:rFonts w:hint="eastAsia"/>
        </w:rPr>
        <w:t>左側に</w:t>
      </w:r>
      <w:r w:rsidR="00EC7207">
        <w:rPr>
          <w:rFonts w:hint="eastAsia"/>
        </w:rPr>
        <w:t>「</w:t>
      </w:r>
      <w:r w:rsidRPr="00054342">
        <w:rPr>
          <w:rFonts w:hint="eastAsia"/>
        </w:rPr>
        <w:t>ライセンスの管轄地</w:t>
      </w:r>
      <w:r w:rsidR="00EC7207">
        <w:rPr>
          <w:rFonts w:hint="eastAsia"/>
        </w:rPr>
        <w:t>」</w:t>
      </w:r>
      <w:r w:rsidRPr="00054342">
        <w:rPr>
          <w:rFonts w:hint="eastAsia"/>
        </w:rPr>
        <w:t>というドロップボックスが表示されるため（</w:t>
      </w:r>
      <w:r>
        <w:fldChar w:fldCharType="begin"/>
      </w:r>
      <w:r>
        <w:instrText xml:space="preserve"> </w:instrText>
      </w:r>
      <w:r>
        <w:rPr>
          <w:rFonts w:hint="eastAsia"/>
        </w:rPr>
        <w:instrText>REF _Ref384127697 \h</w:instrText>
      </w:r>
      <w:r>
        <w:instrText xml:space="preserve"> </w:instrText>
      </w:r>
      <w:r>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4</w:t>
      </w:r>
      <w:r>
        <w:fldChar w:fldCharType="end"/>
      </w:r>
      <w:r w:rsidRPr="00054342">
        <w:rPr>
          <w:rFonts w:hint="eastAsia"/>
        </w:rPr>
        <w:t>赤枠）、そこで「日本」を選択すると、日本語化された</w:t>
      </w:r>
      <w:r w:rsidRPr="00054342">
        <w:rPr>
          <w:rFonts w:hint="eastAsia"/>
        </w:rPr>
        <w:t>CC-BY</w:t>
      </w:r>
      <w:r w:rsidRPr="00054342">
        <w:rPr>
          <w:rFonts w:hint="eastAsia"/>
        </w:rPr>
        <w:t>の最新版である</w:t>
      </w:r>
      <w:r w:rsidRPr="00054342">
        <w:rPr>
          <w:rFonts w:hint="eastAsia"/>
        </w:rPr>
        <w:t>CC-BY 2.1</w:t>
      </w:r>
      <w:r w:rsidRPr="00054342">
        <w:rPr>
          <w:rFonts w:hint="eastAsia"/>
        </w:rPr>
        <w:t>を選択できる。</w:t>
      </w:r>
    </w:p>
    <w:p w14:paraId="648C7D3D" w14:textId="09C67046" w:rsidR="00054342" w:rsidRDefault="00FB0B0D" w:rsidP="00054342">
      <w:pPr>
        <w:pStyle w:val="ab"/>
        <w:ind w:leftChars="0" w:left="570"/>
        <w:jc w:val="center"/>
      </w:pPr>
      <w:r w:rsidRPr="00FB0B0D">
        <w:rPr>
          <w:noProof/>
        </w:rPr>
        <w:lastRenderedPageBreak/>
        <w:drawing>
          <wp:inline distT="0" distB="0" distL="0" distR="0" wp14:anchorId="2207D69C" wp14:editId="207748E8">
            <wp:extent cx="5029200" cy="5728361"/>
            <wp:effectExtent l="0" t="0" r="0" b="571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0568" cy="5729919"/>
                    </a:xfrm>
                    <a:prstGeom prst="rect">
                      <a:avLst/>
                    </a:prstGeom>
                    <a:noFill/>
                    <a:ln>
                      <a:noFill/>
                    </a:ln>
                  </pic:spPr>
                </pic:pic>
              </a:graphicData>
            </a:graphic>
          </wp:inline>
        </w:drawing>
      </w:r>
    </w:p>
    <w:p w14:paraId="7CAD69FE" w14:textId="4B2CF8F2" w:rsidR="00054342" w:rsidRDefault="00054342" w:rsidP="00054342">
      <w:pPr>
        <w:pStyle w:val="aa"/>
      </w:pPr>
      <w:bookmarkStart w:id="71" w:name="_Ref384127697"/>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4</w:t>
      </w:r>
      <w:r w:rsidR="00DF0A42">
        <w:fldChar w:fldCharType="end"/>
      </w:r>
      <w:bookmarkEnd w:id="71"/>
      <w:r>
        <w:t xml:space="preserve">　ライセンス選択画面（旧バージョン）</w:t>
      </w:r>
    </w:p>
    <w:p w14:paraId="23C83780" w14:textId="77777777" w:rsidR="00054342" w:rsidRDefault="00054342" w:rsidP="00054342">
      <w:pPr>
        <w:pStyle w:val="ab"/>
        <w:ind w:leftChars="0" w:left="570"/>
      </w:pPr>
    </w:p>
    <w:p w14:paraId="60462AD3" w14:textId="4F689BBF" w:rsidR="005D790F" w:rsidRDefault="00075E49" w:rsidP="005D790F">
      <w:pPr>
        <w:pStyle w:val="ab"/>
        <w:numPr>
          <w:ilvl w:val="0"/>
          <w:numId w:val="4"/>
        </w:numPr>
        <w:ind w:leftChars="0"/>
      </w:pPr>
      <w:r>
        <w:fldChar w:fldCharType="begin"/>
      </w:r>
      <w:r>
        <w:instrText xml:space="preserve"> </w:instrText>
      </w:r>
      <w:r>
        <w:rPr>
          <w:rFonts w:hint="eastAsia"/>
        </w:rPr>
        <w:instrText>REF _Ref384127697 \h</w:instrText>
      </w:r>
      <w:r>
        <w:instrText xml:space="preserve"> </w:instrText>
      </w:r>
      <w:r>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4</w:t>
      </w:r>
      <w:r>
        <w:fldChar w:fldCharType="end"/>
      </w:r>
      <w:r w:rsidR="00054342" w:rsidRPr="00054342">
        <w:rPr>
          <w:rFonts w:hint="eastAsia"/>
        </w:rPr>
        <w:t>の右下に表示されるコードをホームページのソースコードに貼り付けることで利用可能になる。</w:t>
      </w:r>
      <w:r w:rsidR="005D790F">
        <w:rPr>
          <w:rFonts w:hint="eastAsia"/>
        </w:rPr>
        <w:t>このコードは、</w:t>
      </w:r>
      <w:r w:rsidR="005D790F">
        <w:rPr>
          <w:rFonts w:hint="eastAsia"/>
        </w:rPr>
        <w:t>CC-BY</w:t>
      </w:r>
      <w:r w:rsidR="005D790F">
        <w:rPr>
          <w:rFonts w:hint="eastAsia"/>
        </w:rPr>
        <w:t>ライセンスのイメージ画像、</w:t>
      </w:r>
      <w:r w:rsidR="005D790F">
        <w:rPr>
          <w:rFonts w:hint="eastAsia"/>
        </w:rPr>
        <w:t>CC-BY</w:t>
      </w:r>
      <w:r w:rsidR="005D790F">
        <w:rPr>
          <w:rFonts w:hint="eastAsia"/>
        </w:rPr>
        <w:t>ライセンスへのリンク、</w:t>
      </w:r>
      <w:r w:rsidR="005D790F">
        <w:rPr>
          <w:rFonts w:hint="eastAsia"/>
        </w:rPr>
        <w:t>CC-BY</w:t>
      </w:r>
      <w:r w:rsidR="005D790F">
        <w:rPr>
          <w:rFonts w:hint="eastAsia"/>
        </w:rPr>
        <w:t>ライセンスのメタデータで構成されており、これをホームページに貼り付けると、</w:t>
      </w:r>
      <w:r w:rsidR="005D790F">
        <w:rPr>
          <w:rFonts w:hint="eastAsia"/>
        </w:rPr>
        <w:t>CC-BY</w:t>
      </w:r>
      <w:r w:rsidR="005D790F">
        <w:rPr>
          <w:rFonts w:hint="eastAsia"/>
        </w:rPr>
        <w:t>ライセンスのイメージ画像と、「この作品</w:t>
      </w:r>
      <w:r w:rsidR="00FB0B0D">
        <w:rPr>
          <w:rFonts w:hint="eastAsia"/>
        </w:rPr>
        <w:t>（クレジットを入れた場合は作者名と文書名）</w:t>
      </w:r>
      <w:r w:rsidR="005D790F">
        <w:rPr>
          <w:rFonts w:hint="eastAsia"/>
        </w:rPr>
        <w:t>はクリエイティブ・コモンズ</w:t>
      </w:r>
      <w:r w:rsidR="005D790F">
        <w:rPr>
          <w:rFonts w:hint="eastAsia"/>
        </w:rPr>
        <w:t xml:space="preserve"> </w:t>
      </w:r>
      <w:r w:rsidR="005D790F">
        <w:rPr>
          <w:rFonts w:hint="eastAsia"/>
        </w:rPr>
        <w:t>表示</w:t>
      </w:r>
      <w:r w:rsidR="005D790F">
        <w:rPr>
          <w:rFonts w:hint="eastAsia"/>
        </w:rPr>
        <w:t>2.1</w:t>
      </w:r>
      <w:r w:rsidR="005D790F">
        <w:rPr>
          <w:rFonts w:hint="eastAsia"/>
        </w:rPr>
        <w:t>日本ライセンスの元に提供されています。」という表示がなされる。</w:t>
      </w:r>
    </w:p>
    <w:p w14:paraId="7404E03C" w14:textId="77777777" w:rsidR="00EE1523" w:rsidRDefault="00EE1523" w:rsidP="00EE1523">
      <w:pPr>
        <w:ind w:leftChars="100" w:left="210"/>
      </w:pPr>
    </w:p>
    <w:p w14:paraId="7A1B64AA" w14:textId="77777777" w:rsidR="00075E49" w:rsidRDefault="00075E49">
      <w:pPr>
        <w:widowControl/>
        <w:jc w:val="left"/>
        <w:rPr>
          <w:rFonts w:ascii="Arial" w:eastAsia="ＭＳ ゴシック" w:hAnsi="Arial"/>
          <w:sz w:val="22"/>
          <w:szCs w:val="22"/>
        </w:rPr>
      </w:pPr>
      <w:bookmarkStart w:id="72" w:name="_Ref384119640"/>
      <w:r>
        <w:br w:type="page"/>
      </w:r>
    </w:p>
    <w:p w14:paraId="07F1CC2A" w14:textId="77777777" w:rsidR="0081622D" w:rsidRPr="0081622D" w:rsidRDefault="0081622D" w:rsidP="00EE5AAF">
      <w:pPr>
        <w:pStyle w:val="2"/>
      </w:pPr>
      <w:bookmarkStart w:id="73" w:name="_Ref384637546"/>
      <w:bookmarkStart w:id="74" w:name="_Toc385422909"/>
      <w:r>
        <w:rPr>
          <w:rFonts w:hint="eastAsia"/>
        </w:rPr>
        <w:lastRenderedPageBreak/>
        <w:t>CC0</w:t>
      </w:r>
      <w:bookmarkEnd w:id="72"/>
      <w:bookmarkEnd w:id="73"/>
      <w:bookmarkEnd w:id="74"/>
    </w:p>
    <w:p w14:paraId="62322B37" w14:textId="77777777" w:rsidR="00D91A8E" w:rsidRDefault="00D91A8E" w:rsidP="00933A60">
      <w:pPr>
        <w:pStyle w:val="5"/>
      </w:pPr>
      <w:r>
        <w:rPr>
          <w:rFonts w:hint="eastAsia"/>
        </w:rPr>
        <w:t>CC0</w:t>
      </w:r>
      <w:r w:rsidR="00421FC8">
        <w:rPr>
          <w:rFonts w:hint="eastAsia"/>
        </w:rPr>
        <w:t>について</w:t>
      </w:r>
    </w:p>
    <w:p w14:paraId="39B0D385" w14:textId="77777777" w:rsidR="00D91A8E" w:rsidRDefault="00D91A8E" w:rsidP="00D91A8E">
      <w:pPr>
        <w:ind w:leftChars="100" w:left="210" w:firstLineChars="100" w:firstLine="210"/>
      </w:pPr>
      <w:r>
        <w:rPr>
          <w:rFonts w:hint="eastAsia"/>
        </w:rPr>
        <w:t>CC0</w:t>
      </w:r>
      <w:r>
        <w:rPr>
          <w:rFonts w:hint="eastAsia"/>
        </w:rPr>
        <w:t>は</w:t>
      </w:r>
      <w:r>
        <w:rPr>
          <w:rFonts w:hint="eastAsia"/>
        </w:rPr>
        <w:t>CC</w:t>
      </w:r>
      <w:r>
        <w:rPr>
          <w:rFonts w:hint="eastAsia"/>
        </w:rPr>
        <w:t>が行っているプロジェクトの</w:t>
      </w:r>
      <w:r>
        <w:rPr>
          <w:rFonts w:hint="eastAsia"/>
        </w:rPr>
        <w:t>1</w:t>
      </w:r>
      <w:r>
        <w:rPr>
          <w:rFonts w:hint="eastAsia"/>
        </w:rPr>
        <w:t>つで、著作権が生じている著作物やデータについて、自発的に権利を放棄して、パブリックドメインにしようという試みである。</w:t>
      </w:r>
    </w:p>
    <w:p w14:paraId="4FAF566E" w14:textId="5EEF743D" w:rsidR="00D91A8E" w:rsidRDefault="00D91A8E" w:rsidP="00D91A8E">
      <w:pPr>
        <w:ind w:leftChars="100" w:left="210" w:firstLineChars="100" w:firstLine="210"/>
      </w:pPr>
      <w:r>
        <w:rPr>
          <w:rFonts w:hint="eastAsia"/>
        </w:rPr>
        <w:t>他の</w:t>
      </w:r>
      <w:r>
        <w:rPr>
          <w:rFonts w:hint="eastAsia"/>
        </w:rPr>
        <w:t>CC</w:t>
      </w:r>
      <w:r>
        <w:rPr>
          <w:rFonts w:hint="eastAsia"/>
        </w:rPr>
        <w:t>ライセンスが著作権を前提として「利用の許諾を行う」のに対して、</w:t>
      </w:r>
      <w:r w:rsidR="00FB0B0D">
        <w:rPr>
          <w:rFonts w:hint="eastAsia"/>
        </w:rPr>
        <w:t>CC0</w:t>
      </w:r>
      <w:r>
        <w:rPr>
          <w:rFonts w:hint="eastAsia"/>
        </w:rPr>
        <w:t>は①著作権を放棄し、②放棄できない権利は無条件かつ永続的な利用許諾を行い、そして③利用許諾も無効な場合には権利行使をしないということを「確約する」という構成になっている</w:t>
      </w:r>
      <w:r w:rsidR="007172EC">
        <w:rPr>
          <w:rStyle w:val="afe"/>
        </w:rPr>
        <w:footnoteReference w:id="18"/>
      </w:r>
      <w:r w:rsidR="00FB0B0D">
        <w:rPr>
          <w:rFonts w:hint="eastAsia"/>
        </w:rPr>
        <w:t>。</w:t>
      </w:r>
    </w:p>
    <w:p w14:paraId="14938DE2" w14:textId="77777777" w:rsidR="00D91A8E" w:rsidRDefault="00D91A8E" w:rsidP="00D91A8E">
      <w:pPr>
        <w:ind w:leftChars="100" w:left="210" w:firstLineChars="100" w:firstLine="210"/>
      </w:pPr>
      <w:r>
        <w:rPr>
          <w:rFonts w:hint="eastAsia"/>
        </w:rPr>
        <w:t>この宣言がなされたデータは、多くの人が様々な利用を始めることから、途中で撤回することができないことに注意する必要がある。</w:t>
      </w:r>
    </w:p>
    <w:p w14:paraId="7BB6DB5C" w14:textId="3568E0DE" w:rsidR="00D91A8E" w:rsidRDefault="00D91A8E" w:rsidP="00D91A8E">
      <w:pPr>
        <w:ind w:leftChars="100" w:left="210" w:firstLineChars="100" w:firstLine="210"/>
      </w:pPr>
      <w:r>
        <w:rPr>
          <w:rFonts w:hint="eastAsia"/>
        </w:rPr>
        <w:t>2014</w:t>
      </w:r>
      <w:r>
        <w:rPr>
          <w:rFonts w:hint="eastAsia"/>
        </w:rPr>
        <w:t>年</w:t>
      </w:r>
      <w:r w:rsidR="00DD30D1">
        <w:rPr>
          <w:rFonts w:hint="eastAsia"/>
        </w:rPr>
        <w:t>3</w:t>
      </w:r>
      <w:r>
        <w:rPr>
          <w:rFonts w:hint="eastAsia"/>
        </w:rPr>
        <w:t>月</w:t>
      </w:r>
      <w:r w:rsidR="00DD30D1">
        <w:rPr>
          <w:rFonts w:hint="eastAsia"/>
        </w:rPr>
        <w:t>末</w:t>
      </w:r>
      <w:r>
        <w:rPr>
          <w:rFonts w:hint="eastAsia"/>
        </w:rPr>
        <w:t>時点では日本語版はパブリックコメント対応中であり、近日中に正式版が公開される予定である。</w:t>
      </w:r>
    </w:p>
    <w:p w14:paraId="310A4478" w14:textId="77777777" w:rsidR="00D91A8E" w:rsidRPr="00D91A8E" w:rsidRDefault="00D91A8E" w:rsidP="00D91A8E">
      <w:pPr>
        <w:ind w:leftChars="100" w:left="210"/>
      </w:pPr>
    </w:p>
    <w:p w14:paraId="71F186BC" w14:textId="77777777" w:rsidR="00D91A8E" w:rsidRDefault="00D91A8E" w:rsidP="00D91A8E">
      <w:pPr>
        <w:ind w:leftChars="100" w:left="210" w:firstLineChars="100" w:firstLine="210"/>
      </w:pPr>
      <w:r>
        <w:rPr>
          <w:rFonts w:hint="eastAsia"/>
        </w:rPr>
        <w:t>CC0</w:t>
      </w:r>
      <w:r>
        <w:rPr>
          <w:rFonts w:hint="eastAsia"/>
        </w:rPr>
        <w:t>を利用すると当該作品・データに関する著作権、著作隣接権、肖像権等の権利を放棄することを表明し、無条件かつ自由な利用を許諾することになる。</w:t>
      </w:r>
    </w:p>
    <w:p w14:paraId="59CABDA7" w14:textId="77777777" w:rsidR="00D91A8E" w:rsidRDefault="00D91A8E" w:rsidP="00D91A8E">
      <w:pPr>
        <w:ind w:leftChars="100" w:left="210" w:firstLineChars="100" w:firstLine="210"/>
      </w:pPr>
      <w:r>
        <w:rPr>
          <w:rFonts w:hint="eastAsia"/>
        </w:rPr>
        <w:t>同時に、当該作品・データに関するいかなる責任も負わず、いかなる表明・保証も行わないことを宣言している。</w:t>
      </w:r>
    </w:p>
    <w:p w14:paraId="3D490313" w14:textId="77777777" w:rsidR="007172EC" w:rsidRDefault="007172EC" w:rsidP="00D91A8E">
      <w:pPr>
        <w:ind w:leftChars="100" w:left="210" w:firstLineChars="100" w:firstLine="210"/>
      </w:pPr>
    </w:p>
    <w:p w14:paraId="3507C76B" w14:textId="72B07687" w:rsidR="007172EC" w:rsidRDefault="007172EC" w:rsidP="00D91A8E">
      <w:pPr>
        <w:ind w:leftChars="100" w:left="210" w:firstLineChars="100" w:firstLine="210"/>
      </w:pPr>
      <w:r>
        <w:rPr>
          <w:rFonts w:hint="eastAsia"/>
        </w:rPr>
        <w:t>CC0</w:t>
      </w:r>
      <w:r>
        <w:rPr>
          <w:rFonts w:hint="eastAsia"/>
        </w:rPr>
        <w:t>の利用ルール</w:t>
      </w:r>
      <w:r w:rsidR="001B2E41">
        <w:rPr>
          <w:rFonts w:hint="eastAsia"/>
        </w:rPr>
        <w:t>（リーガルコード）の</w:t>
      </w:r>
      <w:r>
        <w:rPr>
          <w:rFonts w:hint="eastAsia"/>
        </w:rPr>
        <w:t>全文は</w:t>
      </w:r>
      <w:r w:rsidR="001B2E41">
        <w:rPr>
          <w:rFonts w:hint="eastAsia"/>
        </w:rPr>
        <w:t>、以下</w:t>
      </w:r>
      <w:r>
        <w:rPr>
          <w:rFonts w:hint="eastAsia"/>
        </w:rPr>
        <w:t>の通りである</w:t>
      </w:r>
      <w:r>
        <w:rPr>
          <w:rStyle w:val="afe"/>
        </w:rPr>
        <w:footnoteReference w:id="19"/>
      </w:r>
      <w:r w:rsidR="002D4F7E">
        <w:rPr>
          <w:rFonts w:hint="eastAsia"/>
        </w:rPr>
        <w:t>。</w:t>
      </w:r>
      <w:r w:rsidR="001B2E41">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470B1B36" w14:textId="67B05AD0" w:rsidR="000E7919" w:rsidRDefault="000E7919">
      <w:pPr>
        <w:widowControl/>
        <w:jc w:val="left"/>
      </w:pPr>
      <w:r>
        <w:br w:type="page"/>
      </w:r>
    </w:p>
    <w:p w14:paraId="7398CFAD" w14:textId="22793F91" w:rsidR="00075E49" w:rsidRDefault="005A4A05" w:rsidP="00137BAA">
      <w:pPr>
        <w:pStyle w:val="aa"/>
      </w:pPr>
      <w:r>
        <w:rPr>
          <w:rFonts w:hint="eastAsia"/>
        </w:rPr>
        <w:lastRenderedPageBreak/>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5</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3</w:t>
      </w:r>
      <w:r w:rsidR="00577D6F">
        <w:fldChar w:fldCharType="end"/>
      </w:r>
      <w:r>
        <w:t xml:space="preserve">　</w:t>
      </w:r>
      <w:r>
        <w:rPr>
          <w:rFonts w:hint="eastAsia"/>
        </w:rPr>
        <w:t>CC0コモンズ証（ドラフト版）</w:t>
      </w:r>
    </w:p>
    <w:tbl>
      <w:tblPr>
        <w:tblStyle w:val="af8"/>
        <w:tblW w:w="0" w:type="auto"/>
        <w:tblInd w:w="250" w:type="dxa"/>
        <w:tblLook w:val="04A0" w:firstRow="1" w:lastRow="0" w:firstColumn="1" w:lastColumn="0" w:noHBand="0" w:noVBand="1"/>
      </w:tblPr>
      <w:tblGrid>
        <w:gridCol w:w="8452"/>
      </w:tblGrid>
      <w:tr w:rsidR="005A4A05" w:rsidRPr="005A4A05" w14:paraId="75F58655" w14:textId="77777777" w:rsidTr="00137BAA">
        <w:tc>
          <w:tcPr>
            <w:tcW w:w="8452" w:type="dxa"/>
          </w:tcPr>
          <w:p w14:paraId="6B5C866A" w14:textId="5E722998" w:rsidR="005A4A05" w:rsidRPr="00137BAA" w:rsidRDefault="005A4A05" w:rsidP="00137BAA">
            <w:pPr>
              <w:snapToGrid w:val="0"/>
              <w:jc w:val="center"/>
              <w:rPr>
                <w:sz w:val="18"/>
              </w:rPr>
            </w:pPr>
            <w:r w:rsidRPr="00137BAA">
              <w:rPr>
                <w:sz w:val="18"/>
              </w:rPr>
              <w:t xml:space="preserve">CC0 1.0 </w:t>
            </w:r>
            <w:r w:rsidRPr="00137BAA">
              <w:rPr>
                <w:rFonts w:hint="eastAsia"/>
                <w:sz w:val="18"/>
              </w:rPr>
              <w:t>汎用</w:t>
            </w:r>
          </w:p>
          <w:p w14:paraId="579D81E0" w14:textId="77777777" w:rsidR="005A4A05" w:rsidRPr="00137BAA" w:rsidRDefault="005A4A05" w:rsidP="00137BAA">
            <w:pPr>
              <w:snapToGrid w:val="0"/>
              <w:rPr>
                <w:sz w:val="18"/>
              </w:rPr>
            </w:pPr>
            <w:r w:rsidRPr="00137BAA">
              <w:rPr>
                <w:sz w:val="18"/>
              </w:rPr>
              <w:t xml:space="preserve"> </w:t>
            </w:r>
          </w:p>
          <w:p w14:paraId="508C4178" w14:textId="77777777" w:rsidR="005A4A05" w:rsidRPr="00137BAA" w:rsidRDefault="005A4A05" w:rsidP="00137BAA">
            <w:pPr>
              <w:snapToGrid w:val="0"/>
              <w:rPr>
                <w:b/>
                <w:sz w:val="18"/>
              </w:rPr>
            </w:pPr>
            <w:r w:rsidRPr="00137BAA">
              <w:rPr>
                <w:rFonts w:hint="eastAsia"/>
                <w:b/>
                <w:sz w:val="18"/>
              </w:rPr>
              <w:t>著作権の不在</w:t>
            </w:r>
            <w:r w:rsidRPr="00137BAA">
              <w:rPr>
                <w:b/>
                <w:sz w:val="18"/>
              </w:rPr>
              <w:t xml:space="preserve"> </w:t>
            </w:r>
          </w:p>
          <w:p w14:paraId="2FB8834B" w14:textId="77777777" w:rsidR="005A4A05" w:rsidRPr="00137BAA" w:rsidRDefault="005A4A05" w:rsidP="00137BAA">
            <w:pPr>
              <w:snapToGrid w:val="0"/>
              <w:rPr>
                <w:sz w:val="18"/>
              </w:rPr>
            </w:pPr>
            <w:r w:rsidRPr="00137BAA">
              <w:rPr>
                <w:sz w:val="18"/>
              </w:rPr>
              <w:t xml:space="preserve"> </w:t>
            </w:r>
          </w:p>
          <w:p w14:paraId="49BDAD64" w14:textId="47C7FF61" w:rsidR="005A4A05" w:rsidRPr="00137BAA" w:rsidRDefault="005A4A05" w:rsidP="00137BAA">
            <w:pPr>
              <w:snapToGrid w:val="0"/>
              <w:rPr>
                <w:sz w:val="18"/>
              </w:rPr>
            </w:pPr>
            <w:r w:rsidRPr="00137BAA">
              <w:rPr>
                <w:rFonts w:hint="eastAsia"/>
                <w:sz w:val="18"/>
              </w:rPr>
              <w:t>ある作品に本コモンズ証を関連づけた者は、その作品について世界全地域において著作権法上認められる、その者が持つすべての権利</w:t>
            </w:r>
            <w:r w:rsidRPr="00137BAA">
              <w:rPr>
                <w:sz w:val="18"/>
              </w:rPr>
              <w:t xml:space="preserve"> (</w:t>
            </w:r>
            <w:r w:rsidRPr="00137BAA">
              <w:rPr>
                <w:rFonts w:hint="eastAsia"/>
                <w:sz w:val="18"/>
              </w:rPr>
              <w:t>その作品に関する権利や隣接する権利を含む。）を、法令上認められる最大限の範囲で放棄して、パブリック・ドメインに提供しています。</w:t>
            </w:r>
            <w:r w:rsidRPr="00137BAA">
              <w:rPr>
                <w:sz w:val="18"/>
              </w:rPr>
              <w:t xml:space="preserve"> </w:t>
            </w:r>
          </w:p>
          <w:p w14:paraId="0CB1AE6C" w14:textId="77777777" w:rsidR="005A4A05" w:rsidRPr="00137BAA" w:rsidRDefault="005A4A05" w:rsidP="00137BAA">
            <w:pPr>
              <w:snapToGrid w:val="0"/>
              <w:rPr>
                <w:sz w:val="18"/>
              </w:rPr>
            </w:pPr>
            <w:r w:rsidRPr="00137BAA">
              <w:rPr>
                <w:sz w:val="18"/>
              </w:rPr>
              <w:t xml:space="preserve"> </w:t>
            </w:r>
          </w:p>
          <w:p w14:paraId="34FEB1BB" w14:textId="5E9D0DDE" w:rsidR="005A4A05" w:rsidRPr="00137BAA" w:rsidRDefault="005A4A05" w:rsidP="00137BAA">
            <w:pPr>
              <w:snapToGrid w:val="0"/>
              <w:rPr>
                <w:sz w:val="18"/>
              </w:rPr>
            </w:pPr>
            <w:r w:rsidRPr="00137BAA">
              <w:rPr>
                <w:rFonts w:hint="eastAsia"/>
                <w:sz w:val="18"/>
              </w:rPr>
              <w:t>この作品は、たとえ営利目的であっても、許可を得ずに複製、改変・翻案、配布、上演・演奏することが出来ます。下記の「その他の情報」も参照して下さい。</w:t>
            </w:r>
            <w:r w:rsidRPr="00137BAA">
              <w:rPr>
                <w:sz w:val="18"/>
              </w:rPr>
              <w:t xml:space="preserve"> </w:t>
            </w:r>
          </w:p>
          <w:p w14:paraId="29F51D6A" w14:textId="77777777" w:rsidR="005A4A05" w:rsidRPr="00137BAA" w:rsidRDefault="005A4A05" w:rsidP="00137BAA">
            <w:pPr>
              <w:snapToGrid w:val="0"/>
              <w:rPr>
                <w:sz w:val="18"/>
              </w:rPr>
            </w:pPr>
            <w:r w:rsidRPr="00137BAA">
              <w:rPr>
                <w:sz w:val="18"/>
              </w:rPr>
              <w:t xml:space="preserve"> </w:t>
            </w:r>
          </w:p>
          <w:p w14:paraId="3B76341D" w14:textId="77777777" w:rsidR="005A4A05" w:rsidRPr="00137BAA" w:rsidRDefault="005A4A05" w:rsidP="00137BAA">
            <w:pPr>
              <w:snapToGrid w:val="0"/>
              <w:rPr>
                <w:b/>
                <w:sz w:val="18"/>
              </w:rPr>
            </w:pPr>
            <w:r w:rsidRPr="00137BAA">
              <w:rPr>
                <w:rFonts w:hint="eastAsia"/>
                <w:b/>
                <w:sz w:val="18"/>
              </w:rPr>
              <w:t>その他の情報</w:t>
            </w:r>
            <w:r w:rsidRPr="00137BAA">
              <w:rPr>
                <w:b/>
                <w:sz w:val="18"/>
              </w:rPr>
              <w:t xml:space="preserve"> </w:t>
            </w:r>
          </w:p>
          <w:p w14:paraId="40BA16C0" w14:textId="77777777" w:rsidR="005A4A05" w:rsidRPr="00137BAA" w:rsidRDefault="005A4A05" w:rsidP="00137BAA">
            <w:pPr>
              <w:snapToGrid w:val="0"/>
              <w:rPr>
                <w:sz w:val="18"/>
              </w:rPr>
            </w:pPr>
            <w:r w:rsidRPr="00137BAA">
              <w:rPr>
                <w:sz w:val="18"/>
              </w:rPr>
              <w:t xml:space="preserve"> </w:t>
            </w:r>
          </w:p>
          <w:p w14:paraId="746567EA" w14:textId="257A8F15" w:rsidR="005A4A05" w:rsidRPr="00137BAA" w:rsidRDefault="005A4A05" w:rsidP="00137BAA">
            <w:pPr>
              <w:snapToGrid w:val="0"/>
              <w:rPr>
                <w:sz w:val="18"/>
              </w:rPr>
            </w:pPr>
            <w:r w:rsidRPr="00137BAA">
              <w:rPr>
                <w:sz w:val="18"/>
              </w:rPr>
              <w:t xml:space="preserve">CC0 </w:t>
            </w:r>
            <w:r w:rsidRPr="00137BAA">
              <w:rPr>
                <w:rFonts w:hint="eastAsia"/>
                <w:sz w:val="18"/>
              </w:rPr>
              <w:t>でライセンスされた作品が利用される際には、いかなる場合であっても、あらゆる者の有する特許権または商標権への影響はなく、またその作品や作品がどのように利用されるかに関して第三者が保有している可能性のある権利（パブリシティ権やプライバシー権などを含む。）への影響はありません。</w:t>
            </w:r>
            <w:r w:rsidRPr="00137BAA">
              <w:rPr>
                <w:sz w:val="18"/>
              </w:rPr>
              <w:t xml:space="preserve"> </w:t>
            </w:r>
          </w:p>
          <w:p w14:paraId="71507A69" w14:textId="77777777" w:rsidR="005A4A05" w:rsidRPr="00137BAA" w:rsidRDefault="005A4A05" w:rsidP="00137BAA">
            <w:pPr>
              <w:snapToGrid w:val="0"/>
              <w:rPr>
                <w:sz w:val="18"/>
              </w:rPr>
            </w:pPr>
            <w:r w:rsidRPr="00137BAA">
              <w:rPr>
                <w:sz w:val="18"/>
              </w:rPr>
              <w:t xml:space="preserve"> </w:t>
            </w:r>
          </w:p>
          <w:p w14:paraId="08D53240" w14:textId="16EAF044" w:rsidR="005A4A05" w:rsidRPr="00137BAA" w:rsidRDefault="005A4A05" w:rsidP="00137BAA">
            <w:pPr>
              <w:snapToGrid w:val="0"/>
              <w:rPr>
                <w:sz w:val="18"/>
              </w:rPr>
            </w:pPr>
            <w:r w:rsidRPr="00137BAA">
              <w:rPr>
                <w:rFonts w:hint="eastAsia"/>
                <w:sz w:val="18"/>
              </w:rPr>
              <w:t>明示的に異なる宣言がなされている場合を除いて、作品に本コモンズ証を関連づけた者は、適用法令上認められる最大限の範囲で、その作品について一切の保証をせず、またその作品のいかなる利用に関する責任も負いません。その作品の利用や引用の際、作者や、確約者からの推奨があるかのような示唆をしてはいけません。</w:t>
            </w:r>
          </w:p>
        </w:tc>
      </w:tr>
    </w:tbl>
    <w:p w14:paraId="101FB5D2" w14:textId="77777777" w:rsidR="005B666F" w:rsidRDefault="005B666F" w:rsidP="00B338A3"/>
    <w:p w14:paraId="60CB803C" w14:textId="677F89AB" w:rsidR="0008213E" w:rsidRDefault="0008213E" w:rsidP="0008213E">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5</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4</w:t>
      </w:r>
      <w:r w:rsidR="00577D6F">
        <w:fldChar w:fldCharType="end"/>
      </w:r>
      <w:r>
        <w:t xml:space="preserve">　</w:t>
      </w:r>
      <w:r>
        <w:rPr>
          <w:rFonts w:hint="eastAsia"/>
        </w:rPr>
        <w:t>CC0利用ルール全文（ドラフト版）</w:t>
      </w:r>
    </w:p>
    <w:tbl>
      <w:tblPr>
        <w:tblStyle w:val="af8"/>
        <w:tblW w:w="0" w:type="auto"/>
        <w:tblInd w:w="250" w:type="dxa"/>
        <w:tblLook w:val="04A0" w:firstRow="1" w:lastRow="0" w:firstColumn="1" w:lastColumn="0" w:noHBand="0" w:noVBand="1"/>
      </w:tblPr>
      <w:tblGrid>
        <w:gridCol w:w="8452"/>
      </w:tblGrid>
      <w:tr w:rsidR="0008213E" w:rsidRPr="00DE7C7A" w14:paraId="1F3C9E26" w14:textId="77777777" w:rsidTr="001E6A37">
        <w:tc>
          <w:tcPr>
            <w:tcW w:w="8452" w:type="dxa"/>
          </w:tcPr>
          <w:p w14:paraId="7A035E87" w14:textId="77777777" w:rsidR="0008213E" w:rsidRPr="00DE7C7A" w:rsidRDefault="0008213E" w:rsidP="001E6A37">
            <w:pPr>
              <w:snapToGrid w:val="0"/>
              <w:jc w:val="center"/>
              <w:rPr>
                <w:sz w:val="18"/>
              </w:rPr>
            </w:pPr>
            <w:r w:rsidRPr="00DE7C7A">
              <w:rPr>
                <w:rFonts w:hint="eastAsia"/>
                <w:sz w:val="18"/>
              </w:rPr>
              <w:t xml:space="preserve">CC0 1.0 </w:t>
            </w:r>
            <w:r w:rsidRPr="00DE7C7A">
              <w:rPr>
                <w:rFonts w:hint="eastAsia"/>
                <w:sz w:val="18"/>
              </w:rPr>
              <w:t>汎用</w:t>
            </w:r>
          </w:p>
          <w:p w14:paraId="6E4E4DFC" w14:textId="77777777" w:rsidR="0008213E" w:rsidRPr="00DE7C7A" w:rsidRDefault="0008213E" w:rsidP="001E6A37">
            <w:pPr>
              <w:snapToGrid w:val="0"/>
              <w:rPr>
                <w:sz w:val="18"/>
              </w:rPr>
            </w:pPr>
            <w:r w:rsidRPr="00DE7C7A">
              <w:rPr>
                <w:sz w:val="18"/>
              </w:rPr>
              <w:t xml:space="preserve"> </w:t>
            </w:r>
          </w:p>
          <w:p w14:paraId="285A91BF" w14:textId="77777777" w:rsidR="0008213E" w:rsidRPr="00137BAA" w:rsidRDefault="0008213E" w:rsidP="0008213E">
            <w:pPr>
              <w:snapToGrid w:val="0"/>
              <w:rPr>
                <w:b/>
                <w:sz w:val="18"/>
              </w:rPr>
            </w:pPr>
            <w:r w:rsidRPr="00137BAA">
              <w:rPr>
                <w:rFonts w:hint="eastAsia"/>
                <w:b/>
                <w:sz w:val="18"/>
              </w:rPr>
              <w:t>目的の説明</w:t>
            </w:r>
            <w:r w:rsidRPr="00137BAA">
              <w:rPr>
                <w:b/>
                <w:sz w:val="18"/>
              </w:rPr>
              <w:t xml:space="preserve"> </w:t>
            </w:r>
          </w:p>
          <w:p w14:paraId="3596087B" w14:textId="77777777" w:rsidR="0008213E" w:rsidRPr="0008213E" w:rsidRDefault="0008213E" w:rsidP="0008213E">
            <w:pPr>
              <w:snapToGrid w:val="0"/>
              <w:rPr>
                <w:sz w:val="18"/>
              </w:rPr>
            </w:pPr>
            <w:r w:rsidRPr="0008213E">
              <w:rPr>
                <w:sz w:val="18"/>
              </w:rPr>
              <w:t xml:space="preserve"> </w:t>
            </w:r>
          </w:p>
          <w:p w14:paraId="57D02415" w14:textId="77777777" w:rsidR="0008213E" w:rsidRPr="0008213E" w:rsidRDefault="0008213E" w:rsidP="0008213E">
            <w:pPr>
              <w:snapToGrid w:val="0"/>
              <w:rPr>
                <w:sz w:val="18"/>
              </w:rPr>
            </w:pPr>
            <w:r w:rsidRPr="0008213E">
              <w:rPr>
                <w:rFonts w:hint="eastAsia"/>
                <w:sz w:val="18"/>
              </w:rPr>
              <w:t>世界の大部分の法域の法律は、新規の著作物および（または）データベース（以下、それぞれを「作品」という。）の創作者およびその承継人（以下、あわせて「権利者」という。）に対して、独占的な著作権および関連する権利（定義は後述する。）を自動的に与えている。</w:t>
            </w:r>
            <w:r w:rsidRPr="0008213E">
              <w:rPr>
                <w:rFonts w:hint="eastAsia"/>
                <w:sz w:val="18"/>
              </w:rPr>
              <w:t xml:space="preserve"> </w:t>
            </w:r>
          </w:p>
          <w:p w14:paraId="67052BD1" w14:textId="77777777" w:rsidR="0008213E" w:rsidRPr="0008213E" w:rsidRDefault="0008213E" w:rsidP="0008213E">
            <w:pPr>
              <w:snapToGrid w:val="0"/>
              <w:rPr>
                <w:sz w:val="18"/>
              </w:rPr>
            </w:pPr>
            <w:r w:rsidRPr="0008213E">
              <w:rPr>
                <w:rFonts w:hint="eastAsia"/>
                <w:sz w:val="18"/>
              </w:rPr>
              <w:t>権利者の中には、創作的、文化的、科学的作品の共有地（以下「コモンズ」という。）に貢献する目的で、作品についての自己の権利を恒久的に放棄することを望む者がいる。コモンズでは、一般の人々が、確実に、かつ後発的な侵害の主張をおそれることなく、そのような作品をベースに使い、改変し、他の作品に取り込み、再利用し、再配布することができる。これらの行為は、どのような態様によっても、商業目的を含むどのような目的でも、可能な限り自由に行うことができる。</w:t>
            </w:r>
            <w:r w:rsidRPr="0008213E">
              <w:rPr>
                <w:rFonts w:hint="eastAsia"/>
                <w:sz w:val="18"/>
              </w:rPr>
              <w:t xml:space="preserve"> </w:t>
            </w:r>
          </w:p>
          <w:p w14:paraId="4C6EEA3C" w14:textId="77777777" w:rsidR="0008213E" w:rsidRPr="0008213E" w:rsidRDefault="0008213E" w:rsidP="0008213E">
            <w:pPr>
              <w:snapToGrid w:val="0"/>
              <w:rPr>
                <w:sz w:val="18"/>
              </w:rPr>
            </w:pPr>
            <w:r w:rsidRPr="0008213E">
              <w:rPr>
                <w:rFonts w:hint="eastAsia"/>
                <w:sz w:val="18"/>
              </w:rPr>
              <w:t>このような権利者は、フリー・カルチャーの理念を普及させ、創造的、文化的、科学的作品のさらなる創造を促すことでコモンズへ貢献することができる。あるいはまた、他人による利用や他人の活動を通じて、自己の作品の評価の獲得や、自己の作品のさらなる流通を実現するために、コモンズへ貢献することができる。</w:t>
            </w:r>
            <w:r w:rsidRPr="0008213E">
              <w:rPr>
                <w:rFonts w:hint="eastAsia"/>
                <w:sz w:val="18"/>
              </w:rPr>
              <w:t xml:space="preserve"> </w:t>
            </w:r>
          </w:p>
          <w:p w14:paraId="561CDC8F" w14:textId="77777777" w:rsidR="0008213E" w:rsidRPr="0008213E" w:rsidRDefault="0008213E" w:rsidP="0008213E">
            <w:pPr>
              <w:snapToGrid w:val="0"/>
              <w:rPr>
                <w:sz w:val="18"/>
              </w:rPr>
            </w:pPr>
            <w:r w:rsidRPr="0008213E">
              <w:rPr>
                <w:rFonts w:hint="eastAsia"/>
                <w:sz w:val="18"/>
              </w:rPr>
              <w:t>上記ならびに（または）その他の目的および動機のために、作品に</w:t>
            </w:r>
            <w:r w:rsidRPr="0008213E">
              <w:rPr>
                <w:rFonts w:hint="eastAsia"/>
                <w:sz w:val="18"/>
              </w:rPr>
              <w:t xml:space="preserve"> CC0 </w:t>
            </w:r>
            <w:r w:rsidRPr="0008213E">
              <w:rPr>
                <w:rFonts w:hint="eastAsia"/>
                <w:sz w:val="18"/>
              </w:rPr>
              <w:t>を付する者（以下「確約者」という。）は、追加の対価または補償を一切求めることなく、確約者が本作品の著作権および関連する権利の権利者である限り、すすんで本作品に</w:t>
            </w:r>
            <w:r w:rsidRPr="0008213E">
              <w:rPr>
                <w:rFonts w:hint="eastAsia"/>
                <w:sz w:val="18"/>
              </w:rPr>
              <w:t xml:space="preserve"> CC0 </w:t>
            </w:r>
            <w:r w:rsidRPr="0008213E">
              <w:rPr>
                <w:rFonts w:hint="eastAsia"/>
                <w:sz w:val="18"/>
              </w:rPr>
              <w:t>を適用し、</w:t>
            </w:r>
            <w:r w:rsidRPr="0008213E">
              <w:rPr>
                <w:rFonts w:hint="eastAsia"/>
                <w:sz w:val="18"/>
              </w:rPr>
              <w:t xml:space="preserve">CC0 </w:t>
            </w:r>
            <w:r w:rsidRPr="0008213E">
              <w:rPr>
                <w:rFonts w:hint="eastAsia"/>
                <w:sz w:val="18"/>
              </w:rPr>
              <w:t>の規程に従って、自らの作品を公に配布する。この行為は、確約者が、本作品について確約者が所有している著作権および関連する権利、</w:t>
            </w:r>
            <w:r w:rsidRPr="0008213E">
              <w:rPr>
                <w:rFonts w:hint="eastAsia"/>
                <w:sz w:val="18"/>
              </w:rPr>
              <w:t xml:space="preserve">CC0 </w:t>
            </w:r>
            <w:r w:rsidRPr="0008213E">
              <w:rPr>
                <w:rFonts w:hint="eastAsia"/>
                <w:sz w:val="18"/>
              </w:rPr>
              <w:t>の意味、および</w:t>
            </w:r>
            <w:r w:rsidRPr="0008213E">
              <w:rPr>
                <w:rFonts w:hint="eastAsia"/>
                <w:sz w:val="18"/>
              </w:rPr>
              <w:t xml:space="preserve"> CC0 </w:t>
            </w:r>
            <w:r w:rsidRPr="0008213E">
              <w:rPr>
                <w:rFonts w:hint="eastAsia"/>
                <w:sz w:val="18"/>
              </w:rPr>
              <w:t>がこれらの権利に及ぼす法的効果を理解したうえで行われる。</w:t>
            </w:r>
            <w:r w:rsidRPr="0008213E">
              <w:rPr>
                <w:rFonts w:hint="eastAsia"/>
                <w:sz w:val="18"/>
              </w:rPr>
              <w:t xml:space="preserve"> </w:t>
            </w:r>
          </w:p>
          <w:p w14:paraId="2C462ED8" w14:textId="77777777" w:rsidR="0008213E" w:rsidRPr="0008213E" w:rsidRDefault="0008213E" w:rsidP="0008213E">
            <w:pPr>
              <w:snapToGrid w:val="0"/>
              <w:rPr>
                <w:sz w:val="18"/>
              </w:rPr>
            </w:pPr>
          </w:p>
          <w:p w14:paraId="1B7FE698" w14:textId="77777777" w:rsidR="0008213E" w:rsidRPr="00137BAA" w:rsidRDefault="0008213E" w:rsidP="0008213E">
            <w:pPr>
              <w:snapToGrid w:val="0"/>
              <w:rPr>
                <w:b/>
                <w:sz w:val="18"/>
              </w:rPr>
            </w:pPr>
            <w:r w:rsidRPr="00137BAA">
              <w:rPr>
                <w:rFonts w:hint="eastAsia"/>
                <w:b/>
                <w:sz w:val="18"/>
              </w:rPr>
              <w:t>著作権および関連する権利</w:t>
            </w:r>
            <w:r w:rsidRPr="00137BAA">
              <w:rPr>
                <w:b/>
                <w:sz w:val="18"/>
              </w:rPr>
              <w:t xml:space="preserve"> </w:t>
            </w:r>
          </w:p>
          <w:p w14:paraId="14BE0BB2" w14:textId="77777777" w:rsidR="0008213E" w:rsidRPr="0008213E" w:rsidRDefault="0008213E" w:rsidP="0008213E">
            <w:pPr>
              <w:snapToGrid w:val="0"/>
              <w:rPr>
                <w:sz w:val="18"/>
              </w:rPr>
            </w:pPr>
            <w:r w:rsidRPr="0008213E">
              <w:rPr>
                <w:rFonts w:hint="eastAsia"/>
                <w:sz w:val="18"/>
              </w:rPr>
              <w:t xml:space="preserve">CC0 </w:t>
            </w:r>
            <w:r w:rsidRPr="0008213E">
              <w:rPr>
                <w:rFonts w:hint="eastAsia"/>
                <w:sz w:val="18"/>
              </w:rPr>
              <w:t>の下で利用可能とされる作品は、著作権、および関連しまたは隣接する権利（本規程において「著作権および関連する権利」という。）によって保護されている場合がある。著作権および関連する権利には以下に掲げるものを含むが、これに限られない。</w:t>
            </w:r>
            <w:r w:rsidRPr="0008213E">
              <w:rPr>
                <w:rFonts w:hint="eastAsia"/>
                <w:sz w:val="18"/>
              </w:rPr>
              <w:t xml:space="preserve"> </w:t>
            </w:r>
          </w:p>
          <w:p w14:paraId="59D36129"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作品を複製し、改変・翻案し、配布し、上演・演奏し、展示し、提供し、および翻訳する権利</w:t>
            </w:r>
            <w:r w:rsidRPr="00137BAA">
              <w:rPr>
                <w:sz w:val="18"/>
              </w:rPr>
              <w:t xml:space="preserve">; </w:t>
            </w:r>
          </w:p>
          <w:p w14:paraId="1D435643" w14:textId="77777777" w:rsidR="0008213E" w:rsidRPr="00137BAA" w:rsidRDefault="0008213E" w:rsidP="008F531C">
            <w:pPr>
              <w:pStyle w:val="ab"/>
              <w:numPr>
                <w:ilvl w:val="0"/>
                <w:numId w:val="51"/>
              </w:numPr>
              <w:snapToGrid w:val="0"/>
              <w:ind w:leftChars="0"/>
              <w:rPr>
                <w:sz w:val="18"/>
              </w:rPr>
            </w:pPr>
            <w:r w:rsidRPr="00137BAA">
              <w:rPr>
                <w:rFonts w:hint="eastAsia"/>
                <w:sz w:val="18"/>
              </w:rPr>
              <w:t>著作者および（または）実演家が保有する人格的権利</w:t>
            </w:r>
            <w:r w:rsidRPr="00137BAA">
              <w:rPr>
                <w:sz w:val="18"/>
              </w:rPr>
              <w:t xml:space="preserve">;  </w:t>
            </w:r>
          </w:p>
          <w:p w14:paraId="3B50FF30"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作品中に表現される人物の画像または肖像に関するパブリシティ権およびプライバシー権</w:t>
            </w:r>
            <w:r w:rsidRPr="00137BAA">
              <w:rPr>
                <w:sz w:val="18"/>
              </w:rPr>
              <w:t xml:space="preserve">;  </w:t>
            </w:r>
          </w:p>
          <w:p w14:paraId="2D5AACC8"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作品に関連して行われる不正競争を防止する権利（ただし、</w:t>
            </w:r>
            <w:r w:rsidRPr="00137BAA">
              <w:rPr>
                <w:sz w:val="18"/>
              </w:rPr>
              <w:t>4(a)</w:t>
            </w:r>
            <w:r w:rsidRPr="00137BAA">
              <w:rPr>
                <w:rFonts w:hint="eastAsia"/>
                <w:sz w:val="18"/>
              </w:rPr>
              <w:t>に基づく制限の対象となる）</w:t>
            </w:r>
            <w:r w:rsidRPr="00137BAA">
              <w:rPr>
                <w:sz w:val="18"/>
              </w:rPr>
              <w:t xml:space="preserve">; </w:t>
            </w:r>
          </w:p>
          <w:p w14:paraId="0AA32E0E"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作品に含まれるデータを抽出し、拡布し、利用し、および再利用する権利</w:t>
            </w:r>
            <w:r w:rsidRPr="00137BAA">
              <w:rPr>
                <w:sz w:val="18"/>
              </w:rPr>
              <w:t xml:space="preserve">; </w:t>
            </w:r>
          </w:p>
          <w:p w14:paraId="312A87CF" w14:textId="77777777" w:rsidR="0008213E" w:rsidRPr="00137BAA" w:rsidRDefault="0008213E" w:rsidP="008F531C">
            <w:pPr>
              <w:pStyle w:val="ab"/>
              <w:numPr>
                <w:ilvl w:val="0"/>
                <w:numId w:val="51"/>
              </w:numPr>
              <w:snapToGrid w:val="0"/>
              <w:ind w:leftChars="0"/>
              <w:rPr>
                <w:sz w:val="18"/>
              </w:rPr>
            </w:pPr>
            <w:r w:rsidRPr="00137BAA">
              <w:rPr>
                <w:rFonts w:hint="eastAsia"/>
                <w:sz w:val="18"/>
              </w:rPr>
              <w:lastRenderedPageBreak/>
              <w:t>データベースの権利（たとえば「データベースの法的保護に関する指令」（</w:t>
            </w:r>
            <w:r w:rsidRPr="00137BAA">
              <w:rPr>
                <w:sz w:val="18"/>
              </w:rPr>
              <w:t xml:space="preserve">1996 </w:t>
            </w:r>
            <w:r w:rsidRPr="00137BAA">
              <w:rPr>
                <w:rFonts w:hint="eastAsia"/>
                <w:sz w:val="18"/>
              </w:rPr>
              <w:t>年</w:t>
            </w:r>
            <w:r w:rsidRPr="00137BAA">
              <w:rPr>
                <w:sz w:val="18"/>
              </w:rPr>
              <w:t xml:space="preserve"> 3 </w:t>
            </w:r>
            <w:r w:rsidRPr="00137BAA">
              <w:rPr>
                <w:rFonts w:hint="eastAsia"/>
                <w:sz w:val="18"/>
              </w:rPr>
              <w:t>月</w:t>
            </w:r>
            <w:r w:rsidRPr="00137BAA">
              <w:rPr>
                <w:sz w:val="18"/>
              </w:rPr>
              <w:t xml:space="preserve"> 11 </w:t>
            </w:r>
            <w:r w:rsidRPr="00137BAA">
              <w:rPr>
                <w:rFonts w:hint="eastAsia"/>
                <w:sz w:val="18"/>
              </w:rPr>
              <w:t>日の、欧州議会および欧州委員会による、</w:t>
            </w:r>
            <w:r w:rsidRPr="00137BAA">
              <w:rPr>
                <w:sz w:val="18"/>
              </w:rPr>
              <w:t xml:space="preserve">96/9/EC </w:t>
            </w:r>
            <w:r w:rsidRPr="00137BAA">
              <w:rPr>
                <w:rFonts w:hint="eastAsia"/>
                <w:sz w:val="18"/>
              </w:rPr>
              <w:t>指令）、およびその指令のあらゆる国レベルでの履行により生じる権利をいい、そのような指令のあらゆる改正版および後継版により生じる権利を含むものとする。）</w:t>
            </w:r>
            <w:r w:rsidRPr="00137BAA">
              <w:rPr>
                <w:sz w:val="18"/>
              </w:rPr>
              <w:t xml:space="preserve">; </w:t>
            </w:r>
            <w:r w:rsidRPr="00137BAA">
              <w:rPr>
                <w:rFonts w:hint="eastAsia"/>
                <w:sz w:val="18"/>
              </w:rPr>
              <w:t>および、</w:t>
            </w:r>
            <w:r w:rsidRPr="00137BAA">
              <w:rPr>
                <w:sz w:val="18"/>
              </w:rPr>
              <w:t xml:space="preserve"> </w:t>
            </w:r>
          </w:p>
          <w:p w14:paraId="47A8D6EE" w14:textId="77777777" w:rsidR="0008213E" w:rsidRPr="00137BAA" w:rsidRDefault="0008213E" w:rsidP="008F531C">
            <w:pPr>
              <w:pStyle w:val="ab"/>
              <w:numPr>
                <w:ilvl w:val="0"/>
                <w:numId w:val="51"/>
              </w:numPr>
              <w:snapToGrid w:val="0"/>
              <w:ind w:leftChars="0"/>
              <w:rPr>
                <w:sz w:val="18"/>
              </w:rPr>
            </w:pPr>
            <w:r w:rsidRPr="00137BAA">
              <w:rPr>
                <w:rFonts w:hint="eastAsia"/>
                <w:sz w:val="18"/>
              </w:rPr>
              <w:t>その他、世界中で、適用される法令または条約、および、それらのあらゆる国内履行に基づいて生じる、上記各権利に類似し、同等の、または対応する権利。</w:t>
            </w:r>
            <w:r w:rsidRPr="00137BAA">
              <w:rPr>
                <w:sz w:val="18"/>
              </w:rPr>
              <w:t xml:space="preserve"> </w:t>
            </w:r>
          </w:p>
          <w:p w14:paraId="47DD6BEE" w14:textId="77777777" w:rsidR="0008213E" w:rsidRPr="0008213E" w:rsidRDefault="0008213E" w:rsidP="001E6A37">
            <w:pPr>
              <w:snapToGrid w:val="0"/>
              <w:rPr>
                <w:sz w:val="18"/>
              </w:rPr>
            </w:pPr>
          </w:p>
          <w:p w14:paraId="106E0C0A" w14:textId="77777777" w:rsidR="0008213E" w:rsidRPr="00137BAA" w:rsidRDefault="0008213E" w:rsidP="0008213E">
            <w:pPr>
              <w:snapToGrid w:val="0"/>
              <w:rPr>
                <w:b/>
                <w:sz w:val="18"/>
              </w:rPr>
            </w:pPr>
            <w:r w:rsidRPr="00137BAA">
              <w:rPr>
                <w:b/>
                <w:sz w:val="18"/>
              </w:rPr>
              <w:t xml:space="preserve">2. </w:t>
            </w:r>
            <w:r w:rsidRPr="00137BAA">
              <w:rPr>
                <w:rFonts w:hint="eastAsia"/>
                <w:b/>
                <w:sz w:val="18"/>
              </w:rPr>
              <w:t>権利放棄</w:t>
            </w:r>
            <w:r w:rsidRPr="00137BAA">
              <w:rPr>
                <w:b/>
                <w:sz w:val="18"/>
              </w:rPr>
              <w:t xml:space="preserve"> </w:t>
            </w:r>
          </w:p>
          <w:p w14:paraId="68D09D1E" w14:textId="77777777" w:rsidR="0008213E" w:rsidRPr="0008213E" w:rsidRDefault="0008213E" w:rsidP="0008213E">
            <w:pPr>
              <w:snapToGrid w:val="0"/>
              <w:rPr>
                <w:sz w:val="18"/>
              </w:rPr>
            </w:pPr>
            <w:r w:rsidRPr="0008213E">
              <w:rPr>
                <w:rFonts w:hint="eastAsia"/>
                <w:sz w:val="18"/>
              </w:rPr>
              <w:t>確約者は、適用される法令に基づいて許容され、かつこれに反しない最大限の範囲で、明示的に、完全に、恒久的に、取消不能および無条件の形で、現に知られているか否かにかかわらず、確約者の本作品の著作権および関連する権利、ならびに関連する請求および請求原因（現在および将来の請求および請求原因を含む。）を放棄し、または主張しない（以下、あわせて「権利放棄」という。）。その権利放棄は、</w:t>
            </w:r>
            <w:r w:rsidRPr="0008213E">
              <w:rPr>
                <w:rFonts w:hint="eastAsia"/>
                <w:sz w:val="18"/>
              </w:rPr>
              <w:t>(1)</w:t>
            </w:r>
            <w:r w:rsidRPr="0008213E">
              <w:rPr>
                <w:rFonts w:hint="eastAsia"/>
                <w:sz w:val="18"/>
              </w:rPr>
              <w:t>世界中のあらゆる地域で、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26287EA9" w14:textId="77777777" w:rsidR="0008213E" w:rsidRPr="0008213E" w:rsidRDefault="0008213E" w:rsidP="0008213E">
            <w:pPr>
              <w:snapToGrid w:val="0"/>
              <w:rPr>
                <w:sz w:val="18"/>
              </w:rPr>
            </w:pPr>
            <w:r w:rsidRPr="0008213E">
              <w:rPr>
                <w:rFonts w:hint="eastAsia"/>
                <w:sz w:val="18"/>
              </w:rPr>
              <w:t>確約者は、公衆に属するあらゆる者の利益のために、確約者の者の相続人および承継人に不利益が及ぶ形であっても、権利放棄を行う。この権利放棄は、「目的の説明」において述べたような公衆による本作品の平穏な享受を害するような撤回、取消、解約、解除その他実体法上または衡平法上の訴えの対象としないことをまさに意図して行うものである。</w:t>
            </w:r>
          </w:p>
          <w:p w14:paraId="7A8FEF69" w14:textId="77777777" w:rsidR="0008213E" w:rsidRPr="0008213E" w:rsidRDefault="0008213E" w:rsidP="0008213E">
            <w:pPr>
              <w:snapToGrid w:val="0"/>
              <w:rPr>
                <w:sz w:val="18"/>
              </w:rPr>
            </w:pPr>
          </w:p>
          <w:p w14:paraId="7EE07D10" w14:textId="77777777" w:rsidR="0008213E" w:rsidRPr="00137BAA" w:rsidRDefault="0008213E" w:rsidP="0008213E">
            <w:pPr>
              <w:snapToGrid w:val="0"/>
              <w:rPr>
                <w:b/>
                <w:sz w:val="18"/>
              </w:rPr>
            </w:pPr>
            <w:r w:rsidRPr="00137BAA">
              <w:rPr>
                <w:b/>
                <w:sz w:val="18"/>
              </w:rPr>
              <w:t>3.</w:t>
            </w:r>
            <w:r w:rsidRPr="00137BAA">
              <w:rPr>
                <w:rFonts w:hint="eastAsia"/>
                <w:b/>
                <w:sz w:val="18"/>
              </w:rPr>
              <w:t>パブリックライセンスによる補完</w:t>
            </w:r>
            <w:r w:rsidRPr="00137BAA">
              <w:rPr>
                <w:b/>
                <w:sz w:val="18"/>
              </w:rPr>
              <w:t xml:space="preserve"> </w:t>
            </w:r>
          </w:p>
          <w:p w14:paraId="052ABAA3" w14:textId="77777777" w:rsidR="0008213E" w:rsidRPr="0008213E" w:rsidRDefault="0008213E" w:rsidP="0008213E">
            <w:pPr>
              <w:snapToGrid w:val="0"/>
              <w:rPr>
                <w:sz w:val="18"/>
              </w:rPr>
            </w:pPr>
            <w:r w:rsidRPr="0008213E">
              <w:rPr>
                <w:rFonts w:hint="eastAsia"/>
                <w:sz w:val="18"/>
              </w:rPr>
              <w:t>権利放棄のいずれかの部分について、その理由の如何にかかわらず、適用される法令の下で無効であり、または効力が生じないものと司法上の判断がされたときは、権利放棄の効果は、確約者による「目的の説明」の表明内容を考慮して許容される最大限の範囲で維持される。</w:t>
            </w:r>
            <w:r w:rsidRPr="0008213E">
              <w:rPr>
                <w:rFonts w:hint="eastAsia"/>
                <w:sz w:val="18"/>
              </w:rPr>
              <w:t xml:space="preserve"> </w:t>
            </w:r>
          </w:p>
          <w:p w14:paraId="5346C160" w14:textId="77777777" w:rsidR="0008213E" w:rsidRPr="0008213E" w:rsidRDefault="0008213E" w:rsidP="0008213E">
            <w:pPr>
              <w:snapToGrid w:val="0"/>
              <w:rPr>
                <w:sz w:val="18"/>
              </w:rPr>
            </w:pPr>
            <w:r w:rsidRPr="0008213E">
              <w:rPr>
                <w:rFonts w:hint="eastAsia"/>
                <w:sz w:val="18"/>
              </w:rPr>
              <w:t>さらに、確約者は、無効・不効力により影響を受ける人に対し、権利放棄が前記のとおり判断された範囲内において、無償、譲渡不可、再許諾不可、非独占、取消不能および無条件の形で、</w:t>
            </w:r>
          </w:p>
          <w:p w14:paraId="5C7568A0" w14:textId="77777777" w:rsidR="0008213E" w:rsidRPr="0008213E" w:rsidRDefault="0008213E" w:rsidP="0008213E">
            <w:pPr>
              <w:snapToGrid w:val="0"/>
              <w:rPr>
                <w:sz w:val="18"/>
              </w:rPr>
            </w:pPr>
            <w:r w:rsidRPr="0008213E">
              <w:rPr>
                <w:rFonts w:hint="eastAsia"/>
                <w:sz w:val="18"/>
              </w:rPr>
              <w:t>確約者が本作品について有する著作権および関連する権利の利用を許諾する（以下「利用許諾」という。）。この利用許諾は、</w:t>
            </w:r>
            <w:r w:rsidRPr="0008213E">
              <w:rPr>
                <w:rFonts w:hint="eastAsia"/>
                <w:sz w:val="18"/>
              </w:rPr>
              <w:t>(1)</w:t>
            </w:r>
            <w:r w:rsidRPr="0008213E">
              <w:rPr>
                <w:rFonts w:hint="eastAsia"/>
                <w:sz w:val="18"/>
              </w:rPr>
              <w:t>世界中のすべての地域で、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1F3B996B" w14:textId="77777777" w:rsidR="0008213E" w:rsidRPr="0008213E" w:rsidRDefault="0008213E" w:rsidP="0008213E">
            <w:pPr>
              <w:snapToGrid w:val="0"/>
              <w:rPr>
                <w:sz w:val="18"/>
              </w:rPr>
            </w:pPr>
            <w:r w:rsidRPr="0008213E">
              <w:rPr>
                <w:rFonts w:hint="eastAsia"/>
                <w:sz w:val="18"/>
              </w:rPr>
              <w:t>その利用許諾は、確約者によって作品に</w:t>
            </w:r>
            <w:r w:rsidRPr="0008213E">
              <w:rPr>
                <w:rFonts w:hint="eastAsia"/>
                <w:sz w:val="18"/>
              </w:rPr>
              <w:t xml:space="preserve"> CC0 </w:t>
            </w:r>
            <w:r w:rsidRPr="0008213E">
              <w:rPr>
                <w:rFonts w:hint="eastAsia"/>
                <w:sz w:val="18"/>
              </w:rPr>
              <w:t>が適用された日から効力が生じたものとみなす。</w:t>
            </w:r>
            <w:r w:rsidRPr="0008213E">
              <w:rPr>
                <w:rFonts w:hint="eastAsia"/>
                <w:sz w:val="18"/>
              </w:rPr>
              <w:t xml:space="preserve"> </w:t>
            </w:r>
          </w:p>
          <w:p w14:paraId="4C7968CD" w14:textId="77777777" w:rsidR="0008213E" w:rsidRPr="0008213E" w:rsidRDefault="0008213E" w:rsidP="0008213E">
            <w:pPr>
              <w:snapToGrid w:val="0"/>
              <w:rPr>
                <w:sz w:val="18"/>
              </w:rPr>
            </w:pPr>
            <w:r w:rsidRPr="0008213E">
              <w:rPr>
                <w:rFonts w:hint="eastAsia"/>
                <w:sz w:val="18"/>
              </w:rPr>
              <w:t>利用許諾のいずれかの部分について、その理由の如何にかかわらず、適用される法令上無効であり、または効力が生じないものと司法上の判断がされたときは、その部分的な無効または効力の不存在は、それ以外の利用許諾を無効化しない。かかる場合において確約者は、</w:t>
            </w:r>
            <w:r w:rsidRPr="0008213E">
              <w:rPr>
                <w:rFonts w:hint="eastAsia"/>
                <w:sz w:val="18"/>
              </w:rPr>
              <w:t>(1)</w:t>
            </w:r>
            <w:r w:rsidRPr="0008213E">
              <w:rPr>
                <w:rFonts w:hint="eastAsia"/>
                <w:sz w:val="18"/>
              </w:rPr>
              <w:t>本作品についての手元にある著作権および関連する権利を行使しないこと、または</w:t>
            </w:r>
            <w:r w:rsidRPr="0008213E">
              <w:rPr>
                <w:rFonts w:hint="eastAsia"/>
                <w:sz w:val="18"/>
              </w:rPr>
              <w:t>(2)</w:t>
            </w:r>
            <w:r w:rsidRPr="0008213E">
              <w:rPr>
                <w:rFonts w:hint="eastAsia"/>
                <w:sz w:val="18"/>
              </w:rPr>
              <w:t>本作品に関連するあらゆる請求をせず、および請求原因を主張しないものとし、いずれの場合も確約者が明示的に述べられた「目的の説明」に反する行為をしないことを確約する。</w:t>
            </w:r>
          </w:p>
          <w:p w14:paraId="68B64C86" w14:textId="77777777" w:rsidR="0008213E" w:rsidRPr="0008213E" w:rsidRDefault="0008213E" w:rsidP="0008213E">
            <w:pPr>
              <w:snapToGrid w:val="0"/>
              <w:rPr>
                <w:sz w:val="18"/>
              </w:rPr>
            </w:pPr>
          </w:p>
          <w:p w14:paraId="34A29888" w14:textId="77777777" w:rsidR="0008213E" w:rsidRPr="00137BAA" w:rsidRDefault="0008213E" w:rsidP="0008213E">
            <w:pPr>
              <w:snapToGrid w:val="0"/>
              <w:rPr>
                <w:b/>
                <w:sz w:val="18"/>
              </w:rPr>
            </w:pPr>
            <w:r w:rsidRPr="00137BAA">
              <w:rPr>
                <w:b/>
                <w:sz w:val="18"/>
              </w:rPr>
              <w:t>4</w:t>
            </w:r>
            <w:r w:rsidRPr="00137BAA">
              <w:rPr>
                <w:rFonts w:hint="eastAsia"/>
                <w:b/>
                <w:sz w:val="18"/>
              </w:rPr>
              <w:t>．制限と免責</w:t>
            </w:r>
            <w:r w:rsidRPr="00137BAA">
              <w:rPr>
                <w:b/>
                <w:sz w:val="18"/>
              </w:rPr>
              <w:t xml:space="preserve"> </w:t>
            </w:r>
          </w:p>
          <w:p w14:paraId="5CC269C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確約者が有する一切の商標権または特許権は、この文書によっては放棄されず、他人に譲渡されず、委任されず、または許諾されず、その他の影響を受けることもない。</w:t>
            </w:r>
            <w:r w:rsidRPr="00137BAA">
              <w:rPr>
                <w:sz w:val="18"/>
              </w:rPr>
              <w:t xml:space="preserve">  </w:t>
            </w:r>
          </w:p>
          <w:p w14:paraId="2961D9DB"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を現状のまま提供し、明示であるか黙示であるかを問わず、法令の定めその他の根拠の如何にかかわらず、本作品に関するいかなる表明も保証も提供しない。提供しない表明や保証には、権原の存在、商品性、特定の利用目的への適合性、権利侵害または潜在的な瑕疵その他の欠陥の不存在、正確性、誤りの有無についての表明や保証が含まれるが、これらに限られないものとし、発見可能性の有無を問わず、いずれも適用される法令の下で認められる最大限の範囲とする。</w:t>
            </w:r>
            <w:r w:rsidRPr="00137BAA">
              <w:rPr>
                <w:sz w:val="18"/>
              </w:rPr>
              <w:t xml:space="preserve"> </w:t>
            </w:r>
          </w:p>
          <w:p w14:paraId="29EF6E1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または本作品のあらゆる利用に関連して適用される、他人のすべての権利（あらゆる者の著作権および関連する権利を含み、かつこれに限られない。）について、その処理を行う責任を負わない。さらに確約者は、どのようなものであれ本作品の何らかの態様による利用のために必要な同意、許諾、またはその他の権利を取得する責任を負わない。</w:t>
            </w:r>
            <w:r w:rsidRPr="00137BAA">
              <w:rPr>
                <w:sz w:val="18"/>
              </w:rPr>
              <w:t xml:space="preserve"> </w:t>
            </w:r>
          </w:p>
          <w:p w14:paraId="03CE5FC4" w14:textId="61603A48" w:rsidR="0008213E" w:rsidRPr="00137BAA" w:rsidRDefault="0008213E" w:rsidP="008F531C">
            <w:pPr>
              <w:pStyle w:val="ab"/>
              <w:numPr>
                <w:ilvl w:val="0"/>
                <w:numId w:val="52"/>
              </w:numPr>
              <w:snapToGrid w:val="0"/>
              <w:ind w:leftChars="0"/>
              <w:rPr>
                <w:sz w:val="18"/>
              </w:rPr>
            </w:pPr>
            <w:r w:rsidRPr="00137BAA">
              <w:rPr>
                <w:rFonts w:hint="eastAsia"/>
                <w:sz w:val="18"/>
              </w:rPr>
              <w:t>確約者は、クリエイティブ・コモンズが本文書の当事者ではなく、この</w:t>
            </w:r>
            <w:r w:rsidRPr="00137BAA">
              <w:rPr>
                <w:sz w:val="18"/>
              </w:rPr>
              <w:t xml:space="preserve"> CC0 </w:t>
            </w:r>
            <w:r w:rsidRPr="00137BAA">
              <w:rPr>
                <w:rFonts w:hint="eastAsia"/>
                <w:sz w:val="18"/>
              </w:rPr>
              <w:t>または本作品の利用に関連するいかなる義務または責任を負わないことを理解し、同意する。</w:t>
            </w:r>
          </w:p>
        </w:tc>
      </w:tr>
    </w:tbl>
    <w:p w14:paraId="17AD043C" w14:textId="77777777" w:rsidR="005A4A05" w:rsidRPr="0008213E" w:rsidRDefault="005A4A05" w:rsidP="00B338A3"/>
    <w:p w14:paraId="1C28C9B2" w14:textId="77777777" w:rsidR="009E30E8" w:rsidRDefault="009E30E8">
      <w:pPr>
        <w:widowControl/>
        <w:jc w:val="left"/>
        <w:rPr>
          <w:rFonts w:asciiTheme="majorEastAsia" w:eastAsiaTheme="majorEastAsia" w:hAnsiTheme="majorEastAsia"/>
        </w:rPr>
      </w:pPr>
      <w:r>
        <w:br w:type="page"/>
      </w:r>
    </w:p>
    <w:p w14:paraId="2B8EEC8B" w14:textId="273AF72A" w:rsidR="00CE6F06" w:rsidRDefault="00CE6F06" w:rsidP="00933A60">
      <w:pPr>
        <w:pStyle w:val="5"/>
      </w:pPr>
      <w:r>
        <w:rPr>
          <w:rFonts w:hint="eastAsia"/>
        </w:rPr>
        <w:lastRenderedPageBreak/>
        <w:t>CC0</w:t>
      </w:r>
      <w:r>
        <w:rPr>
          <w:rFonts w:hint="eastAsia"/>
        </w:rPr>
        <w:t>の利用方法</w:t>
      </w:r>
    </w:p>
    <w:p w14:paraId="25154D44" w14:textId="032C759B" w:rsidR="00CE6F06" w:rsidRDefault="00CE6F06" w:rsidP="00995578">
      <w:pPr>
        <w:ind w:leftChars="100" w:left="210" w:firstLineChars="100" w:firstLine="210"/>
      </w:pPr>
      <w:r>
        <w:rPr>
          <w:rFonts w:hint="eastAsia"/>
        </w:rPr>
        <w:t>CC0</w:t>
      </w:r>
      <w:r>
        <w:rPr>
          <w:rFonts w:hint="eastAsia"/>
        </w:rPr>
        <w:t>の利用方法は以下の通りである</w:t>
      </w:r>
      <w:r>
        <w:rPr>
          <w:rStyle w:val="afe"/>
        </w:rPr>
        <w:footnoteReference w:id="20"/>
      </w:r>
      <w:r w:rsidR="00EE5AAF">
        <w:rPr>
          <w:rFonts w:hint="eastAsia"/>
        </w:rPr>
        <w:t>。</w:t>
      </w:r>
    </w:p>
    <w:p w14:paraId="3D41E918" w14:textId="77777777" w:rsidR="00CE6F06" w:rsidRDefault="00CE6F06" w:rsidP="00CE6F06">
      <w:pPr>
        <w:ind w:leftChars="100" w:left="210"/>
      </w:pPr>
    </w:p>
    <w:p w14:paraId="24980AD2" w14:textId="2BCE82EA" w:rsidR="00995578" w:rsidRDefault="00995578" w:rsidP="0099447A">
      <w:pPr>
        <w:pStyle w:val="ab"/>
        <w:numPr>
          <w:ilvl w:val="0"/>
          <w:numId w:val="6"/>
        </w:numPr>
        <w:ind w:leftChars="0"/>
      </w:pPr>
      <w:r w:rsidRPr="00995578">
        <w:rPr>
          <w:rFonts w:hint="eastAsia"/>
        </w:rPr>
        <w:t>CC</w:t>
      </w:r>
      <w:r w:rsidRPr="00995578">
        <w:rPr>
          <w:rFonts w:hint="eastAsia"/>
        </w:rPr>
        <w:t>の</w:t>
      </w:r>
      <w:r w:rsidR="005B666F">
        <w:rPr>
          <w:rFonts w:hint="eastAsia"/>
        </w:rPr>
        <w:t>ホームページ</w:t>
      </w:r>
      <w:r w:rsidRPr="00995578">
        <w:rPr>
          <w:rFonts w:hint="eastAsia"/>
        </w:rPr>
        <w:t>で、</w:t>
      </w:r>
      <w:r w:rsidR="00EC7207">
        <w:rPr>
          <w:rFonts w:hint="eastAsia"/>
        </w:rPr>
        <w:t>利用ルール</w:t>
      </w:r>
      <w:r w:rsidRPr="00995578">
        <w:rPr>
          <w:rFonts w:hint="eastAsia"/>
        </w:rPr>
        <w:t>選択ページ（</w:t>
      </w:r>
      <w:r w:rsidRPr="00995578">
        <w:rPr>
          <w:rFonts w:hint="eastAsia"/>
        </w:rPr>
        <w:t>http://creativecommons.org/choose/</w:t>
      </w:r>
      <w:r w:rsidRPr="00995578">
        <w:rPr>
          <w:rFonts w:hint="eastAsia"/>
        </w:rPr>
        <w:t>）を開く。ページ上部の「パブリックドメインをご希望ですか？</w:t>
      </w:r>
      <w:r w:rsidRPr="00995578">
        <w:rPr>
          <w:rFonts w:hint="eastAsia"/>
        </w:rPr>
        <w:t xml:space="preserve"> </w:t>
      </w:r>
      <w:r w:rsidRPr="00995578">
        <w:rPr>
          <w:rFonts w:hint="eastAsia"/>
        </w:rPr>
        <w:t>」（</w:t>
      </w:r>
      <w:r w:rsidR="005B1D62">
        <w:fldChar w:fldCharType="begin"/>
      </w:r>
      <w:r w:rsidR="005B1D62">
        <w:instrText xml:space="preserve"> </w:instrText>
      </w:r>
      <w:r w:rsidR="005B1D62">
        <w:rPr>
          <w:rFonts w:hint="eastAsia"/>
        </w:rPr>
        <w:instrText>REF _Ref384856588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5</w:t>
      </w:r>
      <w:r w:rsidR="005B1D62">
        <w:fldChar w:fldCharType="end"/>
      </w:r>
      <w:r>
        <w:rPr>
          <w:rFonts w:hint="eastAsia"/>
        </w:rPr>
        <w:t>の赤枠</w:t>
      </w:r>
      <w:r w:rsidRPr="00995578">
        <w:rPr>
          <w:rFonts w:hint="eastAsia"/>
        </w:rPr>
        <w:t>）をクリックする。</w:t>
      </w:r>
    </w:p>
    <w:p w14:paraId="77E3F09A" w14:textId="77777777" w:rsidR="00995578" w:rsidRDefault="00995578" w:rsidP="00995578">
      <w:pPr>
        <w:pStyle w:val="ab"/>
        <w:ind w:leftChars="0" w:left="570"/>
      </w:pPr>
    </w:p>
    <w:p w14:paraId="7E924DBC" w14:textId="77777777" w:rsidR="00995578" w:rsidRDefault="00995578" w:rsidP="00995578">
      <w:pPr>
        <w:pStyle w:val="ab"/>
        <w:ind w:leftChars="0" w:left="570"/>
        <w:jc w:val="center"/>
      </w:pPr>
      <w:r w:rsidRPr="00995578">
        <w:rPr>
          <w:rFonts w:hint="eastAsia"/>
          <w:noProof/>
        </w:rPr>
        <w:drawing>
          <wp:inline distT="0" distB="0" distL="0" distR="0" wp14:anchorId="0263F156" wp14:editId="4F2E1315">
            <wp:extent cx="2743200" cy="151257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0" cy="1512570"/>
                    </a:xfrm>
                    <a:prstGeom prst="rect">
                      <a:avLst/>
                    </a:prstGeom>
                    <a:noFill/>
                    <a:ln>
                      <a:noFill/>
                    </a:ln>
                  </pic:spPr>
                </pic:pic>
              </a:graphicData>
            </a:graphic>
          </wp:inline>
        </w:drawing>
      </w:r>
    </w:p>
    <w:p w14:paraId="4DBD26FF" w14:textId="7937D170" w:rsidR="00995578" w:rsidRDefault="00995578" w:rsidP="00995578">
      <w:pPr>
        <w:pStyle w:val="aa"/>
      </w:pPr>
      <w:bookmarkStart w:id="75" w:name="_Ref384856588"/>
      <w:bookmarkStart w:id="76" w:name="_Ref384138581"/>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5</w:t>
      </w:r>
      <w:r w:rsidR="00DF0A42">
        <w:fldChar w:fldCharType="end"/>
      </w:r>
      <w:bookmarkEnd w:id="75"/>
      <w:bookmarkEnd w:id="76"/>
      <w:r>
        <w:t xml:space="preserve">　</w:t>
      </w:r>
      <w:r w:rsidR="00EC7207">
        <w:t>利用ルール</w:t>
      </w:r>
      <w:r>
        <w:t>選択ページ</w:t>
      </w:r>
    </w:p>
    <w:p w14:paraId="6C8DEEA8" w14:textId="77777777" w:rsidR="00995578" w:rsidRDefault="00995578" w:rsidP="00995578">
      <w:pPr>
        <w:pStyle w:val="ab"/>
        <w:ind w:leftChars="0" w:left="570"/>
      </w:pPr>
    </w:p>
    <w:p w14:paraId="1C09A40F" w14:textId="6BEA1C4D" w:rsidR="00995578" w:rsidRDefault="00995578" w:rsidP="0099447A">
      <w:pPr>
        <w:pStyle w:val="ab"/>
        <w:numPr>
          <w:ilvl w:val="0"/>
          <w:numId w:val="6"/>
        </w:numPr>
        <w:ind w:leftChars="0"/>
      </w:pPr>
      <w:r w:rsidRPr="00995578">
        <w:rPr>
          <w:rFonts w:hint="eastAsia"/>
        </w:rPr>
        <w:t>CC0</w:t>
      </w:r>
      <w:r>
        <w:rPr>
          <w:rFonts w:hint="eastAsia"/>
        </w:rPr>
        <w:t>の</w:t>
      </w:r>
      <w:r w:rsidRPr="00995578">
        <w:rPr>
          <w:rFonts w:hint="eastAsia"/>
        </w:rPr>
        <w:t>「このツールを利用する」</w:t>
      </w:r>
      <w:r>
        <w:rPr>
          <w:rFonts w:hint="eastAsia"/>
        </w:rPr>
        <w:t>（</w:t>
      </w:r>
      <w:r w:rsidR="005B1D62">
        <w:fldChar w:fldCharType="begin"/>
      </w:r>
      <w:r w:rsidR="005B1D62">
        <w:instrText xml:space="preserve"> </w:instrText>
      </w:r>
      <w:r w:rsidR="005B1D62">
        <w:rPr>
          <w:rFonts w:hint="eastAsia"/>
        </w:rPr>
        <w:instrText>REF _Ref384856596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6</w:t>
      </w:r>
      <w:r w:rsidR="005B1D62">
        <w:fldChar w:fldCharType="end"/>
      </w:r>
      <w:r>
        <w:t>の赤枠</w:t>
      </w:r>
      <w:r>
        <w:rPr>
          <w:rFonts w:hint="eastAsia"/>
        </w:rPr>
        <w:t>）</w:t>
      </w:r>
      <w:r w:rsidRPr="00995578">
        <w:rPr>
          <w:rFonts w:hint="eastAsia"/>
        </w:rPr>
        <w:t>をクリックする。</w:t>
      </w:r>
    </w:p>
    <w:p w14:paraId="38E7A532" w14:textId="77777777" w:rsidR="00995578" w:rsidRDefault="00995578" w:rsidP="00995578">
      <w:pPr>
        <w:pStyle w:val="ab"/>
        <w:ind w:leftChars="0" w:left="570"/>
        <w:jc w:val="center"/>
      </w:pPr>
      <w:r w:rsidRPr="00995578">
        <w:rPr>
          <w:rFonts w:hint="eastAsia"/>
          <w:noProof/>
        </w:rPr>
        <w:drawing>
          <wp:inline distT="0" distB="0" distL="0" distR="0" wp14:anchorId="359EF83B" wp14:editId="2EA5B39F">
            <wp:extent cx="2676083" cy="1706033"/>
            <wp:effectExtent l="0" t="0" r="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0973" cy="1709151"/>
                    </a:xfrm>
                    <a:prstGeom prst="rect">
                      <a:avLst/>
                    </a:prstGeom>
                    <a:noFill/>
                    <a:ln>
                      <a:noFill/>
                    </a:ln>
                  </pic:spPr>
                </pic:pic>
              </a:graphicData>
            </a:graphic>
          </wp:inline>
        </w:drawing>
      </w:r>
    </w:p>
    <w:p w14:paraId="29B94F86" w14:textId="71F2995D" w:rsidR="00995578" w:rsidRDefault="00995578" w:rsidP="00995578">
      <w:pPr>
        <w:pStyle w:val="aa"/>
      </w:pPr>
      <w:bookmarkStart w:id="77" w:name="_Ref384856596"/>
      <w:bookmarkStart w:id="78" w:name="_Ref384138887"/>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6</w:t>
      </w:r>
      <w:r w:rsidR="00DF0A42">
        <w:fldChar w:fldCharType="end"/>
      </w:r>
      <w:bookmarkEnd w:id="77"/>
      <w:bookmarkEnd w:id="78"/>
      <w:r>
        <w:t xml:space="preserve">　パブリックドメイン選択</w:t>
      </w:r>
      <w:r>
        <w:rPr>
          <w:rFonts w:hint="eastAsia"/>
        </w:rPr>
        <w:t>画面</w:t>
      </w:r>
    </w:p>
    <w:p w14:paraId="452C91C9" w14:textId="77777777" w:rsidR="00995578" w:rsidRPr="00995578" w:rsidRDefault="00995578" w:rsidP="00995578">
      <w:pPr>
        <w:pStyle w:val="ab"/>
        <w:ind w:leftChars="0" w:left="570"/>
      </w:pPr>
    </w:p>
    <w:p w14:paraId="59E19825" w14:textId="36EC25B7" w:rsidR="00995578" w:rsidRDefault="00995578" w:rsidP="0099447A">
      <w:pPr>
        <w:pStyle w:val="ab"/>
        <w:numPr>
          <w:ilvl w:val="0"/>
          <w:numId w:val="6"/>
        </w:numPr>
        <w:ind w:leftChars="0"/>
      </w:pPr>
      <w:r>
        <w:rPr>
          <w:rFonts w:hint="eastAsia"/>
        </w:rPr>
        <w:t>CC0</w:t>
      </w:r>
      <w:r>
        <w:rPr>
          <w:rFonts w:hint="eastAsia"/>
        </w:rPr>
        <w:t>のスタート画面で「始める」（</w:t>
      </w:r>
      <w:r w:rsidR="005B1D62">
        <w:fldChar w:fldCharType="begin"/>
      </w:r>
      <w:r w:rsidR="005B1D62">
        <w:instrText xml:space="preserve"> </w:instrText>
      </w:r>
      <w:r w:rsidR="005B1D62">
        <w:rPr>
          <w:rFonts w:hint="eastAsia"/>
        </w:rPr>
        <w:instrText>REF _Ref384856603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7</w:t>
      </w:r>
      <w:r w:rsidR="005B1D62">
        <w:fldChar w:fldCharType="end"/>
      </w:r>
      <w:r>
        <w:t>の赤枠</w:t>
      </w:r>
      <w:r>
        <w:rPr>
          <w:rFonts w:hint="eastAsia"/>
        </w:rPr>
        <w:t>）をクリックする。</w:t>
      </w:r>
    </w:p>
    <w:p w14:paraId="3E96B243" w14:textId="77777777" w:rsidR="00995578" w:rsidRDefault="00995578" w:rsidP="0099447A">
      <w:pPr>
        <w:pStyle w:val="ab"/>
        <w:numPr>
          <w:ilvl w:val="1"/>
          <w:numId w:val="7"/>
        </w:numPr>
        <w:ind w:leftChars="0"/>
      </w:pPr>
      <w:r>
        <w:rPr>
          <w:rFonts w:hint="eastAsia"/>
        </w:rPr>
        <w:t>この際、</w:t>
      </w:r>
      <w:r>
        <w:rPr>
          <w:rFonts w:hint="eastAsia"/>
        </w:rPr>
        <w:t>CC0</w:t>
      </w:r>
      <w:r>
        <w:rPr>
          <w:rFonts w:hint="eastAsia"/>
        </w:rPr>
        <w:t>を表示するデータについて、全ての権利を自らが保有しているか確認する</w:t>
      </w:r>
    </w:p>
    <w:p w14:paraId="3641809E" w14:textId="77777777" w:rsidR="00995578" w:rsidRDefault="00995578" w:rsidP="0099447A">
      <w:pPr>
        <w:pStyle w:val="ab"/>
        <w:numPr>
          <w:ilvl w:val="1"/>
          <w:numId w:val="7"/>
        </w:numPr>
        <w:ind w:leftChars="0"/>
      </w:pPr>
      <w:r>
        <w:rPr>
          <w:rFonts w:hint="eastAsia"/>
        </w:rPr>
        <w:t>第三者の権利が含まれている場合は、当該第三者からも同意を得る必要がある</w:t>
      </w:r>
    </w:p>
    <w:p w14:paraId="09F003CB" w14:textId="77777777" w:rsidR="00995578" w:rsidRDefault="00995578" w:rsidP="00995578">
      <w:pPr>
        <w:pStyle w:val="ab"/>
        <w:ind w:leftChars="0" w:left="570"/>
        <w:jc w:val="center"/>
      </w:pPr>
      <w:r w:rsidRPr="00995578">
        <w:rPr>
          <w:rFonts w:hint="eastAsia"/>
          <w:noProof/>
        </w:rPr>
        <w:lastRenderedPageBreak/>
        <w:drawing>
          <wp:inline distT="0" distB="0" distL="0" distR="0" wp14:anchorId="25E8997B" wp14:editId="6754B86E">
            <wp:extent cx="2751992" cy="2168943"/>
            <wp:effectExtent l="0" t="0" r="0" b="317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2148" cy="2169066"/>
                    </a:xfrm>
                    <a:prstGeom prst="rect">
                      <a:avLst/>
                    </a:prstGeom>
                    <a:noFill/>
                    <a:ln>
                      <a:noFill/>
                    </a:ln>
                  </pic:spPr>
                </pic:pic>
              </a:graphicData>
            </a:graphic>
          </wp:inline>
        </w:drawing>
      </w:r>
    </w:p>
    <w:p w14:paraId="57CE46C8" w14:textId="1FB9371C" w:rsidR="00995578" w:rsidRDefault="00995578" w:rsidP="00995578">
      <w:pPr>
        <w:pStyle w:val="aa"/>
      </w:pPr>
      <w:bookmarkStart w:id="79" w:name="_Ref384856603"/>
      <w:bookmarkStart w:id="80" w:name="_Ref384138916"/>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7</w:t>
      </w:r>
      <w:r w:rsidR="00DF0A42">
        <w:fldChar w:fldCharType="end"/>
      </w:r>
      <w:bookmarkEnd w:id="79"/>
      <w:bookmarkEnd w:id="80"/>
      <w:r>
        <w:t xml:space="preserve">　</w:t>
      </w:r>
      <w:r>
        <w:rPr>
          <w:rFonts w:hint="eastAsia"/>
        </w:rPr>
        <w:t>CC0スタート画面</w:t>
      </w:r>
    </w:p>
    <w:p w14:paraId="1F7E3DCD" w14:textId="77777777" w:rsidR="00995578" w:rsidRPr="00995578" w:rsidRDefault="00995578" w:rsidP="00995578">
      <w:pPr>
        <w:pStyle w:val="ab"/>
        <w:ind w:leftChars="0" w:left="570"/>
      </w:pPr>
    </w:p>
    <w:p w14:paraId="49159E77" w14:textId="66F46E9E" w:rsidR="00995578" w:rsidRDefault="005B1D62" w:rsidP="0099447A">
      <w:pPr>
        <w:pStyle w:val="ab"/>
        <w:numPr>
          <w:ilvl w:val="0"/>
          <w:numId w:val="6"/>
        </w:numPr>
        <w:ind w:leftChars="0"/>
      </w:pPr>
      <w:r>
        <w:fldChar w:fldCharType="begin"/>
      </w:r>
      <w:r>
        <w:instrText xml:space="preserve"> REF _Ref384856616 \h </w:instrText>
      </w:r>
      <w:r>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8</w:t>
      </w:r>
      <w:r>
        <w:fldChar w:fldCharType="end"/>
      </w:r>
      <w:r w:rsidR="00995578">
        <w:rPr>
          <w:rFonts w:hint="eastAsia"/>
        </w:rPr>
        <w:t>において赤で囲った</w:t>
      </w:r>
      <w:r w:rsidR="00995578">
        <w:rPr>
          <w:rFonts w:hint="eastAsia"/>
        </w:rPr>
        <w:t>2</w:t>
      </w:r>
      <w:r w:rsidR="00995578">
        <w:rPr>
          <w:rFonts w:hint="eastAsia"/>
        </w:rPr>
        <w:t>つの選択肢にチェックを行った後、「次へ」をクリックする。</w:t>
      </w:r>
    </w:p>
    <w:p w14:paraId="5D6D0F86" w14:textId="77777777" w:rsidR="00995578" w:rsidRDefault="00995578" w:rsidP="0099447A">
      <w:pPr>
        <w:pStyle w:val="ab"/>
        <w:numPr>
          <w:ilvl w:val="1"/>
          <w:numId w:val="8"/>
        </w:numPr>
        <w:ind w:leftChars="0"/>
      </w:pPr>
      <w:r>
        <w:rPr>
          <w:rFonts w:hint="eastAsia"/>
        </w:rPr>
        <w:t>「私は法律上可能な範囲で、この作品に関して著作権、著作隣接権、その他関連する権利を放棄します」</w:t>
      </w:r>
    </w:p>
    <w:p w14:paraId="3BF96EC8" w14:textId="77777777" w:rsidR="00995578" w:rsidRDefault="00995578" w:rsidP="0099447A">
      <w:pPr>
        <w:pStyle w:val="ab"/>
        <w:numPr>
          <w:ilvl w:val="1"/>
          <w:numId w:val="8"/>
        </w:numPr>
        <w:ind w:leftChars="0"/>
      </w:pPr>
      <w:r>
        <w:rPr>
          <w:rFonts w:hint="eastAsia"/>
        </w:rPr>
        <w:t>「私は</w:t>
      </w:r>
      <w:r>
        <w:rPr>
          <w:rFonts w:hint="eastAsia"/>
        </w:rPr>
        <w:t>CC0</w:t>
      </w:r>
      <w:r>
        <w:rPr>
          <w:rFonts w:hint="eastAsia"/>
        </w:rPr>
        <w:t>の条項と法的効果について読んで理解をし、自主的にこの作品に適用することを選択します」</w:t>
      </w:r>
    </w:p>
    <w:p w14:paraId="6B1BC618" w14:textId="77777777" w:rsidR="00995578" w:rsidRDefault="00995578" w:rsidP="00995578">
      <w:pPr>
        <w:pStyle w:val="ab"/>
        <w:ind w:leftChars="0" w:left="570"/>
      </w:pPr>
    </w:p>
    <w:p w14:paraId="238B85F3" w14:textId="77777777" w:rsidR="00990505" w:rsidRDefault="00990505" w:rsidP="00990505">
      <w:pPr>
        <w:pStyle w:val="ab"/>
        <w:ind w:leftChars="0" w:left="570"/>
        <w:jc w:val="center"/>
      </w:pPr>
      <w:r w:rsidRPr="00990505">
        <w:rPr>
          <w:rFonts w:hint="eastAsia"/>
          <w:noProof/>
        </w:rPr>
        <w:drawing>
          <wp:inline distT="0" distB="0" distL="0" distR="0" wp14:anchorId="38344F5E" wp14:editId="49D5A935">
            <wp:extent cx="2628900" cy="241808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8900" cy="2418080"/>
                    </a:xfrm>
                    <a:prstGeom prst="rect">
                      <a:avLst/>
                    </a:prstGeom>
                    <a:noFill/>
                    <a:ln>
                      <a:noFill/>
                    </a:ln>
                  </pic:spPr>
                </pic:pic>
              </a:graphicData>
            </a:graphic>
          </wp:inline>
        </w:drawing>
      </w:r>
    </w:p>
    <w:p w14:paraId="3A9E7F3D" w14:textId="57C985A1" w:rsidR="00990505" w:rsidRDefault="00990505" w:rsidP="00990505">
      <w:pPr>
        <w:pStyle w:val="aa"/>
      </w:pPr>
      <w:bookmarkStart w:id="81" w:name="_Ref384856616"/>
      <w:bookmarkStart w:id="82" w:name="_Ref384139334"/>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8</w:t>
      </w:r>
      <w:r w:rsidR="00DF0A42">
        <w:fldChar w:fldCharType="end"/>
      </w:r>
      <w:bookmarkEnd w:id="81"/>
      <w:bookmarkEnd w:id="82"/>
      <w:r>
        <w:t xml:space="preserve">　</w:t>
      </w:r>
      <w:r>
        <w:rPr>
          <w:rFonts w:hint="eastAsia"/>
        </w:rPr>
        <w:t>CC0選択画面</w:t>
      </w:r>
    </w:p>
    <w:p w14:paraId="6D841755" w14:textId="77777777" w:rsidR="00990505" w:rsidRDefault="00990505" w:rsidP="00990505"/>
    <w:p w14:paraId="7F7FFF5A" w14:textId="2A8BB023" w:rsidR="00995578" w:rsidRDefault="005B1D62" w:rsidP="0099447A">
      <w:pPr>
        <w:pStyle w:val="ab"/>
        <w:numPr>
          <w:ilvl w:val="0"/>
          <w:numId w:val="6"/>
        </w:numPr>
        <w:ind w:leftChars="0"/>
      </w:pPr>
      <w:r>
        <w:fldChar w:fldCharType="begin"/>
      </w:r>
      <w:r>
        <w:instrText xml:space="preserve"> REF _Ref384856625 \h </w:instrText>
      </w:r>
      <w:r>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9</w:t>
      </w:r>
      <w:r>
        <w:fldChar w:fldCharType="end"/>
      </w:r>
      <w:r w:rsidR="00995578" w:rsidRPr="00995578">
        <w:rPr>
          <w:rFonts w:hint="eastAsia"/>
        </w:rPr>
        <w:t>において「はい、放棄します」（</w:t>
      </w:r>
      <w:r>
        <w:fldChar w:fldCharType="begin"/>
      </w:r>
      <w:r>
        <w:instrText xml:space="preserve"> </w:instrText>
      </w:r>
      <w:r>
        <w:rPr>
          <w:rFonts w:hint="eastAsia"/>
        </w:rPr>
        <w:instrText>REF _Ref384856625 \h</w:instrText>
      </w:r>
      <w:r>
        <w:instrText xml:space="preserve"> </w:instrText>
      </w:r>
      <w:r>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9</w:t>
      </w:r>
      <w:r>
        <w:fldChar w:fldCharType="end"/>
      </w:r>
      <w:r w:rsidR="00995578" w:rsidRPr="00995578">
        <w:rPr>
          <w:rFonts w:hint="eastAsia"/>
        </w:rPr>
        <w:t>赤枠）を選択する。</w:t>
      </w:r>
    </w:p>
    <w:p w14:paraId="6C741A0D" w14:textId="77777777" w:rsidR="00995578" w:rsidRPr="00990505" w:rsidRDefault="00995578" w:rsidP="00995578">
      <w:pPr>
        <w:pStyle w:val="ab"/>
        <w:ind w:leftChars="0" w:left="570"/>
      </w:pPr>
    </w:p>
    <w:p w14:paraId="3D185664" w14:textId="77777777" w:rsidR="00990505" w:rsidRDefault="00990505" w:rsidP="00990505">
      <w:pPr>
        <w:pStyle w:val="ab"/>
        <w:ind w:leftChars="0" w:left="570"/>
        <w:jc w:val="center"/>
      </w:pPr>
      <w:r w:rsidRPr="00990505">
        <w:rPr>
          <w:rFonts w:hint="eastAsia"/>
          <w:noProof/>
        </w:rPr>
        <w:lastRenderedPageBreak/>
        <w:drawing>
          <wp:inline distT="0" distB="0" distL="0" distR="0" wp14:anchorId="24C92ADA" wp14:editId="547DA371">
            <wp:extent cx="2672715" cy="112522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2715" cy="1125220"/>
                    </a:xfrm>
                    <a:prstGeom prst="rect">
                      <a:avLst/>
                    </a:prstGeom>
                    <a:noFill/>
                    <a:ln>
                      <a:noFill/>
                    </a:ln>
                  </pic:spPr>
                </pic:pic>
              </a:graphicData>
            </a:graphic>
          </wp:inline>
        </w:drawing>
      </w:r>
    </w:p>
    <w:p w14:paraId="69B702EE" w14:textId="2F805978" w:rsidR="00990505" w:rsidRDefault="00990505" w:rsidP="00990505">
      <w:pPr>
        <w:pStyle w:val="aa"/>
      </w:pPr>
      <w:bookmarkStart w:id="83" w:name="_Ref384856625"/>
      <w:bookmarkStart w:id="84" w:name="_Ref384286423"/>
      <w:bookmarkStart w:id="85" w:name="_Ref384139399"/>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9</w:t>
      </w:r>
      <w:r w:rsidR="00DF0A42">
        <w:fldChar w:fldCharType="end"/>
      </w:r>
      <w:bookmarkEnd w:id="83"/>
      <w:bookmarkEnd w:id="84"/>
      <w:bookmarkEnd w:id="85"/>
      <w:r>
        <w:t xml:space="preserve">　確認画面</w:t>
      </w:r>
    </w:p>
    <w:p w14:paraId="2CF8650A" w14:textId="77777777" w:rsidR="00990505" w:rsidRPr="00990505" w:rsidRDefault="00990505" w:rsidP="00990505"/>
    <w:p w14:paraId="5048FEC8" w14:textId="418D1EE4" w:rsidR="00995578" w:rsidRDefault="00995578" w:rsidP="0099447A">
      <w:pPr>
        <w:pStyle w:val="ab"/>
        <w:numPr>
          <w:ilvl w:val="0"/>
          <w:numId w:val="6"/>
        </w:numPr>
        <w:ind w:leftChars="0"/>
      </w:pPr>
      <w:r w:rsidRPr="00995578">
        <w:rPr>
          <w:rFonts w:hint="eastAsia"/>
        </w:rPr>
        <w:t>次のページに表示されるコード</w:t>
      </w:r>
      <w:r w:rsidR="00990505">
        <w:rPr>
          <w:rFonts w:hint="eastAsia"/>
        </w:rPr>
        <w:t>（</w:t>
      </w:r>
      <w:r w:rsidR="005B1D62">
        <w:fldChar w:fldCharType="begin"/>
      </w:r>
      <w:r w:rsidR="005B1D62">
        <w:instrText xml:space="preserve"> </w:instrText>
      </w:r>
      <w:r w:rsidR="005B1D62">
        <w:rPr>
          <w:rFonts w:hint="eastAsia"/>
        </w:rPr>
        <w:instrText>REF _Ref384856641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5</w:t>
      </w:r>
      <w:r w:rsidR="008F531C">
        <w:noBreakHyphen/>
      </w:r>
      <w:r w:rsidR="008F531C">
        <w:rPr>
          <w:noProof/>
        </w:rPr>
        <w:t>10</w:t>
      </w:r>
      <w:r w:rsidR="005B1D62">
        <w:fldChar w:fldCharType="end"/>
      </w:r>
      <w:r w:rsidR="00990505">
        <w:rPr>
          <w:rFonts w:hint="eastAsia"/>
        </w:rPr>
        <w:t>の赤枠）</w:t>
      </w:r>
      <w:r w:rsidRPr="00995578">
        <w:rPr>
          <w:rFonts w:hint="eastAsia"/>
        </w:rPr>
        <w:t>をホームページのソースコードに貼り付けることで利用可能になる。</w:t>
      </w:r>
    </w:p>
    <w:p w14:paraId="1B6329CE" w14:textId="77777777" w:rsidR="00995578" w:rsidRDefault="00995578" w:rsidP="00995578">
      <w:pPr>
        <w:pStyle w:val="ab"/>
        <w:ind w:leftChars="0" w:left="570"/>
      </w:pPr>
    </w:p>
    <w:p w14:paraId="464793EF" w14:textId="77777777" w:rsidR="00D91A8E" w:rsidRDefault="00990505" w:rsidP="00990505">
      <w:pPr>
        <w:pStyle w:val="ab"/>
        <w:ind w:leftChars="0" w:left="570"/>
        <w:jc w:val="center"/>
      </w:pPr>
      <w:r w:rsidRPr="00990505">
        <w:rPr>
          <w:rFonts w:hint="eastAsia"/>
          <w:noProof/>
        </w:rPr>
        <w:drawing>
          <wp:inline distT="0" distB="0" distL="0" distR="0" wp14:anchorId="72F4135E" wp14:editId="1897FDE1">
            <wp:extent cx="2463456" cy="2127738"/>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63385" cy="2127677"/>
                    </a:xfrm>
                    <a:prstGeom prst="rect">
                      <a:avLst/>
                    </a:prstGeom>
                    <a:noFill/>
                    <a:ln>
                      <a:noFill/>
                    </a:ln>
                  </pic:spPr>
                </pic:pic>
              </a:graphicData>
            </a:graphic>
          </wp:inline>
        </w:drawing>
      </w:r>
    </w:p>
    <w:p w14:paraId="43031855" w14:textId="35894721" w:rsidR="00990505" w:rsidRPr="00D91A8E" w:rsidRDefault="00990505" w:rsidP="00990505">
      <w:pPr>
        <w:pStyle w:val="aa"/>
      </w:pPr>
      <w:bookmarkStart w:id="86" w:name="_Ref384856641"/>
      <w:bookmarkStart w:id="87" w:name="_Ref384139531"/>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5</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10</w:t>
      </w:r>
      <w:r w:rsidR="00DF0A42">
        <w:fldChar w:fldCharType="end"/>
      </w:r>
      <w:bookmarkEnd w:id="86"/>
      <w:bookmarkEnd w:id="87"/>
      <w:r>
        <w:t xml:space="preserve">　</w:t>
      </w:r>
      <w:r w:rsidR="00EC7207">
        <w:t>利用ルール</w:t>
      </w:r>
      <w:r>
        <w:t>のコード</w:t>
      </w:r>
    </w:p>
    <w:p w14:paraId="68C94CEB" w14:textId="77777777" w:rsidR="00990505" w:rsidRDefault="00990505">
      <w:pPr>
        <w:widowControl/>
        <w:jc w:val="left"/>
        <w:rPr>
          <w:rFonts w:ascii="Arial" w:eastAsia="ＭＳ ゴシック" w:hAnsi="Arial"/>
          <w:sz w:val="22"/>
          <w:szCs w:val="22"/>
        </w:rPr>
      </w:pPr>
      <w:bookmarkStart w:id="88" w:name="_Ref384120734"/>
      <w:r>
        <w:br w:type="page"/>
      </w:r>
    </w:p>
    <w:p w14:paraId="0D98BD9F" w14:textId="633401A0" w:rsidR="0081622D" w:rsidRPr="0081622D" w:rsidRDefault="00421FC8" w:rsidP="003335E9">
      <w:pPr>
        <w:pStyle w:val="2"/>
      </w:pPr>
      <w:bookmarkStart w:id="89" w:name="_Ref384634883"/>
      <w:bookmarkStart w:id="90" w:name="_Toc385422910"/>
      <w:r>
        <w:rPr>
          <w:rFonts w:hint="eastAsia"/>
        </w:rPr>
        <w:lastRenderedPageBreak/>
        <w:t>政府</w:t>
      </w:r>
      <w:r w:rsidR="0081622D">
        <w:rPr>
          <w:rFonts w:hint="eastAsia"/>
        </w:rPr>
        <w:t>標準利用規約</w:t>
      </w:r>
      <w:bookmarkEnd w:id="88"/>
      <w:r w:rsidR="00B64CC4" w:rsidRPr="0055606A">
        <w:rPr>
          <w:rFonts w:hint="eastAsia"/>
        </w:rPr>
        <w:t>（第1.0 版）</w:t>
      </w:r>
      <w:bookmarkEnd w:id="89"/>
      <w:r w:rsidR="003335E9" w:rsidRPr="003335E9">
        <w:rPr>
          <w:rFonts w:hint="eastAsia"/>
        </w:rPr>
        <w:t>（案）</w:t>
      </w:r>
      <w:bookmarkEnd w:id="90"/>
    </w:p>
    <w:p w14:paraId="37AF45F8" w14:textId="75E7336A" w:rsidR="006C4F43" w:rsidRDefault="00421FC8" w:rsidP="003335E9">
      <w:pPr>
        <w:pStyle w:val="5"/>
      </w:pP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について</w:t>
      </w:r>
    </w:p>
    <w:p w14:paraId="5A1C0054" w14:textId="304ACBD2" w:rsidR="0081622D" w:rsidRDefault="00421FC8" w:rsidP="00421FC8">
      <w:pPr>
        <w:ind w:leftChars="100" w:left="210"/>
      </w:pPr>
      <w:r>
        <w:rPr>
          <w:rFonts w:hint="eastAsia"/>
        </w:rPr>
        <w:t xml:space="preserve">　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は、前述の通り、電子行政オープンデータ実務者会議において、有識者や各府省の意見を踏まえて、各府省の</w:t>
      </w:r>
      <w:r w:rsidR="005B666F">
        <w:rPr>
          <w:rFonts w:hint="eastAsia"/>
        </w:rPr>
        <w:t>ホームページ</w:t>
      </w:r>
      <w:r w:rsidR="00DA130E">
        <w:rPr>
          <w:rFonts w:hint="eastAsia"/>
        </w:rPr>
        <w:t>（</w:t>
      </w:r>
      <w:r w:rsidR="00DA130E" w:rsidRPr="00DA130E">
        <w:rPr>
          <w:rFonts w:hint="eastAsia"/>
        </w:rPr>
        <w:t>国の府省（施設等機関、地方支分部局等、府省に属する組織を含む。）が、その名称において開設しているインターネット上の</w:t>
      </w:r>
      <w:r w:rsidR="00DA130E">
        <w:rPr>
          <w:rFonts w:hint="eastAsia"/>
        </w:rPr>
        <w:t>ホームページ、データベースサイト、個別業務サイト等を広く含む</w:t>
      </w:r>
      <w:r w:rsidR="001B2E41">
        <w:rPr>
          <w:rFonts w:hint="eastAsia"/>
        </w:rPr>
        <w:t>。</w:t>
      </w:r>
      <w:r w:rsidR="00DA130E">
        <w:rPr>
          <w:rFonts w:hint="eastAsia"/>
        </w:rPr>
        <w:t>）</w:t>
      </w:r>
      <w:r>
        <w:rPr>
          <w:rFonts w:hint="eastAsia"/>
        </w:rPr>
        <w:t>に適用するために作成された利用</w:t>
      </w:r>
      <w:r w:rsidR="00B64CC4">
        <w:rPr>
          <w:rFonts w:hint="eastAsia"/>
        </w:rPr>
        <w:t>ルール</w:t>
      </w:r>
      <w:r>
        <w:rPr>
          <w:rFonts w:hint="eastAsia"/>
        </w:rPr>
        <w:t>である。</w:t>
      </w:r>
    </w:p>
    <w:p w14:paraId="7F456A0F" w14:textId="77777777" w:rsidR="00421FC8" w:rsidRPr="00B64CC4" w:rsidRDefault="00421FC8" w:rsidP="00421FC8">
      <w:pPr>
        <w:ind w:leftChars="100" w:left="210"/>
      </w:pPr>
    </w:p>
    <w:p w14:paraId="2502AF99" w14:textId="77777777" w:rsidR="00421FC8" w:rsidRDefault="00421FC8" w:rsidP="00421FC8">
      <w:pPr>
        <w:ind w:leftChars="100" w:left="210"/>
      </w:pPr>
      <w:r>
        <w:rPr>
          <w:rFonts w:hint="eastAsia"/>
        </w:rPr>
        <w:t xml:space="preserve">　基本的には、出典を記載すれば、複製、公衆送信、翻訳・変形等の翻案等、自由な利用</w:t>
      </w:r>
      <w:r w:rsidR="00B64CC4">
        <w:rPr>
          <w:rFonts w:hint="eastAsia"/>
        </w:rPr>
        <w:t>が可能である</w:t>
      </w:r>
      <w:r>
        <w:rPr>
          <w:rFonts w:hint="eastAsia"/>
        </w:rPr>
        <w:t>。その際の出典の記載方法については</w:t>
      </w:r>
      <w:r w:rsidR="00B64CC4">
        <w:rPr>
          <w:rFonts w:hint="eastAsia"/>
        </w:rPr>
        <w:t>、</w:t>
      </w:r>
      <w:r>
        <w:rPr>
          <w:rFonts w:hint="eastAsia"/>
        </w:rPr>
        <w:t>各府省が定め</w:t>
      </w:r>
      <w:r w:rsidR="00B64CC4">
        <w:rPr>
          <w:rFonts w:hint="eastAsia"/>
        </w:rPr>
        <w:t>ることが可能で</w:t>
      </w:r>
      <w:r>
        <w:rPr>
          <w:rFonts w:hint="eastAsia"/>
        </w:rPr>
        <w:t>、</w:t>
      </w:r>
      <w:r w:rsidR="00B64CC4">
        <w:rPr>
          <w:rFonts w:hint="eastAsia"/>
        </w:rPr>
        <w:t>各府省は</w:t>
      </w:r>
      <w:r>
        <w:rPr>
          <w:rFonts w:hint="eastAsia"/>
        </w:rPr>
        <w:t>出典の記載方法を例示</w:t>
      </w:r>
      <w:r w:rsidR="00B64CC4">
        <w:rPr>
          <w:rFonts w:hint="eastAsia"/>
        </w:rPr>
        <w:t>する必要がある</w:t>
      </w:r>
      <w:r>
        <w:rPr>
          <w:rFonts w:hint="eastAsia"/>
        </w:rPr>
        <w:t>。また、著作物性のないデータも</w:t>
      </w:r>
      <w:r w:rsidR="00B64CC4">
        <w:rPr>
          <w:rFonts w:hint="eastAsia"/>
        </w:rPr>
        <w:t>利用ルールの</w:t>
      </w:r>
      <w:r>
        <w:rPr>
          <w:rFonts w:hint="eastAsia"/>
        </w:rPr>
        <w:t>適用対象としている。</w:t>
      </w:r>
    </w:p>
    <w:p w14:paraId="731734A8" w14:textId="6E7A87FD" w:rsidR="00B64CC4" w:rsidRDefault="00B64CC4" w:rsidP="00421FC8">
      <w:pPr>
        <w:ind w:leftChars="100" w:left="210" w:firstLineChars="100" w:firstLine="210"/>
      </w:pPr>
      <w:r>
        <w:rPr>
          <w:rFonts w:hint="eastAsia"/>
        </w:rPr>
        <w:t>CC-BY</w:t>
      </w:r>
      <w:r>
        <w:rPr>
          <w:rFonts w:hint="eastAsia"/>
        </w:rPr>
        <w:t>との最大の相違点は、</w:t>
      </w:r>
      <w:r w:rsidR="00421FC8">
        <w:rPr>
          <w:rFonts w:hint="eastAsia"/>
        </w:rPr>
        <w:t>「法令・条例・公序良俗に反する利用」と「国家・国民の安全に脅威を与える利用」を禁止</w:t>
      </w:r>
      <w:r w:rsidR="005522FC">
        <w:rPr>
          <w:rFonts w:hint="eastAsia"/>
        </w:rPr>
        <w:t>する条項が盛り込まれている</w:t>
      </w:r>
      <w:r>
        <w:rPr>
          <w:rFonts w:hint="eastAsia"/>
        </w:rPr>
        <w:t>点</w:t>
      </w:r>
      <w:r w:rsidR="007D558A">
        <w:rPr>
          <w:rFonts w:hint="eastAsia"/>
        </w:rPr>
        <w:t>、編集・加工等を行ったことの</w:t>
      </w:r>
      <w:r w:rsidR="007D558A" w:rsidRPr="007D558A">
        <w:rPr>
          <w:rFonts w:hint="eastAsia"/>
        </w:rPr>
        <w:t>記載</w:t>
      </w:r>
      <w:r w:rsidR="007D558A">
        <w:rPr>
          <w:rFonts w:hint="eastAsia"/>
        </w:rPr>
        <w:t>を求めるとともに、</w:t>
      </w:r>
      <w:r w:rsidR="005522FC">
        <w:rPr>
          <w:rFonts w:hint="eastAsia"/>
        </w:rPr>
        <w:t>編集・加工した情報を</w:t>
      </w:r>
      <w:r w:rsidR="007D558A" w:rsidRPr="007D558A">
        <w:rPr>
          <w:rFonts w:hint="eastAsia"/>
        </w:rPr>
        <w:t>あたか</w:t>
      </w:r>
      <w:r w:rsidR="007D558A">
        <w:rPr>
          <w:rFonts w:hint="eastAsia"/>
        </w:rPr>
        <w:t>も国（又は府省等）が作成したかのような態様で公表・利用することを</w:t>
      </w:r>
      <w:r w:rsidR="007D558A" w:rsidRPr="007D558A">
        <w:rPr>
          <w:rFonts w:hint="eastAsia"/>
        </w:rPr>
        <w:t>禁止</w:t>
      </w:r>
      <w:r w:rsidR="005522FC">
        <w:rPr>
          <w:rFonts w:hint="eastAsia"/>
        </w:rPr>
        <w:t>する条項が盛り込まれている点</w:t>
      </w:r>
      <w:r w:rsidR="007D558A">
        <w:rPr>
          <w:rFonts w:hint="eastAsia"/>
        </w:rPr>
        <w:t>の２点</w:t>
      </w:r>
      <w:r>
        <w:rPr>
          <w:rFonts w:hint="eastAsia"/>
        </w:rPr>
        <w:t>である</w:t>
      </w:r>
      <w:r w:rsidR="00421FC8">
        <w:rPr>
          <w:rFonts w:hint="eastAsia"/>
        </w:rPr>
        <w:t>。</w:t>
      </w:r>
      <w:r w:rsidR="005522FC">
        <w:rPr>
          <w:rFonts w:hint="eastAsia"/>
        </w:rPr>
        <w:t>これらの条項が盛り込まれた</w:t>
      </w:r>
      <w:r w:rsidR="00071D34">
        <w:rPr>
          <w:rFonts w:hint="eastAsia"/>
        </w:rPr>
        <w:t>の</w:t>
      </w:r>
      <w:r w:rsidR="005522FC">
        <w:rPr>
          <w:rFonts w:hint="eastAsia"/>
        </w:rPr>
        <w:t>は</w:t>
      </w:r>
      <w:r w:rsidR="00313B2A">
        <w:rPr>
          <w:rFonts w:hint="eastAsia"/>
        </w:rPr>
        <w:t>、</w:t>
      </w:r>
      <w:r w:rsidR="008017C0">
        <w:rPr>
          <w:rFonts w:hint="eastAsia"/>
        </w:rPr>
        <w:t>情報</w:t>
      </w:r>
      <w:r w:rsidR="005522FC">
        <w:rPr>
          <w:rFonts w:hint="eastAsia"/>
        </w:rPr>
        <w:t>提供者である各府省から、</w:t>
      </w:r>
      <w:r w:rsidR="00313B2A" w:rsidRPr="00313B2A">
        <w:rPr>
          <w:rFonts w:hint="eastAsia"/>
        </w:rPr>
        <w:t>府省ホームページで公開されているコンテンツは多様であ</w:t>
      </w:r>
      <w:r w:rsidR="00FB0B0D">
        <w:rPr>
          <w:rFonts w:hint="eastAsia"/>
        </w:rPr>
        <w:t>って</w:t>
      </w:r>
      <w:r w:rsidR="00313B2A" w:rsidRPr="00313B2A">
        <w:rPr>
          <w:rFonts w:hint="eastAsia"/>
        </w:rPr>
        <w:t>、一律に</w:t>
      </w:r>
      <w:r w:rsidR="00313B2A" w:rsidRPr="00313B2A">
        <w:rPr>
          <w:rFonts w:hint="eastAsia"/>
        </w:rPr>
        <w:t>CC-BY</w:t>
      </w:r>
      <w:r w:rsidR="00313B2A" w:rsidRPr="00313B2A">
        <w:rPr>
          <w:rFonts w:hint="eastAsia"/>
        </w:rPr>
        <w:t>で二次利用を認めるのは困難であり、コンテンツの特性に応じて、各府省で別の利用条件を定められるようにする必要がある、国のコンテンツを編集・加工して作成した情報につ</w:t>
      </w:r>
      <w:r w:rsidR="00071D34">
        <w:rPr>
          <w:rFonts w:hint="eastAsia"/>
        </w:rPr>
        <w:t>いて</w:t>
      </w:r>
      <w:r w:rsidR="005522FC">
        <w:rPr>
          <w:rFonts w:hint="eastAsia"/>
        </w:rPr>
        <w:t>国が当該情報を作成したとの誤認を招くことは認められない等</w:t>
      </w:r>
      <w:r w:rsidR="00313B2A" w:rsidRPr="00313B2A">
        <w:rPr>
          <w:rFonts w:hint="eastAsia"/>
        </w:rPr>
        <w:t>の意見が</w:t>
      </w:r>
      <w:r w:rsidR="00071D34">
        <w:rPr>
          <w:rFonts w:hint="eastAsia"/>
        </w:rPr>
        <w:t>出され、これら意見を踏まえ、</w:t>
      </w:r>
      <w:r w:rsidR="00071D34" w:rsidRPr="00071D34">
        <w:rPr>
          <w:rFonts w:hint="eastAsia"/>
        </w:rPr>
        <w:t>国のできるだけ多くのコンテンツに適用できる</w:t>
      </w:r>
      <w:r w:rsidR="00071D34">
        <w:rPr>
          <w:rFonts w:hint="eastAsia"/>
        </w:rPr>
        <w:t>ものとして作成されたためである。</w:t>
      </w:r>
    </w:p>
    <w:p w14:paraId="5C4BF416" w14:textId="77777777" w:rsidR="00B64CC4" w:rsidRDefault="00B64CC4" w:rsidP="00421FC8">
      <w:pPr>
        <w:ind w:leftChars="100" w:left="210" w:firstLineChars="100" w:firstLine="210"/>
      </w:pPr>
      <w:r>
        <w:rPr>
          <w:rFonts w:hint="eastAsia"/>
        </w:rPr>
        <w:t>また</w:t>
      </w:r>
      <w:r w:rsidR="00421FC8">
        <w:rPr>
          <w:rFonts w:hint="eastAsia"/>
        </w:rPr>
        <w:t>、データの</w:t>
      </w:r>
      <w:r>
        <w:rPr>
          <w:rFonts w:hint="eastAsia"/>
        </w:rPr>
        <w:t>二次</w:t>
      </w:r>
      <w:r w:rsidR="00421FC8">
        <w:rPr>
          <w:rFonts w:hint="eastAsia"/>
        </w:rPr>
        <w:t>利用に制約</w:t>
      </w:r>
      <w:r>
        <w:rPr>
          <w:rFonts w:hint="eastAsia"/>
        </w:rPr>
        <w:t>が生じる</w:t>
      </w:r>
      <w:r w:rsidR="00421FC8">
        <w:rPr>
          <w:rFonts w:hint="eastAsia"/>
        </w:rPr>
        <w:t>個別法令</w:t>
      </w:r>
      <w:r>
        <w:rPr>
          <w:rFonts w:hint="eastAsia"/>
        </w:rPr>
        <w:t>がある場合</w:t>
      </w:r>
      <w:r w:rsidR="00071D34">
        <w:rPr>
          <w:rFonts w:hint="eastAsia"/>
        </w:rPr>
        <w:t>に</w:t>
      </w:r>
      <w:r w:rsidR="00421FC8">
        <w:rPr>
          <w:rFonts w:hint="eastAsia"/>
        </w:rPr>
        <w:t>、主なものをわかりやすい形で紹介する</w:t>
      </w:r>
      <w:r>
        <w:rPr>
          <w:rFonts w:hint="eastAsia"/>
        </w:rPr>
        <w:t>こととしている</w:t>
      </w:r>
      <w:r w:rsidR="007D558A">
        <w:rPr>
          <w:rFonts w:hint="eastAsia"/>
        </w:rPr>
        <w:t>点も特徴である</w:t>
      </w:r>
      <w:r>
        <w:rPr>
          <w:rFonts w:hint="eastAsia"/>
        </w:rPr>
        <w:t>。</w:t>
      </w:r>
    </w:p>
    <w:p w14:paraId="68DFCEED" w14:textId="27B8B890" w:rsidR="00421FC8" w:rsidRDefault="007D558A" w:rsidP="00421FC8">
      <w:pPr>
        <w:ind w:leftChars="100" w:left="210" w:firstLineChars="100" w:firstLine="210"/>
      </w:pPr>
      <w:r>
        <w:rPr>
          <w:rFonts w:hint="eastAsia"/>
        </w:rPr>
        <w:t>更に、</w:t>
      </w:r>
      <w:r w:rsidR="00421FC8">
        <w:rPr>
          <w:rFonts w:hint="eastAsia"/>
        </w:rPr>
        <w:t>第三者が著作権や、著作権以外の権利</w:t>
      </w:r>
      <w:r w:rsidR="00B64CC4">
        <w:rPr>
          <w:rFonts w:hint="eastAsia"/>
        </w:rPr>
        <w:t>（例：パブリシティ権</w:t>
      </w:r>
      <w:r w:rsidR="003D0A67">
        <w:rPr>
          <w:rFonts w:hint="eastAsia"/>
        </w:rPr>
        <w:t>等</w:t>
      </w:r>
      <w:r w:rsidR="00B64CC4">
        <w:rPr>
          <w:rFonts w:hint="eastAsia"/>
        </w:rPr>
        <w:t>）</w:t>
      </w:r>
      <w:r w:rsidR="00421FC8">
        <w:rPr>
          <w:rFonts w:hint="eastAsia"/>
        </w:rPr>
        <w:t>を有しているデータについては、特に権利処理済であることが明示されているものを除き、</w:t>
      </w:r>
      <w:r w:rsidR="007D4C93">
        <w:rPr>
          <w:rFonts w:hint="eastAsia"/>
        </w:rPr>
        <w:t>情報</w:t>
      </w:r>
      <w:r w:rsidR="00421FC8">
        <w:rPr>
          <w:rFonts w:hint="eastAsia"/>
        </w:rPr>
        <w:t>利用者の責任で、当該第三者から利用の許諾を得る</w:t>
      </w:r>
      <w:r w:rsidR="00B64CC4">
        <w:rPr>
          <w:rFonts w:hint="eastAsia"/>
        </w:rPr>
        <w:t>ことと</w:t>
      </w:r>
      <w:r w:rsidR="00421FC8">
        <w:rPr>
          <w:rFonts w:hint="eastAsia"/>
        </w:rPr>
        <w:t>している。第三者</w:t>
      </w:r>
      <w:r w:rsidR="00B64CC4">
        <w:rPr>
          <w:rFonts w:hint="eastAsia"/>
        </w:rPr>
        <w:t>の</w:t>
      </w:r>
      <w:r w:rsidR="00421FC8">
        <w:rPr>
          <w:rFonts w:hint="eastAsia"/>
        </w:rPr>
        <w:t>権利</w:t>
      </w:r>
      <w:r w:rsidR="00B64CC4">
        <w:rPr>
          <w:rFonts w:hint="eastAsia"/>
        </w:rPr>
        <w:t>の有無については、できるだけわかりやすい形で明示することとしているが、各府省によって既存のコンテンツの権利関係等の表示方法が異なることから、</w:t>
      </w:r>
      <w:r w:rsidR="00FB0B0D">
        <w:rPr>
          <w:rFonts w:hint="eastAsia"/>
        </w:rPr>
        <w:t>具体的にどのような形で明示するか</w:t>
      </w:r>
      <w:r w:rsidR="00B64CC4">
        <w:rPr>
          <w:rFonts w:hint="eastAsia"/>
        </w:rPr>
        <w:t>は各府省に委ねることとしている</w:t>
      </w:r>
      <w:r w:rsidR="00421FC8">
        <w:rPr>
          <w:rFonts w:hint="eastAsia"/>
        </w:rPr>
        <w:t>。</w:t>
      </w:r>
    </w:p>
    <w:p w14:paraId="6D123941" w14:textId="407A0B49" w:rsidR="00421FC8" w:rsidRPr="00421FC8" w:rsidRDefault="00421FC8" w:rsidP="00421FC8">
      <w:pPr>
        <w:ind w:leftChars="100" w:left="210" w:firstLineChars="100" w:firstLine="210"/>
      </w:pPr>
      <w:r>
        <w:rPr>
          <w:rFonts w:hint="eastAsia"/>
        </w:rPr>
        <w:t>各府省は</w:t>
      </w:r>
      <w:r w:rsidR="00B64CC4">
        <w:rPr>
          <w:rFonts w:hint="eastAsia"/>
        </w:rPr>
        <w:t>、</w:t>
      </w: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を採用すること</w:t>
      </w:r>
      <w:r w:rsidR="00B64CC4">
        <w:rPr>
          <w:rFonts w:hint="eastAsia"/>
        </w:rPr>
        <w:t>が</w:t>
      </w:r>
      <w:r>
        <w:rPr>
          <w:rFonts w:hint="eastAsia"/>
        </w:rPr>
        <w:t>求められて</w:t>
      </w:r>
      <w:r w:rsidR="00CD5DDF">
        <w:rPr>
          <w:rFonts w:hint="eastAsia"/>
        </w:rPr>
        <w:t>おり</w:t>
      </w:r>
      <w:r>
        <w:rPr>
          <w:rFonts w:hint="eastAsia"/>
        </w:rPr>
        <w:t>、これとは別の利用ルール</w:t>
      </w:r>
      <w:r w:rsidR="009E33FD">
        <w:rPr>
          <w:rFonts w:hint="eastAsia"/>
        </w:rPr>
        <w:t>（厳しい利用ルール）</w:t>
      </w:r>
      <w:r>
        <w:rPr>
          <w:rFonts w:hint="eastAsia"/>
        </w:rPr>
        <w:t>を</w:t>
      </w:r>
      <w:r w:rsidR="009E33FD">
        <w:rPr>
          <w:rFonts w:hint="eastAsia"/>
        </w:rPr>
        <w:t>一部</w:t>
      </w:r>
      <w:r>
        <w:rPr>
          <w:rFonts w:hint="eastAsia"/>
        </w:rPr>
        <w:t>コンテンツに適用する場合には、</w:t>
      </w:r>
      <w:r w:rsidR="009E33FD">
        <w:rPr>
          <w:rFonts w:hint="eastAsia"/>
        </w:rPr>
        <w:t>その</w:t>
      </w:r>
      <w:r>
        <w:rPr>
          <w:rFonts w:hint="eastAsia"/>
        </w:rPr>
        <w:t>具体的かつ合理的な</w:t>
      </w:r>
      <w:r w:rsidR="00FB0B0D">
        <w:rPr>
          <w:rFonts w:hint="eastAsia"/>
        </w:rPr>
        <w:t>根拠</w:t>
      </w:r>
      <w:r w:rsidR="009E33FD">
        <w:rPr>
          <w:rFonts w:hint="eastAsia"/>
        </w:rPr>
        <w:t>を説明する責任を負うこととしている</w:t>
      </w:r>
      <w:r>
        <w:rPr>
          <w:rStyle w:val="afe"/>
        </w:rPr>
        <w:footnoteReference w:id="21"/>
      </w:r>
      <w:r w:rsidR="002D4F7E">
        <w:rPr>
          <w:rFonts w:hint="eastAsia"/>
        </w:rPr>
        <w:t>。</w:t>
      </w:r>
    </w:p>
    <w:p w14:paraId="6F2B66AD" w14:textId="77777777" w:rsidR="00421FC8" w:rsidRDefault="00421FC8" w:rsidP="00421FC8">
      <w:pPr>
        <w:ind w:leftChars="100" w:left="210"/>
      </w:pPr>
    </w:p>
    <w:p w14:paraId="6706EA80" w14:textId="26124F1C" w:rsidR="00152EA3" w:rsidRPr="00421FC8" w:rsidRDefault="00152EA3" w:rsidP="00137BAA">
      <w:pPr>
        <w:pStyle w:val="aa"/>
      </w:pPr>
      <w:r>
        <w:rPr>
          <w:rFonts w:hint="eastAsia"/>
        </w:rPr>
        <w:lastRenderedPageBreak/>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5</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5</w:t>
      </w:r>
      <w:r w:rsidR="00577D6F">
        <w:fldChar w:fldCharType="end"/>
      </w:r>
      <w:r>
        <w:t xml:space="preserve">　政府標準利用規約（第1.0版）</w:t>
      </w:r>
      <w:r w:rsidR="00987BAF">
        <w:t>（仮称）</w:t>
      </w:r>
      <w:r w:rsidR="003335E9" w:rsidRPr="003335E9">
        <w:rPr>
          <w:rFonts w:hint="eastAsia"/>
        </w:rPr>
        <w:t>（案）</w:t>
      </w:r>
    </w:p>
    <w:tbl>
      <w:tblPr>
        <w:tblStyle w:val="af8"/>
        <w:tblW w:w="0" w:type="auto"/>
        <w:tblInd w:w="108" w:type="dxa"/>
        <w:tblLook w:val="04A0" w:firstRow="1" w:lastRow="0" w:firstColumn="1" w:lastColumn="0" w:noHBand="0" w:noVBand="1"/>
      </w:tblPr>
      <w:tblGrid>
        <w:gridCol w:w="8594"/>
      </w:tblGrid>
      <w:tr w:rsidR="00152EA3" w14:paraId="7A63F04E" w14:textId="77777777" w:rsidTr="008F531C">
        <w:tc>
          <w:tcPr>
            <w:tcW w:w="8594" w:type="dxa"/>
          </w:tcPr>
          <w:p w14:paraId="519B4B0F" w14:textId="77777777" w:rsidR="00987BAF" w:rsidRPr="00987BAF" w:rsidRDefault="00987BAF" w:rsidP="00987BAF">
            <w:pPr>
              <w:snapToGrid w:val="0"/>
              <w:spacing w:line="420" w:lineRule="exact"/>
              <w:jc w:val="center"/>
              <w:rPr>
                <w:rFonts w:ascii="ＭＳ ゴシック" w:eastAsia="ＭＳ ゴシック" w:hAnsi="ＭＳ ゴシック"/>
                <w:b/>
                <w:sz w:val="18"/>
                <w:szCs w:val="18"/>
              </w:rPr>
            </w:pPr>
            <w:r w:rsidRPr="00987BAF">
              <w:rPr>
                <w:rFonts w:ascii="ＭＳ ゴシック" w:eastAsia="ＭＳ ゴシック" w:hAnsi="ＭＳ ゴシック" w:hint="eastAsia"/>
                <w:b/>
                <w:sz w:val="18"/>
                <w:szCs w:val="18"/>
              </w:rPr>
              <w:t>「政府標準利用規約（第1.0版）」（仮称）（案）</w:t>
            </w:r>
          </w:p>
          <w:p w14:paraId="4D9B5032" w14:textId="77777777" w:rsidR="00987BAF" w:rsidRPr="00987BAF" w:rsidRDefault="00987BAF" w:rsidP="00987BAF">
            <w:pPr>
              <w:snapToGrid w:val="0"/>
              <w:rPr>
                <w:rFonts w:ascii="ＭＳ ゴシック" w:eastAsia="ＭＳ ゴシック" w:hAnsi="ＭＳ ゴシック"/>
                <w:sz w:val="18"/>
                <w:szCs w:val="18"/>
              </w:rPr>
            </w:pPr>
          </w:p>
          <w:p w14:paraId="5A606E85"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70C0"/>
                <w:sz w:val="18"/>
                <w:szCs w:val="18"/>
              </w:rPr>
            </w:pPr>
            <w:r w:rsidRPr="00987BAF">
              <w:rPr>
                <w:rFonts w:ascii="ＭＳ Ｐゴシック" w:eastAsia="ＭＳ Ｐゴシック" w:hAnsi="ＭＳ Ｐゴシック" w:hint="eastAsia"/>
                <w:color w:val="0070C0"/>
                <w:sz w:val="18"/>
                <w:szCs w:val="18"/>
              </w:rPr>
              <w:t>注：青太字部分は、各府省がそれぞれ記載する箇所。</w:t>
            </w:r>
          </w:p>
          <w:p w14:paraId="407CD4C9"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B050"/>
                <w:sz w:val="18"/>
                <w:szCs w:val="18"/>
              </w:rPr>
            </w:pPr>
            <w:r w:rsidRPr="00987BAF">
              <w:rPr>
                <w:rFonts w:ascii="ＭＳ Ｐゴシック" w:eastAsia="ＭＳ Ｐゴシック" w:hAnsi="ＭＳ Ｐゴシック" w:hint="eastAsia"/>
                <w:color w:val="FF0000"/>
                <w:sz w:val="18"/>
                <w:szCs w:val="18"/>
              </w:rPr>
              <w:t>注：赤字部分は、項目の説明（利用ルールとしての文言ではない。）</w:t>
            </w:r>
          </w:p>
          <w:p w14:paraId="0FFBEF26" w14:textId="77777777" w:rsidR="00987BAF" w:rsidRPr="00987BAF" w:rsidRDefault="00987BAF" w:rsidP="00987BAF">
            <w:pPr>
              <w:snapToGrid w:val="0"/>
              <w:rPr>
                <w:rFonts w:ascii="ＭＳ ゴシック" w:eastAsia="ＭＳ ゴシック" w:hAnsi="ＭＳ ゴシック"/>
                <w:sz w:val="18"/>
                <w:szCs w:val="18"/>
              </w:rPr>
            </w:pPr>
          </w:p>
          <w:p w14:paraId="4F124D42" w14:textId="77777777" w:rsidR="00987BAF" w:rsidRPr="00987BAF" w:rsidRDefault="00987BAF" w:rsidP="00987BAF">
            <w:pPr>
              <w:snapToGrid w:val="0"/>
              <w:rPr>
                <w:rFonts w:ascii="ＭＳ Ｐゴシック" w:eastAsia="ＭＳ Ｐゴシック" w:hAnsi="ＭＳ Ｐゴシック"/>
                <w:sz w:val="18"/>
                <w:szCs w:val="18"/>
              </w:rPr>
            </w:pPr>
          </w:p>
          <w:p w14:paraId="0C2ACF9F"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616BB6CA"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7C504DC7"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2FC4C8CD"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B581D8A" w14:textId="77777777" w:rsidR="00987BAF" w:rsidRPr="00987BAF" w:rsidRDefault="00987BAF" w:rsidP="00987BAF">
            <w:pPr>
              <w:snapToGrid w:val="0"/>
              <w:ind w:left="180" w:hangingChars="100" w:hanging="180"/>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p w14:paraId="6E721265"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9388FAC"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　出典の記載について</w:t>
            </w:r>
          </w:p>
          <w:p w14:paraId="79EC915F"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391EC31"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101EBEE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68DCEF4"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09491ADF"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498814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79A45755"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30B7503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p w14:paraId="038D1CE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p>
          <w:p w14:paraId="5799C7D7"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419476B8"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779B5518"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1D1C7B46"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68B1E22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0B3DD514"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5E240AC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7BD413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p w14:paraId="227BB02D"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E2275FA"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sz w:val="18"/>
                <w:szCs w:val="18"/>
              </w:rPr>
              <w:t>３）　禁止している利用について</w:t>
            </w:r>
          </w:p>
          <w:p w14:paraId="0B14EA8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3C766735"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25622323" w14:textId="77777777" w:rsidR="00987BAF" w:rsidRPr="00987BAF" w:rsidRDefault="00987BAF" w:rsidP="00987BAF">
            <w:pPr>
              <w:snapToGrid w:val="0"/>
              <w:ind w:firstLineChars="200" w:firstLine="360"/>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p w14:paraId="40EAC91C"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0A32176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3EB7C6C5"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2B5147F0"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lastRenderedPageBreak/>
              <w:t>○○法（個別法名）に基づく○○（コンテンツ名）の利用に当たっての○○（制約内容）について（→該当ページにリンク）</w:t>
            </w:r>
          </w:p>
          <w:p w14:paraId="684189E4"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3553E983"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p w14:paraId="6F321FD4"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0FBEEAA"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0BFFEA1F"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73C54C33"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p w14:paraId="73092F6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426D157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6DDDE207"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4351848"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p w14:paraId="33F17805"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51962704"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08639E12"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70B3D54E" w14:textId="77777777" w:rsidR="00987BAF" w:rsidRPr="00987BAF" w:rsidRDefault="00987BAF" w:rsidP="00987BAF">
            <w:pPr>
              <w:snapToGrid w:val="0"/>
              <w:ind w:leftChars="203" w:left="660" w:hangingChars="130" w:hanging="234"/>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平成２６年○月○日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cs="Courier New" w:hint="eastAsia"/>
                <w:sz w:val="18"/>
                <w:szCs w:val="18"/>
              </w:rPr>
              <w:t>本利用ルールは、政府標準利用規約（第1.0版）</w:t>
            </w:r>
            <w:r w:rsidRPr="00987BAF">
              <w:rPr>
                <w:rFonts w:ascii="ＭＳ Ｐゴシック" w:eastAsia="ＭＳ Ｐゴシック" w:hAnsi="ＭＳ Ｐゴシック" w:cs="Courier New"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本利用ルールは、今後変更される可能性があります。なお、本利用ルールについては、平成２７年度末を目途に見直しの検討を行うものとします。</w:t>
            </w:r>
          </w:p>
          <w:p w14:paraId="3E0AF717"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45B5FA75"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715630D2"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129BCBB9"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DE32D2E"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0F4927AA"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0483521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3CF11213"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074F34F4" w14:textId="77777777" w:rsidR="00987BAF" w:rsidRPr="00987BAF" w:rsidRDefault="00987BAF" w:rsidP="00987BAF">
            <w:pPr>
              <w:snapToGrid w:val="0"/>
              <w:rPr>
                <w:rFonts w:ascii="ＭＳ ゴシック" w:eastAsia="ＭＳ ゴシック" w:hAnsi="ＭＳ ゴシック"/>
                <w:sz w:val="18"/>
                <w:szCs w:val="18"/>
              </w:rPr>
            </w:pPr>
          </w:p>
          <w:p w14:paraId="04AF2426" w14:textId="77777777" w:rsidR="00987BAF" w:rsidRPr="00987BAF" w:rsidRDefault="00987BAF" w:rsidP="00987BAF">
            <w:pPr>
              <w:snapToGrid w:val="0"/>
              <w:rPr>
                <w:rFonts w:ascii="ＭＳ ゴシック" w:eastAsia="ＭＳ ゴシック" w:hAnsi="ＭＳ ゴシック"/>
                <w:sz w:val="18"/>
                <w:szCs w:val="18"/>
              </w:rPr>
            </w:pPr>
          </w:p>
          <w:p w14:paraId="51DBDAC1" w14:textId="03C7463A" w:rsidR="00152EA3" w:rsidRPr="00987BAF" w:rsidRDefault="00987BAF" w:rsidP="00987BAF">
            <w:pPr>
              <w:snapToGrid w:val="0"/>
              <w:ind w:left="180" w:hangingChars="100" w:hanging="180"/>
              <w:rPr>
                <w:rFonts w:asciiTheme="majorEastAsia" w:eastAsiaTheme="majorEastAsia" w:hAnsiTheme="majorEastAsia"/>
                <w:color w:val="FF0000"/>
                <w:sz w:val="24"/>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6F0EE29F" w14:textId="77777777" w:rsidR="006C4F43" w:rsidRDefault="006C4F43" w:rsidP="00B338A3"/>
    <w:p w14:paraId="2918DDA2" w14:textId="3ACA2B93" w:rsidR="00577D6F" w:rsidRDefault="00577D6F">
      <w:pPr>
        <w:widowControl/>
        <w:jc w:val="left"/>
      </w:pPr>
      <w:r>
        <w:br w:type="page"/>
      </w:r>
    </w:p>
    <w:p w14:paraId="78F67706" w14:textId="26FDC43C" w:rsidR="006C4F43" w:rsidRDefault="00577D6F" w:rsidP="008F531C">
      <w:pPr>
        <w:pStyle w:val="aa"/>
      </w:pPr>
      <w:r>
        <w:rPr>
          <w:rFonts w:hint="eastAsia"/>
        </w:rPr>
        <w:lastRenderedPageBreak/>
        <w:t xml:space="preserve">表 </w:t>
      </w:r>
      <w:r>
        <w:fldChar w:fldCharType="begin"/>
      </w:r>
      <w:r>
        <w:instrText xml:space="preserve"> </w:instrText>
      </w:r>
      <w:r>
        <w:rPr>
          <w:rFonts w:hint="eastAsia"/>
        </w:rPr>
        <w:instrText>STYLEREF 1 \s</w:instrText>
      </w:r>
      <w:r>
        <w:instrText xml:space="preserve"> </w:instrText>
      </w:r>
      <w:r>
        <w:fldChar w:fldCharType="separate"/>
      </w:r>
      <w:r w:rsidR="008F531C">
        <w:rPr>
          <w:noProof/>
        </w:rPr>
        <w:t>5</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sidR="008F531C">
        <w:rPr>
          <w:noProof/>
        </w:rPr>
        <w:t>6</w:t>
      </w:r>
      <w:r>
        <w:fldChar w:fldCharType="end"/>
      </w:r>
      <w:r>
        <w:t xml:space="preserve">　</w:t>
      </w:r>
      <w:r w:rsidRPr="00577D6F">
        <w:rPr>
          <w:rFonts w:hint="eastAsia"/>
        </w:rPr>
        <w:t>「政府標準利用規約（第1.0版）」（仮称）（案）の解説（案）</w:t>
      </w:r>
    </w:p>
    <w:tbl>
      <w:tblPr>
        <w:tblStyle w:val="af8"/>
        <w:tblW w:w="0" w:type="auto"/>
        <w:tblLook w:val="04A0" w:firstRow="1" w:lastRow="0" w:firstColumn="1" w:lastColumn="0" w:noHBand="0" w:noVBand="1"/>
      </w:tblPr>
      <w:tblGrid>
        <w:gridCol w:w="8702"/>
      </w:tblGrid>
      <w:tr w:rsidR="00577D6F" w14:paraId="67EFE24A" w14:textId="77777777" w:rsidTr="00577D6F">
        <w:tc>
          <w:tcPr>
            <w:tcW w:w="8702" w:type="dxa"/>
          </w:tcPr>
          <w:p w14:paraId="2376D18C" w14:textId="77777777" w:rsidR="00987BAF" w:rsidRPr="00987BAF" w:rsidRDefault="00987BAF" w:rsidP="00987BAF">
            <w:pPr>
              <w:jc w:val="center"/>
              <w:rPr>
                <w:rFonts w:asciiTheme="majorEastAsia" w:eastAsiaTheme="majorEastAsia" w:hAnsiTheme="majorEastAsia"/>
                <w:sz w:val="18"/>
                <w:szCs w:val="18"/>
              </w:rPr>
            </w:pPr>
            <w:r w:rsidRPr="00987BAF">
              <w:rPr>
                <w:rFonts w:asciiTheme="majorEastAsia" w:eastAsiaTheme="majorEastAsia" w:hAnsiTheme="majorEastAsia" w:hint="eastAsia"/>
                <w:sz w:val="18"/>
                <w:szCs w:val="18"/>
              </w:rPr>
              <w:t>「政府標準利用規約（第1.0版）」（仮称）（案）の解説（案）</w:t>
            </w:r>
          </w:p>
          <w:p w14:paraId="20519B6A" w14:textId="77777777" w:rsidR="00987BAF" w:rsidRPr="00987BAF" w:rsidRDefault="00987BAF" w:rsidP="00987BAF">
            <w:pPr>
              <w:snapToGrid w:val="0"/>
              <w:rPr>
                <w:rFonts w:ascii="ＭＳ ゴシック" w:eastAsia="ＭＳ ゴシック" w:hAnsi="ＭＳ ゴシック" w:hint="eastAsia"/>
                <w:sz w:val="18"/>
                <w:szCs w:val="18"/>
              </w:rPr>
            </w:pPr>
          </w:p>
          <w:p w14:paraId="75C3E3C8" w14:textId="77777777" w:rsidR="00987BAF" w:rsidRPr="00987BAF" w:rsidRDefault="00987BAF" w:rsidP="00987BAF">
            <w:pPr>
              <w:snapToGrid w:val="0"/>
              <w:ind w:firstLineChars="2421" w:firstLine="4358"/>
              <w:jc w:val="distribute"/>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平成２６年４月１日</w:t>
            </w:r>
          </w:p>
          <w:p w14:paraId="77066B49" w14:textId="77777777" w:rsidR="00987BAF" w:rsidRPr="00987BAF" w:rsidRDefault="00987BAF" w:rsidP="00987BAF">
            <w:pPr>
              <w:snapToGrid w:val="0"/>
              <w:ind w:firstLineChars="2421" w:firstLine="4358"/>
              <w:jc w:val="distribute"/>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内閣官房ＩＴ総合戦略室</w:t>
            </w:r>
          </w:p>
          <w:p w14:paraId="04D4915B" w14:textId="77777777" w:rsidR="00987BAF" w:rsidRPr="00987BAF" w:rsidRDefault="00987BAF" w:rsidP="00987BAF">
            <w:pPr>
              <w:snapToGrid w:val="0"/>
              <w:rPr>
                <w:rFonts w:ascii="ＭＳ ゴシック" w:eastAsia="ＭＳ ゴシック" w:hAnsi="ＭＳ ゴシック" w:hint="eastAsia"/>
                <w:sz w:val="18"/>
                <w:szCs w:val="18"/>
              </w:rPr>
            </w:pPr>
          </w:p>
          <w:p w14:paraId="69D90E66" w14:textId="77777777" w:rsidR="00987BAF" w:rsidRPr="00987BAF" w:rsidRDefault="00987BAF" w:rsidP="00987BAF">
            <w:pPr>
              <w:rPr>
                <w:rFonts w:asciiTheme="majorEastAsia" w:eastAsiaTheme="majorEastAsia" w:hAnsiTheme="majorEastAsia" w:hint="eastAsia"/>
                <w:sz w:val="18"/>
                <w:szCs w:val="18"/>
              </w:rPr>
            </w:pPr>
            <w:bookmarkStart w:id="91" w:name="_Toc377661321"/>
            <w:r w:rsidRPr="00987BAF">
              <w:rPr>
                <w:rFonts w:asciiTheme="majorEastAsia" w:eastAsiaTheme="majorEastAsia" w:hAnsiTheme="majorEastAsia" w:hint="eastAsia"/>
                <w:sz w:val="18"/>
                <w:szCs w:val="18"/>
              </w:rPr>
              <w:t>＜全体の構成、基本的考え方について</w:t>
            </w:r>
            <w:bookmarkEnd w:id="91"/>
            <w:r w:rsidRPr="00987BAF">
              <w:rPr>
                <w:rFonts w:asciiTheme="majorEastAsia" w:eastAsiaTheme="majorEastAsia" w:hAnsiTheme="majorEastAsia" w:hint="eastAsia"/>
                <w:sz w:val="18"/>
                <w:szCs w:val="18"/>
              </w:rPr>
              <w:t>＞</w:t>
            </w:r>
          </w:p>
          <w:p w14:paraId="470A3DB0" w14:textId="77777777" w:rsidR="00987BAF" w:rsidRPr="00987BAF" w:rsidRDefault="00987BAF" w:rsidP="00987BAF">
            <w:pPr>
              <w:snapToGrid w:val="0"/>
              <w:rPr>
                <w:rFonts w:hint="eastAsia"/>
                <w:sz w:val="18"/>
                <w:szCs w:val="18"/>
              </w:rPr>
            </w:pPr>
          </w:p>
          <w:p w14:paraId="6EED7295"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「政府標準利用規約（第1.0版）」（仮称）は、各府省ホームページの利用ルールの見直しについて、「二次利用の促進のための府省のデータ公開に関する基本的考え方（ガイドライン）」（2013年6月25日　各府省情報化統括責任者（ＣＩＯ）連絡会議決定）（以下「ガイドライン」という。）において、「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とされたことを踏まえ、各府省ホームページの利用ルールのひな形として作成したものである。</w:t>
            </w:r>
          </w:p>
          <w:p w14:paraId="2651C2AE"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29A64D20"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オープンデータにおいて、広く二次利用を認める際の利用条件としては、国際的には、クリエイティブ・コモンズ・ライセンスの表示ライセンス（以下「CC-BY」という。）や、これと互換性のあるライセンスが多く利用されている。同じ利用条件で公開されているコンテンツ同士であれば組み合わせて利用しやすいため、国際的なコンテンツの組み合わせ利用の観点からは、CC-BY（又はそれと互換性のある利用ルール）を採用することが望ましいと考えられる。</w:t>
            </w:r>
          </w:p>
          <w:p w14:paraId="6BE99C24"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一方、検討の過程で、府省からは、府省ホームページで公開されているコンテンツは多様であり、一律にCC-BYで二次利用を認めるのは困難であり、コンテンツの特性に応じて、各府省で別の利用条件を定められるようにする必要がある、国のコンテンツを編集・加工して作成した情報について、国が当該情報を作成したとの誤認を招くことは認められないなどの意見があった。</w:t>
            </w:r>
          </w:p>
          <w:p w14:paraId="7C17F0E8"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3D8200C6"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そこで、「政府標準利用規約（第1.0版）」（仮称）は、「ガイドライン」を踏まえ、できるだけ分かりやすく統一的な利用条件とするという観点から、文章については、一般の利用者に分かりやすい平易な表現とし、内容については、基本的な利用条件はCC-BYと同様に出典の記載としつつ、各府省から示された意見も踏まえ、国のできるだけ多くのコンテンツに適用できるものとした。</w:t>
            </w:r>
          </w:p>
          <w:p w14:paraId="3F647596"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また、各府省ホームページで公開されているコンテンツのうち、「政府標準利用規約（第1.0版）」（仮称）の統一的ルール（１．のルール）が適用できないものについては、各府省が当該コンテンツの特性に応じた利用ルールを設けることも許容している。（ただし、「ガイドライン」に示されているとおり、個別法令に根拠のない利用制約を課すような別の利用ルールを設ける場合は、そのコンテンツの範囲を具体的に示した上で、別の利用ルールを設ける具体的かつ合理的な根拠を示すべきものとしている。）</w:t>
            </w:r>
          </w:p>
          <w:p w14:paraId="0BFFC42D"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6E15AD2A"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各府省ホームページにおけるコンテンツ利用に関するルール（「著作権について」、「免責事項」等）を、「政府標準利用規約（第1.0版）」（仮称）に変更することで、「ガイドライン」に示された考え方に即した見直しが実現できると考えられる。</w:t>
            </w:r>
          </w:p>
          <w:p w14:paraId="50A114A6"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その際、各府省ホームページで公開されているコンテンツの利用ルールが同一であることを分かりやすく示すとともに、今後、利用ルールの変更があった場合に、そのことを分かりやすく示すために、利用ルールのひな形に名称を付け、バージョンを記載することが有用と考えられるため、「政府標準利用規約（第1.0版）」という名称を付けた。</w:t>
            </w:r>
          </w:p>
          <w:p w14:paraId="4EA20FD4"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3A460498" w14:textId="77777777" w:rsidR="00987BAF" w:rsidRPr="00987BAF" w:rsidRDefault="00987BAF" w:rsidP="00987BAF">
            <w:pPr>
              <w:pStyle w:val="affe"/>
              <w:snapToGrid w:val="0"/>
              <w:ind w:firstLineChars="100" w:firstLine="180"/>
              <w:rPr>
                <w:rFonts w:hAnsi="ＭＳ ゴシック" w:hint="eastAsia"/>
                <w:sz w:val="18"/>
                <w:szCs w:val="18"/>
              </w:rPr>
            </w:pPr>
            <w:r w:rsidRPr="00987BAF">
              <w:rPr>
                <w:rFonts w:hAnsi="ＭＳ ゴシック" w:hint="eastAsia"/>
                <w:sz w:val="18"/>
                <w:szCs w:val="18"/>
              </w:rPr>
              <w:t>なお、各府省のホームページにおいて利用ルール（利用規約）が利用者に分かりやすく表示される</w:t>
            </w:r>
            <w:r w:rsidRPr="00987BAF">
              <w:rPr>
                <w:rFonts w:hAnsi="ＭＳ ゴシック" w:hint="eastAsia"/>
                <w:kern w:val="0"/>
                <w:sz w:val="18"/>
                <w:szCs w:val="18"/>
              </w:rPr>
              <w:t>ことが重要であり、</w:t>
            </w:r>
            <w:r w:rsidRPr="00987BAF">
              <w:rPr>
                <w:rFonts w:hAnsi="ＭＳ ゴシック" w:cs="Calibri" w:hint="eastAsia"/>
                <w:color w:val="000000"/>
                <w:sz w:val="18"/>
                <w:szCs w:val="18"/>
              </w:rPr>
              <w:t>利用規約へのリンクが明瞭に設けられ、利用者がいつでも容易に利用規約を閲覧できるようなホームページの構成を工夫することが求められる。</w:t>
            </w:r>
          </w:p>
          <w:p w14:paraId="2B2B071F"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2CBD0A2D" w14:textId="77777777" w:rsidR="00987BAF" w:rsidRDefault="00987BAF" w:rsidP="00987BAF">
            <w:pPr>
              <w:snapToGrid w:val="0"/>
              <w:ind w:firstLineChars="100" w:firstLine="180"/>
              <w:rPr>
                <w:rFonts w:ascii="ＭＳ ゴシック" w:eastAsia="ＭＳ ゴシック" w:hAnsi="ＭＳ ゴシック" w:hint="eastAsia"/>
                <w:sz w:val="18"/>
                <w:szCs w:val="18"/>
              </w:rPr>
            </w:pPr>
          </w:p>
          <w:p w14:paraId="4C2D4338" w14:textId="77777777" w:rsidR="00987BAF" w:rsidRDefault="00987BAF" w:rsidP="00987BAF">
            <w:pPr>
              <w:snapToGrid w:val="0"/>
              <w:ind w:firstLineChars="100" w:firstLine="180"/>
              <w:rPr>
                <w:rFonts w:ascii="ＭＳ ゴシック" w:eastAsia="ＭＳ ゴシック" w:hAnsi="ＭＳ ゴシック" w:hint="eastAsia"/>
                <w:sz w:val="18"/>
                <w:szCs w:val="18"/>
              </w:rPr>
            </w:pPr>
          </w:p>
          <w:p w14:paraId="7F78A477" w14:textId="77777777" w:rsidR="00987BAF" w:rsidRDefault="00987BAF" w:rsidP="00987BAF">
            <w:pPr>
              <w:snapToGrid w:val="0"/>
              <w:ind w:firstLineChars="100" w:firstLine="180"/>
              <w:rPr>
                <w:rFonts w:ascii="ＭＳ ゴシック" w:eastAsia="ＭＳ ゴシック" w:hAnsi="ＭＳ ゴシック" w:hint="eastAsia"/>
                <w:sz w:val="18"/>
                <w:szCs w:val="18"/>
              </w:rPr>
            </w:pPr>
          </w:p>
          <w:p w14:paraId="524A635D"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6B3C38FC"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br w:type="page"/>
            </w:r>
          </w:p>
          <w:p w14:paraId="0063172F" w14:textId="77777777" w:rsidR="00987BAF" w:rsidRPr="00987BAF" w:rsidRDefault="00987BAF" w:rsidP="00987BAF">
            <w:pPr>
              <w:rPr>
                <w:rFonts w:asciiTheme="majorEastAsia" w:eastAsiaTheme="majorEastAsia" w:hAnsiTheme="majorEastAsia" w:hint="eastAsia"/>
                <w:sz w:val="18"/>
                <w:szCs w:val="18"/>
              </w:rPr>
            </w:pPr>
            <w:bookmarkStart w:id="92" w:name="_Toc377661322"/>
            <w:r w:rsidRPr="00987BAF">
              <w:rPr>
                <w:rFonts w:asciiTheme="majorEastAsia" w:eastAsiaTheme="majorEastAsia" w:hAnsiTheme="majorEastAsia" w:hint="eastAsia"/>
                <w:sz w:val="18"/>
                <w:szCs w:val="18"/>
              </w:rPr>
              <w:lastRenderedPageBreak/>
              <w:t>＜各項目について</w:t>
            </w:r>
            <w:bookmarkEnd w:id="92"/>
            <w:r w:rsidRPr="00987BAF">
              <w:rPr>
                <w:rFonts w:asciiTheme="majorEastAsia" w:eastAsiaTheme="majorEastAsia" w:hAnsiTheme="majorEastAsia" w:hint="eastAsia"/>
                <w:sz w:val="18"/>
                <w:szCs w:val="18"/>
              </w:rPr>
              <w:t>＞</w:t>
            </w:r>
          </w:p>
          <w:p w14:paraId="747D0E4F" w14:textId="77777777" w:rsidR="00987BAF" w:rsidRPr="00987BAF" w:rsidRDefault="00987BAF" w:rsidP="00987BAF">
            <w:pPr>
              <w:snapToGrid w:val="0"/>
              <w:rPr>
                <w:rFonts w:ascii="ＭＳ ゴシック" w:eastAsia="ＭＳ ゴシック" w:hAnsi="ＭＳ 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30D356E6" w14:textId="77777777" w:rsidTr="00987BAF">
              <w:tc>
                <w:tcPr>
                  <w:tcW w:w="9072" w:type="dxa"/>
                  <w:tcBorders>
                    <w:top w:val="single" w:sz="4" w:space="0" w:color="auto"/>
                    <w:left w:val="single" w:sz="4" w:space="0" w:color="auto"/>
                    <w:bottom w:val="single" w:sz="4" w:space="0" w:color="auto"/>
                    <w:right w:val="single" w:sz="4" w:space="0" w:color="auto"/>
                  </w:tcBorders>
                </w:tcPr>
                <w:p w14:paraId="7C9ADB4B"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5BDBB85E" w14:textId="77777777" w:rsidR="00987BAF" w:rsidRPr="00987BAF" w:rsidRDefault="00987BAF" w:rsidP="00987BAF">
                  <w:pPr>
                    <w:snapToGrid w:val="0"/>
                    <w:ind w:firstLineChars="100" w:firstLine="180"/>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173CCC30" w14:textId="77777777" w:rsidR="00987BAF" w:rsidRPr="00987BAF" w:rsidRDefault="00987BAF" w:rsidP="00987BAF">
                  <w:pPr>
                    <w:snapToGrid w:val="0"/>
                    <w:ind w:firstLineChars="100" w:firstLine="180"/>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1271FF58" w14:textId="77777777" w:rsidR="00987BAF" w:rsidRPr="00987BAF" w:rsidRDefault="00987BAF" w:rsidP="00987BAF">
                  <w:pPr>
                    <w:snapToGrid w:val="0"/>
                    <w:rPr>
                      <w:rFonts w:ascii="HGP創英角ｺﾞｼｯｸUB" w:eastAsia="HGP創英角ｺﾞｼｯｸUB" w:hAnsi="HGP創英角ｺﾞｼｯｸUB" w:hint="eastAsia"/>
                      <w:sz w:val="18"/>
                      <w:szCs w:val="18"/>
                    </w:rPr>
                  </w:pPr>
                </w:p>
                <w:p w14:paraId="3A5D8565" w14:textId="77777777" w:rsidR="00987BAF" w:rsidRPr="00987BAF" w:rsidRDefault="00987BAF" w:rsidP="00987BAF">
                  <w:pPr>
                    <w:snapToGrid w:val="0"/>
                    <w:ind w:leftChars="100" w:left="390" w:hangingChars="100" w:hanging="180"/>
                    <w:rPr>
                      <w:rFonts w:ascii="ＭＳ ゴシック" w:eastAsia="ＭＳ ゴシック" w:hAnsi="ＭＳ ゴシック"/>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tc>
            </w:tr>
          </w:tbl>
          <w:p w14:paraId="36B97BEA" w14:textId="77777777" w:rsidR="00987BAF" w:rsidRPr="00987BAF" w:rsidRDefault="00987BAF" w:rsidP="00987BAF">
            <w:pPr>
              <w:snapToGrid w:val="0"/>
              <w:rPr>
                <w:rFonts w:ascii="ＭＳ ゴシック" w:eastAsia="ＭＳ ゴシック" w:hAnsi="ＭＳ ゴシック" w:hint="eastAsia"/>
                <w:sz w:val="18"/>
                <w:szCs w:val="18"/>
              </w:rPr>
            </w:pPr>
          </w:p>
          <w:p w14:paraId="04D388FE"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423B289A" w14:textId="77777777" w:rsidR="00987BAF" w:rsidRPr="00987BAF" w:rsidRDefault="00987BAF" w:rsidP="00987BAF">
            <w:pPr>
              <w:snapToGrid w:val="0"/>
              <w:ind w:firstLineChars="100" w:firstLine="180"/>
              <w:rPr>
                <w:rFonts w:ascii="ＭＳ ゴシック" w:eastAsia="ＭＳ ゴシック" w:hAnsi="ＭＳ ゴシック" w:hint="eastAsia"/>
                <w:color w:val="000000"/>
                <w:sz w:val="18"/>
                <w:szCs w:val="18"/>
              </w:rPr>
            </w:pPr>
            <w:r w:rsidRPr="00987BAF">
              <w:rPr>
                <w:rFonts w:ascii="ＭＳ ゴシック" w:eastAsia="ＭＳ ゴシック" w:hAnsi="ＭＳ ゴシック" w:hint="eastAsia"/>
                <w:sz w:val="18"/>
                <w:szCs w:val="18"/>
              </w:rPr>
              <w:t>この部分は、「政府標準利用規約（第1.0版）」（仮称）の統一的なルールとして、</w:t>
            </w:r>
            <w:r w:rsidRPr="00987BAF">
              <w:rPr>
                <w:rFonts w:ascii="ＭＳ ゴシック" w:eastAsia="ＭＳ ゴシック" w:hAnsi="ＭＳ ゴシック" w:hint="eastAsia"/>
                <w:color w:val="000000"/>
                <w:sz w:val="18"/>
                <w:szCs w:val="18"/>
              </w:rPr>
              <w:t>「２．別の利用ルールが適用されるコンテンツについて」に記載されているコンテンツを除いたコンテンツについて、</w:t>
            </w:r>
            <w:r w:rsidRPr="00987BAF">
              <w:rPr>
                <w:rFonts w:ascii="ＭＳ ゴシック" w:eastAsia="ＭＳ ゴシック" w:hAnsi="ＭＳ ゴシック" w:hint="eastAsia"/>
                <w:sz w:val="18"/>
                <w:szCs w:val="18"/>
              </w:rPr>
              <w:t>１）～５）で示されている条件に従う限り、複製、公衆送信、翻訳・変形等の翻案等、自由な利用が許諾されていることを規定している</w:t>
            </w:r>
            <w:r w:rsidRPr="00987BAF">
              <w:rPr>
                <w:rFonts w:ascii="ＭＳ ゴシック" w:eastAsia="ＭＳ ゴシック" w:hAnsi="ＭＳ ゴシック" w:hint="eastAsia"/>
                <w:color w:val="000000"/>
                <w:sz w:val="18"/>
                <w:szCs w:val="18"/>
              </w:rPr>
              <w:t>。</w:t>
            </w:r>
          </w:p>
          <w:p w14:paraId="72917BDA"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政府標準利用規約（第1.0版）」（仮称）の採用を想定しているのは、国の府省（施設等機関、地方支分部局等、府省に属する組織を含む。）が、その名称において開設しているインターネット上のホームページ、データベースサイト、個別業務サイト等を広く含むものであり、「ホームページ」との文言については、「ウェブサイト」、「サイト」等、各府省により適宜、適当な文言とすることができることとしている。</w:t>
            </w:r>
          </w:p>
          <w:p w14:paraId="52494737" w14:textId="77777777" w:rsidR="00987BAF" w:rsidRPr="00987BAF" w:rsidRDefault="00987BAF" w:rsidP="00987BAF">
            <w:pPr>
              <w:snapToGrid w:val="0"/>
              <w:ind w:firstLineChars="100" w:firstLine="180"/>
              <w:rPr>
                <w:rFonts w:ascii="ＭＳ ゴシック" w:eastAsia="ＭＳ ゴシック" w:hAnsi="ＭＳ ゴシック" w:hint="eastAsia"/>
                <w:color w:val="000000"/>
                <w:sz w:val="18"/>
                <w:szCs w:val="18"/>
              </w:rPr>
            </w:pPr>
          </w:p>
          <w:p w14:paraId="603DEDE8" w14:textId="77777777" w:rsidR="00987BAF" w:rsidRPr="00987BAF" w:rsidRDefault="00987BAF" w:rsidP="00987BAF">
            <w:pPr>
              <w:snapToGrid w:val="0"/>
              <w:ind w:firstLineChars="100" w:firstLine="180"/>
              <w:rPr>
                <w:rFonts w:ascii="ＭＳ ゴシック" w:eastAsia="ＭＳ ゴシック" w:hAnsi="ＭＳ ゴシック" w:hint="eastAsia"/>
                <w:color w:val="000000"/>
                <w:sz w:val="18"/>
                <w:szCs w:val="18"/>
              </w:rPr>
            </w:pPr>
            <w:r w:rsidRPr="00987BAF">
              <w:rPr>
                <w:rFonts w:ascii="ＭＳ ゴシック" w:eastAsia="ＭＳ ゴシック" w:hAnsi="ＭＳ ゴシック" w:hint="eastAsia"/>
                <w:color w:val="000000"/>
                <w:sz w:val="18"/>
                <w:szCs w:val="18"/>
              </w:rPr>
              <w:t>また、コンテンツの利用に当たり、利用ルールの不知を主張されることのないよう、コンテンツ利用に当たっては本利用ルールに同意したものとみなすことを規定している。</w:t>
            </w:r>
          </w:p>
          <w:p w14:paraId="42DCD0D2" w14:textId="77777777" w:rsidR="00987BAF" w:rsidRPr="00987BAF" w:rsidRDefault="00987BAF" w:rsidP="00987BAF">
            <w:pPr>
              <w:snapToGrid w:val="0"/>
              <w:ind w:firstLineChars="100" w:firstLine="180"/>
              <w:rPr>
                <w:rFonts w:ascii="ＭＳ ゴシック" w:eastAsia="ＭＳ ゴシック" w:hAnsi="ＭＳ ゴシック" w:hint="eastAsia"/>
                <w:color w:val="000000"/>
                <w:sz w:val="18"/>
                <w:szCs w:val="18"/>
              </w:rPr>
            </w:pPr>
          </w:p>
          <w:p w14:paraId="2C43E594"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color w:val="000000"/>
                <w:sz w:val="18"/>
                <w:szCs w:val="18"/>
              </w:rPr>
              <w:t>なお、著作物性のない</w:t>
            </w:r>
            <w:r w:rsidRPr="00987BAF">
              <w:rPr>
                <w:rFonts w:ascii="ＭＳ ゴシック" w:eastAsia="ＭＳ ゴシック" w:hAnsi="ＭＳ ゴシック" w:hint="eastAsia"/>
                <w:sz w:val="18"/>
                <w:szCs w:val="18"/>
              </w:rPr>
              <w:t>コンテンツ（数値データ、図表、簡単なグラフ等）については、著作権法上、誰の許諾がなくとも自由な利用が可能であることから、「政府標準利用規約（第1.0版）」（仮称）の適用対象としないことも考えられる。しかし、「政府標準利用規約（第1.0版）」（仮称）は基本的に出典の記載をすれば自由な利用を認めるものであり、著作物性のないコンテンツに適用しても実質的に利用を制約することにはつながらないこと、著作物性のないコンテンツについても出典を記載させることが望ましいと考えられること、著作物性の有無にかかわらず共通して定めるべき事項もあること、著作物性の有無の区別は困難であり一律に扱う方が利用者にメリットがある場合も多いことから、著作物性のないコンテンツも「政府標準利用規約（第1.0版）」（仮称）の適用対象とすることとした。ただし、国が著作権を有するコンテンツについては、本利用ルールは著作権の利用許諾としての側面をもつのに対して、著作物性のないコンテンツ等、国に著作権のないコンテンツについては、本利用ルールは債権的効力をもつにとどまる。</w:t>
            </w:r>
          </w:p>
          <w:p w14:paraId="61597CC1"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4113D792"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6EFA175F"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3141E59D"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１）　出典の記載について</w:t>
                  </w:r>
                </w:p>
                <w:p w14:paraId="48128F40" w14:textId="77777777" w:rsidR="00987BAF" w:rsidRPr="00987BAF" w:rsidRDefault="00987BAF" w:rsidP="00987BAF">
                  <w:pPr>
                    <w:snapToGrid w:val="0"/>
                    <w:ind w:leftChars="203" w:left="541" w:hangingChars="64" w:hanging="115"/>
                    <w:rPr>
                      <w:rFonts w:ascii="ＭＳ Ｐゴシック" w:eastAsia="ＭＳ Ｐゴシック" w:hAnsi="ＭＳ Ｐゴシック" w:hint="eastAsia"/>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B0E7494" w14:textId="77777777" w:rsidR="00987BAF" w:rsidRPr="00987BAF" w:rsidRDefault="00987BAF" w:rsidP="00987BAF">
                  <w:pPr>
                    <w:snapToGrid w:val="0"/>
                    <w:ind w:leftChars="202" w:left="545" w:hangingChars="67" w:hanging="121"/>
                    <w:rPr>
                      <w:rFonts w:ascii="ＭＳ Ｐゴシック" w:eastAsia="ＭＳ Ｐゴシック" w:hAnsi="ＭＳ Ｐゴシック" w:hint="eastAsia"/>
                      <w:sz w:val="18"/>
                      <w:szCs w:val="18"/>
                    </w:rPr>
                  </w:pPr>
                  <w:r w:rsidRPr="00987BAF">
                    <w:rPr>
                      <w:rFonts w:ascii="ＭＳ Ｐゴシック" w:eastAsia="ＭＳ Ｐゴシック" w:hAnsi="ＭＳ Ｐゴシック" w:hint="eastAsia"/>
                      <w:sz w:val="18"/>
                      <w:szCs w:val="18"/>
                    </w:rPr>
                    <w:t xml:space="preserve">　　（出典記載例）</w:t>
                  </w:r>
                </w:p>
                <w:p w14:paraId="449AFB93" w14:textId="77777777" w:rsidR="00987BAF" w:rsidRPr="00987BAF" w:rsidRDefault="00987BAF" w:rsidP="00987BAF">
                  <w:pPr>
                    <w:snapToGrid w:val="0"/>
                    <w:ind w:leftChars="269" w:left="565" w:firstLineChars="168" w:firstLine="304"/>
                    <w:rPr>
                      <w:rFonts w:ascii="ＭＳ Ｐゴシック" w:eastAsia="ＭＳ Ｐゴシック" w:hAnsi="ＭＳ Ｐゴシック" w:hint="eastAsia"/>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8B21DE2" w14:textId="77777777" w:rsidR="00987BAF" w:rsidRPr="00987BAF" w:rsidRDefault="00987BAF" w:rsidP="00987BAF">
                  <w:pPr>
                    <w:snapToGrid w:val="0"/>
                    <w:ind w:leftChars="269" w:left="565" w:firstLineChars="168" w:firstLine="304"/>
                    <w:rPr>
                      <w:rFonts w:ascii="ＭＳ Ｐゴシック" w:eastAsia="ＭＳ Ｐゴシック" w:hAnsi="ＭＳ Ｐゴシック" w:hint="eastAsia"/>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343114A9" w14:textId="77777777" w:rsidR="00987BAF" w:rsidRPr="00987BAF" w:rsidRDefault="00987BAF" w:rsidP="00987BAF">
                  <w:pPr>
                    <w:snapToGrid w:val="0"/>
                    <w:ind w:leftChars="202" w:left="545" w:hangingChars="67" w:hanging="121"/>
                    <w:rPr>
                      <w:rFonts w:ascii="ＭＳ Ｐゴシック" w:eastAsia="ＭＳ Ｐゴシック" w:hAnsi="ＭＳ Ｐゴシック" w:hint="eastAsia"/>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9F25BA7" w14:textId="77777777" w:rsidR="00987BAF" w:rsidRPr="00987BAF" w:rsidRDefault="00987BAF" w:rsidP="00987BAF">
                  <w:pPr>
                    <w:snapToGrid w:val="0"/>
                    <w:ind w:leftChars="202" w:left="545" w:hangingChars="67" w:hanging="121"/>
                    <w:rPr>
                      <w:rFonts w:ascii="ＭＳ Ｐゴシック" w:eastAsia="ＭＳ Ｐゴシック" w:hAnsi="ＭＳ Ｐゴシック" w:hint="eastAsia"/>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41B301B7" w14:textId="77777777" w:rsidR="00987BAF" w:rsidRPr="00987BAF" w:rsidRDefault="00987BAF" w:rsidP="00987BAF">
                  <w:pPr>
                    <w:snapToGrid w:val="0"/>
                    <w:ind w:leftChars="269" w:left="565" w:firstLineChars="168" w:firstLine="304"/>
                    <w:rPr>
                      <w:rFonts w:ascii="ＭＳ Ｐゴシック" w:eastAsia="ＭＳ Ｐゴシック" w:hAnsi="ＭＳ Ｐゴシック" w:hint="eastAsia"/>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0B55A07A"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tc>
            </w:tr>
          </w:tbl>
          <w:p w14:paraId="0B5F9A6A" w14:textId="77777777" w:rsidR="00987BAF" w:rsidRPr="00987BAF" w:rsidRDefault="00987BAF" w:rsidP="00987BAF">
            <w:pPr>
              <w:snapToGrid w:val="0"/>
              <w:rPr>
                <w:rFonts w:ascii="ＭＳ ゴシック" w:eastAsia="ＭＳ ゴシック" w:hAnsi="ＭＳ ゴシック" w:hint="eastAsia"/>
                <w:sz w:val="18"/>
                <w:szCs w:val="18"/>
              </w:rPr>
            </w:pPr>
          </w:p>
          <w:p w14:paraId="6DB39492"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1D578A7F"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アは、コンテンツを利用する際には出典の記載が条件とされていることを規定するとともに、出典の記載の方法を示すものである。</w:t>
            </w:r>
          </w:p>
          <w:p w14:paraId="4268DB5D"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出典の記載方法については、必ずしも統一的である必要はなく、各府省で適当と考える表記が異なっても問題はないと考えられるため、各府省が出典の記載例を作成し、利用者がそれによって出典を記載できるようにした。青字部分には、各府省が出典の記載例を提示することが必要である。</w:t>
            </w:r>
          </w:p>
          <w:p w14:paraId="4BB46596"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lastRenderedPageBreak/>
              <w:t xml:space="preserve">　</w:t>
            </w:r>
          </w:p>
          <w:p w14:paraId="62AA0D6C"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イは、編集・加工等の二次利用を行った場合には、編集・加工等を行ったことを記載することを求め、また、編集・加工された情報があたかも国・府省が作成した資料であるかのように公表・利用することを禁止している。例えば、ある府省の作成した統計データの数値を改ざんした上で、当該府省が公開したものであるように表記することは禁止される。</w:t>
            </w:r>
          </w:p>
          <w:p w14:paraId="30D1D196" w14:textId="77777777" w:rsidR="00987BAF" w:rsidRPr="00987BAF" w:rsidRDefault="00987BAF" w:rsidP="00987BAF">
            <w:pPr>
              <w:snapToGrid w:val="0"/>
              <w:rPr>
                <w:rFonts w:ascii="ＭＳ ゴシック" w:eastAsia="ＭＳ ゴシック" w:hAnsi="ＭＳ ゴシック" w:hint="eastAsia"/>
                <w:sz w:val="18"/>
                <w:szCs w:val="18"/>
              </w:rPr>
            </w:pPr>
          </w:p>
          <w:p w14:paraId="5CEA9428"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（参考）CC-BYとの関係について</w:t>
            </w:r>
          </w:p>
          <w:p w14:paraId="2E42B7F2" w14:textId="77777777" w:rsidR="00987BAF" w:rsidRPr="00987BAF" w:rsidRDefault="00987BAF" w:rsidP="00987BAF">
            <w:pPr>
              <w:snapToGrid w:val="0"/>
              <w:ind w:left="180" w:hangingChars="100" w:hanging="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基本的な利用条件をCC-BYと同様の出典の記載としつつも、CC-BYとは別の利用ルールとした理由としては、次のような点が挙げられる。</w:t>
            </w:r>
          </w:p>
          <w:p w14:paraId="50978A97" w14:textId="77777777" w:rsidR="00987BAF" w:rsidRPr="00987BAF" w:rsidRDefault="00987BAF" w:rsidP="00987BAF">
            <w:pPr>
              <w:pStyle w:val="ab"/>
              <w:numPr>
                <w:ilvl w:val="0"/>
                <w:numId w:val="81"/>
              </w:numPr>
              <w:snapToGrid w:val="0"/>
              <w:ind w:leftChars="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0ACAE3A" w14:textId="77777777" w:rsidR="00987BAF" w:rsidRPr="00987BAF" w:rsidRDefault="00987BAF" w:rsidP="00987BAF">
            <w:pPr>
              <w:pStyle w:val="ab"/>
              <w:numPr>
                <w:ilvl w:val="0"/>
                <w:numId w:val="81"/>
              </w:numPr>
              <w:snapToGrid w:val="0"/>
              <w:ind w:leftChars="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CC-BYは著作権のあるコンテンツを対象とするライセンスであるが、著作物性の有無にかかわらず共通して定めるべき条件や事項が存在すること。</w:t>
            </w:r>
          </w:p>
          <w:p w14:paraId="5BA4CC13" w14:textId="77777777" w:rsidR="00987BAF" w:rsidRPr="00987BAF" w:rsidRDefault="00987BAF" w:rsidP="00987BAF">
            <w:pPr>
              <w:pStyle w:val="ab"/>
              <w:numPr>
                <w:ilvl w:val="0"/>
                <w:numId w:val="81"/>
              </w:numPr>
              <w:snapToGrid w:val="0"/>
              <w:ind w:leftChars="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CC-BYのライセンス文には、CC-BY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p w14:paraId="5C35C90C" w14:textId="77777777" w:rsidR="00987BAF" w:rsidRPr="00987BAF" w:rsidRDefault="00987BAF" w:rsidP="00987BAF">
            <w:pPr>
              <w:snapToGrid w:val="0"/>
              <w:rPr>
                <w:rFonts w:ascii="ＭＳ ゴシック" w:eastAsia="ＭＳ ゴシック" w:hAnsi="ＭＳ ゴシック" w:hint="eastAsia"/>
                <w:sz w:val="18"/>
                <w:szCs w:val="18"/>
              </w:rPr>
            </w:pPr>
          </w:p>
          <w:p w14:paraId="2E90B65D" w14:textId="77777777" w:rsidR="00987BAF" w:rsidRPr="00987BAF" w:rsidRDefault="00987BAF" w:rsidP="00987BAF">
            <w:pPr>
              <w:snapToGrid w:val="0"/>
              <w:rPr>
                <w:rFonts w:ascii="ＭＳ ゴシック" w:eastAsia="ＭＳ ゴシック" w:hAnsi="ＭＳ 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4053E8CD"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00B0E5E8"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1D7099C6" w14:textId="77777777" w:rsidR="00987BAF" w:rsidRPr="00987BAF" w:rsidRDefault="00987BAF" w:rsidP="00987BAF">
                  <w:pPr>
                    <w:snapToGrid w:val="0"/>
                    <w:ind w:leftChars="202" w:left="564" w:hanging="140"/>
                    <w:rPr>
                      <w:rFonts w:ascii="ＭＳ Ｐゴシック" w:eastAsia="ＭＳ Ｐゴシック" w:hAnsi="ＭＳ Ｐゴシック" w:hint="eastAsia"/>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03C80605" w14:textId="77777777" w:rsidR="00987BAF" w:rsidRPr="00987BAF" w:rsidRDefault="00987BAF" w:rsidP="00987BAF">
                  <w:pPr>
                    <w:snapToGrid w:val="0"/>
                    <w:ind w:leftChars="202" w:left="564" w:hanging="140"/>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2B9B9891" w14:textId="77777777" w:rsidR="00987BAF" w:rsidRPr="00987BAF" w:rsidRDefault="00987BAF" w:rsidP="00987BAF">
                  <w:pPr>
                    <w:snapToGrid w:val="0"/>
                    <w:ind w:leftChars="202" w:left="424" w:firstLineChars="68" w:firstLine="123"/>
                    <w:rPr>
                      <w:rFonts w:ascii="ＭＳ Ｐゴシック" w:eastAsia="ＭＳ Ｐゴシック" w:hAnsi="ＭＳ Ｐゴシック" w:hint="eastAsia"/>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0B38AAFD" w14:textId="77777777" w:rsidR="00987BAF" w:rsidRPr="00987BAF" w:rsidRDefault="00987BAF" w:rsidP="00987BAF">
                  <w:pPr>
                    <w:snapToGrid w:val="0"/>
                    <w:ind w:leftChars="202" w:left="564" w:hanging="140"/>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18045F80" w14:textId="77777777" w:rsidR="00987BAF" w:rsidRPr="00987BAF" w:rsidRDefault="00987BAF" w:rsidP="00987BAF">
                  <w:pPr>
                    <w:snapToGrid w:val="0"/>
                    <w:ind w:leftChars="202" w:left="424" w:firstLineChars="100" w:firstLine="181"/>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7AD07A70" w14:textId="77777777" w:rsidR="00987BAF" w:rsidRPr="00987BAF" w:rsidRDefault="00987BAF" w:rsidP="00987BAF">
                  <w:pPr>
                    <w:snapToGrid w:val="0"/>
                    <w:ind w:leftChars="202" w:left="424" w:firstLineChars="100" w:firstLine="181"/>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AF62771" w14:textId="77777777" w:rsidR="00987BAF" w:rsidRPr="00987BAF" w:rsidRDefault="00987BAF" w:rsidP="00987BAF">
                  <w:pPr>
                    <w:pStyle w:val="ab"/>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tc>
            </w:tr>
          </w:tbl>
          <w:p w14:paraId="6E16D6A3" w14:textId="77777777" w:rsidR="00987BAF" w:rsidRPr="00987BAF" w:rsidRDefault="00987BAF" w:rsidP="00987BAF">
            <w:pPr>
              <w:snapToGrid w:val="0"/>
              <w:rPr>
                <w:rFonts w:ascii="ＭＳ ゴシック" w:eastAsia="ＭＳ ゴシック" w:hAnsi="ＭＳ ゴシック" w:hint="eastAsia"/>
                <w:sz w:val="18"/>
                <w:szCs w:val="18"/>
              </w:rPr>
            </w:pPr>
          </w:p>
          <w:p w14:paraId="7D352711"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7B28C11E"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国以外の者（以下「第三者」という。）が権利を保有しているものもある。第三者が権利を保有しているコンテンツについては、著作権法で認められている行為等を除き、当該第三者から利用許諾を取らなければ利用することはできない。</w:t>
            </w:r>
          </w:p>
          <w:p w14:paraId="6585852C"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現在、各府省ホームページに掲載されているコンテンツの多くは、オープンデータを想定して作成されたものではなく、国（府省）が第三者の権利関係を明確に把握しておらず、また二次利用についての権利処理を行っていないものが多数存在する。</w:t>
            </w:r>
          </w:p>
          <w:p w14:paraId="4E52CAC4"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そのため、アでは、第三者が権利を保有しているコンテンツは、特に権利処理済であることが明示されているものを除き、利用者の責任で、当該第三者から利用の許諾を得る必要があることを規定している。</w:t>
            </w:r>
          </w:p>
          <w:p w14:paraId="59399C9D"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w:t>
            </w:r>
          </w:p>
          <w:p w14:paraId="123A23F5"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その上で、第三者が権利を保有しているコンテンツを各府省が網羅的に特定して示すことは困難であるものの、第三者が権利を保有しているコンテンツであるか否かを利用者が判断する助けとなるよう、イでは、第三者が権利を保有しているコンテンツであることを示唆・表示する記載の例（例えば、白書において第三者のコンテンツを引用する際にどのような表記をしているか等）などを別紙に具体的に記載しておくこととした。</w:t>
            </w:r>
          </w:p>
          <w:p w14:paraId="5B821737"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なお、利用者から問い合わせがあった際には、当該箇所について第三者が権利を保有しているかどうかについて、可能な範囲で調査し情報を提供することが望ましい。</w:t>
            </w:r>
          </w:p>
          <w:p w14:paraId="28C16F13" w14:textId="77777777" w:rsidR="00987BAF" w:rsidRPr="00987BAF" w:rsidRDefault="00987BAF" w:rsidP="00987BAF">
            <w:pPr>
              <w:snapToGrid w:val="0"/>
              <w:rPr>
                <w:rFonts w:ascii="ＭＳ ゴシック" w:eastAsia="ＭＳ ゴシック" w:hAnsi="ＭＳ ゴシック" w:hint="eastAsia"/>
                <w:sz w:val="18"/>
                <w:szCs w:val="18"/>
              </w:rPr>
            </w:pPr>
          </w:p>
          <w:p w14:paraId="1FCEFA6E"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また、府省ホームページにおいて、ウィンドウの中にＳＮＳのコンテンツをリアルタイムで表示するな</w:t>
            </w:r>
            <w:r w:rsidRPr="00987BAF">
              <w:rPr>
                <w:rFonts w:ascii="ＭＳ ゴシック" w:eastAsia="ＭＳ ゴシック" w:hAnsi="ＭＳ ゴシック" w:hint="eastAsia"/>
                <w:sz w:val="18"/>
                <w:szCs w:val="18"/>
              </w:rPr>
              <w:lastRenderedPageBreak/>
              <w:t>ど、外部データベース等とのＡＰＩ連携等により取得しているコンテンツがある場合もあることから、ウでは、そのようなコンテンツについては、その提供元の利用条件に従うべきことを規定している。</w:t>
            </w:r>
          </w:p>
          <w:p w14:paraId="626A0F39" w14:textId="77777777" w:rsidR="00987BAF" w:rsidRPr="00987BAF" w:rsidRDefault="00987BAF" w:rsidP="00987BAF">
            <w:pPr>
              <w:snapToGrid w:val="0"/>
              <w:rPr>
                <w:rFonts w:ascii="ＭＳ ゴシック" w:eastAsia="ＭＳ ゴシック" w:hAnsi="ＭＳ ゴシック" w:hint="eastAsia"/>
                <w:sz w:val="18"/>
                <w:szCs w:val="18"/>
              </w:rPr>
            </w:pPr>
          </w:p>
          <w:p w14:paraId="634B79B1" w14:textId="77777777" w:rsidR="00987BAF" w:rsidRPr="00987BAF" w:rsidRDefault="00987BAF" w:rsidP="00987BAF">
            <w:pPr>
              <w:snapToGrid w:val="0"/>
              <w:rPr>
                <w:rFonts w:ascii="ＭＳ ゴシック" w:eastAsia="ＭＳ ゴシック" w:hAnsi="ＭＳ 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3E582572"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61886818"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３）　禁止している利用について</w:t>
                  </w:r>
                </w:p>
                <w:p w14:paraId="490E5708" w14:textId="77777777" w:rsidR="00987BAF" w:rsidRPr="00987BAF" w:rsidRDefault="00987BAF" w:rsidP="00987BAF">
                  <w:pPr>
                    <w:snapToGrid w:val="0"/>
                    <w:ind w:leftChars="203" w:left="547" w:hangingChars="67" w:hanging="121"/>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462DA07A" w14:textId="77777777" w:rsidR="00987BAF" w:rsidRPr="00987BAF" w:rsidRDefault="00987BAF" w:rsidP="00987BAF">
                  <w:pPr>
                    <w:snapToGrid w:val="0"/>
                    <w:ind w:leftChars="203" w:left="547" w:hangingChars="67" w:hanging="121"/>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5F72489A" w14:textId="77777777" w:rsidR="00987BAF" w:rsidRPr="00987BAF" w:rsidRDefault="00987BAF" w:rsidP="00987BAF">
                  <w:pPr>
                    <w:snapToGrid w:val="0"/>
                    <w:ind w:firstLineChars="200" w:firstLine="360"/>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tc>
            </w:tr>
          </w:tbl>
          <w:p w14:paraId="56A156A9" w14:textId="77777777" w:rsidR="00987BAF" w:rsidRPr="00987BAF" w:rsidRDefault="00987BAF" w:rsidP="00987BAF">
            <w:pPr>
              <w:snapToGrid w:val="0"/>
              <w:rPr>
                <w:rFonts w:ascii="ＭＳ ゴシック" w:eastAsia="ＭＳ ゴシック" w:hAnsi="ＭＳ ゴシック" w:hint="eastAsia"/>
                <w:sz w:val="18"/>
                <w:szCs w:val="18"/>
              </w:rPr>
            </w:pPr>
          </w:p>
          <w:p w14:paraId="06867FD8"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70E32AE7"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本項は、コンテンツの公開主体である国（府省）が一般的に望ましくないと考える利用の態様を示し、本利用ルールが、そのような利用について禁止していることを規定している。</w:t>
            </w:r>
          </w:p>
          <w:p w14:paraId="55F1CAEA"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ここに規定された利用を行った場合には、利用許諾が取り消されることになる。</w:t>
            </w:r>
          </w:p>
          <w:p w14:paraId="38025B89"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4D7E5928"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本規定の趣旨としては、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との意見があるところ、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ものである。</w:t>
            </w:r>
          </w:p>
          <w:p w14:paraId="032F2AD4"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438AAB95" w14:textId="77777777" w:rsidR="00987BAF" w:rsidRPr="00987BAF" w:rsidRDefault="00987BAF" w:rsidP="00987BAF">
            <w:pPr>
              <w:snapToGrid w:val="0"/>
              <w:ind w:firstLineChars="100" w:firstLine="180"/>
              <w:rPr>
                <w:rFonts w:ascii="ＭＳ ゴシック" w:eastAsia="ＭＳ ゴシック" w:hAnsi="ＭＳ ゴシック" w:hint="eastAsia"/>
                <w:kern w:val="0"/>
                <w:sz w:val="18"/>
                <w:szCs w:val="18"/>
              </w:rPr>
            </w:pPr>
            <w:r w:rsidRPr="00987BAF">
              <w:rPr>
                <w:rFonts w:ascii="ＭＳ ゴシック" w:eastAsia="ＭＳ ゴシック" w:hAnsi="ＭＳ ゴシック" w:hint="eastAsia"/>
                <w:sz w:val="18"/>
                <w:szCs w:val="18"/>
              </w:rPr>
              <w:t>なお、「公序良俗に反する利用」については、犯罪にかかわるもの、人倫（婚姻秩序・性道徳）に反するもの、賭博にかかわるもの、人の自由を極度に制限するもの、暴利行為又は不公正な取引行為などがあり、典型例としては、法に抵触する行為を助長する利用、卑猥又は脅迫的</w:t>
            </w:r>
            <w:r w:rsidRPr="00987BAF">
              <w:rPr>
                <w:rFonts w:ascii="ＭＳ ゴシック" w:eastAsia="ＭＳ ゴシック" w:hAnsi="ＭＳ ゴシック" w:hint="eastAsia"/>
                <w:kern w:val="0"/>
                <w:sz w:val="18"/>
                <w:szCs w:val="18"/>
              </w:rPr>
              <w:t>な</w:t>
            </w:r>
            <w:r w:rsidRPr="00987BAF">
              <w:rPr>
                <w:rFonts w:ascii="ＭＳ ゴシック" w:eastAsia="ＭＳ ゴシック" w:hAnsi="ＭＳ ゴシック" w:hint="eastAsia"/>
                <w:sz w:val="18"/>
                <w:szCs w:val="18"/>
              </w:rPr>
              <w:t>利用などが挙げられる</w:t>
            </w:r>
            <w:r w:rsidRPr="00987BAF">
              <w:rPr>
                <w:rFonts w:ascii="ＭＳ ゴシック" w:eastAsia="ＭＳ ゴシック" w:hAnsi="ＭＳ ゴシック" w:hint="eastAsia"/>
                <w:kern w:val="0"/>
                <w:sz w:val="18"/>
                <w:szCs w:val="18"/>
              </w:rPr>
              <w:t>。</w:t>
            </w:r>
          </w:p>
          <w:p w14:paraId="39E53F2F" w14:textId="77777777" w:rsidR="00987BAF" w:rsidRPr="00987BAF" w:rsidRDefault="00987BAF" w:rsidP="00987BAF">
            <w:pPr>
              <w:snapToGrid w:val="0"/>
              <w:ind w:leftChars="100" w:left="570" w:hangingChars="200" w:hanging="360"/>
              <w:rPr>
                <w:rFonts w:ascii="ＭＳ 明朝" w:hAnsi="ＭＳ 明朝" w:hint="eastAsia"/>
                <w:sz w:val="18"/>
                <w:szCs w:val="18"/>
              </w:rPr>
            </w:pPr>
          </w:p>
          <w:p w14:paraId="2AB5C691" w14:textId="77777777" w:rsidR="00987BAF" w:rsidRPr="00987BAF" w:rsidRDefault="00987BAF" w:rsidP="00987BAF">
            <w:pPr>
              <w:snapToGrid w:val="0"/>
              <w:ind w:leftChars="100" w:left="570" w:hangingChars="200" w:hanging="360"/>
              <w:rPr>
                <w:rFonts w:ascii="ＭＳ 明朝" w:hAnsi="ＭＳ 明朝" w:hint="eastAsia"/>
                <w:sz w:val="18"/>
                <w:szCs w:val="18"/>
              </w:rPr>
            </w:pPr>
            <w:r w:rsidRPr="00987BAF">
              <w:rPr>
                <w:rFonts w:ascii="ＭＳ 明朝" w:hAnsi="ＭＳ 明朝" w:hint="eastAsia"/>
                <w:sz w:val="18"/>
                <w:szCs w:val="18"/>
              </w:rPr>
              <w:t xml:space="preserve">（参考）オーストラリアやニュージーランドのオープンデータのポータルサイトは、著作権についてはCC-BYでデータを提供しているが、利用規約において、"defamatory", "threatening", "obscene", "encourages conduct that would </w:t>
            </w:r>
            <w:r w:rsidRPr="00987BAF">
              <w:rPr>
                <w:rFonts w:ascii="ＭＳ 明朝" w:hAnsi="ＭＳ 明朝" w:hint="eastAsia"/>
                <w:kern w:val="0"/>
                <w:sz w:val="18"/>
                <w:szCs w:val="18"/>
              </w:rPr>
              <w:t>contravene any law", "otherwise injurious or objectionable"といった</w:t>
            </w:r>
            <w:r w:rsidRPr="00987BAF">
              <w:rPr>
                <w:rFonts w:ascii="ＭＳ 明朝" w:hAnsi="ＭＳ 明朝" w:hint="eastAsia"/>
                <w:sz w:val="18"/>
                <w:szCs w:val="18"/>
              </w:rPr>
              <w:t>サイトの利用は禁じている。</w:t>
            </w:r>
          </w:p>
          <w:p w14:paraId="1A8F7003" w14:textId="77777777" w:rsidR="00987BAF" w:rsidRPr="00987BAF" w:rsidRDefault="00987BAF" w:rsidP="00987BAF">
            <w:pPr>
              <w:snapToGrid w:val="0"/>
              <w:rPr>
                <w:rFonts w:ascii="ＭＳ ゴシック" w:eastAsia="ＭＳ ゴシック" w:hAnsi="ＭＳ ゴシック" w:hint="eastAsia"/>
                <w:sz w:val="18"/>
                <w:szCs w:val="18"/>
              </w:rPr>
            </w:pPr>
          </w:p>
          <w:p w14:paraId="32694F86" w14:textId="77777777" w:rsidR="00987BAF" w:rsidRPr="00987BAF" w:rsidRDefault="00987BAF" w:rsidP="00987BAF">
            <w:pPr>
              <w:snapToGrid w:val="0"/>
              <w:rPr>
                <w:rFonts w:ascii="ＭＳ ゴシック" w:eastAsia="ＭＳ ゴシック" w:hAnsi="ＭＳ 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2AD8161"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0D1C8619"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1A512C53" w14:textId="77777777" w:rsidR="00987BAF" w:rsidRPr="00987BAF" w:rsidRDefault="00987BAF" w:rsidP="00987BAF">
                  <w:pPr>
                    <w:snapToGrid w:val="0"/>
                    <w:ind w:leftChars="202" w:left="545" w:hangingChars="67" w:hanging="121"/>
                    <w:rPr>
                      <w:rFonts w:ascii="ＭＳ Ｐゴシック" w:eastAsia="ＭＳ Ｐゴシック" w:hAnsi="ＭＳ Ｐゴシック" w:hint="eastAsia"/>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371E2B51" w14:textId="77777777" w:rsidR="00987BAF" w:rsidRPr="00987BAF" w:rsidRDefault="00987BAF" w:rsidP="00987BAF">
                  <w:pPr>
                    <w:snapToGrid w:val="0"/>
                    <w:ind w:leftChars="269" w:left="565" w:firstLine="2"/>
                    <w:rPr>
                      <w:rFonts w:ascii="ＭＳ Ｐゴシック" w:eastAsia="ＭＳ Ｐゴシック" w:hAnsi="ＭＳ Ｐゴシック" w:hint="eastAsia"/>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1B70A0FD" w14:textId="77777777" w:rsidR="00987BAF" w:rsidRPr="00987BAF" w:rsidRDefault="00987BAF" w:rsidP="00987BAF">
                  <w:pPr>
                    <w:snapToGrid w:val="0"/>
                    <w:ind w:leftChars="269" w:left="565" w:firstLine="2"/>
                    <w:rPr>
                      <w:rFonts w:ascii="ＭＳ Ｐゴシック" w:eastAsia="ＭＳ Ｐゴシック" w:hAnsi="ＭＳ Ｐゴシック" w:hint="eastAsia"/>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4ADCC63A"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tc>
            </w:tr>
          </w:tbl>
          <w:p w14:paraId="254925B4" w14:textId="77777777" w:rsidR="00987BAF" w:rsidRPr="00987BAF" w:rsidRDefault="00987BAF" w:rsidP="00987BAF">
            <w:pPr>
              <w:snapToGrid w:val="0"/>
              <w:rPr>
                <w:rFonts w:ascii="ＭＳ ゴシック" w:eastAsia="ＭＳ ゴシック" w:hAnsi="ＭＳ ゴシック" w:hint="eastAsia"/>
                <w:sz w:val="18"/>
                <w:szCs w:val="18"/>
              </w:rPr>
            </w:pPr>
          </w:p>
          <w:p w14:paraId="02383E77"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42C10710"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個別法令によって利用の制約があるものがある。例えば、一部の地図（基本測量の測量成果）は、測量法によって、複製頒布や一定の態様の二次利用について、国土地理院の長の承認が必要とされている。</w:t>
            </w:r>
          </w:p>
          <w:p w14:paraId="0238D4A0"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本項は、本利用ルールで変更することができない個別法令による利用の制約があるコンテンツが存在するということについて、利用者の注意を喚起するものである。</w:t>
            </w:r>
          </w:p>
          <w:p w14:paraId="5941A024"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個別法令による利用制約があるコンテンツについて、利用者に情報を提供するために、各府省において重要と考えるものはここに示すことが望ましい。</w:t>
            </w:r>
          </w:p>
          <w:p w14:paraId="45A970C1"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w:t>
            </w:r>
          </w:p>
          <w:p w14:paraId="04217CAA" w14:textId="77777777" w:rsidR="00987BAF" w:rsidRPr="00987BAF" w:rsidRDefault="00987BAF" w:rsidP="00987BAF">
            <w:pPr>
              <w:widowControl/>
              <w:snapToGrid w:val="0"/>
              <w:jc w:val="left"/>
              <w:rPr>
                <w:rFonts w:ascii="ＭＳ Ｐゴシック" w:eastAsia="ＭＳ Ｐゴシック" w:hAnsi="ＭＳ Ｐ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6A801E3B"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13B83AE3"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1DB7C1A0" w14:textId="77777777" w:rsidR="00987BAF" w:rsidRPr="00987BAF" w:rsidRDefault="00987BAF" w:rsidP="00987BAF">
                  <w:pPr>
                    <w:snapToGrid w:val="0"/>
                    <w:ind w:leftChars="202" w:left="545" w:hangingChars="67" w:hanging="121"/>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2D8BE294" w14:textId="77777777" w:rsidR="00987BAF" w:rsidRPr="00987BAF" w:rsidRDefault="00987BAF" w:rsidP="00987BAF">
                  <w:pPr>
                    <w:pStyle w:val="ab"/>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tc>
            </w:tr>
          </w:tbl>
          <w:p w14:paraId="5014AECD" w14:textId="77777777" w:rsidR="00987BAF" w:rsidRPr="00987BAF" w:rsidRDefault="00987BAF" w:rsidP="00987BAF">
            <w:pPr>
              <w:snapToGrid w:val="0"/>
              <w:rPr>
                <w:rFonts w:ascii="ＭＳ ゴシック" w:eastAsia="ＭＳ ゴシック" w:hAnsi="ＭＳ ゴシック" w:hint="eastAsia"/>
                <w:sz w:val="18"/>
                <w:szCs w:val="18"/>
              </w:rPr>
            </w:pPr>
          </w:p>
          <w:p w14:paraId="4482C17E"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6745E280"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アでは、本利用ルールの準拠法が日本法であることを規定している。</w:t>
            </w:r>
          </w:p>
          <w:p w14:paraId="7F0F3FA2"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イでは、本利用ルールによるコンテンツの利用及び本利用ルールに関し、コンテンツ提供府省又はコンテンツ利用者が訴訟を提起する場合には、各府省の所在地を管轄する地方裁判所を、第一審の専属的な合意管轄裁判所とすることとしている。</w:t>
            </w:r>
          </w:p>
          <w:p w14:paraId="070922B7"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なお、ここでの紛争とは、コンテンツの提供主体である各府省とそのコンテンツの利用者との間の紛争である。</w:t>
            </w:r>
          </w:p>
          <w:p w14:paraId="04857983" w14:textId="77777777" w:rsidR="00987BAF" w:rsidRPr="00987BAF" w:rsidRDefault="00987BAF" w:rsidP="00987BAF">
            <w:pPr>
              <w:snapToGrid w:val="0"/>
              <w:rPr>
                <w:rFonts w:ascii="ＭＳ ゴシック" w:eastAsia="ＭＳ ゴシック" w:hAnsi="ＭＳ ゴシック" w:hint="eastAsia"/>
                <w:sz w:val="18"/>
                <w:szCs w:val="18"/>
              </w:rPr>
            </w:pPr>
          </w:p>
          <w:p w14:paraId="0F933E74" w14:textId="77777777" w:rsidR="00987BAF" w:rsidRPr="00987BAF" w:rsidRDefault="00987BAF" w:rsidP="00987BAF">
            <w:pPr>
              <w:snapToGrid w:val="0"/>
              <w:rPr>
                <w:rFonts w:ascii="ＭＳ ゴシック" w:eastAsia="ＭＳ ゴシック" w:hAnsi="ＭＳ 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45BF803F" w14:textId="77777777" w:rsidTr="00987BAF">
              <w:tc>
                <w:tcPr>
                  <w:tcW w:w="8368" w:type="dxa"/>
                  <w:tcBorders>
                    <w:top w:val="single" w:sz="4" w:space="0" w:color="auto"/>
                    <w:left w:val="single" w:sz="4" w:space="0" w:color="auto"/>
                    <w:bottom w:val="single" w:sz="4" w:space="0" w:color="auto"/>
                    <w:right w:val="single" w:sz="4" w:space="0" w:color="auto"/>
                  </w:tcBorders>
                  <w:hideMark/>
                </w:tcPr>
                <w:p w14:paraId="2135242C"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0EB96682" w14:textId="77777777" w:rsidR="00987BAF" w:rsidRPr="00987BAF" w:rsidRDefault="00987BAF" w:rsidP="00987BAF">
                  <w:pPr>
                    <w:snapToGrid w:val="0"/>
                    <w:ind w:leftChars="165" w:left="526" w:hangingChars="100" w:hanging="180"/>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99E3761" w14:textId="77777777" w:rsidR="00987BAF" w:rsidRPr="00987BAF" w:rsidRDefault="00987BAF" w:rsidP="00987BAF">
                  <w:pPr>
                    <w:snapToGrid w:val="0"/>
                    <w:ind w:firstLineChars="151" w:firstLine="27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tc>
            </w:tr>
          </w:tbl>
          <w:p w14:paraId="5EA7BC0A" w14:textId="77777777" w:rsidR="00987BAF" w:rsidRPr="00987BAF" w:rsidRDefault="00987BAF" w:rsidP="00987BAF">
            <w:pPr>
              <w:snapToGrid w:val="0"/>
              <w:rPr>
                <w:rFonts w:ascii="ＭＳ ゴシック" w:eastAsia="ＭＳ ゴシック" w:hAnsi="ＭＳ ゴシック" w:hint="eastAsia"/>
                <w:sz w:val="18"/>
                <w:szCs w:val="18"/>
              </w:rPr>
            </w:pPr>
          </w:p>
          <w:p w14:paraId="63E5AC97"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7D1AF857"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本項は、コンテンツの利用に関するコンテンツ提供者の免責事項を定めている。</w:t>
            </w:r>
          </w:p>
          <w:p w14:paraId="0EB6197E"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アでは、各府省ホームページで公開されているコンテンツの利用形態は多様であり、事前に全てを予測することはできないところ、利用者がコンテンツを用いて行う一切の行為について、公開主体である国（府省）は責任を負うものではないことを規定している。</w:t>
            </w:r>
          </w:p>
          <w:p w14:paraId="7AFCC239"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例えば、</w:t>
            </w:r>
            <w:r w:rsidRPr="00987BAF">
              <w:rPr>
                <w:rFonts w:ascii="ＭＳ ゴシック" w:eastAsia="ＭＳ ゴシック" w:hAnsi="ＭＳ ゴシック" w:cs="メイリオ" w:hint="eastAsia"/>
                <w:kern w:val="0"/>
                <w:sz w:val="18"/>
                <w:szCs w:val="18"/>
              </w:rPr>
              <w:t>万一、正確性等に欠けるコンテンツがあった場合に、それにより利用者に損害が生じたとしても、国（府省）はその損害につき責任を負わないという趣旨である</w:t>
            </w:r>
            <w:r w:rsidRPr="00987BAF">
              <w:rPr>
                <w:rFonts w:ascii="ＭＳ ゴシック" w:eastAsia="ＭＳ ゴシック" w:hAnsi="ＭＳ ゴシック" w:hint="eastAsia"/>
                <w:sz w:val="18"/>
                <w:szCs w:val="18"/>
              </w:rPr>
              <w:t>。</w:t>
            </w:r>
          </w:p>
          <w:p w14:paraId="4DB40189"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0DABD624"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イでは、各府省ホームページで公開されているコンテンツが、予告なく変更、移転、削除等することがあることについて、あらかじめ利用者の注意を喚起するものである。</w:t>
            </w:r>
          </w:p>
          <w:p w14:paraId="1442CFBD" w14:textId="77777777" w:rsidR="00987BAF" w:rsidRPr="00987BAF" w:rsidRDefault="00987BAF" w:rsidP="00987BAF">
            <w:pPr>
              <w:snapToGrid w:val="0"/>
              <w:rPr>
                <w:rFonts w:ascii="ＭＳ ゴシック" w:eastAsia="ＭＳ ゴシック" w:hAnsi="ＭＳ ゴシック" w:hint="eastAsia"/>
                <w:sz w:val="18"/>
                <w:szCs w:val="18"/>
              </w:rPr>
            </w:pPr>
          </w:p>
          <w:p w14:paraId="3DA03451" w14:textId="77777777" w:rsidR="00987BAF" w:rsidRPr="00987BAF" w:rsidRDefault="00987BAF" w:rsidP="00987BAF">
            <w:pPr>
              <w:widowControl/>
              <w:snapToGrid w:val="0"/>
              <w:jc w:val="left"/>
              <w:rPr>
                <w:rFonts w:ascii="ＭＳ Ｐゴシック" w:eastAsia="ＭＳ Ｐゴシック" w:hAnsi="ＭＳ Ｐ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54130E0E"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4603D9EC"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1CCC0C0D" w14:textId="77777777" w:rsidR="00987BAF" w:rsidRPr="00987BAF" w:rsidRDefault="00987BAF" w:rsidP="00987BAF">
                  <w:pPr>
                    <w:snapToGrid w:val="0"/>
                    <w:ind w:leftChars="203" w:left="541" w:hangingChars="64" w:hanging="115"/>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5AF715FA" w14:textId="77777777" w:rsidR="00987BAF" w:rsidRPr="00987BAF" w:rsidRDefault="00987BAF" w:rsidP="00987BAF">
                  <w:pPr>
                    <w:pStyle w:val="affe"/>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平成２６年○月○日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hint="eastAsia"/>
                      <w:sz w:val="18"/>
                      <w:szCs w:val="18"/>
                    </w:rPr>
                    <w:t>本利用ルールは、政府標準利用規約（第1.0版）</w:t>
                  </w:r>
                  <w:r w:rsidRPr="00987BAF">
                    <w:rPr>
                      <w:rFonts w:ascii="ＭＳ Ｐゴシック" w:eastAsia="ＭＳ Ｐゴシック" w:hAnsi="ＭＳ Ｐゴシック"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本利用ルールは、今後変更される可能性があります。なお、本利用ルールについては、平成２７年度末を目途に見直しの検討を行うものとします。</w:t>
                  </w:r>
                </w:p>
              </w:tc>
            </w:tr>
          </w:tbl>
          <w:p w14:paraId="7A0F210C" w14:textId="77777777" w:rsidR="00987BAF" w:rsidRPr="00987BAF" w:rsidRDefault="00987BAF" w:rsidP="00987BAF">
            <w:pPr>
              <w:snapToGrid w:val="0"/>
              <w:rPr>
                <w:rFonts w:ascii="ＭＳ ゴシック" w:eastAsia="ＭＳ ゴシック" w:hAnsi="ＭＳ ゴシック" w:hint="eastAsia"/>
                <w:sz w:val="18"/>
                <w:szCs w:val="18"/>
              </w:rPr>
            </w:pPr>
          </w:p>
          <w:p w14:paraId="3173D421"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439DB8C0"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本項は、各府省ホームページで公開されているコンテンツの利用にあたって、利用者に説明が必要と考えられる事項について記載している。</w:t>
            </w:r>
          </w:p>
          <w:p w14:paraId="14C57186"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p>
          <w:p w14:paraId="75A0D800"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アでは、著作権法の権利制限規定（第３０条～第４７条の９）に当たる行為について、この利用ルールが制限するものでないことを説明している。</w:t>
            </w:r>
          </w:p>
          <w:p w14:paraId="368B6C4A"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著作権法の権利制限規定に当たる行為としては、私的使用のための複製、公正な慣行に合致し、報道、批評、研究その他の目的上正当な範囲内で行なわれる引用、学校その他の非営利教育機関における授業の過程における使用に供することを目的とした必要と認められる限度の複製などがある。（行為によっては、著作権法の規定により、その複製又は利用の態様に応じ合理的と認められる方法及び程度により、著作物の出所を明示しなければならないこととされている。）</w:t>
            </w:r>
          </w:p>
          <w:p w14:paraId="1DC62921" w14:textId="77777777" w:rsidR="00987BAF" w:rsidRPr="00987BAF" w:rsidRDefault="00987BAF" w:rsidP="00987BAF">
            <w:pPr>
              <w:pStyle w:val="affe"/>
              <w:snapToGrid w:val="0"/>
              <w:ind w:firstLineChars="100" w:firstLine="180"/>
              <w:rPr>
                <w:rFonts w:hint="eastAsia"/>
                <w:sz w:val="18"/>
                <w:szCs w:val="18"/>
              </w:rPr>
            </w:pPr>
            <w:r w:rsidRPr="00987BAF">
              <w:rPr>
                <w:rFonts w:hint="eastAsia"/>
                <w:sz w:val="18"/>
                <w:szCs w:val="18"/>
              </w:rPr>
              <w:t>（参考）文化庁ホームページ「著作権制度の概要」</w:t>
            </w:r>
          </w:p>
          <w:p w14:paraId="56248D16" w14:textId="77777777" w:rsidR="00987BAF" w:rsidRPr="00987BAF" w:rsidRDefault="00987BAF" w:rsidP="00987BAF">
            <w:pPr>
              <w:pStyle w:val="affe"/>
              <w:snapToGrid w:val="0"/>
              <w:ind w:firstLineChars="500" w:firstLine="900"/>
              <w:rPr>
                <w:rFonts w:hAnsi="ＭＳ ゴシック" w:hint="eastAsia"/>
                <w:sz w:val="18"/>
                <w:szCs w:val="18"/>
              </w:rPr>
            </w:pPr>
            <w:hyperlink r:id="rId34" w:history="1">
              <w:r w:rsidRPr="00987BAF">
                <w:rPr>
                  <w:rStyle w:val="ac"/>
                  <w:rFonts w:hint="eastAsia"/>
                  <w:sz w:val="18"/>
                  <w:szCs w:val="18"/>
                </w:rPr>
                <w:t>http://www.bunka.go.jp/chosakuken/</w:t>
              </w:r>
            </w:hyperlink>
            <w:r w:rsidRPr="00987BAF">
              <w:rPr>
                <w:rFonts w:hint="eastAsia"/>
                <w:kern w:val="0"/>
                <w:sz w:val="18"/>
                <w:szCs w:val="18"/>
              </w:rPr>
              <w:t>gaiyou.html</w:t>
            </w:r>
          </w:p>
          <w:p w14:paraId="53456460"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本利用ルールは、著作物性のないコンテンツも適用対象としているが、著作物性のないコンテンツについても、上記のような利用は可能であるという趣旨である。</w:t>
            </w:r>
          </w:p>
          <w:p w14:paraId="2828997B" w14:textId="77777777" w:rsidR="00987BAF" w:rsidRPr="00987BAF" w:rsidRDefault="00987BAF" w:rsidP="00987BAF">
            <w:pPr>
              <w:snapToGrid w:val="0"/>
              <w:rPr>
                <w:rFonts w:ascii="ＭＳ ゴシック" w:eastAsia="ＭＳ ゴシック" w:hAnsi="ＭＳ ゴシック" w:hint="eastAsia"/>
                <w:sz w:val="18"/>
                <w:szCs w:val="18"/>
              </w:rPr>
            </w:pPr>
          </w:p>
          <w:p w14:paraId="3894DF06"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イでは、各府省ホームページにおいて、「政府標準利用規約（第1.0版）」（仮称）のルールの適用を開始した時期を明記することとしている。</w:t>
            </w:r>
          </w:p>
          <w:p w14:paraId="423CACC4"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また、各府省ホームページにおいて、その利用ルールが「政府標準利用規約（第1.0版）」であることが分かるようにするため、政府標準利用規約（第1.0版）に準拠していることを記載することとしている。</w:t>
            </w:r>
          </w:p>
          <w:p w14:paraId="2CBCAEE6"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さらに、本利用ルールが今後変更される可能性があることについて、あらかじめ利用者の注意を喚起するとともに、「世界最先端ＩＴ国家創造宣言」</w:t>
            </w:r>
            <w:r w:rsidRPr="00987BAF">
              <w:rPr>
                <w:rFonts w:ascii="ＭＳ ゴシック" w:eastAsia="ＭＳ ゴシック" w:hAnsi="ＭＳ ゴシック" w:cs="MS-Gothic" w:hint="eastAsia"/>
                <w:kern w:val="0"/>
                <w:sz w:val="18"/>
                <w:szCs w:val="18"/>
              </w:rPr>
              <w:t>（平成25年6月14日閣議決定）</w:t>
            </w:r>
            <w:r w:rsidRPr="00987BAF">
              <w:rPr>
                <w:rFonts w:ascii="ＭＳ ゴシック" w:eastAsia="ＭＳ ゴシック" w:hAnsi="ＭＳ ゴシック" w:hint="eastAsia"/>
                <w:sz w:val="18"/>
                <w:szCs w:val="18"/>
              </w:rPr>
              <w:t>や「電子行政オープンデータ</w:t>
            </w:r>
            <w:r w:rsidRPr="00987BAF">
              <w:rPr>
                <w:rFonts w:ascii="ＭＳ ゴシック" w:eastAsia="ＭＳ ゴシック" w:hAnsi="ＭＳ ゴシック" w:hint="eastAsia"/>
                <w:sz w:val="18"/>
                <w:szCs w:val="18"/>
              </w:rPr>
              <w:lastRenderedPageBreak/>
              <w:t>推進のためのロードマップ」</w:t>
            </w:r>
            <w:r w:rsidRPr="00987BAF">
              <w:rPr>
                <w:rFonts w:ascii="ＭＳ ゴシック" w:eastAsia="ＭＳ ゴシック" w:hAnsi="ＭＳ ゴシック" w:cs="MS-Gothic" w:hint="eastAsia"/>
                <w:kern w:val="0"/>
                <w:sz w:val="18"/>
                <w:szCs w:val="18"/>
              </w:rPr>
              <w:t>（平成25年6月14日IT総合戦略本部決定）</w:t>
            </w:r>
            <w:r w:rsidRPr="00987BAF">
              <w:rPr>
                <w:rFonts w:ascii="ＭＳ ゴシック" w:eastAsia="ＭＳ ゴシック" w:hAnsi="ＭＳ ゴシック" w:hint="eastAsia"/>
                <w:sz w:val="18"/>
                <w:szCs w:val="18"/>
              </w:rPr>
              <w:t>において、「</w:t>
            </w:r>
            <w:r w:rsidRPr="00987BAF">
              <w:rPr>
                <w:rFonts w:ascii="ＭＳ ゴシック" w:eastAsia="ＭＳ ゴシック" w:hAnsi="ＭＳ ゴシック" w:cs="MS-Gothic" w:hint="eastAsia"/>
                <w:kern w:val="0"/>
                <w:sz w:val="18"/>
                <w:szCs w:val="18"/>
              </w:rPr>
              <w:t>2015 年度（平成27年度）末には、他の先進国と同水準の公開内容を実現する</w:t>
            </w:r>
            <w:r w:rsidRPr="00987BAF">
              <w:rPr>
                <w:rFonts w:ascii="ＭＳ ゴシック" w:eastAsia="ＭＳ ゴシック" w:hAnsi="ＭＳ ゴシック" w:hint="eastAsia"/>
                <w:sz w:val="18"/>
                <w:szCs w:val="18"/>
              </w:rPr>
              <w:t>」とされていることを踏まえ、その時期を目途に本利用ルールの見直しの検討を行うことを規定している。</w:t>
            </w:r>
          </w:p>
          <w:p w14:paraId="5D8E8345"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この見直しの検討の際には、国際的に広く利用されているCC-BYとの互換性を図る観点から、「１．３）禁止している利用について」の見直しが一つのテーマと考えられる。</w:t>
            </w:r>
          </w:p>
          <w:p w14:paraId="3F4EE67A" w14:textId="77777777" w:rsidR="00987BAF" w:rsidRPr="00987BAF" w:rsidRDefault="00987BAF" w:rsidP="00987BAF">
            <w:pPr>
              <w:snapToGrid w:val="0"/>
              <w:rPr>
                <w:rFonts w:ascii="ＭＳ ゴシック" w:eastAsia="ＭＳ ゴシック" w:hAnsi="ＭＳ ゴシック" w:hint="eastAsia"/>
                <w:sz w:val="18"/>
                <w:szCs w:val="18"/>
              </w:rPr>
            </w:pPr>
          </w:p>
          <w:p w14:paraId="50ECAC30" w14:textId="77777777" w:rsidR="00987BAF" w:rsidRPr="00987BAF" w:rsidRDefault="00987BAF" w:rsidP="00987BAF">
            <w:pPr>
              <w:widowControl/>
              <w:snapToGrid w:val="0"/>
              <w:jc w:val="left"/>
              <w:rPr>
                <w:rFonts w:ascii="ＭＳ Ｐゴシック" w:eastAsia="ＭＳ Ｐゴシック" w:hAnsi="ＭＳ Ｐゴシック" w:hint="eastAsia"/>
                <w:sz w:val="18"/>
                <w:szCs w:val="18"/>
              </w:rPr>
            </w:pPr>
          </w:p>
          <w:p w14:paraId="22968D6C" w14:textId="77777777" w:rsidR="00987BAF" w:rsidRPr="00987BAF" w:rsidRDefault="00987BAF" w:rsidP="00987BAF">
            <w:pPr>
              <w:widowControl/>
              <w:snapToGrid w:val="0"/>
              <w:jc w:val="left"/>
              <w:rPr>
                <w:rFonts w:ascii="ＭＳ Ｐゴシック" w:eastAsia="ＭＳ Ｐゴシック" w:hAnsi="ＭＳ Ｐ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FD3FCD1" w14:textId="77777777" w:rsidTr="00987BAF">
              <w:tc>
                <w:tcPr>
                  <w:tcW w:w="9072" w:type="dxa"/>
                  <w:tcBorders>
                    <w:top w:val="single" w:sz="4" w:space="0" w:color="auto"/>
                    <w:left w:val="single" w:sz="4" w:space="0" w:color="auto"/>
                    <w:bottom w:val="single" w:sz="4" w:space="0" w:color="auto"/>
                    <w:right w:val="single" w:sz="4" w:space="0" w:color="auto"/>
                  </w:tcBorders>
                </w:tcPr>
                <w:p w14:paraId="04BC35DD"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436B19A8"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hint="eastAsia"/>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EC4089C" w14:textId="77777777" w:rsidR="00987BAF" w:rsidRPr="00987BAF" w:rsidRDefault="00987BAF" w:rsidP="00987BAF">
                  <w:pPr>
                    <w:snapToGrid w:val="0"/>
                    <w:ind w:leftChars="269" w:left="565" w:firstLine="2"/>
                    <w:rPr>
                      <w:rFonts w:ascii="ＭＳ Ｐゴシック" w:eastAsia="ＭＳ Ｐゴシック" w:hAnsi="ＭＳ Ｐゴシック" w:hint="eastAsia"/>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418B4CEC" w14:textId="77777777" w:rsidR="00987BAF" w:rsidRPr="00987BAF" w:rsidRDefault="00987BAF" w:rsidP="00987BAF">
                  <w:pPr>
                    <w:snapToGrid w:val="0"/>
                    <w:ind w:leftChars="269" w:left="565" w:firstLine="2"/>
                    <w:rPr>
                      <w:rFonts w:ascii="ＭＳ Ｐゴシック" w:eastAsia="ＭＳ Ｐゴシック" w:hAnsi="ＭＳ Ｐゴシック" w:hint="eastAsia"/>
                      <w:b/>
                      <w:color w:val="FF0000"/>
                      <w:sz w:val="18"/>
                      <w:szCs w:val="18"/>
                    </w:rPr>
                  </w:pPr>
                </w:p>
                <w:p w14:paraId="1812C424" w14:textId="77777777" w:rsidR="00987BAF" w:rsidRPr="00987BAF" w:rsidRDefault="00987BAF" w:rsidP="00987BAF">
                  <w:pPr>
                    <w:snapToGrid w:val="0"/>
                    <w:ind w:leftChars="202" w:left="545" w:hangingChars="67" w:hanging="121"/>
                    <w:rPr>
                      <w:rFonts w:ascii="ＭＳ Ｐゴシック" w:eastAsia="ＭＳ Ｐゴシック" w:hAnsi="ＭＳ Ｐゴシック" w:hint="eastAsia"/>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22FB5AB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tc>
            </w:tr>
          </w:tbl>
          <w:p w14:paraId="2296ABB4" w14:textId="77777777" w:rsidR="00987BAF" w:rsidRPr="00987BAF" w:rsidRDefault="00987BAF" w:rsidP="00987BAF">
            <w:pPr>
              <w:snapToGrid w:val="0"/>
              <w:rPr>
                <w:rFonts w:ascii="ＭＳ ゴシック" w:eastAsia="ＭＳ ゴシック" w:hAnsi="ＭＳ ゴシック" w:hint="eastAsia"/>
                <w:sz w:val="18"/>
                <w:szCs w:val="18"/>
              </w:rPr>
            </w:pPr>
          </w:p>
          <w:p w14:paraId="0945E0B3"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58C9F15E"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個別法令による利用制約の対象ではないが、「政府標準利用規約（第1.0版）」（仮称）の統一的ルール（１．のルール）とは異なる利用条件（別の利用ルール）を定めることが適当と考えられるものがある。</w:t>
            </w:r>
          </w:p>
          <w:p w14:paraId="563D81C8"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そのようなコンテンツがある場合については、この項目において、利用者に分かりやすいように当該コンテンツの範囲を具体的に示し、別途作成するリンク先ページにおいて、別の利用ルールの内容とそのような利用制約を課す具体的かつ合理的根拠についても示すこととしている。</w:t>
            </w:r>
          </w:p>
          <w:p w14:paraId="10A8BF4F"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また、１．のルールを超える利用制約を課すものではないが、１．のルールとは別の利用ルールとして、CC-BYやCC0</w:t>
            </w:r>
            <w:r w:rsidRPr="00987BAF">
              <w:rPr>
                <w:rFonts w:ascii="ＭＳ 明朝" w:hAnsi="ＭＳ 明朝" w:hint="eastAsia"/>
                <w:sz w:val="18"/>
                <w:szCs w:val="18"/>
              </w:rPr>
              <w:t>（注）</w:t>
            </w:r>
            <w:r w:rsidRPr="00987BAF">
              <w:rPr>
                <w:rFonts w:ascii="ＭＳ ゴシック" w:eastAsia="ＭＳ ゴシック" w:hAnsi="ＭＳ ゴシック" w:hint="eastAsia"/>
                <w:sz w:val="18"/>
                <w:szCs w:val="18"/>
              </w:rPr>
              <w:t>を適用して公開するコンテンツがある場合には、それらについても、この項目において、該当するコンテンツを示してCC-BYやCC0を適用することを表示することとする。その際の該当コンテンツの示し方としては、「CC-BYのマークを表示しているコンテンツ」といった形も可能である。</w:t>
            </w:r>
          </w:p>
          <w:p w14:paraId="34BFF186" w14:textId="77777777" w:rsidR="00987BAF" w:rsidRPr="00987BAF" w:rsidRDefault="00987BAF" w:rsidP="00987BAF">
            <w:pPr>
              <w:snapToGrid w:val="0"/>
              <w:ind w:leftChars="100" w:left="570" w:hangingChars="200" w:hanging="360"/>
              <w:rPr>
                <w:rFonts w:ascii="ＭＳ ゴシック" w:eastAsia="ＭＳ ゴシック" w:hAnsi="ＭＳ ゴシック" w:hint="eastAsia"/>
                <w:sz w:val="18"/>
                <w:szCs w:val="18"/>
              </w:rPr>
            </w:pPr>
            <w:r w:rsidRPr="00987BAF">
              <w:rPr>
                <w:rFonts w:ascii="ＭＳ 明朝" w:hAnsi="ＭＳ 明朝" w:hint="eastAsia"/>
                <w:sz w:val="18"/>
                <w:szCs w:val="18"/>
              </w:rPr>
              <w:t>（注）クリエイティブ・コモンズ・ライセンスの一種で、「いかなる権利も保有しない」ことを示すもの。平成26年３月24日現在、クリエイティブ・コモンズ・ジャパンにおいて、日本語版のドラフトについて実施したパブリックコメントを踏まえ、日本語版の確定の作業中である。</w:t>
            </w:r>
          </w:p>
          <w:p w14:paraId="42A16185" w14:textId="77777777" w:rsidR="00987BAF" w:rsidRPr="00987BAF" w:rsidRDefault="00987BAF" w:rsidP="00987BAF">
            <w:pPr>
              <w:snapToGrid w:val="0"/>
              <w:rPr>
                <w:rFonts w:ascii="ＭＳ ゴシック" w:eastAsia="ＭＳ ゴシック" w:hAnsi="ＭＳ ゴシック" w:hint="eastAsia"/>
                <w:sz w:val="18"/>
                <w:szCs w:val="18"/>
              </w:rPr>
            </w:pPr>
          </w:p>
          <w:p w14:paraId="4426FBDD"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２．において別の利用ルールが適用されるコンテンツとして記載した</w:t>
            </w:r>
            <w:r w:rsidRPr="00987BAF">
              <w:rPr>
                <w:rFonts w:ascii="ＭＳ ゴシック" w:eastAsia="ＭＳ ゴシック" w:hAnsi="ＭＳ ゴシック" w:hint="eastAsia"/>
                <w:color w:val="000000"/>
                <w:sz w:val="18"/>
                <w:szCs w:val="18"/>
              </w:rPr>
              <w:t>コンテンツには、１．のルールは適用されないこととなる</w:t>
            </w:r>
            <w:r w:rsidRPr="00987BAF">
              <w:rPr>
                <w:rFonts w:ascii="ＭＳ ゴシック" w:eastAsia="ＭＳ ゴシック" w:hAnsi="ＭＳ ゴシック" w:hint="eastAsia"/>
                <w:sz w:val="18"/>
                <w:szCs w:val="18"/>
              </w:rPr>
              <w:t>ため、必要に応じ、</w:t>
            </w:r>
            <w:r w:rsidRPr="00987BAF">
              <w:rPr>
                <w:rFonts w:ascii="ＭＳ ゴシック" w:eastAsia="ＭＳ ゴシック" w:hAnsi="ＭＳ ゴシック" w:hint="eastAsia"/>
                <w:color w:val="000000"/>
                <w:sz w:val="18"/>
                <w:szCs w:val="18"/>
              </w:rPr>
              <w:t>１．の</w:t>
            </w:r>
            <w:r w:rsidRPr="00987BAF">
              <w:rPr>
                <w:rFonts w:ascii="ＭＳ ゴシック" w:eastAsia="ＭＳ ゴシック" w:hAnsi="ＭＳ ゴシック" w:hint="eastAsia"/>
                <w:sz w:val="18"/>
                <w:szCs w:val="18"/>
              </w:rPr>
              <w:t>４）、５）で定めているような事項を別の利用ルールの中でも定めることが求められる。</w:t>
            </w:r>
          </w:p>
          <w:p w14:paraId="2699313E" w14:textId="77777777" w:rsidR="00987BAF" w:rsidRPr="00987BAF" w:rsidRDefault="00987BAF" w:rsidP="00987BAF">
            <w:pPr>
              <w:snapToGrid w:val="0"/>
              <w:rPr>
                <w:rFonts w:ascii="ＭＳ ゴシック" w:eastAsia="ＭＳ ゴシック" w:hAnsi="ＭＳ ゴシック" w:hint="eastAsia"/>
                <w:sz w:val="18"/>
                <w:szCs w:val="18"/>
              </w:rPr>
            </w:pPr>
          </w:p>
          <w:p w14:paraId="5E02D6D6"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 xml:space="preserve">　なお、別の利用ルールを適用するコンテンツの範囲や別の利用ルールの内容については、コンテンツの変更、利用環境・利用状況の変化等に応じ、随時、適切に見直しを行うことが求められる。</w:t>
            </w:r>
          </w:p>
          <w:p w14:paraId="2DF8BC3D" w14:textId="77777777" w:rsidR="00987BAF" w:rsidRPr="00987BAF" w:rsidRDefault="00987BAF" w:rsidP="00987BAF">
            <w:pPr>
              <w:snapToGrid w:val="0"/>
              <w:rPr>
                <w:rFonts w:ascii="ＭＳ ゴシック" w:eastAsia="ＭＳ ゴシック" w:hAnsi="ＭＳ ゴシック" w:hint="eastAsia"/>
                <w:sz w:val="18"/>
                <w:szCs w:val="18"/>
              </w:rPr>
            </w:pPr>
          </w:p>
          <w:p w14:paraId="3A5A4A99" w14:textId="77777777" w:rsidR="00987BAF" w:rsidRPr="00987BAF" w:rsidRDefault="00987BAF" w:rsidP="00987BAF">
            <w:pPr>
              <w:snapToGrid w:val="0"/>
              <w:rPr>
                <w:rFonts w:ascii="ＭＳ ゴシック" w:eastAsia="ＭＳ ゴシック" w:hAnsi="ＭＳ ゴシック" w:hint="eastAsia"/>
                <w:sz w:val="18"/>
                <w:szCs w:val="18"/>
              </w:rPr>
            </w:pPr>
          </w:p>
          <w:p w14:paraId="34ECB2A3" w14:textId="77777777" w:rsidR="00987BAF" w:rsidRPr="00987BAF" w:rsidRDefault="00987BAF" w:rsidP="00987BAF">
            <w:pPr>
              <w:widowControl/>
              <w:snapToGrid w:val="0"/>
              <w:jc w:val="left"/>
              <w:rPr>
                <w:rFonts w:ascii="ＭＳ Ｐゴシック" w:eastAsia="ＭＳ Ｐゴシック" w:hAnsi="ＭＳ Ｐゴシック" w:hint="eastAsi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C232F3A"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778DF5FF"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0070C0"/>
                      <w:sz w:val="18"/>
                      <w:szCs w:val="18"/>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0CD773A7" w14:textId="77777777" w:rsidR="00987BAF" w:rsidRPr="00987BAF" w:rsidRDefault="00987BAF" w:rsidP="00987BAF">
            <w:pPr>
              <w:snapToGrid w:val="0"/>
              <w:rPr>
                <w:rFonts w:ascii="ＭＳ ゴシック" w:eastAsia="ＭＳ ゴシック" w:hAnsi="ＭＳ ゴシック" w:hint="eastAsia"/>
                <w:sz w:val="18"/>
                <w:szCs w:val="18"/>
              </w:rPr>
            </w:pPr>
          </w:p>
          <w:p w14:paraId="407C8E42" w14:textId="77777777" w:rsidR="00987BAF" w:rsidRPr="00987BAF" w:rsidRDefault="00987BAF" w:rsidP="00987BAF">
            <w:pPr>
              <w:snapToGrid w:val="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［解説］</w:t>
            </w:r>
          </w:p>
          <w:p w14:paraId="056A437C"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政府標準利用規約（第1.0版）」（仮称）は、コンテンツの利用に関するルール（現在の各府省ホームページでは「著作権について」、「免責事項」等として記載されている事項）として作成したものである。</w:t>
            </w:r>
          </w:p>
          <w:p w14:paraId="58ABA6CA" w14:textId="77777777" w:rsidR="00987BAF" w:rsidRPr="00987BAF" w:rsidRDefault="00987BAF" w:rsidP="00987BAF">
            <w:pPr>
              <w:snapToGrid w:val="0"/>
              <w:ind w:firstLineChars="100" w:firstLine="180"/>
              <w:rPr>
                <w:rFonts w:ascii="ＭＳ ゴシック" w:eastAsia="ＭＳ ゴシック" w:hAnsi="ＭＳ ゴシック" w:hint="eastAsia"/>
                <w:sz w:val="18"/>
                <w:szCs w:val="18"/>
              </w:rPr>
            </w:pPr>
            <w:r w:rsidRPr="00987BAF">
              <w:rPr>
                <w:rFonts w:ascii="ＭＳ ゴシック" w:eastAsia="ＭＳ ゴシック" w:hAnsi="ＭＳ ゴシック" w:hint="eastAsia"/>
                <w:sz w:val="18"/>
                <w:szCs w:val="18"/>
              </w:rPr>
              <w:t>ホームページ全体についてのリンク、プライバシーポリシー、アクセシビリティや免責事項（コンテンツ利用に係るものを除く。）については、各府省のホームページにおいてその構成や内容は様々であり、これらについて統一することまでは必要ないと考えられることから、「政府標準利用規約（第1.0版）」（仮称）のコンテンツ利用に係る内容と矛盾しない限り、各府省において自由に定められることを示したものである。</w:t>
            </w:r>
          </w:p>
          <w:p w14:paraId="4C2A7CCE" w14:textId="77777777" w:rsidR="00987BAF" w:rsidRPr="00987BAF" w:rsidRDefault="00987BAF" w:rsidP="00987BAF">
            <w:pPr>
              <w:snapToGrid w:val="0"/>
              <w:rPr>
                <w:rFonts w:ascii="ＭＳ ゴシック" w:eastAsia="ＭＳ ゴシック" w:hAnsi="ＭＳ ゴシック" w:hint="eastAsia"/>
                <w:sz w:val="18"/>
                <w:szCs w:val="18"/>
              </w:rPr>
            </w:pPr>
          </w:p>
          <w:p w14:paraId="6AFF8721" w14:textId="0AD2C37A" w:rsidR="00577D6F" w:rsidRDefault="00987BAF" w:rsidP="00987BAF">
            <w:pPr>
              <w:snapToGrid w:val="0"/>
              <w:jc w:val="right"/>
            </w:pPr>
            <w:r w:rsidRPr="00987BAF">
              <w:rPr>
                <w:rFonts w:ascii="ＭＳ ゴシック" w:eastAsia="ＭＳ ゴシック" w:hAnsi="ＭＳ ゴシック" w:hint="eastAsia"/>
                <w:sz w:val="18"/>
                <w:szCs w:val="18"/>
              </w:rPr>
              <w:t>（以上）</w:t>
            </w:r>
          </w:p>
        </w:tc>
      </w:tr>
    </w:tbl>
    <w:p w14:paraId="39FB4AAC" w14:textId="6F6CF79D" w:rsidR="00B1799F" w:rsidRDefault="00B1799F">
      <w:pPr>
        <w:widowControl/>
        <w:jc w:val="left"/>
        <w:rPr>
          <w:rFonts w:ascii="ＭＳ Ｐゴシック" w:eastAsia="ＭＳ Ｐゴシック" w:hAnsi="ＭＳ Ｐゴシック"/>
          <w:sz w:val="24"/>
        </w:rPr>
      </w:pPr>
    </w:p>
    <w:p w14:paraId="01A344AB" w14:textId="4E096475" w:rsidR="00367BC3" w:rsidRPr="00EB290E" w:rsidRDefault="001B2E41" w:rsidP="001B2E4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93" w:name="_Ref384744077"/>
      <w:bookmarkStart w:id="94" w:name="_Ref384280787"/>
      <w:r>
        <w:rPr>
          <w:rFonts w:hint="eastAsia"/>
          <w:b/>
          <w:color w:val="FFFFFF" w:themeColor="background1"/>
          <w:sz w:val="32"/>
        </w:rPr>
        <w:t xml:space="preserve">　</w:t>
      </w:r>
      <w:bookmarkStart w:id="95" w:name="_Toc385422911"/>
      <w:r w:rsidR="003B664B" w:rsidRPr="00EB290E">
        <w:rPr>
          <w:b/>
          <w:color w:val="FFFFFF" w:themeColor="background1"/>
          <w:sz w:val="32"/>
        </w:rPr>
        <w:t>オープンデータ利用ルールの比較</w:t>
      </w:r>
      <w:bookmarkEnd w:id="93"/>
      <w:bookmarkEnd w:id="95"/>
    </w:p>
    <w:p w14:paraId="15F1C207" w14:textId="77777777" w:rsidR="0087512A" w:rsidRDefault="0087512A" w:rsidP="00933A60">
      <w:pPr>
        <w:ind w:firstLineChars="100" w:firstLine="210"/>
        <w:jc w:val="left"/>
      </w:pPr>
    </w:p>
    <w:p w14:paraId="24D82DF7" w14:textId="7DE985E4" w:rsidR="00367BC3" w:rsidRPr="00367BC3" w:rsidRDefault="0006339B" w:rsidP="00933A60">
      <w:pPr>
        <w:ind w:firstLineChars="100" w:firstLine="210"/>
        <w:jc w:val="left"/>
      </w:pPr>
      <w:r>
        <w:fldChar w:fldCharType="begin"/>
      </w:r>
      <w:r>
        <w:instrText xml:space="preserve"> </w:instrText>
      </w:r>
      <w:r>
        <w:rPr>
          <w:rFonts w:hint="eastAsia"/>
        </w:rPr>
        <w:instrText>REF _Ref385245006 \r \h</w:instrText>
      </w:r>
      <w:r>
        <w:instrText xml:space="preserve"> </w:instrText>
      </w:r>
      <w:r>
        <w:fldChar w:fldCharType="separate"/>
      </w:r>
      <w:r w:rsidR="008F531C">
        <w:rPr>
          <w:rFonts w:hint="eastAsia"/>
        </w:rPr>
        <w:t>第</w:t>
      </w:r>
      <w:r w:rsidR="008F531C">
        <w:rPr>
          <w:rFonts w:hint="eastAsia"/>
        </w:rPr>
        <w:t>5</w:t>
      </w:r>
      <w:r w:rsidR="008F531C">
        <w:rPr>
          <w:rFonts w:hint="eastAsia"/>
        </w:rPr>
        <w:t>章</w:t>
      </w:r>
      <w:r>
        <w:fldChar w:fldCharType="end"/>
      </w:r>
      <w:r w:rsidR="00345BA0">
        <w:rPr>
          <w:rFonts w:hint="eastAsia"/>
        </w:rPr>
        <w:t>では、オープンデータ</w:t>
      </w:r>
      <w:r w:rsidR="00FE0CD0">
        <w:rPr>
          <w:rFonts w:hint="eastAsia"/>
        </w:rPr>
        <w:t>の</w:t>
      </w:r>
      <w:r w:rsidR="00345BA0">
        <w:rPr>
          <w:rFonts w:hint="eastAsia"/>
        </w:rPr>
        <w:t>主な利用ルール</w:t>
      </w:r>
      <w:r w:rsidR="00FE0CD0">
        <w:rPr>
          <w:rFonts w:hint="eastAsia"/>
        </w:rPr>
        <w:t>として、</w:t>
      </w:r>
      <w:r w:rsidR="00FE0CD0">
        <w:rPr>
          <w:rFonts w:hint="eastAsia"/>
        </w:rPr>
        <w:t>CC0</w:t>
      </w:r>
      <w:r w:rsidR="00FE0CD0">
        <w:rPr>
          <w:rFonts w:hint="eastAsia"/>
        </w:rPr>
        <w:t>、</w:t>
      </w:r>
      <w:r w:rsidR="00FE0CD0">
        <w:rPr>
          <w:rFonts w:hint="eastAsia"/>
        </w:rPr>
        <w:t>CC-BY</w:t>
      </w:r>
      <w:r w:rsidR="00FE0CD0">
        <w:rPr>
          <w:rFonts w:hint="eastAsia"/>
        </w:rPr>
        <w:t>、</w:t>
      </w:r>
      <w:r w:rsidR="00FE0CD0">
        <w:t>政府標準利用規約</w:t>
      </w:r>
      <w:r w:rsidR="00FE0CD0" w:rsidRPr="0055606A">
        <w:rPr>
          <w:rFonts w:hint="eastAsia"/>
        </w:rPr>
        <w:t>（第</w:t>
      </w:r>
      <w:r w:rsidR="00FE0CD0" w:rsidRPr="0055606A">
        <w:rPr>
          <w:rFonts w:hint="eastAsia"/>
        </w:rPr>
        <w:t xml:space="preserve">1.0 </w:t>
      </w:r>
      <w:r w:rsidR="00FE0CD0" w:rsidRPr="0055606A">
        <w:rPr>
          <w:rFonts w:hint="eastAsia"/>
        </w:rPr>
        <w:t>版）</w:t>
      </w:r>
      <w:r w:rsidR="003335E9" w:rsidRPr="003335E9">
        <w:rPr>
          <w:rFonts w:hint="eastAsia"/>
        </w:rPr>
        <w:t>（案）</w:t>
      </w:r>
      <w:r w:rsidR="00FE0CD0">
        <w:rPr>
          <w:rFonts w:hint="eastAsia"/>
        </w:rPr>
        <w:t>の３つの利用ルール</w:t>
      </w:r>
      <w:r w:rsidR="00345BA0">
        <w:rPr>
          <w:rFonts w:hint="eastAsia"/>
        </w:rPr>
        <w:t>について紹介した。本章では、</w:t>
      </w:r>
      <w:r w:rsidR="00036F46">
        <w:rPr>
          <w:rFonts w:hint="eastAsia"/>
        </w:rPr>
        <w:t>情報提供者</w:t>
      </w:r>
      <w:r w:rsidR="00345BA0">
        <w:rPr>
          <w:rFonts w:hint="eastAsia"/>
        </w:rPr>
        <w:t>が利用ルールの採用を検討する際、各利用ルールの違い</w:t>
      </w:r>
      <w:r w:rsidR="00036F46">
        <w:rPr>
          <w:rFonts w:hint="eastAsia"/>
        </w:rPr>
        <w:t>等</w:t>
      </w:r>
      <w:r w:rsidR="00345BA0">
        <w:rPr>
          <w:rFonts w:hint="eastAsia"/>
        </w:rPr>
        <w:t>を把握するため、</w:t>
      </w:r>
      <w:r w:rsidR="00345BA0">
        <w:rPr>
          <w:rFonts w:hint="eastAsia"/>
        </w:rPr>
        <w:t>CC0</w:t>
      </w:r>
      <w:r w:rsidR="00345BA0">
        <w:rPr>
          <w:rFonts w:hint="eastAsia"/>
        </w:rPr>
        <w:t>、</w:t>
      </w:r>
      <w:r w:rsidR="00345BA0">
        <w:rPr>
          <w:rFonts w:hint="eastAsia"/>
        </w:rPr>
        <w:t>CC-BY</w:t>
      </w:r>
      <w:r w:rsidR="00345BA0">
        <w:rPr>
          <w:rFonts w:hint="eastAsia"/>
        </w:rPr>
        <w:t>、</w:t>
      </w:r>
      <w:r w:rsidR="00345BA0">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335E9" w:rsidRPr="003335E9">
        <w:rPr>
          <w:rFonts w:hint="eastAsia"/>
        </w:rPr>
        <w:t>（案）</w:t>
      </w:r>
      <w:r w:rsidR="00FE0CD0">
        <w:rPr>
          <w:rFonts w:hint="eastAsia"/>
        </w:rPr>
        <w:t>の３つの利用ルール</w:t>
      </w:r>
      <w:r w:rsidR="00345BA0">
        <w:rPr>
          <w:rFonts w:hint="eastAsia"/>
        </w:rPr>
        <w:t>について、</w:t>
      </w:r>
      <w:r w:rsidR="00367BC3">
        <w:rPr>
          <w:rFonts w:hint="eastAsia"/>
        </w:rPr>
        <w:t>情報利用者の視点、情報提供者の視点、データの性質から比較を行う。</w:t>
      </w:r>
    </w:p>
    <w:p w14:paraId="79DB2952" w14:textId="77777777" w:rsidR="00367BC3" w:rsidRPr="00345BA0" w:rsidRDefault="00367BC3" w:rsidP="00367BC3"/>
    <w:p w14:paraId="786C7283" w14:textId="1FF7C021" w:rsidR="0081622D" w:rsidRPr="00B338A3" w:rsidRDefault="003B664B" w:rsidP="0081622D">
      <w:pPr>
        <w:pStyle w:val="2"/>
      </w:pPr>
      <w:bookmarkStart w:id="96" w:name="_Ref384743717"/>
      <w:bookmarkStart w:id="97" w:name="_Toc385422912"/>
      <w:r>
        <w:rPr>
          <w:rFonts w:hint="eastAsia"/>
        </w:rPr>
        <w:t>情報利用者の視点</w:t>
      </w:r>
      <w:r w:rsidR="00AC2893">
        <w:rPr>
          <w:rFonts w:hint="eastAsia"/>
        </w:rPr>
        <w:t>からの</w:t>
      </w:r>
      <w:r w:rsidR="0081622D">
        <w:t>比較</w:t>
      </w:r>
      <w:bookmarkEnd w:id="94"/>
      <w:bookmarkEnd w:id="96"/>
      <w:bookmarkEnd w:id="97"/>
    </w:p>
    <w:p w14:paraId="7621E02F" w14:textId="12EDEB1E" w:rsidR="0081622D" w:rsidRDefault="00F1722C" w:rsidP="00C94FD2">
      <w:pPr>
        <w:ind w:leftChars="100" w:left="210"/>
      </w:pPr>
      <w:r>
        <w:rPr>
          <w:rFonts w:hint="eastAsia"/>
        </w:rPr>
        <w:t xml:space="preserve">　</w:t>
      </w:r>
      <w:r>
        <w:rPr>
          <w:rFonts w:hint="eastAsia"/>
        </w:rPr>
        <w:t>3</w:t>
      </w:r>
      <w:r>
        <w:rPr>
          <w:rFonts w:hint="eastAsia"/>
        </w:rPr>
        <w:t>つのオープンデータの利用ルールについて、</w:t>
      </w:r>
      <w:r w:rsidR="00D41469">
        <w:rPr>
          <w:rFonts w:hint="eastAsia"/>
        </w:rPr>
        <w:t>情報</w:t>
      </w:r>
      <w:r w:rsidR="009D2C94">
        <w:rPr>
          <w:rFonts w:hint="eastAsia"/>
        </w:rPr>
        <w:t>利用者の視点で、①</w:t>
      </w:r>
      <w:r w:rsidR="009E33FD">
        <w:rPr>
          <w:rFonts w:hint="eastAsia"/>
        </w:rPr>
        <w:t>自由に</w:t>
      </w:r>
      <w:r w:rsidR="009D2C94">
        <w:rPr>
          <w:rFonts w:hint="eastAsia"/>
        </w:rPr>
        <w:t>二次利用</w:t>
      </w:r>
      <w:r w:rsidR="009E33FD">
        <w:rPr>
          <w:rFonts w:hint="eastAsia"/>
        </w:rPr>
        <w:t>できる</w:t>
      </w:r>
      <w:r w:rsidR="009D2C94">
        <w:rPr>
          <w:rFonts w:hint="eastAsia"/>
        </w:rPr>
        <w:t>か、②</w:t>
      </w:r>
      <w:r w:rsidR="00D41469">
        <w:rPr>
          <w:rFonts w:hint="eastAsia"/>
        </w:rPr>
        <w:t>諸外国</w:t>
      </w:r>
      <w:r w:rsidR="009D2C94">
        <w:rPr>
          <w:rFonts w:hint="eastAsia"/>
        </w:rPr>
        <w:t>のデータと</w:t>
      </w:r>
      <w:r w:rsidR="009E33FD">
        <w:rPr>
          <w:rFonts w:hint="eastAsia"/>
        </w:rPr>
        <w:t>のマッシュアップが容易かの</w:t>
      </w:r>
      <w:r w:rsidR="009E33FD">
        <w:rPr>
          <w:rFonts w:hint="eastAsia"/>
        </w:rPr>
        <w:t>2</w:t>
      </w:r>
      <w:r w:rsidR="009E33FD">
        <w:rPr>
          <w:rFonts w:hint="eastAsia"/>
        </w:rPr>
        <w:t>点で</w:t>
      </w:r>
      <w:r>
        <w:rPr>
          <w:rFonts w:hint="eastAsia"/>
        </w:rPr>
        <w:t>比較</w:t>
      </w:r>
      <w:r w:rsidR="009E33FD">
        <w:rPr>
          <w:rFonts w:hint="eastAsia"/>
        </w:rPr>
        <w:t>する</w:t>
      </w:r>
      <w:r>
        <w:rPr>
          <w:rFonts w:hint="eastAsia"/>
        </w:rPr>
        <w:t>と、以下のようになる。</w:t>
      </w:r>
    </w:p>
    <w:p w14:paraId="0CA26463" w14:textId="77777777" w:rsidR="00F1722C" w:rsidRPr="00EC12D0" w:rsidRDefault="00F1722C" w:rsidP="00C94FD2">
      <w:pPr>
        <w:ind w:leftChars="100" w:left="210"/>
      </w:pPr>
    </w:p>
    <w:p w14:paraId="4CF1E070" w14:textId="389D9466" w:rsidR="00F1722C" w:rsidRDefault="00FF2DB1" w:rsidP="00933A60">
      <w:pPr>
        <w:pStyle w:val="aa"/>
      </w:pPr>
      <w:r>
        <w:t xml:space="preserve">表 </w:t>
      </w:r>
      <w:r w:rsidR="002E5D8C">
        <w:fldChar w:fldCharType="begin"/>
      </w:r>
      <w:r w:rsidR="002E5D8C">
        <w:instrText xml:space="preserve"> STYLEREF 1 \s </w:instrText>
      </w:r>
      <w:r w:rsidR="002E5D8C">
        <w:fldChar w:fldCharType="separate"/>
      </w:r>
      <w:r w:rsidR="008F531C">
        <w:rPr>
          <w:noProof/>
        </w:rPr>
        <w:t>6</w:t>
      </w:r>
      <w:r w:rsidR="002E5D8C">
        <w:rPr>
          <w:noProof/>
        </w:rPr>
        <w:fldChar w:fldCharType="end"/>
      </w:r>
      <w:r w:rsidR="00577D6F">
        <w:noBreakHyphen/>
      </w:r>
      <w:r w:rsidR="002E5D8C">
        <w:fldChar w:fldCharType="begin"/>
      </w:r>
      <w:r w:rsidR="002E5D8C">
        <w:instrText xml:space="preserve"> SEQ 表 \* ARABIC \s 1 </w:instrText>
      </w:r>
      <w:r w:rsidR="002E5D8C">
        <w:fldChar w:fldCharType="separate"/>
      </w:r>
      <w:r w:rsidR="008F531C">
        <w:rPr>
          <w:noProof/>
        </w:rPr>
        <w:t>1</w:t>
      </w:r>
      <w:r w:rsidR="002E5D8C">
        <w:rPr>
          <w:noProof/>
        </w:rPr>
        <w:fldChar w:fldCharType="end"/>
      </w:r>
      <w:r w:rsidR="00F1722C">
        <w:t xml:space="preserve">　</w:t>
      </w:r>
      <w:r w:rsidR="00D41469">
        <w:rPr>
          <w:rFonts w:hint="eastAsia"/>
        </w:rPr>
        <w:t>情報</w:t>
      </w:r>
      <w:r w:rsidR="00F1722C">
        <w:t>利用者</w:t>
      </w:r>
      <w:r w:rsidR="00AC2893">
        <w:rPr>
          <w:rFonts w:hint="eastAsia"/>
        </w:rPr>
        <w:t>の</w:t>
      </w:r>
      <w:r w:rsidR="00F1722C">
        <w:t>視点による比較</w:t>
      </w:r>
    </w:p>
    <w:tbl>
      <w:tblPr>
        <w:tblStyle w:val="af8"/>
        <w:tblW w:w="8153" w:type="dxa"/>
        <w:tblInd w:w="460" w:type="dxa"/>
        <w:tblLook w:val="04A0" w:firstRow="1" w:lastRow="0" w:firstColumn="1" w:lastColumn="0" w:noHBand="0" w:noVBand="1"/>
      </w:tblPr>
      <w:tblGrid>
        <w:gridCol w:w="2693"/>
        <w:gridCol w:w="1633"/>
        <w:gridCol w:w="1843"/>
        <w:gridCol w:w="1984"/>
      </w:tblGrid>
      <w:tr w:rsidR="00FE0CD0" w:rsidRPr="00FE0CD0" w14:paraId="77E3388D" w14:textId="77777777" w:rsidTr="00AE26B1">
        <w:tc>
          <w:tcPr>
            <w:tcW w:w="2693" w:type="dxa"/>
            <w:shd w:val="clear" w:color="auto" w:fill="948A54" w:themeFill="background2" w:themeFillShade="80"/>
          </w:tcPr>
          <w:p w14:paraId="763C048C" w14:textId="77777777" w:rsidR="00F1722C" w:rsidRPr="00AE26B1" w:rsidRDefault="00F1722C" w:rsidP="00B338A3">
            <w:pPr>
              <w:rPr>
                <w:b/>
                <w:color w:val="000000" w:themeColor="text1"/>
              </w:rPr>
            </w:pPr>
          </w:p>
        </w:tc>
        <w:tc>
          <w:tcPr>
            <w:tcW w:w="1633" w:type="dxa"/>
            <w:shd w:val="clear" w:color="auto" w:fill="948A54" w:themeFill="background2" w:themeFillShade="80"/>
          </w:tcPr>
          <w:p w14:paraId="77876338" w14:textId="77777777" w:rsidR="00F1722C" w:rsidRPr="00AE26B1" w:rsidRDefault="00F1722C" w:rsidP="00C94FD2">
            <w:pPr>
              <w:jc w:val="center"/>
              <w:rPr>
                <w:b/>
                <w:color w:val="000000" w:themeColor="text1"/>
              </w:rPr>
            </w:pPr>
            <w:r w:rsidRPr="00AE26B1">
              <w:rPr>
                <w:rFonts w:hint="eastAsia"/>
                <w:b/>
                <w:color w:val="000000" w:themeColor="text1"/>
              </w:rPr>
              <w:t>CC0</w:t>
            </w:r>
          </w:p>
        </w:tc>
        <w:tc>
          <w:tcPr>
            <w:tcW w:w="1843" w:type="dxa"/>
            <w:shd w:val="clear" w:color="auto" w:fill="948A54" w:themeFill="background2" w:themeFillShade="80"/>
          </w:tcPr>
          <w:p w14:paraId="1FF65EFF" w14:textId="77777777" w:rsidR="00F1722C" w:rsidRPr="00AE26B1" w:rsidRDefault="00F1722C" w:rsidP="00C94FD2">
            <w:pPr>
              <w:jc w:val="center"/>
              <w:rPr>
                <w:b/>
                <w:color w:val="000000" w:themeColor="text1"/>
              </w:rPr>
            </w:pPr>
            <w:r w:rsidRPr="00AE26B1">
              <w:rPr>
                <w:rFonts w:hint="eastAsia"/>
                <w:b/>
                <w:color w:val="000000" w:themeColor="text1"/>
              </w:rPr>
              <w:t>CC-BY</w:t>
            </w:r>
          </w:p>
        </w:tc>
        <w:tc>
          <w:tcPr>
            <w:tcW w:w="1984" w:type="dxa"/>
            <w:shd w:val="clear" w:color="auto" w:fill="948A54" w:themeFill="background2" w:themeFillShade="80"/>
          </w:tcPr>
          <w:p w14:paraId="49A715A8" w14:textId="77777777" w:rsidR="00F1722C" w:rsidRPr="00AE26B1" w:rsidRDefault="00F1722C" w:rsidP="00C94FD2">
            <w:pPr>
              <w:jc w:val="center"/>
              <w:rPr>
                <w:b/>
                <w:color w:val="000000" w:themeColor="text1"/>
              </w:rPr>
            </w:pPr>
            <w:r w:rsidRPr="00AE26B1">
              <w:rPr>
                <w:b/>
                <w:color w:val="000000" w:themeColor="text1"/>
              </w:rPr>
              <w:t>政府標準利用規約</w:t>
            </w:r>
          </w:p>
          <w:p w14:paraId="29F6B0A3" w14:textId="28C227D5" w:rsidR="004B4E61" w:rsidRPr="00AE26B1" w:rsidRDefault="004B4E61" w:rsidP="00C94FD2">
            <w:pPr>
              <w:jc w:val="center"/>
              <w:rPr>
                <w:b/>
                <w:color w:val="000000" w:themeColor="text1"/>
              </w:rPr>
            </w:pPr>
            <w:r w:rsidRPr="00AE26B1">
              <w:rPr>
                <w:rFonts w:hint="eastAsia"/>
                <w:b/>
                <w:color w:val="000000" w:themeColor="text1"/>
              </w:rPr>
              <w:t>（第</w:t>
            </w:r>
            <w:r w:rsidRPr="00AE26B1">
              <w:rPr>
                <w:rFonts w:hint="eastAsia"/>
                <w:b/>
                <w:color w:val="000000" w:themeColor="text1"/>
              </w:rPr>
              <w:t xml:space="preserve">1.0 </w:t>
            </w:r>
            <w:r w:rsidRPr="00AE26B1">
              <w:rPr>
                <w:rFonts w:hint="eastAsia"/>
                <w:b/>
                <w:color w:val="000000" w:themeColor="text1"/>
              </w:rPr>
              <w:t>版）</w:t>
            </w:r>
            <w:r w:rsidR="003335E9" w:rsidRPr="003335E9">
              <w:rPr>
                <w:rFonts w:hint="eastAsia"/>
                <w:b/>
                <w:color w:val="000000" w:themeColor="text1"/>
              </w:rPr>
              <w:t>（案）</w:t>
            </w:r>
          </w:p>
        </w:tc>
      </w:tr>
      <w:tr w:rsidR="00F1722C" w14:paraId="40F9F8C6" w14:textId="77777777" w:rsidTr="008F531C">
        <w:tc>
          <w:tcPr>
            <w:tcW w:w="2693" w:type="dxa"/>
          </w:tcPr>
          <w:p w14:paraId="62FD632B" w14:textId="7A6B361A" w:rsidR="00F1722C" w:rsidRDefault="00367BC3" w:rsidP="006F6A9B">
            <w:pPr>
              <w:ind w:left="210" w:hangingChars="100" w:hanging="210"/>
            </w:pPr>
            <w:r>
              <w:rPr>
                <w:rFonts w:hint="eastAsia"/>
              </w:rPr>
              <w:t>①</w:t>
            </w:r>
            <w:r w:rsidR="00D41469">
              <w:rPr>
                <w:rFonts w:hint="eastAsia"/>
              </w:rPr>
              <w:t>情報</w:t>
            </w:r>
            <w:r w:rsidR="00F1722C">
              <w:t>利用者が自由に二次利用できるか</w:t>
            </w:r>
          </w:p>
        </w:tc>
        <w:tc>
          <w:tcPr>
            <w:tcW w:w="1633" w:type="dxa"/>
          </w:tcPr>
          <w:p w14:paraId="2DD262D5" w14:textId="77777777" w:rsidR="008D3AAA" w:rsidRDefault="00F1722C" w:rsidP="00205012">
            <w:pPr>
              <w:jc w:val="center"/>
              <w:rPr>
                <w:rFonts w:asciiTheme="minorEastAsia" w:eastAsiaTheme="minorEastAsia" w:hAnsiTheme="minorEastAsia" w:cs="ＭＳ 明朝"/>
              </w:rPr>
            </w:pPr>
            <w:r w:rsidRPr="00F1722C">
              <w:rPr>
                <w:rFonts w:asciiTheme="minorEastAsia" w:eastAsiaTheme="minorEastAsia" w:hAnsiTheme="minorEastAsia" w:cs="ＭＳ 明朝"/>
              </w:rPr>
              <w:t>◎</w:t>
            </w:r>
          </w:p>
          <w:p w14:paraId="7B2642A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cs="ＭＳ 明朝" w:hint="eastAsia"/>
              </w:rPr>
              <w:t>可能</w:t>
            </w:r>
          </w:p>
        </w:tc>
        <w:tc>
          <w:tcPr>
            <w:tcW w:w="1843" w:type="dxa"/>
          </w:tcPr>
          <w:p w14:paraId="05D88A4B" w14:textId="77777777" w:rsidR="008D3AAA" w:rsidRDefault="00F1722C">
            <w:pPr>
              <w:jc w:val="center"/>
              <w:rPr>
                <w:rFonts w:asciiTheme="minorEastAsia" w:eastAsiaTheme="minorEastAsia" w:hAnsiTheme="minorEastAsia"/>
              </w:rPr>
            </w:pPr>
            <w:r w:rsidRPr="00F1722C">
              <w:rPr>
                <w:rFonts w:asciiTheme="minorEastAsia" w:eastAsiaTheme="minorEastAsia" w:hAnsiTheme="minorEastAsia"/>
              </w:rPr>
              <w:t>○</w:t>
            </w:r>
          </w:p>
          <w:p w14:paraId="5F3E0F93" w14:textId="292A5B0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により可能</w:t>
            </w:r>
          </w:p>
        </w:tc>
        <w:tc>
          <w:tcPr>
            <w:tcW w:w="1984" w:type="dxa"/>
          </w:tcPr>
          <w:p w14:paraId="6AE85A4F" w14:textId="77777777" w:rsidR="008D3AAA" w:rsidRDefault="00F1722C">
            <w:pPr>
              <w:jc w:val="center"/>
              <w:rPr>
                <w:rFonts w:asciiTheme="minorEastAsia" w:eastAsiaTheme="minorEastAsia" w:hAnsiTheme="minorEastAsia"/>
              </w:rPr>
            </w:pPr>
            <w:r>
              <w:rPr>
                <w:rFonts w:asciiTheme="minorEastAsia" w:eastAsiaTheme="minorEastAsia" w:hAnsiTheme="minorEastAsia"/>
              </w:rPr>
              <w:t>△</w:t>
            </w:r>
          </w:p>
          <w:p w14:paraId="6EDD75B8" w14:textId="58F2E0C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に加え、禁止事項がある</w:t>
            </w:r>
          </w:p>
        </w:tc>
      </w:tr>
      <w:tr w:rsidR="00F1722C" w14:paraId="5F662E4D" w14:textId="77777777" w:rsidTr="008F531C">
        <w:tc>
          <w:tcPr>
            <w:tcW w:w="2693" w:type="dxa"/>
          </w:tcPr>
          <w:p w14:paraId="50C9912E" w14:textId="00424767" w:rsidR="00F1722C" w:rsidRDefault="00367BC3" w:rsidP="006F6A9B">
            <w:pPr>
              <w:ind w:left="210" w:hangingChars="100" w:hanging="210"/>
            </w:pPr>
            <w:r>
              <w:rPr>
                <w:rFonts w:hint="eastAsia"/>
              </w:rPr>
              <w:t>②</w:t>
            </w:r>
            <w:r w:rsidR="007D558A">
              <w:rPr>
                <w:rFonts w:hint="eastAsia"/>
              </w:rPr>
              <w:t>諸外国の</w:t>
            </w:r>
            <w:r w:rsidR="00F1722C">
              <w:t>データ</w:t>
            </w:r>
            <w:r w:rsidR="0006339B">
              <w:t>（</w:t>
            </w:r>
            <w:r w:rsidR="0006339B">
              <w:rPr>
                <w:rFonts w:hint="eastAsia"/>
              </w:rPr>
              <w:t>CC-BY</w:t>
            </w:r>
            <w:r w:rsidR="0006339B">
              <w:rPr>
                <w:rFonts w:hint="eastAsia"/>
              </w:rPr>
              <w:t>のものが多い）</w:t>
            </w:r>
            <w:r w:rsidR="00F1722C">
              <w:t>とのマッシュアップが容易か</w:t>
            </w:r>
          </w:p>
        </w:tc>
        <w:tc>
          <w:tcPr>
            <w:tcW w:w="1633" w:type="dxa"/>
          </w:tcPr>
          <w:p w14:paraId="5FD375F7" w14:textId="77777777" w:rsidR="008D3AAA" w:rsidRDefault="00F1722C" w:rsidP="00205012">
            <w:pPr>
              <w:jc w:val="center"/>
              <w:rPr>
                <w:rFonts w:asciiTheme="minorEastAsia" w:eastAsiaTheme="minorEastAsia" w:hAnsiTheme="minorEastAsia"/>
              </w:rPr>
            </w:pPr>
            <w:r>
              <w:rPr>
                <w:rFonts w:asciiTheme="minorEastAsia" w:eastAsiaTheme="minorEastAsia" w:hAnsiTheme="minorEastAsia"/>
              </w:rPr>
              <w:t>◎</w:t>
            </w:r>
          </w:p>
          <w:p w14:paraId="4E615FE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容易</w:t>
            </w:r>
          </w:p>
        </w:tc>
        <w:tc>
          <w:tcPr>
            <w:tcW w:w="1843" w:type="dxa"/>
          </w:tcPr>
          <w:p w14:paraId="08A99663" w14:textId="77777777" w:rsidR="008D3AAA" w:rsidRDefault="00F1722C">
            <w:pPr>
              <w:jc w:val="center"/>
              <w:rPr>
                <w:rFonts w:asciiTheme="minorEastAsia" w:eastAsiaTheme="minorEastAsia" w:hAnsiTheme="minorEastAsia"/>
              </w:rPr>
            </w:pPr>
            <w:r>
              <w:rPr>
                <w:rFonts w:asciiTheme="minorEastAsia" w:eastAsiaTheme="minorEastAsia" w:hAnsiTheme="minorEastAsia"/>
              </w:rPr>
              <w:t>○</w:t>
            </w:r>
          </w:p>
          <w:p w14:paraId="6CFB0989" w14:textId="78A605D6"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数が多くなると出典</w:t>
            </w:r>
            <w:r w:rsidR="00397C62">
              <w:rPr>
                <w:rFonts w:asciiTheme="minorEastAsia" w:eastAsiaTheme="minorEastAsia" w:hAnsiTheme="minorEastAsia" w:hint="eastAsia"/>
              </w:rPr>
              <w:t>記載</w:t>
            </w:r>
            <w:r>
              <w:rPr>
                <w:rFonts w:asciiTheme="minorEastAsia" w:eastAsiaTheme="minorEastAsia" w:hAnsiTheme="minorEastAsia" w:hint="eastAsia"/>
              </w:rPr>
              <w:t>が多くなる</w:t>
            </w:r>
          </w:p>
        </w:tc>
        <w:tc>
          <w:tcPr>
            <w:tcW w:w="1984" w:type="dxa"/>
          </w:tcPr>
          <w:p w14:paraId="75A9C819" w14:textId="77777777" w:rsidR="008D3AAA" w:rsidRDefault="00EC12D0">
            <w:pPr>
              <w:jc w:val="center"/>
              <w:rPr>
                <w:rFonts w:asciiTheme="minorEastAsia" w:eastAsiaTheme="minorEastAsia" w:hAnsiTheme="minorEastAsia"/>
              </w:rPr>
            </w:pPr>
            <w:r>
              <w:rPr>
                <w:rFonts w:asciiTheme="minorEastAsia" w:eastAsiaTheme="minorEastAsia" w:hAnsiTheme="minorEastAsia"/>
              </w:rPr>
              <w:t>△</w:t>
            </w:r>
          </w:p>
          <w:p w14:paraId="0D6E66B0" w14:textId="758C813D" w:rsidR="00F1722C" w:rsidRPr="00F1722C" w:rsidRDefault="0006339B">
            <w:pPr>
              <w:jc w:val="center"/>
              <w:rPr>
                <w:rFonts w:asciiTheme="minorEastAsia" w:eastAsiaTheme="minorEastAsia" w:hAnsiTheme="minorEastAsia"/>
              </w:rPr>
            </w:pPr>
            <w:r>
              <w:rPr>
                <w:rFonts w:asciiTheme="minorEastAsia" w:eastAsiaTheme="minorEastAsia" w:hAnsiTheme="minorEastAsia" w:hint="eastAsia"/>
              </w:rPr>
              <w:t>CC-BYとの相違点を</w:t>
            </w:r>
            <w:r w:rsidR="0040615C">
              <w:rPr>
                <w:rFonts w:asciiTheme="minorEastAsia" w:eastAsiaTheme="minorEastAsia" w:hAnsiTheme="minorEastAsia" w:hint="eastAsia"/>
              </w:rPr>
              <w:t>理解</w:t>
            </w:r>
            <w:r>
              <w:rPr>
                <w:rFonts w:asciiTheme="minorEastAsia" w:eastAsiaTheme="minorEastAsia" w:hAnsiTheme="minorEastAsia" w:hint="eastAsia"/>
              </w:rPr>
              <w:t>すること</w:t>
            </w:r>
            <w:r w:rsidR="009E33FD">
              <w:rPr>
                <w:rFonts w:asciiTheme="minorEastAsia" w:eastAsiaTheme="minorEastAsia" w:hAnsiTheme="minorEastAsia" w:hint="eastAsia"/>
              </w:rPr>
              <w:t>が必要</w:t>
            </w:r>
          </w:p>
        </w:tc>
      </w:tr>
    </w:tbl>
    <w:p w14:paraId="6E0B1AEF" w14:textId="77777777" w:rsidR="00F1722C" w:rsidRDefault="00F1722C" w:rsidP="00C94FD2">
      <w:pPr>
        <w:ind w:leftChars="100" w:left="210"/>
      </w:pPr>
    </w:p>
    <w:p w14:paraId="3B15304C" w14:textId="17035A38" w:rsidR="00F1722C" w:rsidRDefault="00F1722C" w:rsidP="00C94FD2">
      <w:pPr>
        <w:ind w:leftChars="100" w:left="210"/>
      </w:pPr>
      <w:r>
        <w:rPr>
          <w:rFonts w:hint="eastAsia"/>
        </w:rPr>
        <w:t xml:space="preserve">　</w:t>
      </w:r>
      <w:r>
        <w:rPr>
          <w:rFonts w:hint="eastAsia"/>
        </w:rPr>
        <w:t>CC0</w:t>
      </w:r>
      <w:r>
        <w:rPr>
          <w:rFonts w:hint="eastAsia"/>
        </w:rPr>
        <w:t>は</w:t>
      </w:r>
      <w:r w:rsidR="006841E2">
        <w:rPr>
          <w:rFonts w:hint="eastAsia"/>
        </w:rPr>
        <w:t>著作権</w:t>
      </w:r>
      <w:r>
        <w:rPr>
          <w:rFonts w:hint="eastAsia"/>
        </w:rPr>
        <w:t>を放棄するため、</w:t>
      </w:r>
      <w:r w:rsidR="00D5795A">
        <w:rPr>
          <w:rFonts w:hint="eastAsia"/>
        </w:rPr>
        <w:t>情報</w:t>
      </w:r>
      <w:r>
        <w:rPr>
          <w:rFonts w:hint="eastAsia"/>
        </w:rPr>
        <w:t>利用者は何の</w:t>
      </w:r>
      <w:r w:rsidR="004B4E61">
        <w:rPr>
          <w:rFonts w:hint="eastAsia"/>
        </w:rPr>
        <w:t>制約</w:t>
      </w:r>
      <w:r>
        <w:rPr>
          <w:rFonts w:hint="eastAsia"/>
        </w:rPr>
        <w:t>もなく二次利用が可能である。また、</w:t>
      </w:r>
      <w:r w:rsidR="00FB0B0D">
        <w:rPr>
          <w:rFonts w:hint="eastAsia"/>
        </w:rPr>
        <w:t>諸外国</w:t>
      </w:r>
      <w:r>
        <w:rPr>
          <w:rFonts w:hint="eastAsia"/>
        </w:rPr>
        <w:t>のデータとのマッシュアップ</w:t>
      </w:r>
      <w:r w:rsidR="004B4E61">
        <w:rPr>
          <w:rFonts w:hint="eastAsia"/>
        </w:rPr>
        <w:t>も容易である</w:t>
      </w:r>
      <w:r>
        <w:rPr>
          <w:rFonts w:hint="eastAsia"/>
        </w:rPr>
        <w:t>。</w:t>
      </w:r>
    </w:p>
    <w:p w14:paraId="36EA959F" w14:textId="6B257182" w:rsidR="00F1722C" w:rsidRDefault="00F1722C" w:rsidP="00C94FD2">
      <w:pPr>
        <w:ind w:leftChars="100" w:left="210"/>
      </w:pPr>
      <w:r>
        <w:rPr>
          <w:rFonts w:hint="eastAsia"/>
        </w:rPr>
        <w:t xml:space="preserve">　</w:t>
      </w:r>
      <w:r>
        <w:rPr>
          <w:rFonts w:hint="eastAsia"/>
        </w:rPr>
        <w:t>CC-BY</w:t>
      </w:r>
      <w:r>
        <w:rPr>
          <w:rFonts w:hint="eastAsia"/>
        </w:rPr>
        <w:t>は二次利用の際に出典を表示するという条件がついているため、</w:t>
      </w:r>
      <w:r w:rsidR="00D5795A">
        <w:rPr>
          <w:rFonts w:hint="eastAsia"/>
        </w:rPr>
        <w:t>情報</w:t>
      </w:r>
      <w:r w:rsidR="00EC12D0">
        <w:rPr>
          <w:rFonts w:hint="eastAsia"/>
        </w:rPr>
        <w:t>利用者は</w:t>
      </w:r>
      <w:r>
        <w:rPr>
          <w:rFonts w:hint="eastAsia"/>
        </w:rPr>
        <w:t>その条件を守る必要がある。二次利用の範囲については制限がない。</w:t>
      </w:r>
      <w:r w:rsidR="00FB0B0D">
        <w:rPr>
          <w:rFonts w:hint="eastAsia"/>
        </w:rPr>
        <w:t>諸外国</w:t>
      </w:r>
      <w:r w:rsidR="00EC12D0">
        <w:rPr>
          <w:rFonts w:hint="eastAsia"/>
        </w:rPr>
        <w:t>のデータとのマッシュアップに関しては、前述のように諸外国で</w:t>
      </w:r>
      <w:r w:rsidR="00EC12D0">
        <w:rPr>
          <w:rFonts w:hint="eastAsia"/>
        </w:rPr>
        <w:t>CC-BY</w:t>
      </w:r>
      <w:r w:rsidR="00EC12D0">
        <w:rPr>
          <w:rFonts w:hint="eastAsia"/>
        </w:rPr>
        <w:t>を採用している例が多いことから、同じ条件で組み合わせて利用できる</w:t>
      </w:r>
      <w:r w:rsidR="004B4E61">
        <w:rPr>
          <w:rFonts w:hint="eastAsia"/>
        </w:rPr>
        <w:t>場合が多い</w:t>
      </w:r>
      <w:r w:rsidR="00EC12D0">
        <w:rPr>
          <w:rFonts w:hint="eastAsia"/>
        </w:rPr>
        <w:t>。</w:t>
      </w:r>
    </w:p>
    <w:p w14:paraId="607ACF93" w14:textId="0D6581F4" w:rsidR="00F1722C" w:rsidRDefault="00F1722C" w:rsidP="00313B2A">
      <w:pPr>
        <w:ind w:leftChars="100" w:left="210"/>
      </w:pPr>
      <w:r>
        <w:rPr>
          <w:rFonts w:hint="eastAsia"/>
        </w:rPr>
        <w:t xml:space="preserve">　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3335E9" w:rsidRPr="003335E9">
        <w:rPr>
          <w:rFonts w:hint="eastAsia"/>
        </w:rPr>
        <w:t>（案）</w:t>
      </w:r>
      <w:r>
        <w:rPr>
          <w:rFonts w:hint="eastAsia"/>
        </w:rPr>
        <w:t>は、</w:t>
      </w:r>
      <w:r w:rsidR="00D5795A">
        <w:rPr>
          <w:rFonts w:hint="eastAsia"/>
        </w:rPr>
        <w:t>情報</w:t>
      </w:r>
      <w:r w:rsidR="00EC12D0">
        <w:rPr>
          <w:rFonts w:hint="eastAsia"/>
        </w:rPr>
        <w:t>利用者</w:t>
      </w:r>
      <w:r w:rsidR="00FB0B0D">
        <w:rPr>
          <w:rFonts w:hint="eastAsia"/>
        </w:rPr>
        <w:t>が</w:t>
      </w:r>
      <w:r>
        <w:rPr>
          <w:rFonts w:hint="eastAsia"/>
        </w:rPr>
        <w:t>CC-BY</w:t>
      </w:r>
      <w:r>
        <w:rPr>
          <w:rFonts w:hint="eastAsia"/>
        </w:rPr>
        <w:t>と同様に出典を表示すれば二次利用が可能である。ただし</w:t>
      </w:r>
      <w:r w:rsidR="007D558A">
        <w:rPr>
          <w:rFonts w:hint="eastAsia"/>
        </w:rPr>
        <w:t>、</w:t>
      </w:r>
      <w:r w:rsidR="00FB0B0D">
        <w:rPr>
          <w:rFonts w:hint="eastAsia"/>
        </w:rPr>
        <w:t>情報</w:t>
      </w:r>
      <w:r w:rsidR="00313B2A">
        <w:rPr>
          <w:rFonts w:hint="eastAsia"/>
        </w:rPr>
        <w:t>提供</w:t>
      </w:r>
      <w:r w:rsidR="00FB0B0D">
        <w:rPr>
          <w:rFonts w:hint="eastAsia"/>
        </w:rPr>
        <w:t>者</w:t>
      </w:r>
      <w:r w:rsidR="00313B2A">
        <w:rPr>
          <w:rFonts w:hint="eastAsia"/>
        </w:rPr>
        <w:t>である各府省の意見を踏まえ、</w:t>
      </w:r>
      <w:r w:rsidRPr="00F1722C">
        <w:rPr>
          <w:rFonts w:hint="eastAsia"/>
        </w:rPr>
        <w:t>「法令・条例・公序良俗に反する利用」と「国家・国民の安全に脅威を与える利用」</w:t>
      </w:r>
      <w:r w:rsidR="00F54B58">
        <w:rPr>
          <w:rFonts w:hint="eastAsia"/>
        </w:rPr>
        <w:t>を</w:t>
      </w:r>
      <w:r>
        <w:rPr>
          <w:rFonts w:hint="eastAsia"/>
        </w:rPr>
        <w:t>禁止</w:t>
      </w:r>
      <w:r w:rsidR="00313B2A">
        <w:rPr>
          <w:rFonts w:hint="eastAsia"/>
        </w:rPr>
        <w:t>する事項が盛り込まれて</w:t>
      </w:r>
      <w:r w:rsidR="004B4E61">
        <w:rPr>
          <w:rFonts w:hint="eastAsia"/>
        </w:rPr>
        <w:t>おり、</w:t>
      </w:r>
      <w:r w:rsidR="007D558A">
        <w:rPr>
          <w:rFonts w:hint="eastAsia"/>
        </w:rPr>
        <w:t>その禁止されている</w:t>
      </w:r>
      <w:r w:rsidR="00F54B58">
        <w:rPr>
          <w:rFonts w:hint="eastAsia"/>
        </w:rPr>
        <w:t>具体的な</w:t>
      </w:r>
      <w:r w:rsidR="004B4E61">
        <w:rPr>
          <w:rFonts w:hint="eastAsia"/>
        </w:rPr>
        <w:t>利用</w:t>
      </w:r>
      <w:r w:rsidR="007D558A">
        <w:rPr>
          <w:rFonts w:hint="eastAsia"/>
        </w:rPr>
        <w:t>態様</w:t>
      </w:r>
      <w:r w:rsidR="004B4E61">
        <w:rPr>
          <w:rFonts w:hint="eastAsia"/>
        </w:rPr>
        <w:t>が</w:t>
      </w:r>
      <w:r w:rsidR="00F54B58">
        <w:rPr>
          <w:rFonts w:hint="eastAsia"/>
        </w:rPr>
        <w:t>情報</w:t>
      </w:r>
      <w:r w:rsidR="00EC12D0">
        <w:rPr>
          <w:rFonts w:hint="eastAsia"/>
        </w:rPr>
        <w:t>利用者にとって</w:t>
      </w:r>
      <w:r w:rsidR="004B4E61">
        <w:rPr>
          <w:rFonts w:hint="eastAsia"/>
        </w:rPr>
        <w:lastRenderedPageBreak/>
        <w:t>必ずしも</w:t>
      </w:r>
      <w:r w:rsidR="00EC12D0">
        <w:rPr>
          <w:rFonts w:hint="eastAsia"/>
        </w:rPr>
        <w:t>明確</w:t>
      </w:r>
      <w:r w:rsidR="007D558A">
        <w:rPr>
          <w:rFonts w:hint="eastAsia"/>
        </w:rPr>
        <w:t>とは言えない</w:t>
      </w:r>
      <w:r w:rsidR="00EC12D0">
        <w:rPr>
          <w:rFonts w:hint="eastAsia"/>
        </w:rPr>
        <w:t>。また</w:t>
      </w:r>
      <w:r w:rsidR="007D558A">
        <w:rPr>
          <w:rFonts w:hint="eastAsia"/>
        </w:rPr>
        <w:t>、諸外国</w:t>
      </w:r>
      <w:r w:rsidR="004B4E61">
        <w:rPr>
          <w:rFonts w:hint="eastAsia"/>
        </w:rPr>
        <w:t>のデータ</w:t>
      </w:r>
      <w:r w:rsidR="00EC12D0">
        <w:rPr>
          <w:rFonts w:hint="eastAsia"/>
        </w:rPr>
        <w:t>とのマッシュアップに関しては、諸外国で利用されている</w:t>
      </w:r>
      <w:r w:rsidR="00EC12D0">
        <w:rPr>
          <w:rFonts w:hint="eastAsia"/>
        </w:rPr>
        <w:t>CC-BY</w:t>
      </w:r>
      <w:r w:rsidR="00EC12D0">
        <w:rPr>
          <w:rFonts w:hint="eastAsia"/>
        </w:rPr>
        <w:t>と</w:t>
      </w:r>
      <w:r w:rsidR="004B4E61">
        <w:rPr>
          <w:rFonts w:hint="eastAsia"/>
        </w:rPr>
        <w:t>利用</w:t>
      </w:r>
      <w:r w:rsidR="00EC12D0">
        <w:rPr>
          <w:rFonts w:hint="eastAsia"/>
        </w:rPr>
        <w:t>条件が異な</w:t>
      </w:r>
      <w:r w:rsidR="004B4E61">
        <w:rPr>
          <w:rFonts w:hint="eastAsia"/>
        </w:rPr>
        <w:t>り、</w:t>
      </w:r>
      <w:r w:rsidR="00EC12D0">
        <w:rPr>
          <w:rFonts w:hint="eastAsia"/>
        </w:rPr>
        <w:t>CC-BY</w:t>
      </w:r>
      <w:r w:rsidR="00EC12D0">
        <w:rPr>
          <w:rFonts w:hint="eastAsia"/>
        </w:rPr>
        <w:t>と政府標準利用規約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3335E9" w:rsidRPr="003335E9">
        <w:rPr>
          <w:rFonts w:hint="eastAsia"/>
        </w:rPr>
        <w:t>（案）</w:t>
      </w:r>
      <w:r w:rsidR="00EC12D0">
        <w:rPr>
          <w:rFonts w:hint="eastAsia"/>
        </w:rPr>
        <w:t>の両方の</w:t>
      </w:r>
      <w:r w:rsidR="004B4E61">
        <w:rPr>
          <w:rFonts w:hint="eastAsia"/>
        </w:rPr>
        <w:t>利用ルールを理解する必要がある</w:t>
      </w:r>
      <w:r w:rsidR="00EC12D0">
        <w:rPr>
          <w:rFonts w:hint="eastAsia"/>
        </w:rPr>
        <w:t>。</w:t>
      </w:r>
    </w:p>
    <w:p w14:paraId="627A19EF" w14:textId="77777777" w:rsidR="006841E2" w:rsidRPr="004B4E61" w:rsidRDefault="006841E2" w:rsidP="00C94FD2">
      <w:pPr>
        <w:ind w:leftChars="100" w:left="210"/>
      </w:pPr>
    </w:p>
    <w:p w14:paraId="0141D65F" w14:textId="77777777" w:rsidR="009D2C94" w:rsidRDefault="009D2C94" w:rsidP="00C94FD2">
      <w:pPr>
        <w:ind w:leftChars="100" w:left="210"/>
      </w:pPr>
    </w:p>
    <w:p w14:paraId="55C9A73E" w14:textId="02C5A009" w:rsidR="006841E2" w:rsidRDefault="00F54B58" w:rsidP="00EE5AAF">
      <w:pPr>
        <w:pStyle w:val="2"/>
      </w:pPr>
      <w:bookmarkStart w:id="98" w:name="_Ref384280767"/>
      <w:bookmarkStart w:id="99" w:name="_Toc385422913"/>
      <w:r>
        <w:rPr>
          <w:rFonts w:hint="eastAsia"/>
        </w:rPr>
        <w:t>情報</w:t>
      </w:r>
      <w:r w:rsidR="006841E2">
        <w:rPr>
          <w:rFonts w:hint="eastAsia"/>
        </w:rPr>
        <w:t>提供者</w:t>
      </w:r>
      <w:r w:rsidR="00AC2893">
        <w:rPr>
          <w:rFonts w:hint="eastAsia"/>
        </w:rPr>
        <w:t>の</w:t>
      </w:r>
      <w:r w:rsidR="006841E2">
        <w:rPr>
          <w:rFonts w:hint="eastAsia"/>
        </w:rPr>
        <w:t>視点</w:t>
      </w:r>
      <w:r w:rsidR="00AC2893">
        <w:rPr>
          <w:rFonts w:hint="eastAsia"/>
        </w:rPr>
        <w:t>からの</w:t>
      </w:r>
      <w:r w:rsidR="006841E2">
        <w:rPr>
          <w:rFonts w:hint="eastAsia"/>
        </w:rPr>
        <w:t>比較</w:t>
      </w:r>
      <w:bookmarkEnd w:id="98"/>
      <w:bookmarkEnd w:id="99"/>
    </w:p>
    <w:p w14:paraId="3421E039" w14:textId="4E6E075F" w:rsidR="006841E2" w:rsidRDefault="00F54B58" w:rsidP="00933A60">
      <w:pPr>
        <w:ind w:leftChars="100" w:left="210" w:firstLineChars="100" w:firstLine="210"/>
      </w:pPr>
      <w:r>
        <w:rPr>
          <w:rFonts w:hint="eastAsia"/>
        </w:rPr>
        <w:t>情報</w:t>
      </w:r>
      <w:r w:rsidR="009D2C94">
        <w:rPr>
          <w:rFonts w:hint="eastAsia"/>
        </w:rPr>
        <w:t>提供者の視点でみると、①提供したデータについて保証する必要が無いこと</w:t>
      </w:r>
      <w:r w:rsidR="00EF40FC">
        <w:rPr>
          <w:rFonts w:hint="eastAsia"/>
        </w:rPr>
        <w:t>（無保証）</w:t>
      </w:r>
      <w:r w:rsidR="009D2C94">
        <w:rPr>
          <w:rFonts w:hint="eastAsia"/>
        </w:rPr>
        <w:t>、②</w:t>
      </w:r>
      <w:r w:rsidR="008017C0">
        <w:rPr>
          <w:rFonts w:hint="eastAsia"/>
        </w:rPr>
        <w:t>情報</w:t>
      </w:r>
      <w:r w:rsidR="009D2C94">
        <w:rPr>
          <w:rFonts w:hint="eastAsia"/>
        </w:rPr>
        <w:t>提供者</w:t>
      </w:r>
      <w:r w:rsidR="0070203C">
        <w:rPr>
          <w:rFonts w:hint="eastAsia"/>
        </w:rPr>
        <w:t>の名前を騙って</w:t>
      </w:r>
      <w:r w:rsidR="009D2C94">
        <w:rPr>
          <w:rFonts w:hint="eastAsia"/>
        </w:rPr>
        <w:t>改ざんしたデータ</w:t>
      </w:r>
      <w:r w:rsidR="0070203C">
        <w:rPr>
          <w:rFonts w:hint="eastAsia"/>
        </w:rPr>
        <w:t>が</w:t>
      </w:r>
      <w:r w:rsidR="009D2C94">
        <w:rPr>
          <w:rFonts w:hint="eastAsia"/>
        </w:rPr>
        <w:t>公開される</w:t>
      </w:r>
      <w:r w:rsidR="0070203C">
        <w:rPr>
          <w:rFonts w:hint="eastAsia"/>
        </w:rPr>
        <w:t>の</w:t>
      </w:r>
      <w:r w:rsidR="009D2C94">
        <w:rPr>
          <w:rFonts w:hint="eastAsia"/>
        </w:rPr>
        <w:t>を防ぐこと、</w:t>
      </w:r>
      <w:r w:rsidR="00313B2A">
        <w:rPr>
          <w:rFonts w:hint="eastAsia"/>
        </w:rPr>
        <w:t>③</w:t>
      </w:r>
      <w:r>
        <w:rPr>
          <w:rFonts w:hint="eastAsia"/>
        </w:rPr>
        <w:t>情報</w:t>
      </w:r>
      <w:r w:rsidR="00313B2A">
        <w:rPr>
          <w:rFonts w:hint="eastAsia"/>
        </w:rPr>
        <w:t>提供者が</w:t>
      </w:r>
      <w:r w:rsidR="00313B2A" w:rsidRPr="00313B2A">
        <w:rPr>
          <w:rFonts w:hint="eastAsia"/>
        </w:rPr>
        <w:t>一般的に望ましくないと考える利用の態様を示</w:t>
      </w:r>
      <w:r w:rsidR="00313B2A">
        <w:rPr>
          <w:rFonts w:hint="eastAsia"/>
        </w:rPr>
        <w:t>すことができること、</w:t>
      </w:r>
      <w:r w:rsidR="0070203C">
        <w:rPr>
          <w:rFonts w:hint="eastAsia"/>
        </w:rPr>
        <w:t>の</w:t>
      </w:r>
      <w:r w:rsidR="00313B2A">
        <w:rPr>
          <w:rFonts w:hint="eastAsia"/>
        </w:rPr>
        <w:t>３</w:t>
      </w:r>
      <w:r w:rsidR="0070203C">
        <w:rPr>
          <w:rFonts w:hint="eastAsia"/>
        </w:rPr>
        <w:t>点</w:t>
      </w:r>
      <w:r w:rsidR="009D2C94">
        <w:rPr>
          <w:rFonts w:hint="eastAsia"/>
        </w:rPr>
        <w:t>が重要</w:t>
      </w:r>
      <w:r w:rsidR="0070203C">
        <w:rPr>
          <w:rFonts w:hint="eastAsia"/>
        </w:rPr>
        <w:t>であ</w:t>
      </w:r>
      <w:r w:rsidR="009D2C94">
        <w:rPr>
          <w:rFonts w:hint="eastAsia"/>
        </w:rPr>
        <w:t>る。</w:t>
      </w:r>
    </w:p>
    <w:p w14:paraId="58A5B74F" w14:textId="7F8AD213" w:rsidR="00D3079B" w:rsidRDefault="00496492" w:rsidP="00C94FD2">
      <w:pPr>
        <w:ind w:leftChars="100" w:left="210"/>
      </w:pPr>
      <w:r>
        <w:rPr>
          <w:rFonts w:hint="eastAsia"/>
        </w:rPr>
        <w:t xml:space="preserve">　</w:t>
      </w:r>
    </w:p>
    <w:p w14:paraId="68763DAB" w14:textId="450C62A9" w:rsidR="009D2C94" w:rsidRDefault="00FF2DB1" w:rsidP="00933A60">
      <w:pPr>
        <w:pStyle w:val="aa"/>
      </w:pPr>
      <w:r>
        <w:t xml:space="preserve">表 </w:t>
      </w:r>
      <w:r w:rsidR="002E5D8C">
        <w:fldChar w:fldCharType="begin"/>
      </w:r>
      <w:r w:rsidR="002E5D8C">
        <w:instrText xml:space="preserve"> STYLEREF 1 \s </w:instrText>
      </w:r>
      <w:r w:rsidR="002E5D8C">
        <w:fldChar w:fldCharType="separate"/>
      </w:r>
      <w:r w:rsidR="008F531C">
        <w:rPr>
          <w:noProof/>
        </w:rPr>
        <w:t>6</w:t>
      </w:r>
      <w:r w:rsidR="002E5D8C">
        <w:rPr>
          <w:noProof/>
        </w:rPr>
        <w:fldChar w:fldCharType="end"/>
      </w:r>
      <w:r w:rsidR="00577D6F">
        <w:noBreakHyphen/>
      </w:r>
      <w:r w:rsidR="002E5D8C">
        <w:fldChar w:fldCharType="begin"/>
      </w:r>
      <w:r w:rsidR="002E5D8C">
        <w:instrText xml:space="preserve"> SEQ 表 \* ARABIC \s 1 </w:instrText>
      </w:r>
      <w:r w:rsidR="002E5D8C">
        <w:fldChar w:fldCharType="separate"/>
      </w:r>
      <w:r w:rsidR="008F531C">
        <w:rPr>
          <w:noProof/>
        </w:rPr>
        <w:t>2</w:t>
      </w:r>
      <w:r w:rsidR="002E5D8C">
        <w:rPr>
          <w:noProof/>
        </w:rPr>
        <w:fldChar w:fldCharType="end"/>
      </w:r>
      <w:r w:rsidR="009D2C94">
        <w:t xml:space="preserve">　</w:t>
      </w:r>
      <w:r w:rsidR="00F54B58">
        <w:rPr>
          <w:rFonts w:hint="eastAsia"/>
        </w:rPr>
        <w:t>情報</w:t>
      </w:r>
      <w:r w:rsidR="009D2C94">
        <w:t>提供者</w:t>
      </w:r>
      <w:r w:rsidR="00AC2893">
        <w:rPr>
          <w:rFonts w:hint="eastAsia"/>
        </w:rPr>
        <w:t>の</w:t>
      </w:r>
      <w:r w:rsidR="009D2C94">
        <w:t>視点</w:t>
      </w:r>
      <w:r w:rsidR="00AC2893">
        <w:rPr>
          <w:rFonts w:hint="eastAsia"/>
        </w:rPr>
        <w:t>からの</w:t>
      </w:r>
      <w:r w:rsidR="009D2C94">
        <w:t>比較</w:t>
      </w:r>
    </w:p>
    <w:tbl>
      <w:tblPr>
        <w:tblStyle w:val="af8"/>
        <w:tblW w:w="8153" w:type="dxa"/>
        <w:tblInd w:w="460" w:type="dxa"/>
        <w:tblLook w:val="04A0" w:firstRow="1" w:lastRow="0" w:firstColumn="1" w:lastColumn="0" w:noHBand="0" w:noVBand="1"/>
      </w:tblPr>
      <w:tblGrid>
        <w:gridCol w:w="2693"/>
        <w:gridCol w:w="1775"/>
        <w:gridCol w:w="1701"/>
        <w:gridCol w:w="1984"/>
      </w:tblGrid>
      <w:tr w:rsidR="009D2C94" w14:paraId="6D32DB1E" w14:textId="77777777" w:rsidTr="00AE26B1">
        <w:tc>
          <w:tcPr>
            <w:tcW w:w="2693" w:type="dxa"/>
            <w:shd w:val="clear" w:color="auto" w:fill="948A54" w:themeFill="background2" w:themeFillShade="80"/>
          </w:tcPr>
          <w:p w14:paraId="1B28BF83" w14:textId="77777777" w:rsidR="009D2C94" w:rsidRPr="00AE26B1" w:rsidRDefault="009D2C94" w:rsidP="00A03613">
            <w:pPr>
              <w:rPr>
                <w:b/>
              </w:rPr>
            </w:pPr>
          </w:p>
        </w:tc>
        <w:tc>
          <w:tcPr>
            <w:tcW w:w="1775" w:type="dxa"/>
            <w:shd w:val="clear" w:color="auto" w:fill="948A54" w:themeFill="background2" w:themeFillShade="80"/>
          </w:tcPr>
          <w:p w14:paraId="0547B7C5" w14:textId="77777777" w:rsidR="009D2C94" w:rsidRPr="00AE26B1" w:rsidRDefault="009D2C94" w:rsidP="00A03613">
            <w:pPr>
              <w:jc w:val="center"/>
              <w:rPr>
                <w:b/>
              </w:rPr>
            </w:pPr>
            <w:r w:rsidRPr="00AE26B1">
              <w:rPr>
                <w:rFonts w:hint="eastAsia"/>
                <w:b/>
              </w:rPr>
              <w:t>CC0</w:t>
            </w:r>
          </w:p>
        </w:tc>
        <w:tc>
          <w:tcPr>
            <w:tcW w:w="1701" w:type="dxa"/>
            <w:shd w:val="clear" w:color="auto" w:fill="948A54" w:themeFill="background2" w:themeFillShade="80"/>
          </w:tcPr>
          <w:p w14:paraId="2B61B65E" w14:textId="77777777" w:rsidR="009D2C94" w:rsidRPr="00AE26B1" w:rsidRDefault="009D2C94" w:rsidP="00A03613">
            <w:pPr>
              <w:jc w:val="center"/>
              <w:rPr>
                <w:b/>
              </w:rPr>
            </w:pPr>
            <w:r w:rsidRPr="00AE26B1">
              <w:rPr>
                <w:rFonts w:hint="eastAsia"/>
                <w:b/>
              </w:rPr>
              <w:t>CC-BY</w:t>
            </w:r>
          </w:p>
        </w:tc>
        <w:tc>
          <w:tcPr>
            <w:tcW w:w="1984" w:type="dxa"/>
            <w:shd w:val="clear" w:color="auto" w:fill="948A54" w:themeFill="background2" w:themeFillShade="80"/>
          </w:tcPr>
          <w:p w14:paraId="5E9DF7A8" w14:textId="06F07076" w:rsidR="009D2C94" w:rsidRPr="00AE26B1" w:rsidRDefault="009D2C94" w:rsidP="00A03613">
            <w:pPr>
              <w:jc w:val="center"/>
              <w:rPr>
                <w:b/>
              </w:rPr>
            </w:pPr>
            <w:r w:rsidRPr="00AE26B1">
              <w:rPr>
                <w:b/>
              </w:rPr>
              <w:t>政府標準利用規約</w:t>
            </w:r>
            <w:r w:rsidR="00D32B21" w:rsidRPr="00AE26B1">
              <w:rPr>
                <w:b/>
              </w:rPr>
              <w:t>（第</w:t>
            </w:r>
            <w:r w:rsidR="00D32B21" w:rsidRPr="00AE26B1">
              <w:rPr>
                <w:b/>
              </w:rPr>
              <w:t>1.0</w:t>
            </w:r>
            <w:r w:rsidR="00D32B21" w:rsidRPr="00AE26B1">
              <w:rPr>
                <w:b/>
              </w:rPr>
              <w:t>版）</w:t>
            </w:r>
            <w:r w:rsidR="003335E9" w:rsidRPr="003335E9">
              <w:rPr>
                <w:rFonts w:hint="eastAsia"/>
                <w:b/>
              </w:rPr>
              <w:t>（案）</w:t>
            </w:r>
          </w:p>
        </w:tc>
      </w:tr>
      <w:tr w:rsidR="009D2C94" w14:paraId="6373FB90" w14:textId="77777777" w:rsidTr="008F531C">
        <w:tc>
          <w:tcPr>
            <w:tcW w:w="2693" w:type="dxa"/>
          </w:tcPr>
          <w:p w14:paraId="530D0E1A" w14:textId="77777777" w:rsidR="009D2C94" w:rsidRDefault="00313B2A" w:rsidP="00EE5AAF">
            <w:pPr>
              <w:ind w:left="210" w:hangingChars="100" w:hanging="210"/>
            </w:pPr>
            <w:r>
              <w:rPr>
                <w:rFonts w:hint="eastAsia"/>
              </w:rPr>
              <w:t>①</w:t>
            </w:r>
            <w:r w:rsidR="009D2C94" w:rsidRPr="009D2C94">
              <w:rPr>
                <w:rFonts w:hint="eastAsia"/>
              </w:rPr>
              <w:t>提供したデータについて保証する必要が無い</w:t>
            </w:r>
            <w:r w:rsidR="00EF40FC">
              <w:rPr>
                <w:rFonts w:hint="eastAsia"/>
              </w:rPr>
              <w:t>（無保証）</w:t>
            </w:r>
          </w:p>
        </w:tc>
        <w:tc>
          <w:tcPr>
            <w:tcW w:w="1775" w:type="dxa"/>
          </w:tcPr>
          <w:p w14:paraId="36E2CD31" w14:textId="77777777" w:rsidR="009D2C94" w:rsidRDefault="009D2C94" w:rsidP="00205012">
            <w:pPr>
              <w:jc w:val="center"/>
              <w:rPr>
                <w:rFonts w:asciiTheme="minorEastAsia" w:eastAsiaTheme="minorEastAsia" w:hAnsiTheme="minorEastAsia" w:cs="ＭＳ 明朝"/>
              </w:rPr>
            </w:pPr>
            <w:r>
              <w:rPr>
                <w:rFonts w:asciiTheme="minorEastAsia" w:eastAsiaTheme="minorEastAsia" w:hAnsiTheme="minorEastAsia" w:cs="ＭＳ 明朝"/>
              </w:rPr>
              <w:t>○</w:t>
            </w:r>
          </w:p>
          <w:p w14:paraId="35E6B129"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701" w:type="dxa"/>
          </w:tcPr>
          <w:p w14:paraId="6E273BFF" w14:textId="77777777" w:rsidR="009D2C94" w:rsidRDefault="009D2C94">
            <w:pPr>
              <w:jc w:val="center"/>
              <w:rPr>
                <w:rFonts w:asciiTheme="minorEastAsia" w:eastAsiaTheme="minorEastAsia" w:hAnsiTheme="minorEastAsia"/>
              </w:rPr>
            </w:pPr>
            <w:r w:rsidRPr="00F1722C">
              <w:rPr>
                <w:rFonts w:asciiTheme="minorEastAsia" w:eastAsiaTheme="minorEastAsia" w:hAnsiTheme="minorEastAsia"/>
              </w:rPr>
              <w:t>○</w:t>
            </w:r>
          </w:p>
          <w:p w14:paraId="72359820"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984" w:type="dxa"/>
          </w:tcPr>
          <w:p w14:paraId="0D19F273" w14:textId="77777777" w:rsidR="009D2C94" w:rsidRDefault="009D2C94">
            <w:pPr>
              <w:jc w:val="center"/>
              <w:rPr>
                <w:rFonts w:asciiTheme="minorEastAsia" w:eastAsiaTheme="minorEastAsia" w:hAnsiTheme="minorEastAsia"/>
              </w:rPr>
            </w:pPr>
            <w:r>
              <w:rPr>
                <w:rFonts w:asciiTheme="minorEastAsia" w:eastAsiaTheme="minorEastAsia" w:hAnsiTheme="minorEastAsia"/>
              </w:rPr>
              <w:t>○</w:t>
            </w:r>
          </w:p>
          <w:p w14:paraId="3776CBC4"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r>
      <w:tr w:rsidR="009D2C94" w14:paraId="63BCDC3E" w14:textId="77777777" w:rsidTr="008F531C">
        <w:tc>
          <w:tcPr>
            <w:tcW w:w="2693" w:type="dxa"/>
          </w:tcPr>
          <w:p w14:paraId="7386A996" w14:textId="3BE30274" w:rsidR="009D2C94" w:rsidRDefault="00313B2A" w:rsidP="00EE5AAF">
            <w:pPr>
              <w:ind w:left="210" w:hangingChars="100" w:hanging="210"/>
            </w:pPr>
            <w:r>
              <w:rPr>
                <w:rFonts w:hint="eastAsia"/>
              </w:rPr>
              <w:t>②</w:t>
            </w:r>
            <w:r w:rsidR="00F54B58">
              <w:rPr>
                <w:rFonts w:hint="eastAsia"/>
              </w:rPr>
              <w:t>情報</w:t>
            </w:r>
            <w:r>
              <w:rPr>
                <w:rFonts w:hint="eastAsia"/>
              </w:rPr>
              <w:t>提供者の名前を騙って改ざんしたデータが公開されるのを防ぐこと</w:t>
            </w:r>
          </w:p>
        </w:tc>
        <w:tc>
          <w:tcPr>
            <w:tcW w:w="1775" w:type="dxa"/>
          </w:tcPr>
          <w:p w14:paraId="1024DD60" w14:textId="143AD0E4" w:rsidR="00817045" w:rsidRDefault="00397C62" w:rsidP="00205012">
            <w:pPr>
              <w:jc w:val="center"/>
              <w:rPr>
                <w:rFonts w:asciiTheme="minorEastAsia" w:eastAsiaTheme="minorEastAsia" w:hAnsiTheme="minorEastAsia"/>
              </w:rPr>
            </w:pPr>
            <w:r>
              <w:rPr>
                <w:rFonts w:asciiTheme="minorEastAsia" w:eastAsiaTheme="minorEastAsia" w:hAnsiTheme="minorEastAsia" w:hint="eastAsia"/>
              </w:rPr>
              <w:t>×</w:t>
            </w:r>
          </w:p>
          <w:p w14:paraId="714D6558" w14:textId="4D6F568B" w:rsidR="009D2C94"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w:t>
            </w:r>
            <w:r w:rsidR="00397C62">
              <w:rPr>
                <w:rFonts w:asciiTheme="minorEastAsia" w:eastAsiaTheme="minorEastAsia" w:hAnsiTheme="minorEastAsia" w:hint="eastAsia"/>
              </w:rPr>
              <w:t>なし。ただし、</w:t>
            </w:r>
            <w:r w:rsidR="00D5795A">
              <w:rPr>
                <w:rFonts w:asciiTheme="minorEastAsia" w:eastAsiaTheme="minorEastAsia" w:hAnsiTheme="minorEastAsia" w:hint="eastAsia"/>
              </w:rPr>
              <w:t>コモンズ証</w:t>
            </w:r>
            <w:r w:rsidR="00397C62">
              <w:rPr>
                <w:rFonts w:asciiTheme="minorEastAsia" w:eastAsiaTheme="minorEastAsia" w:hAnsiTheme="minorEastAsia" w:hint="eastAsia"/>
              </w:rPr>
              <w:t>には記載がある。</w:t>
            </w:r>
          </w:p>
        </w:tc>
        <w:tc>
          <w:tcPr>
            <w:tcW w:w="1701" w:type="dxa"/>
          </w:tcPr>
          <w:p w14:paraId="4135C705" w14:textId="77777777" w:rsidR="009D2C94" w:rsidRDefault="00E11C34">
            <w:pPr>
              <w:jc w:val="center"/>
              <w:rPr>
                <w:rFonts w:asciiTheme="minorEastAsia" w:eastAsiaTheme="minorEastAsia" w:hAnsiTheme="minorEastAsia"/>
              </w:rPr>
            </w:pPr>
            <w:r>
              <w:rPr>
                <w:rFonts w:asciiTheme="minorEastAsia" w:eastAsiaTheme="minorEastAsia" w:hAnsiTheme="minorEastAsia"/>
              </w:rPr>
              <w:t>△</w:t>
            </w:r>
          </w:p>
          <w:p w14:paraId="4720F3F1" w14:textId="32727A13"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規定はある</w:t>
            </w:r>
            <w:r w:rsidR="00D5795A">
              <w:rPr>
                <w:rFonts w:asciiTheme="minorEastAsia" w:eastAsiaTheme="minorEastAsia" w:hAnsiTheme="minorEastAsia" w:hint="eastAsia"/>
              </w:rPr>
              <w:t>（リーガルコード第５条i）</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397C62">
              <w:rPr>
                <w:rFonts w:asciiTheme="minorEastAsia" w:eastAsiaTheme="minorEastAsia" w:hAnsiTheme="minorEastAsia" w:hint="eastAsia"/>
              </w:rPr>
              <w:t>。</w:t>
            </w:r>
          </w:p>
        </w:tc>
        <w:tc>
          <w:tcPr>
            <w:tcW w:w="1984" w:type="dxa"/>
          </w:tcPr>
          <w:p w14:paraId="563B3852" w14:textId="77777777" w:rsidR="009D2C94" w:rsidRDefault="00E11C34">
            <w:pPr>
              <w:jc w:val="center"/>
              <w:rPr>
                <w:rFonts w:asciiTheme="minorEastAsia" w:eastAsiaTheme="minorEastAsia" w:hAnsiTheme="minorEastAsia"/>
              </w:rPr>
            </w:pPr>
            <w:r>
              <w:rPr>
                <w:rFonts w:asciiTheme="minorEastAsia" w:eastAsiaTheme="minorEastAsia" w:hAnsiTheme="minorEastAsia"/>
              </w:rPr>
              <w:t>△</w:t>
            </w:r>
          </w:p>
          <w:p w14:paraId="38EC7E7A" w14:textId="6CC1E651"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規定はある</w:t>
            </w:r>
            <w:r w:rsidR="00D5795A">
              <w:rPr>
                <w:rFonts w:asciiTheme="minorEastAsia" w:eastAsiaTheme="minorEastAsia" w:hAnsiTheme="minorEastAsia" w:hint="eastAsia"/>
              </w:rPr>
              <w:t>（１）イ）</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397C62">
              <w:rPr>
                <w:rFonts w:asciiTheme="minorEastAsia" w:eastAsiaTheme="minorEastAsia" w:hAnsiTheme="minorEastAsia" w:hint="eastAsia"/>
              </w:rPr>
              <w:t>。</w:t>
            </w:r>
          </w:p>
        </w:tc>
      </w:tr>
      <w:tr w:rsidR="00313B2A" w14:paraId="1749A45C" w14:textId="77777777" w:rsidTr="008F531C">
        <w:tc>
          <w:tcPr>
            <w:tcW w:w="2693" w:type="dxa"/>
          </w:tcPr>
          <w:p w14:paraId="5F5A3321" w14:textId="0EE1FCB0" w:rsidR="00313B2A" w:rsidRPr="009D2C94" w:rsidRDefault="00313B2A" w:rsidP="00EE5AAF">
            <w:pPr>
              <w:ind w:left="210" w:hangingChars="100" w:hanging="210"/>
            </w:pPr>
            <w:r>
              <w:rPr>
                <w:rFonts w:hint="eastAsia"/>
              </w:rPr>
              <w:t>③</w:t>
            </w:r>
            <w:r w:rsidR="00F54B58">
              <w:rPr>
                <w:rFonts w:hint="eastAsia"/>
              </w:rPr>
              <w:t>情報</w:t>
            </w:r>
            <w:r>
              <w:rPr>
                <w:rFonts w:hint="eastAsia"/>
              </w:rPr>
              <w:t>提供者が</w:t>
            </w:r>
            <w:r w:rsidRPr="00313B2A">
              <w:rPr>
                <w:rFonts w:hint="eastAsia"/>
              </w:rPr>
              <w:t>一般的に望ましくないと考える利用の態様を示</w:t>
            </w:r>
            <w:r>
              <w:rPr>
                <w:rFonts w:hint="eastAsia"/>
              </w:rPr>
              <w:t>すことができること</w:t>
            </w:r>
          </w:p>
        </w:tc>
        <w:tc>
          <w:tcPr>
            <w:tcW w:w="1775" w:type="dxa"/>
          </w:tcPr>
          <w:p w14:paraId="22685574" w14:textId="77777777" w:rsidR="00313B2A" w:rsidRDefault="00313B2A" w:rsidP="00205012">
            <w:pPr>
              <w:jc w:val="center"/>
              <w:rPr>
                <w:rFonts w:asciiTheme="minorEastAsia" w:eastAsiaTheme="minorEastAsia" w:hAnsiTheme="minorEastAsia"/>
              </w:rPr>
            </w:pPr>
            <w:r>
              <w:rPr>
                <w:rFonts w:asciiTheme="minorEastAsia" w:eastAsiaTheme="minorEastAsia" w:hAnsiTheme="minorEastAsia" w:hint="eastAsia"/>
              </w:rPr>
              <w:t>×</w:t>
            </w:r>
          </w:p>
          <w:p w14:paraId="17A2FC2A"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701" w:type="dxa"/>
          </w:tcPr>
          <w:p w14:paraId="62B09380"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w:t>
            </w:r>
          </w:p>
          <w:p w14:paraId="2B1770D7"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984" w:type="dxa"/>
          </w:tcPr>
          <w:p w14:paraId="3D50ABB1" w14:textId="7D2CC91F" w:rsidR="00313B2A" w:rsidRDefault="0035210A">
            <w:pPr>
              <w:jc w:val="center"/>
              <w:rPr>
                <w:rFonts w:asciiTheme="minorEastAsia" w:eastAsiaTheme="minorEastAsia" w:hAnsiTheme="minorEastAsia"/>
              </w:rPr>
            </w:pPr>
            <w:r>
              <w:rPr>
                <w:rFonts w:asciiTheme="minorEastAsia" w:eastAsiaTheme="minorEastAsia" w:hAnsiTheme="minorEastAsia" w:hint="eastAsia"/>
              </w:rPr>
              <w:t>△</w:t>
            </w:r>
          </w:p>
          <w:p w14:paraId="5AD778FF" w14:textId="65ADB333"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規定あり（</w:t>
            </w:r>
            <w:r w:rsidRPr="00313B2A">
              <w:rPr>
                <w:rFonts w:asciiTheme="minorEastAsia" w:eastAsiaTheme="minorEastAsia" w:hAnsiTheme="minorEastAsia" w:hint="eastAsia"/>
              </w:rPr>
              <w:t>「法令・条例・公序良俗に反する利用」と「国家・国民の安全に脅威を与える利用」</w:t>
            </w:r>
            <w:r>
              <w:rPr>
                <w:rFonts w:asciiTheme="minorEastAsia" w:eastAsiaTheme="minorEastAsia" w:hAnsiTheme="minorEastAsia" w:hint="eastAsia"/>
              </w:rPr>
              <w:t>を禁止）</w:t>
            </w:r>
            <w:r w:rsidR="0035210A">
              <w:rPr>
                <w:rFonts w:asciiTheme="minorEastAsia" w:eastAsiaTheme="minorEastAsia" w:hAnsiTheme="minorEastAsia" w:hint="eastAsia"/>
              </w:rPr>
              <w:t>。ただし、実効性に課題</w:t>
            </w:r>
            <w:r w:rsidR="00397C62">
              <w:rPr>
                <w:rFonts w:asciiTheme="minorEastAsia" w:eastAsiaTheme="minorEastAsia" w:hAnsiTheme="minorEastAsia" w:hint="eastAsia"/>
              </w:rPr>
              <w:t>。</w:t>
            </w:r>
          </w:p>
        </w:tc>
      </w:tr>
    </w:tbl>
    <w:p w14:paraId="7F33091A" w14:textId="77777777" w:rsidR="009D2C94" w:rsidRDefault="009D2C94" w:rsidP="009D2C94">
      <w:pPr>
        <w:ind w:leftChars="100" w:left="210"/>
      </w:pPr>
    </w:p>
    <w:p w14:paraId="63F126AD" w14:textId="511703A8" w:rsidR="009D2C94" w:rsidRDefault="009D2C94" w:rsidP="00C94FD2">
      <w:pPr>
        <w:ind w:leftChars="100" w:left="210"/>
      </w:pPr>
      <w:r>
        <w:rPr>
          <w:rFonts w:hint="eastAsia"/>
        </w:rPr>
        <w:t xml:space="preserve">　①については、</w:t>
      </w:r>
      <w:r>
        <w:rPr>
          <w:rFonts w:hint="eastAsia"/>
        </w:rPr>
        <w:t>CC0</w:t>
      </w:r>
      <w:r>
        <w:rPr>
          <w:rFonts w:hint="eastAsia"/>
        </w:rPr>
        <w:t>、</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Pr>
          <w:rFonts w:hint="eastAsia"/>
        </w:rPr>
        <w:t>の</w:t>
      </w:r>
      <w:r w:rsidR="0040615C">
        <w:rPr>
          <w:rFonts w:hint="eastAsia"/>
        </w:rPr>
        <w:t>いず</w:t>
      </w:r>
      <w:r>
        <w:rPr>
          <w:rFonts w:hint="eastAsia"/>
        </w:rPr>
        <w:t>れについても、データの保証を行わないことを規定する条項が</w:t>
      </w:r>
      <w:r w:rsidR="00F54B58">
        <w:rPr>
          <w:rFonts w:hint="eastAsia"/>
        </w:rPr>
        <w:t>盛り込まれている</w:t>
      </w:r>
      <w:r>
        <w:rPr>
          <w:rFonts w:hint="eastAsia"/>
        </w:rPr>
        <w:t>。</w:t>
      </w:r>
    </w:p>
    <w:p w14:paraId="35659AFB" w14:textId="033BD967" w:rsidR="00313B2A" w:rsidRDefault="009D2C94" w:rsidP="00313B2A">
      <w:pPr>
        <w:ind w:leftChars="100" w:left="210"/>
      </w:pPr>
      <w:r>
        <w:rPr>
          <w:rFonts w:hint="eastAsia"/>
        </w:rPr>
        <w:t xml:space="preserve">　②について</w:t>
      </w:r>
      <w:r w:rsidR="0006339B">
        <w:rPr>
          <w:rFonts w:hint="eastAsia"/>
        </w:rPr>
        <w:t>は、</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sidR="00D32B21">
        <w:rPr>
          <w:rFonts w:hint="eastAsia"/>
        </w:rPr>
        <w:t>について</w:t>
      </w:r>
      <w:r>
        <w:rPr>
          <w:rFonts w:hint="eastAsia"/>
        </w:rPr>
        <w:t>、あたかも</w:t>
      </w:r>
      <w:r w:rsidR="008017C0">
        <w:rPr>
          <w:rFonts w:hint="eastAsia"/>
        </w:rPr>
        <w:t>情報</w:t>
      </w:r>
      <w:r>
        <w:rPr>
          <w:rFonts w:hint="eastAsia"/>
        </w:rPr>
        <w:t>提供者が出したかのように改ざんしたデータを公開されることを防ぐ規定がある。</w:t>
      </w:r>
      <w:r>
        <w:rPr>
          <w:rFonts w:hint="eastAsia"/>
        </w:rPr>
        <w:lastRenderedPageBreak/>
        <w:t>CC-BY</w:t>
      </w:r>
      <w:r w:rsidR="00D32B21">
        <w:rPr>
          <w:rFonts w:hint="eastAsia"/>
        </w:rPr>
        <w:t>について</w:t>
      </w:r>
      <w:r>
        <w:rPr>
          <w:rFonts w:hint="eastAsia"/>
        </w:rPr>
        <w:t>は、</w:t>
      </w:r>
      <w:r w:rsidR="00F54B58">
        <w:rPr>
          <w:rFonts w:hint="eastAsia"/>
        </w:rPr>
        <w:t>情報</w:t>
      </w:r>
      <w:r>
        <w:rPr>
          <w:rFonts w:hint="eastAsia"/>
        </w:rPr>
        <w:t>利用者に対して</w:t>
      </w:r>
      <w:r w:rsidR="0006339B">
        <w:rPr>
          <w:rFonts w:hint="eastAsia"/>
        </w:rPr>
        <w:t>通知することで実行可能な範囲での</w:t>
      </w:r>
      <w:r>
        <w:rPr>
          <w:rFonts w:hint="eastAsia"/>
        </w:rPr>
        <w:t>クレジット情報の削除を求めることができる</w:t>
      </w:r>
      <w:r w:rsidR="00D5795A">
        <w:rPr>
          <w:rFonts w:hint="eastAsia"/>
        </w:rPr>
        <w:t>（リーガルコード第５条</w:t>
      </w:r>
      <w:r w:rsidR="00D5795A">
        <w:rPr>
          <w:rFonts w:hint="eastAsia"/>
        </w:rPr>
        <w:t>i</w:t>
      </w:r>
      <w:r w:rsidR="00D5795A">
        <w:rPr>
          <w:rFonts w:hint="eastAsia"/>
        </w:rPr>
        <w:t>）</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Pr>
          <w:rFonts w:hint="eastAsia"/>
        </w:rPr>
        <w:t>は、</w:t>
      </w:r>
      <w:r w:rsidR="00D5795A" w:rsidRPr="00D5795A">
        <w:rPr>
          <w:rFonts w:hint="eastAsia"/>
        </w:rPr>
        <w:t>編集・加工した情報を、あたか</w:t>
      </w:r>
      <w:r w:rsidR="00D5795A">
        <w:rPr>
          <w:rFonts w:hint="eastAsia"/>
        </w:rPr>
        <w:t>も国（又は府省等）が作成したかのような態様で公表・利用することを</w:t>
      </w:r>
      <w:r w:rsidR="00D5795A" w:rsidRPr="00D5795A">
        <w:rPr>
          <w:rFonts w:hint="eastAsia"/>
        </w:rPr>
        <w:t>禁止</w:t>
      </w:r>
      <w:r w:rsidR="00D5795A">
        <w:rPr>
          <w:rFonts w:hint="eastAsia"/>
        </w:rPr>
        <w:t>している（１）イ）</w:t>
      </w:r>
      <w:r w:rsidR="00D32B21">
        <w:rPr>
          <w:rFonts w:hint="eastAsia"/>
        </w:rPr>
        <w:t>。</w:t>
      </w:r>
      <w:r w:rsidR="0006339B">
        <w:rPr>
          <w:rFonts w:hint="eastAsia"/>
        </w:rPr>
        <w:t>なお</w:t>
      </w:r>
      <w:r w:rsidR="0006339B" w:rsidRPr="00F54B58">
        <w:rPr>
          <w:rFonts w:hint="eastAsia"/>
        </w:rPr>
        <w:t>CC0</w:t>
      </w:r>
      <w:r w:rsidR="0006339B" w:rsidRPr="00F54B58">
        <w:rPr>
          <w:rFonts w:hint="eastAsia"/>
        </w:rPr>
        <w:t>については</w:t>
      </w:r>
      <w:r w:rsidR="0006339B">
        <w:rPr>
          <w:rFonts w:hint="eastAsia"/>
        </w:rPr>
        <w:t>、規定の本文には記載されていないが、</w:t>
      </w:r>
      <w:r w:rsidR="0006339B" w:rsidRPr="00F54B58">
        <w:rPr>
          <w:rFonts w:hint="eastAsia"/>
        </w:rPr>
        <w:t>コモンズ証に「作品の利用や引用の際、作者や、確約者からの推奨があるかのような示唆をしてはいけません」と記載されている。</w:t>
      </w:r>
    </w:p>
    <w:p w14:paraId="15F76AC0" w14:textId="4069AC17" w:rsidR="00313B2A" w:rsidRPr="00313B2A" w:rsidRDefault="00313B2A" w:rsidP="00313B2A">
      <w:pPr>
        <w:ind w:leftChars="100" w:left="210"/>
      </w:pPr>
      <w:r>
        <w:rPr>
          <w:rFonts w:hint="eastAsia"/>
        </w:rPr>
        <w:t xml:space="preserve">　③については、政府標準利用規約（第</w:t>
      </w:r>
      <w:r>
        <w:rPr>
          <w:rFonts w:hint="eastAsia"/>
        </w:rPr>
        <w:t>1.0</w:t>
      </w:r>
      <w:r>
        <w:rPr>
          <w:rFonts w:hint="eastAsia"/>
        </w:rPr>
        <w:t>版）</w:t>
      </w:r>
      <w:r w:rsidR="003335E9" w:rsidRPr="003335E9">
        <w:rPr>
          <w:rFonts w:hint="eastAsia"/>
        </w:rPr>
        <w:t>（案）</w:t>
      </w:r>
      <w:r w:rsidR="00DD376B">
        <w:rPr>
          <w:rFonts w:hint="eastAsia"/>
        </w:rPr>
        <w:t>に</w:t>
      </w:r>
      <w:r>
        <w:rPr>
          <w:rFonts w:hint="eastAsia"/>
        </w:rPr>
        <w:t>は、</w:t>
      </w:r>
      <w:r w:rsidR="00036F46">
        <w:rPr>
          <w:rFonts w:hint="eastAsia"/>
        </w:rPr>
        <w:t>情報</w:t>
      </w:r>
      <w:r>
        <w:rPr>
          <w:rFonts w:hint="eastAsia"/>
        </w:rPr>
        <w:t>提供主体である各府省の意見を踏まえ、</w:t>
      </w:r>
      <w:r w:rsidRPr="00F1722C">
        <w:rPr>
          <w:rFonts w:hint="eastAsia"/>
        </w:rPr>
        <w:t>「法令・条例・公序良俗に反する利用」と「国家・国民の安全に脅威を与える利用」</w:t>
      </w:r>
      <w:r w:rsidR="00036F46">
        <w:rPr>
          <w:rFonts w:hint="eastAsia"/>
        </w:rPr>
        <w:t>を</w:t>
      </w:r>
      <w:r>
        <w:rPr>
          <w:rFonts w:hint="eastAsia"/>
        </w:rPr>
        <w:t>禁止する</w:t>
      </w:r>
      <w:r w:rsidR="00071D34">
        <w:rPr>
          <w:rFonts w:hint="eastAsia"/>
        </w:rPr>
        <w:t>条項</w:t>
      </w:r>
      <w:r>
        <w:rPr>
          <w:rFonts w:hint="eastAsia"/>
        </w:rPr>
        <w:t>が盛り込まれている。</w:t>
      </w:r>
      <w:r w:rsidR="00071D34">
        <w:rPr>
          <w:rFonts w:hint="eastAsia"/>
        </w:rPr>
        <w:t>一方、</w:t>
      </w:r>
      <w:r w:rsidR="00071D34">
        <w:rPr>
          <w:rFonts w:hint="eastAsia"/>
        </w:rPr>
        <w:t>CC0</w:t>
      </w:r>
      <w:r w:rsidR="00071D34">
        <w:rPr>
          <w:rFonts w:hint="eastAsia"/>
        </w:rPr>
        <w:t>及び</w:t>
      </w:r>
      <w:r w:rsidR="00071D34">
        <w:rPr>
          <w:rFonts w:hint="eastAsia"/>
        </w:rPr>
        <w:t>CC-BY</w:t>
      </w:r>
      <w:r w:rsidR="00071D34">
        <w:rPr>
          <w:rFonts w:hint="eastAsia"/>
        </w:rPr>
        <w:t>にはそのような禁止条項はな</w:t>
      </w:r>
      <w:r w:rsidR="004A1101">
        <w:rPr>
          <w:rFonts w:hint="eastAsia"/>
        </w:rPr>
        <w:t>い。</w:t>
      </w:r>
      <w:r w:rsidR="00DD376B">
        <w:rPr>
          <w:rFonts w:hint="eastAsia"/>
        </w:rPr>
        <w:t>なお、政府標準利用規約（第</w:t>
      </w:r>
      <w:r w:rsidR="00DD376B">
        <w:rPr>
          <w:rFonts w:hint="eastAsia"/>
        </w:rPr>
        <w:t>1.0</w:t>
      </w:r>
      <w:r w:rsidR="00DD376B">
        <w:rPr>
          <w:rFonts w:hint="eastAsia"/>
        </w:rPr>
        <w:t>版）</w:t>
      </w:r>
      <w:r w:rsidR="003335E9" w:rsidRPr="003335E9">
        <w:rPr>
          <w:rFonts w:hint="eastAsia"/>
        </w:rPr>
        <w:t>（案）</w:t>
      </w:r>
      <w:r w:rsidR="00036F46">
        <w:rPr>
          <w:rFonts w:hint="eastAsia"/>
        </w:rPr>
        <w:t>では、</w:t>
      </w:r>
      <w:r w:rsidR="00DD376B">
        <w:rPr>
          <w:rFonts w:hint="eastAsia"/>
        </w:rPr>
        <w:t>具体的に特定の利用を防がなくては国家・国民対して何らかの不利益が生じる</w:t>
      </w:r>
      <w:r w:rsidR="00FB0B0D">
        <w:rPr>
          <w:rFonts w:hint="eastAsia"/>
        </w:rPr>
        <w:t>可能性が高い</w:t>
      </w:r>
      <w:r w:rsidR="00DD376B">
        <w:rPr>
          <w:rFonts w:hint="eastAsia"/>
        </w:rPr>
        <w:t>データ（例えば</w:t>
      </w:r>
      <w:r w:rsidR="00036F46">
        <w:rPr>
          <w:rFonts w:hint="eastAsia"/>
        </w:rPr>
        <w:t>、</w:t>
      </w:r>
      <w:r w:rsidR="00DD376B" w:rsidRPr="00DD376B">
        <w:rPr>
          <w:rFonts w:hint="eastAsia"/>
        </w:rPr>
        <w:t>領土の表記について、元データを改ざんしてあたかも日</w:t>
      </w:r>
      <w:r w:rsidR="00DD376B">
        <w:rPr>
          <w:rFonts w:hint="eastAsia"/>
        </w:rPr>
        <w:t>本政府が作成したデータと偽って利用・公表される可能性のある地図</w:t>
      </w:r>
      <w:r w:rsidR="002E638D">
        <w:rPr>
          <w:rFonts w:hint="eastAsia"/>
        </w:rPr>
        <w:t>や、予想される被害が少ないかのように改ざんされたデータが流布することで避難が遅れるなど国民の安全に影響があると考えられる各種警報や予報、防災情報</w:t>
      </w:r>
      <w:r w:rsidR="00DD376B" w:rsidRPr="00DD376B">
        <w:rPr>
          <w:rFonts w:hint="eastAsia"/>
        </w:rPr>
        <w:t>等</w:t>
      </w:r>
      <w:r w:rsidR="00DD376B">
        <w:rPr>
          <w:rFonts w:hint="eastAsia"/>
        </w:rPr>
        <w:t>）</w:t>
      </w:r>
      <w:r w:rsidR="00036F46">
        <w:rPr>
          <w:rFonts w:hint="eastAsia"/>
        </w:rPr>
        <w:t>が</w:t>
      </w:r>
      <w:r w:rsidR="00DD376B">
        <w:rPr>
          <w:rFonts w:hint="eastAsia"/>
        </w:rPr>
        <w:t>主</w:t>
      </w:r>
      <w:r w:rsidR="00FB0B0D">
        <w:rPr>
          <w:rFonts w:hint="eastAsia"/>
        </w:rPr>
        <w:t>に想定</w:t>
      </w:r>
      <w:r w:rsidR="00036F46">
        <w:rPr>
          <w:rFonts w:hint="eastAsia"/>
        </w:rPr>
        <w:t>され</w:t>
      </w:r>
      <w:r w:rsidR="00FB0B0D">
        <w:rPr>
          <w:rFonts w:hint="eastAsia"/>
        </w:rPr>
        <w:t>ている</w:t>
      </w:r>
      <w:r w:rsidR="002E638D">
        <w:rPr>
          <w:rStyle w:val="afe"/>
        </w:rPr>
        <w:footnoteReference w:id="22"/>
      </w:r>
      <w:r w:rsidR="00DD376B">
        <w:rPr>
          <w:rFonts w:hint="eastAsia"/>
        </w:rPr>
        <w:t>。</w:t>
      </w:r>
    </w:p>
    <w:p w14:paraId="4FC6F9E0" w14:textId="56D39B37" w:rsidR="009D2C94" w:rsidRDefault="00D5795A" w:rsidP="004C0CF1">
      <w:pPr>
        <w:ind w:leftChars="100" w:left="210" w:firstLineChars="100" w:firstLine="210"/>
      </w:pPr>
      <w:r>
        <w:rPr>
          <w:rFonts w:hint="eastAsia"/>
        </w:rPr>
        <w:t>いずれ</w:t>
      </w:r>
      <w:r w:rsidR="008D3AAA">
        <w:rPr>
          <w:rFonts w:hint="eastAsia"/>
        </w:rPr>
        <w:t>の利用</w:t>
      </w:r>
      <w:r w:rsidR="00FB0B0D">
        <w:rPr>
          <w:rFonts w:hint="eastAsia"/>
        </w:rPr>
        <w:t>ルール</w:t>
      </w:r>
      <w:r w:rsidR="008D3AAA">
        <w:rPr>
          <w:rFonts w:hint="eastAsia"/>
        </w:rPr>
        <w:t>についても、</w:t>
      </w:r>
      <w:r w:rsidR="0035210A">
        <w:rPr>
          <w:rFonts w:hint="eastAsia"/>
        </w:rPr>
        <w:t>情報提供者の名前を騙って</w:t>
      </w:r>
      <w:r w:rsidR="00D32B21">
        <w:rPr>
          <w:rFonts w:hint="eastAsia"/>
        </w:rPr>
        <w:t>改ざんが行われた場合、</w:t>
      </w:r>
      <w:r w:rsidR="004A1101">
        <w:rPr>
          <w:rFonts w:hint="eastAsia"/>
        </w:rPr>
        <w:t>利用</w:t>
      </w:r>
      <w:r w:rsidR="00FB0B0D">
        <w:rPr>
          <w:rFonts w:hint="eastAsia"/>
        </w:rPr>
        <w:t>ルール</w:t>
      </w:r>
      <w:r w:rsidR="00D32B21">
        <w:rPr>
          <w:rFonts w:hint="eastAsia"/>
        </w:rPr>
        <w:t>に基づいて修正を求めること</w:t>
      </w:r>
      <w:r w:rsidR="0070203C">
        <w:rPr>
          <w:rFonts w:hint="eastAsia"/>
        </w:rPr>
        <w:t>ができ</w:t>
      </w:r>
      <w:r w:rsidR="00D32B21">
        <w:rPr>
          <w:rFonts w:hint="eastAsia"/>
        </w:rPr>
        <w:t>るが、</w:t>
      </w:r>
      <w:r>
        <w:rPr>
          <w:rFonts w:hint="eastAsia"/>
        </w:rPr>
        <w:t>情報</w:t>
      </w:r>
      <w:r w:rsidR="0070203C">
        <w:rPr>
          <w:rFonts w:hint="eastAsia"/>
        </w:rPr>
        <w:t>利用者が誠意をもって</w:t>
      </w:r>
      <w:r w:rsidR="00D32B21">
        <w:rPr>
          <w:rFonts w:hint="eastAsia"/>
        </w:rPr>
        <w:t>対応しない可能性</w:t>
      </w:r>
      <w:r w:rsidR="0070203C">
        <w:rPr>
          <w:rFonts w:hint="eastAsia"/>
        </w:rPr>
        <w:t>もある</w:t>
      </w:r>
      <w:r w:rsidR="00D32B21">
        <w:rPr>
          <w:rFonts w:hint="eastAsia"/>
        </w:rPr>
        <w:t>。訴訟</w:t>
      </w:r>
      <w:r w:rsidR="0070203C">
        <w:rPr>
          <w:rFonts w:hint="eastAsia"/>
        </w:rPr>
        <w:t>等の対応も考えられるが</w:t>
      </w:r>
      <w:r w:rsidR="008D3AAA">
        <w:rPr>
          <w:rFonts w:hint="eastAsia"/>
        </w:rPr>
        <w:t>、訴訟費用</w:t>
      </w:r>
      <w:r w:rsidR="0070203C">
        <w:rPr>
          <w:rFonts w:hint="eastAsia"/>
        </w:rPr>
        <w:t>や手間</w:t>
      </w:r>
      <w:r w:rsidR="003D0A67">
        <w:rPr>
          <w:rFonts w:hint="eastAsia"/>
        </w:rPr>
        <w:t>等</w:t>
      </w:r>
      <w:r w:rsidR="0070203C">
        <w:rPr>
          <w:rFonts w:hint="eastAsia"/>
        </w:rPr>
        <w:t>を考えると現実的には難しい場合も多い。</w:t>
      </w:r>
      <w:r w:rsidR="0035210A">
        <w:rPr>
          <w:rFonts w:hint="eastAsia"/>
        </w:rPr>
        <w:t>また著作権のないデータの場合、利用ルールは債権的効力を持つに過ぎず、転々縷々した先で改ざんが行われた際には利用ルールによる修正を求めることができない。</w:t>
      </w:r>
      <w:r w:rsidR="009D2C94">
        <w:rPr>
          <w:rFonts w:hint="eastAsia"/>
        </w:rPr>
        <w:t>原データを</w:t>
      </w:r>
      <w:r w:rsidR="0070203C">
        <w:rPr>
          <w:rFonts w:hint="eastAsia"/>
        </w:rPr>
        <w:t>公開しておく</w:t>
      </w:r>
      <w:r w:rsidR="009D2C94">
        <w:rPr>
          <w:rFonts w:hint="eastAsia"/>
        </w:rPr>
        <w:t>ことで、改ざん</w:t>
      </w:r>
      <w:r w:rsidR="0070203C">
        <w:rPr>
          <w:rFonts w:hint="eastAsia"/>
        </w:rPr>
        <w:t>の有無を誰でも確認できるようにしておくことが</w:t>
      </w:r>
      <w:r w:rsidR="00FB0B0D">
        <w:rPr>
          <w:rFonts w:hint="eastAsia"/>
        </w:rPr>
        <w:t>現実的かつ</w:t>
      </w:r>
      <w:r w:rsidR="0070203C">
        <w:rPr>
          <w:rFonts w:hint="eastAsia"/>
        </w:rPr>
        <w:t>有効と考えられる</w:t>
      </w:r>
      <w:r w:rsidR="009D2C94">
        <w:rPr>
          <w:rFonts w:hint="eastAsia"/>
        </w:rPr>
        <w:t>。</w:t>
      </w:r>
    </w:p>
    <w:p w14:paraId="037949A3" w14:textId="77777777" w:rsidR="00152EA3" w:rsidRDefault="00152EA3" w:rsidP="004C0CF1">
      <w:pPr>
        <w:ind w:leftChars="100" w:left="210" w:firstLineChars="100" w:firstLine="210"/>
      </w:pPr>
    </w:p>
    <w:p w14:paraId="5F0AA278" w14:textId="77777777" w:rsidR="00152EA3" w:rsidRDefault="00152EA3" w:rsidP="004C0CF1">
      <w:pPr>
        <w:ind w:leftChars="100" w:left="210" w:firstLineChars="100" w:firstLine="210"/>
      </w:pPr>
    </w:p>
    <w:p w14:paraId="3607AE89" w14:textId="4AD76434" w:rsidR="00152EA3" w:rsidRDefault="00152EA3" w:rsidP="004C0CF1">
      <w:pPr>
        <w:ind w:leftChars="100" w:left="210" w:firstLineChars="100" w:firstLine="210"/>
      </w:pPr>
    </w:p>
    <w:p w14:paraId="1F6CF413" w14:textId="77777777" w:rsidR="006841E2" w:rsidRPr="00E146F8" w:rsidRDefault="006841E2" w:rsidP="00C94FD2">
      <w:pPr>
        <w:ind w:leftChars="100" w:left="210"/>
      </w:pPr>
    </w:p>
    <w:p w14:paraId="66C5D015" w14:textId="6AB154FC" w:rsidR="00CF0CB6" w:rsidRDefault="00CF0CB6" w:rsidP="00CF0CB6"/>
    <w:p w14:paraId="383F96A0" w14:textId="2EE2530F" w:rsidR="00DD376B" w:rsidRPr="002B22D6" w:rsidRDefault="00DD376B" w:rsidP="00EE5AAF"/>
    <w:p w14:paraId="591171BB" w14:textId="77777777" w:rsidR="00DD7598" w:rsidRDefault="00DD7598">
      <w:pPr>
        <w:widowControl/>
        <w:jc w:val="left"/>
        <w:rPr>
          <w:rFonts w:ascii="ＭＳ Ｐゴシック" w:eastAsia="ＭＳ Ｐゴシック" w:hAnsi="ＭＳ Ｐゴシック"/>
          <w:sz w:val="24"/>
        </w:rPr>
      </w:pPr>
      <w:bookmarkStart w:id="100" w:name="_Ref384738927"/>
      <w:r>
        <w:br w:type="page"/>
      </w:r>
    </w:p>
    <w:p w14:paraId="4F98DC21" w14:textId="60775CE2" w:rsidR="00835EBF" w:rsidRDefault="00177C6E" w:rsidP="00CF0CB6">
      <w:pPr>
        <w:pStyle w:val="2"/>
      </w:pPr>
      <w:bookmarkStart w:id="101" w:name="_Ref384744102"/>
      <w:bookmarkStart w:id="102" w:name="_Toc385422914"/>
      <w:r>
        <w:rPr>
          <w:rFonts w:hint="eastAsia"/>
        </w:rPr>
        <w:lastRenderedPageBreak/>
        <w:t>データ</w:t>
      </w:r>
      <w:r w:rsidR="003F6101">
        <w:rPr>
          <w:rFonts w:hint="eastAsia"/>
        </w:rPr>
        <w:t>の</w:t>
      </w:r>
      <w:r w:rsidR="00367BC3">
        <w:rPr>
          <w:rFonts w:hint="eastAsia"/>
        </w:rPr>
        <w:t>性質</w:t>
      </w:r>
      <w:r w:rsidR="005D423C">
        <w:rPr>
          <w:rFonts w:hint="eastAsia"/>
        </w:rPr>
        <w:t>による比較</w:t>
      </w:r>
      <w:bookmarkEnd w:id="101"/>
      <w:bookmarkEnd w:id="102"/>
    </w:p>
    <w:bookmarkEnd w:id="100"/>
    <w:p w14:paraId="62FB0F83" w14:textId="104D5D3B" w:rsidR="00D32B21" w:rsidRDefault="00FB0B0D" w:rsidP="00FE0CD0">
      <w:pPr>
        <w:ind w:leftChars="100" w:left="210" w:firstLineChars="100" w:firstLine="210"/>
      </w:pPr>
      <w:r>
        <w:rPr>
          <w:rFonts w:hint="eastAsia"/>
        </w:rPr>
        <w:t>情報利用者及び情報提供者の視点とは別に、</w:t>
      </w:r>
      <w:r w:rsidR="00D32B21">
        <w:rPr>
          <w:rFonts w:hint="eastAsia"/>
        </w:rPr>
        <w:t>オープンデータ</w:t>
      </w:r>
      <w:r w:rsidR="00CB642F">
        <w:rPr>
          <w:rFonts w:hint="eastAsia"/>
        </w:rPr>
        <w:t>化</w:t>
      </w:r>
      <w:r w:rsidR="002911D9">
        <w:rPr>
          <w:rFonts w:hint="eastAsia"/>
        </w:rPr>
        <w:t>する</w:t>
      </w:r>
      <w:r w:rsidR="00D32B21">
        <w:rPr>
          <w:rFonts w:hint="eastAsia"/>
        </w:rPr>
        <w:t>データ</w:t>
      </w:r>
      <w:r w:rsidR="002911D9">
        <w:rPr>
          <w:rFonts w:hint="eastAsia"/>
        </w:rPr>
        <w:t>の</w:t>
      </w:r>
      <w:r w:rsidR="00367BC3">
        <w:rPr>
          <w:rFonts w:hint="eastAsia"/>
        </w:rPr>
        <w:t>性質</w:t>
      </w:r>
      <w:r w:rsidR="00CB642F">
        <w:rPr>
          <w:rFonts w:hint="eastAsia"/>
        </w:rPr>
        <w:t>に</w:t>
      </w:r>
      <w:r w:rsidR="005D423C">
        <w:rPr>
          <w:rFonts w:hint="eastAsia"/>
        </w:rPr>
        <w:t>よって、適用可能な利用ルールは異な</w:t>
      </w:r>
      <w:r>
        <w:rPr>
          <w:rFonts w:hint="eastAsia"/>
        </w:rPr>
        <w:t>ってく</w:t>
      </w:r>
      <w:r w:rsidR="005D423C">
        <w:rPr>
          <w:rFonts w:hint="eastAsia"/>
        </w:rPr>
        <w:t>る。</w:t>
      </w:r>
    </w:p>
    <w:p w14:paraId="548F0163" w14:textId="77777777" w:rsidR="00D32B21" w:rsidRDefault="00D32B21" w:rsidP="00D32B21"/>
    <w:p w14:paraId="0D3502EB" w14:textId="0FF8AAAF" w:rsidR="008D3AAA" w:rsidRDefault="00FF2DB1" w:rsidP="00140004">
      <w:pPr>
        <w:pStyle w:val="aa"/>
      </w:pPr>
      <w:r>
        <w:t xml:space="preserve">表 </w:t>
      </w:r>
      <w:r w:rsidR="002E5D8C">
        <w:fldChar w:fldCharType="begin"/>
      </w:r>
      <w:r w:rsidR="002E5D8C">
        <w:instrText xml:space="preserve"> STYLEREF 1 \s </w:instrText>
      </w:r>
      <w:r w:rsidR="002E5D8C">
        <w:fldChar w:fldCharType="separate"/>
      </w:r>
      <w:r w:rsidR="008F531C">
        <w:rPr>
          <w:noProof/>
        </w:rPr>
        <w:t>6</w:t>
      </w:r>
      <w:r w:rsidR="002E5D8C">
        <w:rPr>
          <w:noProof/>
        </w:rPr>
        <w:fldChar w:fldCharType="end"/>
      </w:r>
      <w:r w:rsidR="00577D6F">
        <w:noBreakHyphen/>
      </w:r>
      <w:r w:rsidR="002E5D8C">
        <w:fldChar w:fldCharType="begin"/>
      </w:r>
      <w:r w:rsidR="002E5D8C">
        <w:instrText xml:space="preserve"> SEQ 表 \* ARABIC \s 1 </w:instrText>
      </w:r>
      <w:r w:rsidR="002E5D8C">
        <w:fldChar w:fldCharType="separate"/>
      </w:r>
      <w:r w:rsidR="008F531C">
        <w:rPr>
          <w:noProof/>
        </w:rPr>
        <w:t>3</w:t>
      </w:r>
      <w:r w:rsidR="002E5D8C">
        <w:rPr>
          <w:noProof/>
        </w:rPr>
        <w:fldChar w:fldCharType="end"/>
      </w:r>
      <w:r w:rsidR="008D3AAA">
        <w:t xml:space="preserve">　データの</w:t>
      </w:r>
      <w:r w:rsidR="00367BC3">
        <w:rPr>
          <w:rFonts w:hint="eastAsia"/>
        </w:rPr>
        <w:t>性質</w:t>
      </w:r>
    </w:p>
    <w:tbl>
      <w:tblPr>
        <w:tblStyle w:val="af8"/>
        <w:tblW w:w="0" w:type="auto"/>
        <w:tblInd w:w="392" w:type="dxa"/>
        <w:tblLook w:val="04A0" w:firstRow="1" w:lastRow="0" w:firstColumn="1" w:lastColumn="0" w:noHBand="0" w:noVBand="1"/>
      </w:tblPr>
      <w:tblGrid>
        <w:gridCol w:w="2551"/>
        <w:gridCol w:w="5759"/>
      </w:tblGrid>
      <w:tr w:rsidR="00D32B21" w14:paraId="0CA810DD" w14:textId="77777777" w:rsidTr="00AE26B1">
        <w:tc>
          <w:tcPr>
            <w:tcW w:w="2551" w:type="dxa"/>
            <w:shd w:val="clear" w:color="auto" w:fill="948A54" w:themeFill="background2" w:themeFillShade="80"/>
          </w:tcPr>
          <w:p w14:paraId="45BD9D94" w14:textId="477E9C0A" w:rsidR="00D32B21" w:rsidRPr="008111B2" w:rsidRDefault="00EE5AAF" w:rsidP="008111B2">
            <w:pPr>
              <w:jc w:val="center"/>
              <w:rPr>
                <w:b/>
              </w:rPr>
            </w:pPr>
            <w:r>
              <w:rPr>
                <w:rFonts w:hint="eastAsia"/>
                <w:b/>
              </w:rPr>
              <w:t>データの</w:t>
            </w:r>
            <w:r w:rsidR="00367BC3">
              <w:rPr>
                <w:rFonts w:hint="eastAsia"/>
                <w:b/>
              </w:rPr>
              <w:t>性質</w:t>
            </w:r>
          </w:p>
        </w:tc>
        <w:tc>
          <w:tcPr>
            <w:tcW w:w="5759" w:type="dxa"/>
            <w:shd w:val="clear" w:color="auto" w:fill="948A54" w:themeFill="background2" w:themeFillShade="80"/>
          </w:tcPr>
          <w:p w14:paraId="1653170D" w14:textId="089BDE1F" w:rsidR="00D32B21" w:rsidRPr="008111B2" w:rsidRDefault="008D3AAA" w:rsidP="008111B2">
            <w:pPr>
              <w:jc w:val="center"/>
              <w:rPr>
                <w:b/>
              </w:rPr>
            </w:pPr>
            <w:r w:rsidRPr="008111B2">
              <w:rPr>
                <w:rFonts w:hint="eastAsia"/>
                <w:b/>
              </w:rPr>
              <w:t>データ</w:t>
            </w:r>
            <w:r w:rsidR="00AC2893">
              <w:rPr>
                <w:rFonts w:hint="eastAsia"/>
                <w:b/>
              </w:rPr>
              <w:t>の例</w:t>
            </w:r>
          </w:p>
        </w:tc>
      </w:tr>
      <w:tr w:rsidR="00D32B21" w14:paraId="54ED24AA" w14:textId="77777777" w:rsidTr="00137BAA">
        <w:tc>
          <w:tcPr>
            <w:tcW w:w="2551" w:type="dxa"/>
          </w:tcPr>
          <w:p w14:paraId="269B982C" w14:textId="77777777" w:rsidR="00D32B21" w:rsidRDefault="00D32B21" w:rsidP="00EE5AAF">
            <w:pPr>
              <w:ind w:left="210" w:hangingChars="100" w:hanging="210"/>
            </w:pPr>
            <w:r>
              <w:rPr>
                <w:rFonts w:hint="eastAsia"/>
              </w:rPr>
              <w:t>①著作権</w:t>
            </w:r>
            <w:r w:rsidR="002E2CE9">
              <w:rPr>
                <w:rFonts w:hint="eastAsia"/>
              </w:rPr>
              <w:t>が発生するデータか</w:t>
            </w:r>
          </w:p>
        </w:tc>
        <w:tc>
          <w:tcPr>
            <w:tcW w:w="5759" w:type="dxa"/>
          </w:tcPr>
          <w:p w14:paraId="3A299811" w14:textId="77510BD8" w:rsidR="00CB642F" w:rsidRDefault="00CB642F" w:rsidP="008111B2">
            <w:r>
              <w:rPr>
                <w:rFonts w:hint="eastAsia"/>
              </w:rPr>
              <w:t>著作権が</w:t>
            </w:r>
            <w:r w:rsidR="002E2CE9">
              <w:rPr>
                <w:rFonts w:hint="eastAsia"/>
              </w:rPr>
              <w:t>発生</w:t>
            </w:r>
            <w:r w:rsidR="00D42828">
              <w:rPr>
                <w:rFonts w:hint="eastAsia"/>
              </w:rPr>
              <w:t>し</w:t>
            </w:r>
            <w:r>
              <w:rPr>
                <w:rFonts w:hint="eastAsia"/>
              </w:rPr>
              <w:t>ないデータの例</w:t>
            </w:r>
          </w:p>
          <w:p w14:paraId="68BB93F9" w14:textId="5EA50D6C" w:rsidR="005B666F" w:rsidRDefault="005B666F" w:rsidP="008F531C">
            <w:pPr>
              <w:pStyle w:val="ab"/>
              <w:numPr>
                <w:ilvl w:val="0"/>
                <w:numId w:val="9"/>
              </w:numPr>
              <w:ind w:leftChars="0"/>
            </w:pPr>
            <w:r>
              <w:rPr>
                <w:rFonts w:hint="eastAsia"/>
              </w:rPr>
              <w:t>数値、簡単なグラフ</w:t>
            </w:r>
            <w:r w:rsidR="00180CFC">
              <w:rPr>
                <w:rFonts w:hint="eastAsia"/>
              </w:rPr>
              <w:t>・</w:t>
            </w:r>
            <w:r>
              <w:rPr>
                <w:rFonts w:hint="eastAsia"/>
              </w:rPr>
              <w:t>表</w:t>
            </w:r>
            <w:r w:rsidR="006E77DA">
              <w:rPr>
                <w:rFonts w:hint="eastAsia"/>
              </w:rPr>
              <w:t>（著作権法第</w:t>
            </w:r>
            <w:r w:rsidR="006E77DA">
              <w:rPr>
                <w:rFonts w:hint="eastAsia"/>
              </w:rPr>
              <w:t>2</w:t>
            </w:r>
            <w:r w:rsidR="006E77DA">
              <w:rPr>
                <w:rFonts w:hint="eastAsia"/>
              </w:rPr>
              <w:t>条</w:t>
            </w:r>
            <w:r w:rsidR="006E77DA">
              <w:rPr>
                <w:rFonts w:hint="eastAsia"/>
              </w:rPr>
              <w:t>1</w:t>
            </w:r>
            <w:r w:rsidR="006E77DA">
              <w:rPr>
                <w:rFonts w:hint="eastAsia"/>
              </w:rPr>
              <w:t>項</w:t>
            </w:r>
            <w:r w:rsidR="006E77DA">
              <w:rPr>
                <w:rFonts w:hint="eastAsia"/>
              </w:rPr>
              <w:t>1</w:t>
            </w:r>
            <w:r w:rsidR="006E77DA">
              <w:rPr>
                <w:rFonts w:hint="eastAsia"/>
              </w:rPr>
              <w:t>号）</w:t>
            </w:r>
            <w:r w:rsidR="006E77DA">
              <w:rPr>
                <w:rStyle w:val="afe"/>
              </w:rPr>
              <w:footnoteReference w:id="23"/>
            </w:r>
          </w:p>
          <w:p w14:paraId="7F28A273" w14:textId="528B8160" w:rsidR="00D32B21" w:rsidRDefault="005B666F" w:rsidP="008F531C">
            <w:pPr>
              <w:pStyle w:val="ab"/>
              <w:numPr>
                <w:ilvl w:val="0"/>
                <w:numId w:val="9"/>
              </w:numPr>
              <w:ind w:leftChars="0"/>
            </w:pPr>
            <w:r>
              <w:rPr>
                <w:rFonts w:hint="eastAsia"/>
              </w:rPr>
              <w:t>憲法、法令</w:t>
            </w:r>
            <w:r w:rsidR="00CB642F">
              <w:rPr>
                <w:rFonts w:hint="eastAsia"/>
              </w:rPr>
              <w:t>等</w:t>
            </w:r>
            <w:r w:rsidR="006E77DA">
              <w:rPr>
                <w:rFonts w:hint="eastAsia"/>
              </w:rPr>
              <w:t>（著作権法第</w:t>
            </w:r>
            <w:r w:rsidR="006E77DA">
              <w:rPr>
                <w:rFonts w:hint="eastAsia"/>
              </w:rPr>
              <w:t>13</w:t>
            </w:r>
            <w:r w:rsidR="006E77DA">
              <w:rPr>
                <w:rFonts w:hint="eastAsia"/>
              </w:rPr>
              <w:t>条）</w:t>
            </w:r>
            <w:r w:rsidR="00E77383">
              <w:rPr>
                <w:rFonts w:hint="eastAsia"/>
              </w:rPr>
              <w:t>（解説文には著作権が生じる）</w:t>
            </w:r>
          </w:p>
        </w:tc>
      </w:tr>
      <w:tr w:rsidR="00D32B21" w14:paraId="0E8F9324" w14:textId="77777777" w:rsidTr="00137BAA">
        <w:tc>
          <w:tcPr>
            <w:tcW w:w="2551" w:type="dxa"/>
          </w:tcPr>
          <w:p w14:paraId="28A47696" w14:textId="77777777" w:rsidR="00D32B21" w:rsidRDefault="00D32B21" w:rsidP="00EE5AAF">
            <w:pPr>
              <w:ind w:left="210" w:hangingChars="100" w:hanging="210"/>
            </w:pPr>
            <w:r>
              <w:rPr>
                <w:rFonts w:hint="eastAsia"/>
              </w:rPr>
              <w:t>②</w:t>
            </w:r>
            <w:r w:rsidR="00CB642F">
              <w:rPr>
                <w:rFonts w:hint="eastAsia"/>
              </w:rPr>
              <w:t>第三者</w:t>
            </w:r>
            <w:r w:rsidR="002E2CE9">
              <w:rPr>
                <w:rFonts w:hint="eastAsia"/>
              </w:rPr>
              <w:t>の</w:t>
            </w:r>
            <w:r w:rsidR="00656B69">
              <w:rPr>
                <w:rFonts w:hint="eastAsia"/>
              </w:rPr>
              <w:t>権利</w:t>
            </w:r>
            <w:r w:rsidR="002E2CE9">
              <w:rPr>
                <w:rFonts w:hint="eastAsia"/>
              </w:rPr>
              <w:t>が含まれている</w:t>
            </w:r>
            <w:r w:rsidR="00656B69">
              <w:rPr>
                <w:rFonts w:hint="eastAsia"/>
              </w:rPr>
              <w:t>データか</w:t>
            </w:r>
          </w:p>
        </w:tc>
        <w:tc>
          <w:tcPr>
            <w:tcW w:w="5759" w:type="dxa"/>
          </w:tcPr>
          <w:p w14:paraId="48661063" w14:textId="77777777" w:rsidR="00D32B21" w:rsidRDefault="00656B69" w:rsidP="008F531C">
            <w:pPr>
              <w:pStyle w:val="ab"/>
              <w:numPr>
                <w:ilvl w:val="0"/>
                <w:numId w:val="9"/>
              </w:numPr>
              <w:ind w:leftChars="0"/>
            </w:pPr>
            <w:r>
              <w:rPr>
                <w:rFonts w:hint="eastAsia"/>
              </w:rPr>
              <w:t>第三者に著作権があるデータや、第三者が映っている写真</w:t>
            </w:r>
            <w:r w:rsidR="003D0A67">
              <w:rPr>
                <w:rFonts w:hint="eastAsia"/>
              </w:rPr>
              <w:t>等</w:t>
            </w:r>
          </w:p>
        </w:tc>
      </w:tr>
      <w:tr w:rsidR="00D32B21" w14:paraId="489D8B36" w14:textId="77777777" w:rsidTr="00137BAA">
        <w:tc>
          <w:tcPr>
            <w:tcW w:w="2551" w:type="dxa"/>
          </w:tcPr>
          <w:p w14:paraId="350C7225" w14:textId="77777777" w:rsidR="00D32B21" w:rsidRDefault="005A452C" w:rsidP="00EE5AAF">
            <w:pPr>
              <w:ind w:left="210" w:hangingChars="100" w:hanging="210"/>
            </w:pPr>
            <w:r>
              <w:rPr>
                <w:rFonts w:hint="eastAsia"/>
              </w:rPr>
              <w:t>③データを利用するにあたり、何らかの法令</w:t>
            </w:r>
            <w:r w:rsidR="002E2CE9">
              <w:rPr>
                <w:rFonts w:hint="eastAsia"/>
              </w:rPr>
              <w:t>上</w:t>
            </w:r>
            <w:r>
              <w:rPr>
                <w:rFonts w:hint="eastAsia"/>
              </w:rPr>
              <w:t>の制約があるか</w:t>
            </w:r>
          </w:p>
        </w:tc>
        <w:tc>
          <w:tcPr>
            <w:tcW w:w="5759" w:type="dxa"/>
          </w:tcPr>
          <w:p w14:paraId="3983B368" w14:textId="77777777" w:rsidR="00D32B21" w:rsidRDefault="00D32B21" w:rsidP="008F531C">
            <w:pPr>
              <w:pStyle w:val="ab"/>
              <w:numPr>
                <w:ilvl w:val="0"/>
                <w:numId w:val="9"/>
              </w:numPr>
              <w:ind w:leftChars="0"/>
            </w:pPr>
            <w:r>
              <w:rPr>
                <w:rFonts w:hint="eastAsia"/>
              </w:rPr>
              <w:t>利用方法</w:t>
            </w:r>
            <w:r w:rsidR="00656B69">
              <w:rPr>
                <w:rFonts w:hint="eastAsia"/>
              </w:rPr>
              <w:t>に</w:t>
            </w:r>
            <w:r>
              <w:rPr>
                <w:rFonts w:hint="eastAsia"/>
              </w:rPr>
              <w:t>制限</w:t>
            </w:r>
            <w:r w:rsidR="00656B69">
              <w:rPr>
                <w:rFonts w:hint="eastAsia"/>
              </w:rPr>
              <w:t>があ</w:t>
            </w:r>
            <w:r>
              <w:rPr>
                <w:rFonts w:hint="eastAsia"/>
              </w:rPr>
              <w:t>る</w:t>
            </w:r>
          </w:p>
          <w:p w14:paraId="0C867EF1" w14:textId="77777777" w:rsidR="00D32B21" w:rsidRDefault="00D32B21" w:rsidP="00455279">
            <w:pPr>
              <w:pStyle w:val="ab"/>
              <w:ind w:leftChars="0" w:left="420"/>
            </w:pPr>
            <w:r>
              <w:rPr>
                <w:rFonts w:hint="eastAsia"/>
              </w:rPr>
              <w:t>－気象データ</w:t>
            </w:r>
            <w:r w:rsidR="003D0A67">
              <w:rPr>
                <w:rFonts w:hint="eastAsia"/>
              </w:rPr>
              <w:t>等</w:t>
            </w:r>
          </w:p>
          <w:p w14:paraId="1EC09515" w14:textId="77777777" w:rsidR="00D32B21" w:rsidRDefault="00D32B21" w:rsidP="008F531C">
            <w:pPr>
              <w:pStyle w:val="ab"/>
              <w:numPr>
                <w:ilvl w:val="0"/>
                <w:numId w:val="9"/>
              </w:numPr>
              <w:ind w:leftChars="0"/>
            </w:pPr>
            <w:r>
              <w:rPr>
                <w:rFonts w:hint="eastAsia"/>
              </w:rPr>
              <w:t>利用</w:t>
            </w:r>
            <w:r w:rsidR="00656B69">
              <w:rPr>
                <w:rFonts w:hint="eastAsia"/>
              </w:rPr>
              <w:t>する</w:t>
            </w:r>
            <w:r>
              <w:rPr>
                <w:rFonts w:hint="eastAsia"/>
              </w:rPr>
              <w:t>際に承認が必要</w:t>
            </w:r>
          </w:p>
          <w:p w14:paraId="5D23FC93" w14:textId="77777777" w:rsidR="00D32B21" w:rsidRPr="00BF2E7B" w:rsidRDefault="00CD5DDF">
            <w:pPr>
              <w:pStyle w:val="ab"/>
              <w:ind w:leftChars="0" w:left="420"/>
            </w:pPr>
            <w:r>
              <w:rPr>
                <w:rFonts w:hint="eastAsia"/>
              </w:rPr>
              <w:t>－測量成果、水路図誌、航空図誌</w:t>
            </w:r>
            <w:r w:rsidR="003D0A67">
              <w:rPr>
                <w:rFonts w:hint="eastAsia"/>
              </w:rPr>
              <w:t>等</w:t>
            </w:r>
          </w:p>
        </w:tc>
      </w:tr>
    </w:tbl>
    <w:p w14:paraId="5EF28177" w14:textId="77777777" w:rsidR="00D32B21" w:rsidRPr="006E77DA" w:rsidRDefault="00D32B21" w:rsidP="00D32B21"/>
    <w:p w14:paraId="185D8CD2" w14:textId="05C77195" w:rsidR="00BA106A" w:rsidRDefault="00D32B21" w:rsidP="004C0CF1">
      <w:pPr>
        <w:ind w:leftChars="100" w:left="210"/>
      </w:pPr>
      <w:r>
        <w:rPr>
          <w:rFonts w:hint="eastAsia"/>
        </w:rPr>
        <w:t xml:space="preserve">　</w:t>
      </w:r>
      <w:r w:rsidR="00BA106A">
        <w:rPr>
          <w:rFonts w:hint="eastAsia"/>
        </w:rPr>
        <w:t>①</w:t>
      </w:r>
      <w:r w:rsidR="007A7C4F">
        <w:rPr>
          <w:rFonts w:hint="eastAsia"/>
        </w:rPr>
        <w:t>の</w:t>
      </w:r>
      <w:r w:rsidR="00BA106A">
        <w:rPr>
          <w:rFonts w:hint="eastAsia"/>
        </w:rPr>
        <w:t>著作権が発生しないデータ</w:t>
      </w:r>
      <w:r w:rsidR="00656B69">
        <w:rPr>
          <w:rFonts w:hint="eastAsia"/>
        </w:rPr>
        <w:t>として</w:t>
      </w:r>
      <w:r w:rsidR="00BA106A">
        <w:rPr>
          <w:rFonts w:hint="eastAsia"/>
        </w:rPr>
        <w:t>は、数値、簡単なグラフ</w:t>
      </w:r>
      <w:r w:rsidR="00180CFC">
        <w:rPr>
          <w:rFonts w:hint="eastAsia"/>
        </w:rPr>
        <w:t>・</w:t>
      </w:r>
      <w:r w:rsidR="00BA106A">
        <w:rPr>
          <w:rFonts w:hint="eastAsia"/>
        </w:rPr>
        <w:t>表</w:t>
      </w:r>
      <w:r w:rsidR="003D0A67">
        <w:rPr>
          <w:rFonts w:hint="eastAsia"/>
        </w:rPr>
        <w:t>等</w:t>
      </w:r>
      <w:r w:rsidR="00656B69">
        <w:rPr>
          <w:rFonts w:hint="eastAsia"/>
        </w:rPr>
        <w:t>が</w:t>
      </w:r>
      <w:r w:rsidR="00BA106A">
        <w:rPr>
          <w:rFonts w:hint="eastAsia"/>
        </w:rPr>
        <w:t>ある。また</w:t>
      </w:r>
      <w:r w:rsidR="00180CFC">
        <w:rPr>
          <w:rFonts w:hint="eastAsia"/>
        </w:rPr>
        <w:t>、</w:t>
      </w:r>
      <w:r w:rsidR="00BA106A">
        <w:rPr>
          <w:rFonts w:hint="eastAsia"/>
        </w:rPr>
        <w:t>著作権法第</w:t>
      </w:r>
      <w:r w:rsidR="00650D1F">
        <w:rPr>
          <w:rFonts w:hint="eastAsia"/>
        </w:rPr>
        <w:t>13</w:t>
      </w:r>
      <w:r w:rsidR="00BA106A">
        <w:rPr>
          <w:rFonts w:hint="eastAsia"/>
        </w:rPr>
        <w:t>条において</w:t>
      </w:r>
      <w:r w:rsidR="00656B69">
        <w:rPr>
          <w:rFonts w:hint="eastAsia"/>
        </w:rPr>
        <w:t>、</w:t>
      </w:r>
      <w:r w:rsidR="00BA106A">
        <w:rPr>
          <w:rFonts w:hint="eastAsia"/>
        </w:rPr>
        <w:t>憲法その他の法令等について</w:t>
      </w:r>
      <w:r w:rsidR="00656B69">
        <w:rPr>
          <w:rFonts w:hint="eastAsia"/>
        </w:rPr>
        <w:t>は</w:t>
      </w:r>
      <w:r w:rsidR="00BA106A">
        <w:rPr>
          <w:rFonts w:hint="eastAsia"/>
        </w:rPr>
        <w:t>著作権</w:t>
      </w:r>
      <w:r w:rsidR="00D3079B">
        <w:rPr>
          <w:rFonts w:hint="eastAsia"/>
        </w:rPr>
        <w:t>が</w:t>
      </w:r>
      <w:r w:rsidR="00BA106A">
        <w:rPr>
          <w:rFonts w:hint="eastAsia"/>
        </w:rPr>
        <w:t>発生しないことが定められている。こ</w:t>
      </w:r>
      <w:r w:rsidR="00656B69">
        <w:rPr>
          <w:rFonts w:hint="eastAsia"/>
        </w:rPr>
        <w:t>れらの</w:t>
      </w:r>
      <w:r w:rsidR="00BA106A">
        <w:rPr>
          <w:rFonts w:hint="eastAsia"/>
        </w:rPr>
        <w:t>データは、著作権法によって保護されないため、</w:t>
      </w:r>
      <w:r w:rsidR="00180CFC">
        <w:rPr>
          <w:rFonts w:hint="eastAsia"/>
        </w:rPr>
        <w:t>情報</w:t>
      </w:r>
      <w:r w:rsidR="00BA106A">
        <w:rPr>
          <w:rFonts w:hint="eastAsia"/>
        </w:rPr>
        <w:t>利用者は自由に利用できる。</w:t>
      </w:r>
      <w:r w:rsidR="00656B69">
        <w:rPr>
          <w:rFonts w:hint="eastAsia"/>
        </w:rPr>
        <w:t>ただし、グラフや表については、</w:t>
      </w:r>
      <w:r w:rsidR="00C32791">
        <w:rPr>
          <w:rFonts w:hint="eastAsia"/>
        </w:rPr>
        <w:t>加工の程度等によっては著作物となる場合もある</w:t>
      </w:r>
      <w:r w:rsidR="00FE0CD0">
        <w:rPr>
          <w:rFonts w:hint="eastAsia"/>
        </w:rPr>
        <w:t>ため</w:t>
      </w:r>
      <w:r w:rsidR="00C32791">
        <w:rPr>
          <w:rFonts w:hint="eastAsia"/>
        </w:rPr>
        <w:t>、個別の判断が必要である</w:t>
      </w:r>
      <w:r w:rsidR="0035673C">
        <w:rPr>
          <w:rStyle w:val="afe"/>
        </w:rPr>
        <w:footnoteReference w:id="24"/>
      </w:r>
      <w:r w:rsidR="00C32791">
        <w:rPr>
          <w:rFonts w:hint="eastAsia"/>
        </w:rPr>
        <w:t>。また、法令等についても解説文</w:t>
      </w:r>
      <w:r w:rsidR="003D0A67">
        <w:rPr>
          <w:rFonts w:hint="eastAsia"/>
        </w:rPr>
        <w:t>等</w:t>
      </w:r>
      <w:r w:rsidR="00C32791">
        <w:rPr>
          <w:rFonts w:hint="eastAsia"/>
        </w:rPr>
        <w:t>は著作物となる。</w:t>
      </w:r>
    </w:p>
    <w:p w14:paraId="41847315" w14:textId="77777777" w:rsidR="003D6883" w:rsidRDefault="003D6883" w:rsidP="004C0CF1">
      <w:pPr>
        <w:ind w:leftChars="100" w:left="210"/>
      </w:pPr>
    </w:p>
    <w:p w14:paraId="57F01EEB" w14:textId="11A0F34D" w:rsidR="00BA106A" w:rsidRDefault="00BA106A" w:rsidP="004C0CF1">
      <w:pPr>
        <w:ind w:leftChars="100" w:left="210"/>
      </w:pPr>
      <w:r>
        <w:rPr>
          <w:rFonts w:hint="eastAsia"/>
        </w:rPr>
        <w:t xml:space="preserve">　②</w:t>
      </w:r>
      <w:r w:rsidR="005A452C">
        <w:rPr>
          <w:rFonts w:hint="eastAsia"/>
        </w:rPr>
        <w:t>は、データ</w:t>
      </w:r>
      <w:r>
        <w:rPr>
          <w:rFonts w:hint="eastAsia"/>
        </w:rPr>
        <w:t>作成時に第三者の著作物を</w:t>
      </w:r>
      <w:r w:rsidR="005A452C">
        <w:rPr>
          <w:rFonts w:hint="eastAsia"/>
        </w:rPr>
        <w:t>著作権法が許す範囲内で</w:t>
      </w:r>
      <w:r w:rsidR="000713A5">
        <w:rPr>
          <w:rFonts w:hint="eastAsia"/>
        </w:rPr>
        <w:t>引用して</w:t>
      </w:r>
      <w:r w:rsidR="005A452C">
        <w:rPr>
          <w:rFonts w:hint="eastAsia"/>
        </w:rPr>
        <w:t>いたり、著作権者の許諾をとって掲載していたり、</w:t>
      </w:r>
      <w:r w:rsidR="000713A5">
        <w:rPr>
          <w:rFonts w:hint="eastAsia"/>
        </w:rPr>
        <w:t>第三者</w:t>
      </w:r>
      <w:r w:rsidR="005A452C">
        <w:rPr>
          <w:rFonts w:hint="eastAsia"/>
        </w:rPr>
        <w:t>が写った</w:t>
      </w:r>
      <w:r w:rsidR="000713A5">
        <w:rPr>
          <w:rFonts w:hint="eastAsia"/>
        </w:rPr>
        <w:t>写真を</w:t>
      </w:r>
      <w:r w:rsidR="005A452C">
        <w:rPr>
          <w:rFonts w:hint="eastAsia"/>
        </w:rPr>
        <w:t>掲載していたり</w:t>
      </w:r>
      <w:r w:rsidR="00DF5A08">
        <w:rPr>
          <w:rFonts w:hint="eastAsia"/>
        </w:rPr>
        <w:t>して</w:t>
      </w:r>
      <w:r w:rsidR="000713A5">
        <w:rPr>
          <w:rFonts w:hint="eastAsia"/>
        </w:rPr>
        <w:t>、</w:t>
      </w:r>
      <w:r w:rsidR="00650D1F">
        <w:rPr>
          <w:rFonts w:hint="eastAsia"/>
        </w:rPr>
        <w:t>権利を有していない</w:t>
      </w:r>
      <w:r w:rsidR="00180CFC">
        <w:rPr>
          <w:rFonts w:hint="eastAsia"/>
        </w:rPr>
        <w:t>情報</w:t>
      </w:r>
      <w:r w:rsidR="00650D1F">
        <w:rPr>
          <w:rFonts w:hint="eastAsia"/>
        </w:rPr>
        <w:t>提供者の判断では</w:t>
      </w:r>
      <w:r w:rsidR="00DF5A08">
        <w:rPr>
          <w:rFonts w:hint="eastAsia"/>
        </w:rPr>
        <w:t>二次利用を許諾する利用ルールが</w:t>
      </w:r>
      <w:r w:rsidR="00367BC3">
        <w:rPr>
          <w:rFonts w:hint="eastAsia"/>
        </w:rPr>
        <w:t>適用</w:t>
      </w:r>
      <w:r w:rsidR="00DF5A08">
        <w:rPr>
          <w:rFonts w:hint="eastAsia"/>
        </w:rPr>
        <w:t>できない場合である。</w:t>
      </w:r>
    </w:p>
    <w:p w14:paraId="113FCD11" w14:textId="77777777" w:rsidR="003D6883" w:rsidRDefault="003D6883" w:rsidP="004C0CF1">
      <w:pPr>
        <w:ind w:leftChars="100" w:left="210"/>
      </w:pPr>
    </w:p>
    <w:p w14:paraId="31DEF3EA" w14:textId="3EDB67C7" w:rsidR="00273358" w:rsidRDefault="00942462" w:rsidP="004C0CF1">
      <w:pPr>
        <w:ind w:leftChars="100" w:left="210"/>
      </w:pPr>
      <w:r>
        <w:rPr>
          <w:rFonts w:hint="eastAsia"/>
        </w:rPr>
        <w:t xml:space="preserve">　</w:t>
      </w:r>
      <w:r w:rsidR="005A452C">
        <w:rPr>
          <w:rFonts w:hint="eastAsia"/>
        </w:rPr>
        <w:t>③</w:t>
      </w:r>
      <w:r w:rsidR="00822EEE">
        <w:rPr>
          <w:rFonts w:hint="eastAsia"/>
        </w:rPr>
        <w:t>は</w:t>
      </w:r>
      <w:r w:rsidR="005A452C">
        <w:rPr>
          <w:rFonts w:hint="eastAsia"/>
        </w:rPr>
        <w:t>データを利用する際に、何らかの法令等</w:t>
      </w:r>
      <w:r w:rsidR="00D3079B">
        <w:rPr>
          <w:rFonts w:hint="eastAsia"/>
        </w:rPr>
        <w:t>による</w:t>
      </w:r>
      <w:r w:rsidR="005A452C">
        <w:rPr>
          <w:rFonts w:hint="eastAsia"/>
        </w:rPr>
        <w:t>制約がある場合</w:t>
      </w:r>
      <w:r w:rsidR="00822EEE">
        <w:rPr>
          <w:rFonts w:hint="eastAsia"/>
        </w:rPr>
        <w:t>である。例えば</w:t>
      </w:r>
      <w:r w:rsidR="00DF5A08">
        <w:rPr>
          <w:rFonts w:hint="eastAsia"/>
        </w:rPr>
        <w:t>、</w:t>
      </w:r>
      <w:r w:rsidR="00822EEE">
        <w:rPr>
          <w:rFonts w:hint="eastAsia"/>
        </w:rPr>
        <w:t>気象データは、</w:t>
      </w:r>
      <w:r w:rsidR="00FB0B0D">
        <w:rPr>
          <w:rFonts w:hint="eastAsia"/>
        </w:rPr>
        <w:t>気象業務法第</w:t>
      </w:r>
      <w:r w:rsidR="00FB0B0D">
        <w:rPr>
          <w:rFonts w:hint="eastAsia"/>
        </w:rPr>
        <w:t>17</w:t>
      </w:r>
      <w:r w:rsidR="00FB0B0D">
        <w:rPr>
          <w:rFonts w:hint="eastAsia"/>
        </w:rPr>
        <w:t>条により、予報業務を行う場合は気象庁長官の許可を受ける必要があるほか、同</w:t>
      </w:r>
      <w:r w:rsidR="00822EEE">
        <w:rPr>
          <w:rFonts w:hint="eastAsia"/>
        </w:rPr>
        <w:t>法第</w:t>
      </w:r>
      <w:r w:rsidR="00650D1F">
        <w:rPr>
          <w:rFonts w:hint="eastAsia"/>
        </w:rPr>
        <w:t>19</w:t>
      </w:r>
      <w:r w:rsidR="00822EEE">
        <w:rPr>
          <w:rFonts w:hint="eastAsia"/>
        </w:rPr>
        <w:t>条の</w:t>
      </w:r>
      <w:r w:rsidR="00650D1F">
        <w:rPr>
          <w:rFonts w:hint="eastAsia"/>
        </w:rPr>
        <w:t>3</w:t>
      </w:r>
      <w:r w:rsidR="00822EEE">
        <w:rPr>
          <w:rFonts w:hint="eastAsia"/>
        </w:rPr>
        <w:t>によ</w:t>
      </w:r>
      <w:r w:rsidR="00FB0B0D">
        <w:rPr>
          <w:rFonts w:hint="eastAsia"/>
        </w:rPr>
        <w:t>り</w:t>
      </w:r>
      <w:r w:rsidR="00822EEE">
        <w:rPr>
          <w:rFonts w:hint="eastAsia"/>
        </w:rPr>
        <w:t>、予報業務のうち現象の予報については</w:t>
      </w:r>
      <w:r w:rsidR="003D6883">
        <w:rPr>
          <w:rFonts w:hint="eastAsia"/>
        </w:rPr>
        <w:t>気</w:t>
      </w:r>
      <w:r w:rsidR="003D6883">
        <w:rPr>
          <w:rFonts w:hint="eastAsia"/>
        </w:rPr>
        <w:lastRenderedPageBreak/>
        <w:t>象</w:t>
      </w:r>
      <w:r w:rsidR="00822EEE">
        <w:rPr>
          <w:rFonts w:hint="eastAsia"/>
        </w:rPr>
        <w:t>予報士に行わせな</w:t>
      </w:r>
      <w:r w:rsidR="00FB0B0D">
        <w:rPr>
          <w:rFonts w:hint="eastAsia"/>
        </w:rPr>
        <w:t>ければ</w:t>
      </w:r>
      <w:r w:rsidR="00822EEE">
        <w:rPr>
          <w:rFonts w:hint="eastAsia"/>
        </w:rPr>
        <w:t>ならない</w:t>
      </w:r>
      <w:r w:rsidR="005A452C">
        <w:rPr>
          <w:rFonts w:hint="eastAsia"/>
        </w:rPr>
        <w:t>と</w:t>
      </w:r>
      <w:r w:rsidR="00822EEE">
        <w:rPr>
          <w:rFonts w:hint="eastAsia"/>
        </w:rPr>
        <w:t>定め</w:t>
      </w:r>
      <w:r w:rsidR="00FB0B0D">
        <w:rPr>
          <w:rFonts w:hint="eastAsia"/>
        </w:rPr>
        <w:t>られ</w:t>
      </w:r>
      <w:r w:rsidR="00822EEE">
        <w:rPr>
          <w:rFonts w:hint="eastAsia"/>
        </w:rPr>
        <w:t>ている。</w:t>
      </w:r>
      <w:r w:rsidR="00CD5DDF">
        <w:rPr>
          <w:rFonts w:hint="eastAsia"/>
        </w:rPr>
        <w:t>また、測量成果</w:t>
      </w:r>
      <w:r w:rsidR="00FB0B0D">
        <w:rPr>
          <w:rFonts w:hint="eastAsia"/>
        </w:rPr>
        <w:t>（地図）</w:t>
      </w:r>
      <w:r w:rsidR="00CD5DDF">
        <w:rPr>
          <w:rFonts w:hint="eastAsia"/>
        </w:rPr>
        <w:t>については、測量法第</w:t>
      </w:r>
      <w:r w:rsidR="00650D1F">
        <w:rPr>
          <w:rFonts w:hint="eastAsia"/>
        </w:rPr>
        <w:t>29</w:t>
      </w:r>
      <w:r w:rsidR="00CD5DDF">
        <w:rPr>
          <w:rFonts w:hint="eastAsia"/>
        </w:rPr>
        <w:t>条、第</w:t>
      </w:r>
      <w:r w:rsidR="00650D1F">
        <w:rPr>
          <w:rFonts w:hint="eastAsia"/>
        </w:rPr>
        <w:t>30</w:t>
      </w:r>
      <w:r w:rsidR="00CD5DDF">
        <w:rPr>
          <w:rFonts w:hint="eastAsia"/>
        </w:rPr>
        <w:t>条によ</w:t>
      </w:r>
      <w:r w:rsidR="00FE0CD0">
        <w:rPr>
          <w:rFonts w:hint="eastAsia"/>
        </w:rPr>
        <w:t>り</w:t>
      </w:r>
      <w:r w:rsidR="00CD5DDF">
        <w:rPr>
          <w:rFonts w:hint="eastAsia"/>
        </w:rPr>
        <w:t>、複製、使用する際に</w:t>
      </w:r>
      <w:r w:rsidR="005A452C">
        <w:rPr>
          <w:rFonts w:hint="eastAsia"/>
        </w:rPr>
        <w:t>は</w:t>
      </w:r>
      <w:r w:rsidR="00CD5DDF">
        <w:rPr>
          <w:rFonts w:hint="eastAsia"/>
        </w:rPr>
        <w:t>国土地理院の長の承認を得る必要がある。水路図誌、航空図誌についても水路業務法第</w:t>
      </w:r>
      <w:r w:rsidR="00650D1F">
        <w:rPr>
          <w:rFonts w:hint="eastAsia"/>
        </w:rPr>
        <w:t>24</w:t>
      </w:r>
      <w:r w:rsidR="00CD5DDF">
        <w:rPr>
          <w:rFonts w:hint="eastAsia"/>
        </w:rPr>
        <w:t>条、第</w:t>
      </w:r>
      <w:r w:rsidR="00650D1F">
        <w:rPr>
          <w:rFonts w:hint="eastAsia"/>
        </w:rPr>
        <w:t>25</w:t>
      </w:r>
      <w:r w:rsidR="00CD5DDF">
        <w:rPr>
          <w:rFonts w:hint="eastAsia"/>
        </w:rPr>
        <w:t>条によ</w:t>
      </w:r>
      <w:r w:rsidR="00FE0CD0">
        <w:rPr>
          <w:rFonts w:hint="eastAsia"/>
        </w:rPr>
        <w:t>り</w:t>
      </w:r>
      <w:r w:rsidR="00CD5DDF">
        <w:rPr>
          <w:rFonts w:hint="eastAsia"/>
        </w:rPr>
        <w:t>、複製等の際に海上保安庁長官の承認を得る必要がある。</w:t>
      </w:r>
    </w:p>
    <w:p w14:paraId="177B391C" w14:textId="77777777" w:rsidR="00DD376B" w:rsidRDefault="00DD376B" w:rsidP="00D32B21"/>
    <w:p w14:paraId="7AEDD78B" w14:textId="02290DB2" w:rsidR="00177C6E" w:rsidRDefault="00177C6E" w:rsidP="004C0CF1">
      <w:pPr>
        <w:ind w:leftChars="100" w:left="210"/>
      </w:pPr>
      <w:r>
        <w:rPr>
          <w:rFonts w:hint="eastAsia"/>
        </w:rPr>
        <w:t xml:space="preserve">　データ</w:t>
      </w:r>
      <w:r w:rsidR="00AC2893">
        <w:rPr>
          <w:rFonts w:hint="eastAsia"/>
        </w:rPr>
        <w:t>の</w:t>
      </w:r>
      <w:r w:rsidR="00367BC3">
        <w:rPr>
          <w:rFonts w:hint="eastAsia"/>
        </w:rPr>
        <w:t>性質</w:t>
      </w:r>
      <w:r w:rsidR="00AC2893">
        <w:rPr>
          <w:rFonts w:hint="eastAsia"/>
        </w:rPr>
        <w:t>ごとに</w:t>
      </w:r>
      <w:r>
        <w:rPr>
          <w:rFonts w:hint="eastAsia"/>
        </w:rPr>
        <w:t>、</w:t>
      </w:r>
      <w:r w:rsidR="005A452C">
        <w:rPr>
          <w:rFonts w:hint="eastAsia"/>
        </w:rPr>
        <w:t>適用可能な</w:t>
      </w:r>
      <w:r>
        <w:rPr>
          <w:rFonts w:hint="eastAsia"/>
        </w:rPr>
        <w:t>利用ルールを整理すると、以下の</w:t>
      </w:r>
      <w:r w:rsidR="00FE0CD0">
        <w:rPr>
          <w:rFonts w:hint="eastAsia"/>
        </w:rPr>
        <w:t>通り</w:t>
      </w:r>
      <w:r>
        <w:rPr>
          <w:rFonts w:hint="eastAsia"/>
        </w:rPr>
        <w:t>。</w:t>
      </w:r>
    </w:p>
    <w:p w14:paraId="1172FA1E" w14:textId="77777777" w:rsidR="00177C6E" w:rsidRPr="00367BC3" w:rsidRDefault="00177C6E" w:rsidP="00D32B21"/>
    <w:p w14:paraId="02F205E0" w14:textId="269B8EE3" w:rsidR="00177C6E" w:rsidRDefault="00FF2DB1" w:rsidP="00140004">
      <w:pPr>
        <w:pStyle w:val="aa"/>
      </w:pPr>
      <w:r>
        <w:t xml:space="preserve">表 </w:t>
      </w:r>
      <w:r w:rsidR="002E5D8C">
        <w:fldChar w:fldCharType="begin"/>
      </w:r>
      <w:r w:rsidR="002E5D8C">
        <w:instrText xml:space="preserve"> STYLEREF 1 \s </w:instrText>
      </w:r>
      <w:r w:rsidR="002E5D8C">
        <w:fldChar w:fldCharType="separate"/>
      </w:r>
      <w:r w:rsidR="008F531C">
        <w:rPr>
          <w:noProof/>
        </w:rPr>
        <w:t>6</w:t>
      </w:r>
      <w:r w:rsidR="002E5D8C">
        <w:rPr>
          <w:noProof/>
        </w:rPr>
        <w:fldChar w:fldCharType="end"/>
      </w:r>
      <w:r w:rsidR="00577D6F">
        <w:noBreakHyphen/>
      </w:r>
      <w:r w:rsidR="002E5D8C">
        <w:fldChar w:fldCharType="begin"/>
      </w:r>
      <w:r w:rsidR="002E5D8C">
        <w:instrText xml:space="preserve"> SEQ 表 \* ARABIC \s 1 </w:instrText>
      </w:r>
      <w:r w:rsidR="002E5D8C">
        <w:fldChar w:fldCharType="separate"/>
      </w:r>
      <w:r w:rsidR="008F531C">
        <w:rPr>
          <w:noProof/>
        </w:rPr>
        <w:t>4</w:t>
      </w:r>
      <w:r w:rsidR="002E5D8C">
        <w:rPr>
          <w:noProof/>
        </w:rPr>
        <w:fldChar w:fldCharType="end"/>
      </w:r>
      <w:r w:rsidR="00177C6E">
        <w:t xml:space="preserve">　データの</w:t>
      </w:r>
      <w:r w:rsidR="00367BC3">
        <w:rPr>
          <w:rFonts w:hint="eastAsia"/>
        </w:rPr>
        <w:t>性質</w:t>
      </w:r>
      <w:r w:rsidR="00177C6E">
        <w:t>と</w:t>
      </w:r>
      <w:r w:rsidR="00506DD4">
        <w:t>適用可能な</w:t>
      </w:r>
      <w:r w:rsidR="00177C6E">
        <w:t>利用ルール</w:t>
      </w:r>
    </w:p>
    <w:tbl>
      <w:tblPr>
        <w:tblStyle w:val="af8"/>
        <w:tblW w:w="0" w:type="auto"/>
        <w:tblInd w:w="392" w:type="dxa"/>
        <w:tblLayout w:type="fixed"/>
        <w:tblLook w:val="04A0" w:firstRow="1" w:lastRow="0" w:firstColumn="1" w:lastColumn="0" w:noHBand="0" w:noVBand="1"/>
      </w:tblPr>
      <w:tblGrid>
        <w:gridCol w:w="2835"/>
        <w:gridCol w:w="1559"/>
        <w:gridCol w:w="1985"/>
        <w:gridCol w:w="1949"/>
      </w:tblGrid>
      <w:tr w:rsidR="00311A3C" w14:paraId="5568AC88" w14:textId="77777777" w:rsidTr="00AE26B1">
        <w:trPr>
          <w:cantSplit/>
          <w:tblHeader/>
        </w:trPr>
        <w:tc>
          <w:tcPr>
            <w:tcW w:w="2835" w:type="dxa"/>
            <w:vMerge w:val="restart"/>
            <w:shd w:val="clear" w:color="auto" w:fill="948A54" w:themeFill="background2" w:themeFillShade="80"/>
          </w:tcPr>
          <w:p w14:paraId="19D825F7" w14:textId="59B2966E" w:rsidR="00311A3C" w:rsidRPr="00AE26B1" w:rsidRDefault="002E2CE9" w:rsidP="00AC2893">
            <w:pPr>
              <w:jc w:val="center"/>
              <w:rPr>
                <w:b/>
              </w:rPr>
            </w:pPr>
            <w:r w:rsidRPr="00AE26B1">
              <w:rPr>
                <w:rFonts w:hint="eastAsia"/>
                <w:b/>
              </w:rPr>
              <w:t>データの</w:t>
            </w:r>
            <w:r w:rsidR="00367BC3" w:rsidRPr="00AE26B1">
              <w:rPr>
                <w:rFonts w:hint="eastAsia"/>
                <w:b/>
              </w:rPr>
              <w:t>性質</w:t>
            </w:r>
          </w:p>
        </w:tc>
        <w:tc>
          <w:tcPr>
            <w:tcW w:w="5493" w:type="dxa"/>
            <w:gridSpan w:val="3"/>
            <w:shd w:val="clear" w:color="auto" w:fill="948A54" w:themeFill="background2" w:themeFillShade="80"/>
          </w:tcPr>
          <w:p w14:paraId="14352211" w14:textId="77777777" w:rsidR="00311A3C" w:rsidRPr="00AE26B1" w:rsidRDefault="00311A3C" w:rsidP="008111B2">
            <w:pPr>
              <w:jc w:val="center"/>
              <w:rPr>
                <w:b/>
              </w:rPr>
            </w:pPr>
            <w:r w:rsidRPr="00AE26B1">
              <w:rPr>
                <w:rFonts w:hint="eastAsia"/>
                <w:b/>
              </w:rPr>
              <w:t>利用ルール</w:t>
            </w:r>
          </w:p>
        </w:tc>
      </w:tr>
      <w:tr w:rsidR="00654535" w14:paraId="5B34B51B" w14:textId="77777777" w:rsidTr="00AE26B1">
        <w:trPr>
          <w:cantSplit/>
          <w:tblHeader/>
        </w:trPr>
        <w:tc>
          <w:tcPr>
            <w:tcW w:w="2835" w:type="dxa"/>
            <w:vMerge/>
            <w:shd w:val="clear" w:color="auto" w:fill="948A54" w:themeFill="background2" w:themeFillShade="80"/>
          </w:tcPr>
          <w:p w14:paraId="2BAFCCC0" w14:textId="77777777" w:rsidR="00311A3C" w:rsidRPr="00AE26B1" w:rsidRDefault="00311A3C" w:rsidP="00107784">
            <w:pPr>
              <w:rPr>
                <w:b/>
              </w:rPr>
            </w:pPr>
          </w:p>
        </w:tc>
        <w:tc>
          <w:tcPr>
            <w:tcW w:w="1559" w:type="dxa"/>
            <w:shd w:val="clear" w:color="auto" w:fill="948A54" w:themeFill="background2" w:themeFillShade="80"/>
            <w:vAlign w:val="center"/>
          </w:tcPr>
          <w:p w14:paraId="124EB872" w14:textId="77777777" w:rsidR="00311A3C" w:rsidRPr="00AE26B1" w:rsidRDefault="00311A3C" w:rsidP="004C0CF1">
            <w:pPr>
              <w:jc w:val="center"/>
              <w:rPr>
                <w:b/>
              </w:rPr>
            </w:pPr>
            <w:r w:rsidRPr="00AE26B1">
              <w:rPr>
                <w:rFonts w:hint="eastAsia"/>
                <w:b/>
              </w:rPr>
              <w:t>CC0</w:t>
            </w:r>
          </w:p>
        </w:tc>
        <w:tc>
          <w:tcPr>
            <w:tcW w:w="1985" w:type="dxa"/>
            <w:shd w:val="clear" w:color="auto" w:fill="948A54" w:themeFill="background2" w:themeFillShade="80"/>
            <w:vAlign w:val="center"/>
          </w:tcPr>
          <w:p w14:paraId="7106A6F5" w14:textId="77777777" w:rsidR="00311A3C" w:rsidRPr="00AE26B1" w:rsidRDefault="00311A3C" w:rsidP="004C0CF1">
            <w:pPr>
              <w:jc w:val="center"/>
              <w:rPr>
                <w:b/>
              </w:rPr>
            </w:pPr>
            <w:r w:rsidRPr="00AE26B1">
              <w:rPr>
                <w:rFonts w:hint="eastAsia"/>
                <w:b/>
              </w:rPr>
              <w:t>CC-BY</w:t>
            </w:r>
          </w:p>
        </w:tc>
        <w:tc>
          <w:tcPr>
            <w:tcW w:w="1949" w:type="dxa"/>
            <w:shd w:val="clear" w:color="auto" w:fill="948A54" w:themeFill="background2" w:themeFillShade="80"/>
            <w:vAlign w:val="center"/>
          </w:tcPr>
          <w:p w14:paraId="273FF207" w14:textId="5E0BDA97" w:rsidR="00311A3C" w:rsidRPr="00AE26B1" w:rsidRDefault="00311A3C" w:rsidP="004C0CF1">
            <w:pPr>
              <w:jc w:val="center"/>
              <w:rPr>
                <w:b/>
              </w:rPr>
            </w:pPr>
            <w:r w:rsidRPr="00AE26B1">
              <w:rPr>
                <w:rFonts w:hint="eastAsia"/>
                <w:b/>
              </w:rPr>
              <w:t>政府標準利用規約（第</w:t>
            </w:r>
            <w:r w:rsidRPr="00AE26B1">
              <w:rPr>
                <w:rFonts w:hint="eastAsia"/>
                <w:b/>
              </w:rPr>
              <w:t>1.0</w:t>
            </w:r>
            <w:r w:rsidRPr="00AE26B1">
              <w:rPr>
                <w:rFonts w:hint="eastAsia"/>
                <w:b/>
              </w:rPr>
              <w:t>版）</w:t>
            </w:r>
            <w:r w:rsidR="003335E9" w:rsidRPr="003335E9">
              <w:rPr>
                <w:rFonts w:hint="eastAsia"/>
                <w:b/>
              </w:rPr>
              <w:t>（案）</w:t>
            </w:r>
          </w:p>
        </w:tc>
      </w:tr>
      <w:tr w:rsidR="00EE5AAF" w14:paraId="56B3C998" w14:textId="77777777" w:rsidTr="00EE5AAF">
        <w:trPr>
          <w:cantSplit/>
        </w:trPr>
        <w:tc>
          <w:tcPr>
            <w:tcW w:w="2835" w:type="dxa"/>
          </w:tcPr>
          <w:p w14:paraId="0723F39F" w14:textId="56903825" w:rsidR="00EE5AAF" w:rsidRDefault="00EE5AAF" w:rsidP="00EE5AAF">
            <w:pPr>
              <w:ind w:left="105" w:hangingChars="50" w:hanging="105"/>
            </w:pPr>
            <w:r>
              <w:rPr>
                <w:rFonts w:hint="eastAsia"/>
              </w:rPr>
              <w:t>①著作権が発生しないデータ</w:t>
            </w:r>
          </w:p>
        </w:tc>
        <w:tc>
          <w:tcPr>
            <w:tcW w:w="1559" w:type="dxa"/>
          </w:tcPr>
          <w:p w14:paraId="1D45704C" w14:textId="77777777"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w:t>
            </w:r>
          </w:p>
          <w:p w14:paraId="0945D3B6" w14:textId="4C81B6C8" w:rsidR="00EE5AAF" w:rsidRPr="004C0CF1" w:rsidRDefault="00EE5AAF" w:rsidP="004C0CF1">
            <w:pPr>
              <w:jc w:val="center"/>
              <w:rPr>
                <w:rFonts w:asciiTheme="minorEastAsia" w:eastAsiaTheme="minorEastAsia" w:hAnsiTheme="minorEastAsia"/>
              </w:rPr>
            </w:pPr>
            <w:r>
              <w:rPr>
                <w:rFonts w:asciiTheme="minorEastAsia" w:eastAsiaTheme="minorEastAsia" w:hAnsiTheme="minorEastAsia" w:hint="eastAsia"/>
              </w:rPr>
              <w:t>推奨</w:t>
            </w:r>
          </w:p>
        </w:tc>
        <w:tc>
          <w:tcPr>
            <w:tcW w:w="1985" w:type="dxa"/>
          </w:tcPr>
          <w:p w14:paraId="274DF4D8" w14:textId="77777777"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w:t>
            </w:r>
          </w:p>
          <w:p w14:paraId="56D7A264" w14:textId="217CF012" w:rsidR="00EE5AAF" w:rsidRPr="004C0CF1" w:rsidRDefault="00EE5AAF" w:rsidP="004C0CF1">
            <w:pPr>
              <w:jc w:val="center"/>
              <w:rPr>
                <w:rFonts w:asciiTheme="minorEastAsia" w:eastAsiaTheme="minorEastAsia" w:hAnsiTheme="minorEastAsia"/>
              </w:rPr>
            </w:pPr>
            <w:r>
              <w:rPr>
                <w:rFonts w:asciiTheme="minorEastAsia" w:eastAsiaTheme="minorEastAsia" w:hAnsiTheme="minorEastAsia" w:hint="eastAsia"/>
              </w:rPr>
              <w:t>著作権が発生しないデータにも</w:t>
            </w:r>
            <w:r>
              <w:rPr>
                <w:rFonts w:asciiTheme="minorEastAsia" w:eastAsiaTheme="minorEastAsia" w:hAnsiTheme="minorEastAsia"/>
              </w:rPr>
              <w:t>出典記載を求め</w:t>
            </w:r>
            <w:r>
              <w:rPr>
                <w:rFonts w:asciiTheme="minorEastAsia" w:eastAsiaTheme="minorEastAsia" w:hAnsiTheme="minorEastAsia" w:hint="eastAsia"/>
              </w:rPr>
              <w:t>たい</w:t>
            </w:r>
            <w:r>
              <w:rPr>
                <w:rFonts w:asciiTheme="minorEastAsia" w:eastAsiaTheme="minorEastAsia" w:hAnsiTheme="minorEastAsia"/>
              </w:rPr>
              <w:t>場合</w:t>
            </w:r>
          </w:p>
        </w:tc>
        <w:tc>
          <w:tcPr>
            <w:tcW w:w="1949" w:type="dxa"/>
          </w:tcPr>
          <w:p w14:paraId="14F393F0" w14:textId="77777777"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w:t>
            </w:r>
          </w:p>
          <w:p w14:paraId="297DB5CA" w14:textId="51129F88" w:rsidR="00EE5AAF" w:rsidRPr="004C0CF1" w:rsidRDefault="00EE5AAF" w:rsidP="004C0CF1">
            <w:pPr>
              <w:jc w:val="center"/>
              <w:rPr>
                <w:rFonts w:asciiTheme="minorEastAsia" w:eastAsiaTheme="minorEastAsia" w:hAnsiTheme="minorEastAsia"/>
              </w:rPr>
            </w:pPr>
            <w:r>
              <w:rPr>
                <w:rFonts w:asciiTheme="minorEastAsia" w:eastAsiaTheme="minorEastAsia" w:hAnsiTheme="minorEastAsia" w:hint="eastAsia"/>
              </w:rPr>
              <w:t>著作権が発生しないデータにも</w:t>
            </w:r>
            <w:r>
              <w:rPr>
                <w:rFonts w:asciiTheme="minorEastAsia" w:eastAsiaTheme="minorEastAsia" w:hAnsiTheme="minorEastAsia"/>
              </w:rPr>
              <w:t>出典記載を求め</w:t>
            </w:r>
            <w:r>
              <w:rPr>
                <w:rFonts w:asciiTheme="minorEastAsia" w:eastAsiaTheme="minorEastAsia" w:hAnsiTheme="minorEastAsia" w:hint="eastAsia"/>
              </w:rPr>
              <w:t>たい</w:t>
            </w:r>
            <w:r>
              <w:rPr>
                <w:rFonts w:asciiTheme="minorEastAsia" w:eastAsiaTheme="minorEastAsia" w:hAnsiTheme="minorEastAsia"/>
              </w:rPr>
              <w:t>場合</w:t>
            </w:r>
          </w:p>
        </w:tc>
      </w:tr>
      <w:tr w:rsidR="00EE5AAF" w14:paraId="5A541B98" w14:textId="77777777" w:rsidTr="00EE5AAF">
        <w:trPr>
          <w:cantSplit/>
        </w:trPr>
        <w:tc>
          <w:tcPr>
            <w:tcW w:w="2835" w:type="dxa"/>
          </w:tcPr>
          <w:p w14:paraId="5794C954" w14:textId="7A3C3A3F" w:rsidR="00EE5AAF" w:rsidRDefault="00EE5AAF" w:rsidP="00EE5AAF">
            <w:pPr>
              <w:ind w:left="210" w:hangingChars="100" w:hanging="210"/>
            </w:pPr>
            <w:r>
              <w:rPr>
                <w:rFonts w:hint="eastAsia"/>
              </w:rPr>
              <w:t>②第三者の権利が含まれているデータ</w:t>
            </w:r>
          </w:p>
        </w:tc>
        <w:tc>
          <w:tcPr>
            <w:tcW w:w="1559" w:type="dxa"/>
          </w:tcPr>
          <w:p w14:paraId="2A2E68EA" w14:textId="75D824FB"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w:t>
            </w:r>
          </w:p>
          <w:p w14:paraId="7309CC3F" w14:textId="527EF8B3"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・第三者から許諾を得れば適用可能</w:t>
            </w:r>
          </w:p>
          <w:p w14:paraId="01FC7C71" w14:textId="4ACE476A" w:rsidR="00EE5AAF" w:rsidRPr="00A41F55" w:rsidRDefault="00EE5AAF" w:rsidP="004C0CF1">
            <w:pPr>
              <w:jc w:val="center"/>
              <w:rPr>
                <w:rFonts w:asciiTheme="minorEastAsia" w:eastAsiaTheme="minorEastAsia" w:hAnsiTheme="minorEastAsia"/>
              </w:rPr>
            </w:pPr>
            <w:r>
              <w:rPr>
                <w:rFonts w:asciiTheme="minorEastAsia" w:eastAsiaTheme="minorEastAsia" w:hAnsiTheme="minorEastAsia" w:hint="eastAsia"/>
              </w:rPr>
              <w:t>・許諾を得られない場合には、当該部分を削除する必要</w:t>
            </w:r>
          </w:p>
        </w:tc>
        <w:tc>
          <w:tcPr>
            <w:tcW w:w="1985" w:type="dxa"/>
          </w:tcPr>
          <w:p w14:paraId="0B4D615E" w14:textId="77777777"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w:t>
            </w:r>
          </w:p>
          <w:p w14:paraId="4F86F348" w14:textId="0EFD3594" w:rsidR="00EE5AAF" w:rsidRDefault="00EE5AAF" w:rsidP="006D42C8">
            <w:pPr>
              <w:jc w:val="center"/>
              <w:rPr>
                <w:rFonts w:asciiTheme="minorEastAsia" w:eastAsiaTheme="minorEastAsia" w:hAnsiTheme="minorEastAsia"/>
              </w:rPr>
            </w:pPr>
            <w:r>
              <w:rPr>
                <w:rFonts w:asciiTheme="minorEastAsia" w:eastAsiaTheme="minorEastAsia" w:hAnsiTheme="minorEastAsia" w:hint="eastAsia"/>
              </w:rPr>
              <w:t>・第三者から許諾を得れば適用可能</w:t>
            </w:r>
          </w:p>
          <w:p w14:paraId="4E3E9979" w14:textId="6C17D220" w:rsidR="00EE5AAF" w:rsidRPr="004C0CF1" w:rsidRDefault="00EE5AAF" w:rsidP="00A41F55">
            <w:pPr>
              <w:jc w:val="center"/>
              <w:rPr>
                <w:rFonts w:asciiTheme="minorEastAsia" w:eastAsiaTheme="minorEastAsia" w:hAnsiTheme="minorEastAsia"/>
              </w:rPr>
            </w:pPr>
            <w:r>
              <w:rPr>
                <w:rFonts w:asciiTheme="minorEastAsia" w:eastAsiaTheme="minorEastAsia" w:hAnsiTheme="minorEastAsia" w:hint="eastAsia"/>
              </w:rPr>
              <w:t>・許諾を得られない場合にも、第三者権利に係る注意喚起を行えば適用可能</w:t>
            </w:r>
          </w:p>
        </w:tc>
        <w:tc>
          <w:tcPr>
            <w:tcW w:w="1949" w:type="dxa"/>
          </w:tcPr>
          <w:p w14:paraId="20938F7D" w14:textId="00B8873A" w:rsidR="00EE5AAF" w:rsidRDefault="00845A38" w:rsidP="004C0CF1">
            <w:pPr>
              <w:jc w:val="center"/>
              <w:rPr>
                <w:rFonts w:asciiTheme="minorEastAsia" w:eastAsiaTheme="minorEastAsia" w:hAnsiTheme="minorEastAsia"/>
              </w:rPr>
            </w:pPr>
            <w:r>
              <w:rPr>
                <w:rFonts w:asciiTheme="minorEastAsia" w:eastAsiaTheme="minorEastAsia" w:hAnsiTheme="minorEastAsia" w:hint="eastAsia"/>
              </w:rPr>
              <w:t>◎</w:t>
            </w:r>
          </w:p>
          <w:p w14:paraId="5292870F" w14:textId="68E5136D" w:rsidR="00EE5AAF" w:rsidRPr="004C0CF1" w:rsidRDefault="00EE5AAF" w:rsidP="00A41F55">
            <w:pPr>
              <w:jc w:val="center"/>
              <w:rPr>
                <w:rFonts w:asciiTheme="minorEastAsia" w:eastAsiaTheme="minorEastAsia" w:hAnsiTheme="minorEastAsia"/>
              </w:rPr>
            </w:pPr>
            <w:r>
              <w:rPr>
                <w:rFonts w:asciiTheme="minorEastAsia" w:eastAsiaTheme="minorEastAsia" w:hAnsiTheme="minorEastAsia" w:hint="eastAsia"/>
              </w:rPr>
              <w:t>・利用規約の中に既に第三者権利に係る注意喚起が盛り込まれている</w:t>
            </w:r>
          </w:p>
        </w:tc>
      </w:tr>
      <w:tr w:rsidR="00EE5AAF" w14:paraId="6891A18E" w14:textId="77777777" w:rsidTr="00EE5AAF">
        <w:trPr>
          <w:cantSplit/>
        </w:trPr>
        <w:tc>
          <w:tcPr>
            <w:tcW w:w="2835" w:type="dxa"/>
          </w:tcPr>
          <w:p w14:paraId="6DFDB1A8" w14:textId="7F6FAC91" w:rsidR="00EE5AAF" w:rsidRDefault="00EE5AAF" w:rsidP="00EE5AAF">
            <w:pPr>
              <w:ind w:left="210" w:hangingChars="100" w:hanging="210"/>
            </w:pPr>
            <w:r>
              <w:rPr>
                <w:rFonts w:hint="eastAsia"/>
              </w:rPr>
              <w:t>③利用に法令上の制約があるデータ</w:t>
            </w:r>
          </w:p>
        </w:tc>
        <w:tc>
          <w:tcPr>
            <w:tcW w:w="1559" w:type="dxa"/>
          </w:tcPr>
          <w:p w14:paraId="2C74597F" w14:textId="37273BE7"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w:t>
            </w:r>
          </w:p>
          <w:p w14:paraId="38956986" w14:textId="7BFF1551" w:rsidR="00EE5AAF" w:rsidRPr="004C0CF1" w:rsidRDefault="00EE5AAF" w:rsidP="00A41F55">
            <w:pPr>
              <w:jc w:val="center"/>
              <w:rPr>
                <w:rFonts w:asciiTheme="minorEastAsia" w:eastAsiaTheme="minorEastAsia" w:hAnsiTheme="minorEastAsia"/>
              </w:rPr>
            </w:pPr>
            <w:r>
              <w:rPr>
                <w:rFonts w:asciiTheme="minorEastAsia" w:eastAsiaTheme="minorEastAsia" w:hAnsiTheme="minorEastAsia" w:hint="eastAsia"/>
              </w:rPr>
              <w:t>別途、法令上の制約についての注意喚起を</w:t>
            </w:r>
            <w:r w:rsidR="00060D03">
              <w:rPr>
                <w:rFonts w:asciiTheme="minorEastAsia" w:eastAsiaTheme="minorEastAsia" w:hAnsiTheme="minorEastAsia" w:hint="eastAsia"/>
              </w:rPr>
              <w:t>行う</w:t>
            </w:r>
            <w:r>
              <w:rPr>
                <w:rFonts w:asciiTheme="minorEastAsia" w:eastAsiaTheme="minorEastAsia" w:hAnsiTheme="minorEastAsia" w:hint="eastAsia"/>
              </w:rPr>
              <w:t>ことが必要</w:t>
            </w:r>
          </w:p>
        </w:tc>
        <w:tc>
          <w:tcPr>
            <w:tcW w:w="1985" w:type="dxa"/>
          </w:tcPr>
          <w:p w14:paraId="343B3CF9" w14:textId="77777777"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w:t>
            </w:r>
          </w:p>
          <w:p w14:paraId="56FE1E4F" w14:textId="03E1B25A" w:rsidR="00EE5AAF" w:rsidRPr="004C0CF1" w:rsidRDefault="00EE5AAF" w:rsidP="00A41F55">
            <w:pPr>
              <w:jc w:val="center"/>
              <w:rPr>
                <w:rFonts w:asciiTheme="minorEastAsia" w:eastAsiaTheme="minorEastAsia" w:hAnsiTheme="minorEastAsia"/>
              </w:rPr>
            </w:pPr>
            <w:r>
              <w:rPr>
                <w:rFonts w:asciiTheme="minorEastAsia" w:eastAsiaTheme="minorEastAsia" w:hAnsiTheme="minorEastAsia" w:hint="eastAsia"/>
              </w:rPr>
              <w:t>別途、法令上の制約についての注意喚起を</w:t>
            </w:r>
            <w:r w:rsidR="00060D03">
              <w:rPr>
                <w:rFonts w:asciiTheme="minorEastAsia" w:eastAsiaTheme="minorEastAsia" w:hAnsiTheme="minorEastAsia" w:hint="eastAsia"/>
              </w:rPr>
              <w:t>行う</w:t>
            </w:r>
            <w:r>
              <w:rPr>
                <w:rFonts w:asciiTheme="minorEastAsia" w:eastAsiaTheme="minorEastAsia" w:hAnsiTheme="minorEastAsia" w:hint="eastAsia"/>
              </w:rPr>
              <w:t>ことが必要</w:t>
            </w:r>
          </w:p>
        </w:tc>
        <w:tc>
          <w:tcPr>
            <w:tcW w:w="1949" w:type="dxa"/>
          </w:tcPr>
          <w:p w14:paraId="6ECEE520" w14:textId="77777777" w:rsidR="00EE5AAF" w:rsidRDefault="00EE5AAF" w:rsidP="004C0CF1">
            <w:pPr>
              <w:jc w:val="center"/>
              <w:rPr>
                <w:rFonts w:asciiTheme="minorEastAsia" w:eastAsiaTheme="minorEastAsia" w:hAnsiTheme="minorEastAsia"/>
              </w:rPr>
            </w:pPr>
            <w:r>
              <w:rPr>
                <w:rFonts w:asciiTheme="minorEastAsia" w:eastAsiaTheme="minorEastAsia" w:hAnsiTheme="minorEastAsia" w:hint="eastAsia"/>
              </w:rPr>
              <w:t>◎</w:t>
            </w:r>
          </w:p>
          <w:p w14:paraId="6DDD945D" w14:textId="596C3481" w:rsidR="00EE5AAF" w:rsidRPr="004C0CF1" w:rsidRDefault="00EE5AAF" w:rsidP="006D42C8">
            <w:pPr>
              <w:jc w:val="center"/>
              <w:rPr>
                <w:rFonts w:asciiTheme="minorEastAsia" w:eastAsiaTheme="minorEastAsia" w:hAnsiTheme="minorEastAsia"/>
              </w:rPr>
            </w:pPr>
            <w:r>
              <w:rPr>
                <w:rFonts w:asciiTheme="minorEastAsia" w:eastAsiaTheme="minorEastAsia" w:hAnsiTheme="minorEastAsia" w:hint="eastAsia"/>
              </w:rPr>
              <w:t>利用規約の中に既に法令上の制約についての注意喚起あり</w:t>
            </w:r>
          </w:p>
        </w:tc>
      </w:tr>
    </w:tbl>
    <w:p w14:paraId="35EFA279" w14:textId="77777777" w:rsidR="00177C6E" w:rsidRDefault="00177C6E" w:rsidP="00177C6E"/>
    <w:p w14:paraId="4538C649" w14:textId="1DE28577" w:rsidR="003634E3" w:rsidRDefault="003634E3" w:rsidP="004C0CF1">
      <w:pPr>
        <w:ind w:leftChars="100" w:left="210"/>
      </w:pPr>
      <w:r>
        <w:rPr>
          <w:rFonts w:hint="eastAsia"/>
        </w:rPr>
        <w:t xml:space="preserve">　①</w:t>
      </w:r>
      <w:r w:rsidR="00311A3C">
        <w:rPr>
          <w:rFonts w:hint="eastAsia"/>
        </w:rPr>
        <w:t>の</w:t>
      </w:r>
      <w:r>
        <w:rPr>
          <w:rFonts w:hint="eastAsia"/>
        </w:rPr>
        <w:t>著作権が発生しないデータについては、</w:t>
      </w:r>
      <w:r w:rsidR="00180CFC">
        <w:rPr>
          <w:rFonts w:hint="eastAsia"/>
        </w:rPr>
        <w:t>情報</w:t>
      </w:r>
      <w:r>
        <w:rPr>
          <w:rFonts w:hint="eastAsia"/>
        </w:rPr>
        <w:t>利用者は</w:t>
      </w:r>
      <w:r w:rsidR="00311A3C">
        <w:rPr>
          <w:rFonts w:hint="eastAsia"/>
        </w:rPr>
        <w:t>著作権法上</w:t>
      </w:r>
      <w:r>
        <w:rPr>
          <w:rFonts w:hint="eastAsia"/>
        </w:rPr>
        <w:t>自由に利用できるため、利用ルールを付すことは本来望ましくない。しかし</w:t>
      </w:r>
      <w:r w:rsidR="00DF5A08">
        <w:rPr>
          <w:rFonts w:hint="eastAsia"/>
        </w:rPr>
        <w:t>、</w:t>
      </w:r>
      <w:r>
        <w:rPr>
          <w:rFonts w:hint="eastAsia"/>
        </w:rPr>
        <w:t>著作権の有無がわかりにくい</w:t>
      </w:r>
      <w:r w:rsidR="00311A3C">
        <w:rPr>
          <w:rFonts w:hint="eastAsia"/>
        </w:rPr>
        <w:t>場合</w:t>
      </w:r>
      <w:r>
        <w:rPr>
          <w:rFonts w:hint="eastAsia"/>
        </w:rPr>
        <w:t>、</w:t>
      </w:r>
      <w:r>
        <w:rPr>
          <w:rFonts w:hint="eastAsia"/>
        </w:rPr>
        <w:t>CC0</w:t>
      </w:r>
      <w:r>
        <w:rPr>
          <w:rFonts w:hint="eastAsia"/>
        </w:rPr>
        <w:t>を</w:t>
      </w:r>
      <w:r w:rsidR="00381B73">
        <w:rPr>
          <w:rFonts w:hint="eastAsia"/>
        </w:rPr>
        <w:t>適用する</w:t>
      </w:r>
      <w:r>
        <w:rPr>
          <w:rFonts w:hint="eastAsia"/>
        </w:rPr>
        <w:t>ことで著作権がないことを</w:t>
      </w:r>
      <w:r w:rsidR="00311A3C">
        <w:rPr>
          <w:rFonts w:hint="eastAsia"/>
        </w:rPr>
        <w:t>明確にすることができる</w:t>
      </w:r>
      <w:r>
        <w:rPr>
          <w:rFonts w:hint="eastAsia"/>
        </w:rPr>
        <w:t>。</w:t>
      </w:r>
      <w:r>
        <w:rPr>
          <w:rFonts w:hint="eastAsia"/>
        </w:rPr>
        <w:t>CC-BY</w:t>
      </w:r>
      <w:r>
        <w:rPr>
          <w:rFonts w:hint="eastAsia"/>
        </w:rPr>
        <w:t>と政府標準利用規約（第</w:t>
      </w:r>
      <w:r>
        <w:rPr>
          <w:rFonts w:hint="eastAsia"/>
        </w:rPr>
        <w:t>1.0</w:t>
      </w:r>
      <w:r>
        <w:rPr>
          <w:rFonts w:hint="eastAsia"/>
        </w:rPr>
        <w:t>版）</w:t>
      </w:r>
      <w:r w:rsidR="003335E9" w:rsidRPr="003335E9">
        <w:rPr>
          <w:rFonts w:hint="eastAsia"/>
        </w:rPr>
        <w:t>（案）</w:t>
      </w:r>
      <w:r>
        <w:rPr>
          <w:rFonts w:hint="eastAsia"/>
        </w:rPr>
        <w:t>については、</w:t>
      </w:r>
      <w:r w:rsidR="002E2CE9">
        <w:rPr>
          <w:rFonts w:hint="eastAsia"/>
        </w:rPr>
        <w:t>著作権の発生しないデータについて</w:t>
      </w:r>
      <w:r w:rsidR="002E2CE9">
        <w:rPr>
          <w:rFonts w:hint="eastAsia"/>
        </w:rPr>
        <w:lastRenderedPageBreak/>
        <w:t>も</w:t>
      </w:r>
      <w:r>
        <w:rPr>
          <w:rFonts w:hint="eastAsia"/>
        </w:rPr>
        <w:t>出典の記載を求めたいときに</w:t>
      </w:r>
      <w:r w:rsidR="00367BC3">
        <w:rPr>
          <w:rFonts w:hint="eastAsia"/>
        </w:rPr>
        <w:t>適用</w:t>
      </w:r>
      <w:r w:rsidR="002E2CE9">
        <w:rPr>
          <w:rFonts w:hint="eastAsia"/>
        </w:rPr>
        <w:t>する</w:t>
      </w:r>
      <w:r>
        <w:rPr>
          <w:rFonts w:hint="eastAsia"/>
        </w:rPr>
        <w:t>ことが考えられる。なお、政府標準利用規約（第</w:t>
      </w:r>
      <w:r>
        <w:rPr>
          <w:rFonts w:hint="eastAsia"/>
        </w:rPr>
        <w:t>1.0</w:t>
      </w:r>
      <w:r>
        <w:rPr>
          <w:rFonts w:hint="eastAsia"/>
        </w:rPr>
        <w:t>版）</w:t>
      </w:r>
      <w:r w:rsidR="00073A52">
        <w:rPr>
          <w:rFonts w:hint="eastAsia"/>
        </w:rPr>
        <w:t>（案）</w:t>
      </w:r>
      <w:r>
        <w:rPr>
          <w:rFonts w:hint="eastAsia"/>
        </w:rPr>
        <w:t>は、</w:t>
      </w:r>
      <w:r>
        <w:rPr>
          <w:rFonts w:hint="eastAsia"/>
        </w:rPr>
        <w:t>CC-BY</w:t>
      </w:r>
      <w:r>
        <w:rPr>
          <w:rFonts w:hint="eastAsia"/>
        </w:rPr>
        <w:t>に比べて</w:t>
      </w:r>
      <w:r w:rsidR="00FB0B0D">
        <w:rPr>
          <w:rFonts w:hint="eastAsia"/>
        </w:rPr>
        <w:t>制約</w:t>
      </w:r>
      <w:r>
        <w:rPr>
          <w:rFonts w:hint="eastAsia"/>
        </w:rPr>
        <w:t>事項が多い。</w:t>
      </w:r>
    </w:p>
    <w:p w14:paraId="2E1BBF8E" w14:textId="77777777" w:rsidR="00177C6E" w:rsidRDefault="003634E3" w:rsidP="004C0CF1">
      <w:pPr>
        <w:ind w:leftChars="100" w:left="210"/>
      </w:pPr>
      <w:r>
        <w:rPr>
          <w:rFonts w:hint="eastAsia"/>
        </w:rPr>
        <w:t xml:space="preserve">　</w:t>
      </w:r>
    </w:p>
    <w:p w14:paraId="67C18F10" w14:textId="0483DCB9" w:rsidR="00180CFC" w:rsidRDefault="00107784" w:rsidP="004C0CF1">
      <w:pPr>
        <w:ind w:leftChars="100" w:left="210"/>
      </w:pPr>
      <w:r>
        <w:rPr>
          <w:rFonts w:hint="eastAsia"/>
        </w:rPr>
        <w:t xml:space="preserve">　</w:t>
      </w:r>
      <w:r w:rsidR="00311A3C">
        <w:rPr>
          <w:rFonts w:hint="eastAsia"/>
        </w:rPr>
        <w:t>②の</w:t>
      </w:r>
      <w:r>
        <w:rPr>
          <w:rFonts w:hint="eastAsia"/>
        </w:rPr>
        <w:t>第三者の権利が含まれているデータについては、</w:t>
      </w:r>
      <w:r w:rsidR="00FB0B0D">
        <w:rPr>
          <w:rFonts w:hint="eastAsia"/>
        </w:rPr>
        <w:t>基本的に</w:t>
      </w:r>
      <w:r>
        <w:rPr>
          <w:rFonts w:hint="eastAsia"/>
        </w:rPr>
        <w:t>第三者の同意を得なければ、利用ルールを</w:t>
      </w:r>
      <w:r w:rsidR="003A0E46">
        <w:rPr>
          <w:rFonts w:hint="eastAsia"/>
        </w:rPr>
        <w:t>適用する</w:t>
      </w:r>
      <w:r>
        <w:rPr>
          <w:rFonts w:hint="eastAsia"/>
        </w:rPr>
        <w:t>ことができない。</w:t>
      </w:r>
    </w:p>
    <w:p w14:paraId="452DD8F5" w14:textId="4199855B" w:rsidR="00180CFC" w:rsidRDefault="002E2CE9" w:rsidP="00EE5AAF">
      <w:pPr>
        <w:ind w:leftChars="100" w:left="210" w:firstLineChars="100" w:firstLine="210"/>
      </w:pPr>
      <w:r>
        <w:rPr>
          <w:rFonts w:hint="eastAsia"/>
        </w:rPr>
        <w:t>この場合の対応方法としては、ア）</w:t>
      </w:r>
      <w:r w:rsidR="00FB0B0D">
        <w:rPr>
          <w:rFonts w:hint="eastAsia"/>
        </w:rPr>
        <w:t>情報提供者が</w:t>
      </w:r>
      <w:r w:rsidR="00A23E57">
        <w:rPr>
          <w:rFonts w:hint="eastAsia"/>
        </w:rPr>
        <w:t>第三者から</w:t>
      </w:r>
      <w:r>
        <w:rPr>
          <w:rFonts w:hint="eastAsia"/>
        </w:rPr>
        <w:t>二次利用の許諾を得ること（この際</w:t>
      </w:r>
      <w:r w:rsidR="003A0E46">
        <w:rPr>
          <w:rFonts w:hint="eastAsia"/>
        </w:rPr>
        <w:t>、</w:t>
      </w:r>
      <w:r>
        <w:rPr>
          <w:rFonts w:hint="eastAsia"/>
        </w:rPr>
        <w:t>不特定多数の人が二次利用をすることについ</w:t>
      </w:r>
      <w:r w:rsidR="00A23E57">
        <w:rPr>
          <w:rFonts w:hint="eastAsia"/>
        </w:rPr>
        <w:t>て許諾を得る必要がある）、イ）</w:t>
      </w:r>
      <w:r w:rsidR="00FB0B0D">
        <w:rPr>
          <w:rFonts w:hint="eastAsia"/>
        </w:rPr>
        <w:t>情報提供者が</w:t>
      </w:r>
      <w:r w:rsidR="003A0E46">
        <w:rPr>
          <w:rFonts w:hint="eastAsia"/>
        </w:rPr>
        <w:t>第三者が権利を保有する部分を</w:t>
      </w:r>
      <w:r w:rsidR="00A23E57">
        <w:rPr>
          <w:rFonts w:hint="eastAsia"/>
        </w:rPr>
        <w:t>二次利用の対象外</w:t>
      </w:r>
      <w:r w:rsidR="003A0E46">
        <w:rPr>
          <w:rFonts w:hint="eastAsia"/>
        </w:rPr>
        <w:t>として</w:t>
      </w:r>
      <w:r w:rsidR="00A23E57">
        <w:rPr>
          <w:rFonts w:hint="eastAsia"/>
        </w:rPr>
        <w:t>峻別して</w:t>
      </w:r>
      <w:r w:rsidR="0027515A">
        <w:rPr>
          <w:rFonts w:hint="eastAsia"/>
        </w:rPr>
        <w:t>明示する</w:t>
      </w:r>
      <w:r w:rsidR="00180CFC">
        <w:rPr>
          <w:rFonts w:hint="eastAsia"/>
        </w:rPr>
        <w:t>、</w:t>
      </w:r>
      <w:r w:rsidR="0027515A">
        <w:rPr>
          <w:rFonts w:hint="eastAsia"/>
        </w:rPr>
        <w:t>ことが</w:t>
      </w:r>
      <w:r w:rsidR="00180CFC">
        <w:rPr>
          <w:rFonts w:hint="eastAsia"/>
        </w:rPr>
        <w:t>情報</w:t>
      </w:r>
      <w:r w:rsidR="0027515A">
        <w:rPr>
          <w:rFonts w:hint="eastAsia"/>
        </w:rPr>
        <w:t>利用者から見た理想的な</w:t>
      </w:r>
      <w:r w:rsidR="001E6A37">
        <w:rPr>
          <w:rFonts w:hint="eastAsia"/>
        </w:rPr>
        <w:t>方法で</w:t>
      </w:r>
      <w:r w:rsidR="0027515A">
        <w:rPr>
          <w:rFonts w:hint="eastAsia"/>
        </w:rPr>
        <w:t>ある。しかし、</w:t>
      </w:r>
      <w:r w:rsidR="00180CFC">
        <w:rPr>
          <w:rFonts w:hint="eastAsia"/>
        </w:rPr>
        <w:t>情報</w:t>
      </w:r>
      <w:r w:rsidR="0027515A">
        <w:rPr>
          <w:rFonts w:hint="eastAsia"/>
        </w:rPr>
        <w:t>提供者におけるコスト等の理由から、</w:t>
      </w:r>
      <w:r w:rsidR="00A23E57">
        <w:rPr>
          <w:rFonts w:hint="eastAsia"/>
        </w:rPr>
        <w:t>第三者から</w:t>
      </w:r>
      <w:r w:rsidR="001E6A37">
        <w:rPr>
          <w:rFonts w:hint="eastAsia"/>
        </w:rPr>
        <w:t>の</w:t>
      </w:r>
      <w:r w:rsidR="00A23E57">
        <w:rPr>
          <w:rFonts w:hint="eastAsia"/>
        </w:rPr>
        <w:t>許諾の取得や</w:t>
      </w:r>
      <w:r>
        <w:rPr>
          <w:rFonts w:hint="eastAsia"/>
        </w:rPr>
        <w:t>対象外部分の峻別が難しい場合は、</w:t>
      </w:r>
      <w:r w:rsidR="0027515A">
        <w:rPr>
          <w:rFonts w:hint="eastAsia"/>
        </w:rPr>
        <w:t>ウ）</w:t>
      </w:r>
      <w:r w:rsidRPr="00650D1F">
        <w:rPr>
          <w:rFonts w:hint="eastAsia"/>
        </w:rPr>
        <w:t>出典の表記等によって第三者が権利を有していることを直接的又は間接的に表示・示唆</w:t>
      </w:r>
      <w:r w:rsidR="00A23E57">
        <w:rPr>
          <w:rFonts w:hint="eastAsia"/>
        </w:rPr>
        <w:t>した上で</w:t>
      </w:r>
      <w:r>
        <w:rPr>
          <w:rFonts w:hint="eastAsia"/>
        </w:rPr>
        <w:t>、</w:t>
      </w:r>
      <w:r w:rsidR="00A23E57">
        <w:rPr>
          <w:rFonts w:hint="eastAsia"/>
        </w:rPr>
        <w:t>第三者が権利を有している部分は、</w:t>
      </w:r>
      <w:r w:rsidR="00A41F55">
        <w:rPr>
          <w:rFonts w:hint="eastAsia"/>
        </w:rPr>
        <w:t>情報</w:t>
      </w:r>
      <w:r w:rsidR="00A23E57">
        <w:rPr>
          <w:rFonts w:hint="eastAsia"/>
        </w:rPr>
        <w:t>利用者の責任で第三者から許諾を得ること</w:t>
      </w:r>
      <w:r w:rsidR="00060D03">
        <w:rPr>
          <w:rFonts w:hint="eastAsia"/>
        </w:rPr>
        <w:t>について</w:t>
      </w:r>
      <w:r w:rsidR="00A23E57">
        <w:rPr>
          <w:rFonts w:hint="eastAsia"/>
        </w:rPr>
        <w:t>注意喚起</w:t>
      </w:r>
      <w:r w:rsidR="00060D03">
        <w:rPr>
          <w:rFonts w:hint="eastAsia"/>
        </w:rPr>
        <w:t>を行う</w:t>
      </w:r>
      <w:r w:rsidR="00A23E57">
        <w:rPr>
          <w:rFonts w:hint="eastAsia"/>
        </w:rPr>
        <w:t>、</w:t>
      </w:r>
      <w:r>
        <w:rPr>
          <w:rFonts w:hint="eastAsia"/>
        </w:rPr>
        <w:t>と</w:t>
      </w:r>
      <w:r w:rsidR="00180CFC">
        <w:rPr>
          <w:rFonts w:hint="eastAsia"/>
        </w:rPr>
        <w:t>いう方法</w:t>
      </w:r>
      <w:r>
        <w:rPr>
          <w:rFonts w:hint="eastAsia"/>
        </w:rPr>
        <w:t>が考えられる。</w:t>
      </w:r>
    </w:p>
    <w:p w14:paraId="799066AD" w14:textId="784D1B7F" w:rsidR="00A23E57" w:rsidRPr="006D42C8" w:rsidRDefault="00A23E57" w:rsidP="00EE5AAF">
      <w:pPr>
        <w:ind w:leftChars="100" w:left="210" w:firstLineChars="100" w:firstLine="210"/>
      </w:pPr>
      <w:r>
        <w:rPr>
          <w:rFonts w:hint="eastAsia"/>
        </w:rPr>
        <w:t>ア）</w:t>
      </w:r>
      <w:r w:rsidR="00180CFC">
        <w:rPr>
          <w:rFonts w:hint="eastAsia"/>
        </w:rPr>
        <w:t>の方法</w:t>
      </w:r>
      <w:r>
        <w:rPr>
          <w:rFonts w:hint="eastAsia"/>
        </w:rPr>
        <w:t>によって第三者から二次利用の許諾を得ることができたデータについては、</w:t>
      </w:r>
      <w:r>
        <w:rPr>
          <w:rFonts w:hint="eastAsia"/>
        </w:rPr>
        <w:t>CC0</w:t>
      </w:r>
      <w:r>
        <w:rPr>
          <w:rFonts w:hint="eastAsia"/>
        </w:rPr>
        <w:t>や</w:t>
      </w:r>
      <w:r>
        <w:rPr>
          <w:rFonts w:hint="eastAsia"/>
        </w:rPr>
        <w:t>CC-BY</w:t>
      </w:r>
      <w:r w:rsidR="001E6A37">
        <w:rPr>
          <w:rFonts w:hint="eastAsia"/>
        </w:rPr>
        <w:t>で</w:t>
      </w:r>
      <w:r>
        <w:rPr>
          <w:rFonts w:hint="eastAsia"/>
        </w:rPr>
        <w:t>提供可能である。また、イ）の方法によって峻別し、二次利用の対象とできるデータについて</w:t>
      </w:r>
      <w:r w:rsidR="001E6A37">
        <w:rPr>
          <w:rFonts w:hint="eastAsia"/>
        </w:rPr>
        <w:t>は</w:t>
      </w:r>
      <w:r w:rsidR="00AC2893">
        <w:rPr>
          <w:rFonts w:hint="eastAsia"/>
        </w:rPr>
        <w:t>CC0</w:t>
      </w:r>
      <w:r w:rsidR="00AC2893">
        <w:rPr>
          <w:rFonts w:hint="eastAsia"/>
        </w:rPr>
        <w:t>や</w:t>
      </w:r>
      <w:r>
        <w:rPr>
          <w:rFonts w:hint="eastAsia"/>
        </w:rPr>
        <w:t>CC-BY</w:t>
      </w:r>
      <w:r w:rsidR="001E6A37">
        <w:rPr>
          <w:rFonts w:hint="eastAsia"/>
        </w:rPr>
        <w:t>で</w:t>
      </w:r>
      <w:r>
        <w:rPr>
          <w:rFonts w:hint="eastAsia"/>
        </w:rPr>
        <w:t>提供可能である。</w:t>
      </w:r>
      <w:r w:rsidR="001E6A37">
        <w:rPr>
          <w:rFonts w:hint="eastAsia"/>
        </w:rPr>
        <w:t>また</w:t>
      </w:r>
      <w:r w:rsidR="00180CFC">
        <w:rPr>
          <w:rFonts w:hint="eastAsia"/>
        </w:rPr>
        <w:t>、</w:t>
      </w:r>
      <w:r w:rsidR="001E6A37">
        <w:rPr>
          <w:rFonts w:hint="eastAsia"/>
        </w:rPr>
        <w:t>イ）の方法</w:t>
      </w:r>
      <w:r w:rsidR="00180CFC">
        <w:rPr>
          <w:rFonts w:hint="eastAsia"/>
        </w:rPr>
        <w:t>によって</w:t>
      </w:r>
      <w:r w:rsidR="001E6A37">
        <w:rPr>
          <w:rFonts w:hint="eastAsia"/>
        </w:rPr>
        <w:t>峻別し、二次利用</w:t>
      </w:r>
      <w:r w:rsidR="003A0E46">
        <w:rPr>
          <w:rFonts w:hint="eastAsia"/>
        </w:rPr>
        <w:t>の対象外</w:t>
      </w:r>
      <w:r w:rsidR="001E6A37">
        <w:rPr>
          <w:rFonts w:hint="eastAsia"/>
        </w:rPr>
        <w:t>部分を削除したデータについては</w:t>
      </w:r>
      <w:r w:rsidR="001E6A37">
        <w:rPr>
          <w:rFonts w:hint="eastAsia"/>
        </w:rPr>
        <w:t>CC0</w:t>
      </w:r>
      <w:r w:rsidR="00AC2893">
        <w:rPr>
          <w:rFonts w:hint="eastAsia"/>
        </w:rPr>
        <w:t>や</w:t>
      </w:r>
      <w:r w:rsidR="00AC2893">
        <w:rPr>
          <w:rFonts w:hint="eastAsia"/>
        </w:rPr>
        <w:t>CC-BY</w:t>
      </w:r>
      <w:r w:rsidR="001E6A37">
        <w:rPr>
          <w:rFonts w:hint="eastAsia"/>
        </w:rPr>
        <w:t>で提供可能である。</w:t>
      </w:r>
      <w:r w:rsidR="000211B2">
        <w:rPr>
          <w:rFonts w:hint="eastAsia"/>
        </w:rPr>
        <w:t>ウ）の方法によって</w:t>
      </w:r>
      <w:r w:rsidR="000211B2">
        <w:rPr>
          <w:rFonts w:hint="eastAsia"/>
        </w:rPr>
        <w:t>CC-BY</w:t>
      </w:r>
      <w:r w:rsidR="000211B2">
        <w:rPr>
          <w:rFonts w:hint="eastAsia"/>
        </w:rPr>
        <w:t>で公開する場合は</w:t>
      </w:r>
      <w:r w:rsidR="00A41F55">
        <w:rPr>
          <w:rFonts w:hint="eastAsia"/>
        </w:rPr>
        <w:t>、第三者権利に係る注意喚起が</w:t>
      </w:r>
      <w:r w:rsidR="000211B2">
        <w:rPr>
          <w:rFonts w:hint="eastAsia"/>
        </w:rPr>
        <w:t>CC-BY</w:t>
      </w:r>
      <w:r w:rsidR="000211B2">
        <w:rPr>
          <w:rFonts w:hint="eastAsia"/>
        </w:rPr>
        <w:t>の</w:t>
      </w:r>
      <w:r w:rsidR="00A41F55">
        <w:rPr>
          <w:rFonts w:hint="eastAsia"/>
        </w:rPr>
        <w:t>リーガルコードにないため、別途、情報提供者が</w:t>
      </w:r>
      <w:r w:rsidR="00FB0B0D">
        <w:rPr>
          <w:rFonts w:hint="eastAsia"/>
        </w:rPr>
        <w:t>行う</w:t>
      </w:r>
      <w:r w:rsidR="00A41F55">
        <w:rPr>
          <w:rFonts w:hint="eastAsia"/>
        </w:rPr>
        <w:t>必要がある</w:t>
      </w:r>
      <w:r w:rsidR="00FB0B0D">
        <w:rPr>
          <w:rFonts w:hint="eastAsia"/>
        </w:rPr>
        <w:t>。</w:t>
      </w:r>
      <w:r w:rsidR="00FB0B0D">
        <w:rPr>
          <w:rFonts w:hint="eastAsia"/>
        </w:rPr>
        <w:t>CC-BY</w:t>
      </w:r>
      <w:r w:rsidR="00FB0B0D">
        <w:rPr>
          <w:rFonts w:hint="eastAsia"/>
        </w:rPr>
        <w:t>を適用しつつ、第三者権利に係る注意喚起を別途</w:t>
      </w:r>
      <w:r w:rsidR="00060D03">
        <w:rPr>
          <w:rFonts w:hint="eastAsia"/>
        </w:rPr>
        <w:t>行って</w:t>
      </w:r>
      <w:r w:rsidR="00FB0B0D">
        <w:rPr>
          <w:rFonts w:hint="eastAsia"/>
        </w:rPr>
        <w:t>いる例としては、データカタログサイト試行版「</w:t>
      </w:r>
      <w:r w:rsidR="00FB0B0D">
        <w:rPr>
          <w:rFonts w:hint="eastAsia"/>
        </w:rPr>
        <w:t>DATA.GO.JP</w:t>
      </w:r>
      <w:r w:rsidR="00FB0B0D">
        <w:rPr>
          <w:rFonts w:hint="eastAsia"/>
        </w:rPr>
        <w:t>」の利用規約がある</w:t>
      </w:r>
      <w:r w:rsidR="00FB0B0D">
        <w:rPr>
          <w:rStyle w:val="afe"/>
        </w:rPr>
        <w:footnoteReference w:id="25"/>
      </w:r>
      <w:r w:rsidR="00FB0B0D">
        <w:rPr>
          <w:rFonts w:hint="eastAsia"/>
        </w:rPr>
        <w:t>。一方、</w:t>
      </w:r>
      <w:r>
        <w:rPr>
          <w:rFonts w:hint="eastAsia"/>
        </w:rPr>
        <w:t>政府標準利用規約（第</w:t>
      </w:r>
      <w:r>
        <w:rPr>
          <w:rFonts w:hint="eastAsia"/>
        </w:rPr>
        <w:t>1.0</w:t>
      </w:r>
      <w:r>
        <w:rPr>
          <w:rFonts w:hint="eastAsia"/>
        </w:rPr>
        <w:t>版）</w:t>
      </w:r>
      <w:r w:rsidR="003335E9" w:rsidRPr="003335E9">
        <w:rPr>
          <w:rFonts w:hint="eastAsia"/>
        </w:rPr>
        <w:t>（案）</w:t>
      </w:r>
      <w:r>
        <w:rPr>
          <w:rFonts w:hint="eastAsia"/>
        </w:rPr>
        <w:t>では、利用規約の中に</w:t>
      </w:r>
      <w:r w:rsidR="002B1BA1">
        <w:rPr>
          <w:rFonts w:hint="eastAsia"/>
        </w:rPr>
        <w:t>第三者権利に係る</w:t>
      </w:r>
      <w:r>
        <w:rPr>
          <w:rFonts w:hint="eastAsia"/>
        </w:rPr>
        <w:t>注意喚起が</w:t>
      </w:r>
      <w:r w:rsidR="002B1BA1">
        <w:rPr>
          <w:rFonts w:hint="eastAsia"/>
        </w:rPr>
        <w:t>盛り込まれており、</w:t>
      </w:r>
      <w:r w:rsidR="00FB0B0D">
        <w:rPr>
          <w:rFonts w:hint="eastAsia"/>
        </w:rPr>
        <w:t>既に</w:t>
      </w:r>
      <w:r w:rsidR="002B1BA1">
        <w:rPr>
          <w:rFonts w:hint="eastAsia"/>
        </w:rPr>
        <w:t>配慮されたものとなっている。</w:t>
      </w:r>
    </w:p>
    <w:p w14:paraId="33BFEE9D" w14:textId="7E42068E" w:rsidR="0027515A" w:rsidRDefault="002E2CE9" w:rsidP="001F596D">
      <w:pPr>
        <w:ind w:leftChars="100" w:left="210" w:firstLineChars="100" w:firstLine="210"/>
      </w:pPr>
      <w:r>
        <w:rPr>
          <w:rFonts w:hint="eastAsia"/>
        </w:rPr>
        <w:t>なお、</w:t>
      </w:r>
      <w:r w:rsidR="0027515A">
        <w:rPr>
          <w:rFonts w:hint="eastAsia"/>
        </w:rPr>
        <w:t>ア）や</w:t>
      </w:r>
      <w:r>
        <w:rPr>
          <w:rFonts w:hint="eastAsia"/>
        </w:rPr>
        <w:t>イ）の対応方法については、</w:t>
      </w:r>
      <w:r>
        <w:rPr>
          <w:rFonts w:hint="eastAsia"/>
        </w:rPr>
        <w:t>2012</w:t>
      </w:r>
      <w:r>
        <w:rPr>
          <w:rFonts w:hint="eastAsia"/>
        </w:rPr>
        <w:t>年度にデータガバナンス委員会が総務省の情報通信白書を対象に行ったケーススタディが参考となる</w:t>
      </w:r>
      <w:r w:rsidR="001E6A37">
        <w:rPr>
          <w:rStyle w:val="afe"/>
        </w:rPr>
        <w:footnoteReference w:id="26"/>
      </w:r>
      <w:r w:rsidR="002D4F7E">
        <w:rPr>
          <w:rFonts w:hint="eastAsia"/>
        </w:rPr>
        <w:t>。</w:t>
      </w:r>
    </w:p>
    <w:p w14:paraId="6531C8F0" w14:textId="4357FEFE" w:rsidR="003634E3" w:rsidRDefault="002E2CE9" w:rsidP="001F596D">
      <w:pPr>
        <w:ind w:leftChars="100" w:left="210" w:firstLineChars="100" w:firstLine="210"/>
      </w:pPr>
      <w:r>
        <w:rPr>
          <w:rFonts w:hint="eastAsia"/>
        </w:rPr>
        <w:t>また、</w:t>
      </w:r>
      <w:r w:rsidR="0027515A">
        <w:rPr>
          <w:rFonts w:hint="eastAsia"/>
        </w:rPr>
        <w:t>今後、</w:t>
      </w:r>
      <w:r>
        <w:rPr>
          <w:rFonts w:hint="eastAsia"/>
        </w:rPr>
        <w:t>調査会社やデザイン会社等に委託して</w:t>
      </w:r>
      <w:r w:rsidR="0027515A">
        <w:rPr>
          <w:rFonts w:hint="eastAsia"/>
        </w:rPr>
        <w:t>データを</w:t>
      </w:r>
      <w:r>
        <w:rPr>
          <w:rFonts w:hint="eastAsia"/>
        </w:rPr>
        <w:t>作成する場合には、委託</w:t>
      </w:r>
      <w:r>
        <w:rPr>
          <w:rFonts w:hint="eastAsia"/>
        </w:rPr>
        <w:lastRenderedPageBreak/>
        <w:t>先において二次利用に必要な第三者権利を取得するようにし</w:t>
      </w:r>
      <w:r w:rsidR="0027515A">
        <w:rPr>
          <w:rFonts w:hint="eastAsia"/>
        </w:rPr>
        <w:t>ておくか、第三者に権利がある箇所を明確に区分して</w:t>
      </w:r>
      <w:r w:rsidR="00FB0B0D">
        <w:rPr>
          <w:rFonts w:hint="eastAsia"/>
        </w:rPr>
        <w:t>データが</w:t>
      </w:r>
      <w:r w:rsidR="0027515A">
        <w:rPr>
          <w:rFonts w:hint="eastAsia"/>
        </w:rPr>
        <w:t>納品されるよう</w:t>
      </w:r>
      <w:r>
        <w:rPr>
          <w:rFonts w:hint="eastAsia"/>
        </w:rPr>
        <w:t>委託契約書等に予め定めておく</w:t>
      </w:r>
      <w:r w:rsidR="0027515A">
        <w:rPr>
          <w:rFonts w:hint="eastAsia"/>
        </w:rPr>
        <w:t>と、納品後のオープンデータ化の作業が容易となる</w:t>
      </w:r>
      <w:r>
        <w:rPr>
          <w:rFonts w:hint="eastAsia"/>
        </w:rPr>
        <w:t>。</w:t>
      </w:r>
      <w:r w:rsidR="00FB0B0D">
        <w:rPr>
          <w:rFonts w:hint="eastAsia"/>
        </w:rPr>
        <w:t>この点については、「</w:t>
      </w:r>
      <w:r w:rsidR="00FB0B0D" w:rsidRPr="001E6A37">
        <w:rPr>
          <w:rFonts w:hint="eastAsia"/>
        </w:rPr>
        <w:t>二次利用の促進のための府省のデータ公開に関する基本的考え方（ガイドライン）</w:t>
      </w:r>
      <w:r w:rsidR="00FB0B0D">
        <w:rPr>
          <w:rFonts w:hint="eastAsia"/>
        </w:rPr>
        <w:t>」</w:t>
      </w:r>
      <w:r w:rsidR="00C92DBE">
        <w:rPr>
          <w:rFonts w:hint="eastAsia"/>
        </w:rPr>
        <w:t>（</w:t>
      </w:r>
      <w:r w:rsidR="00C92DBE" w:rsidRPr="00C92DBE">
        <w:rPr>
          <w:rFonts w:hint="eastAsia"/>
        </w:rPr>
        <w:t>各府省情報化統括責任者（ＣＩＯ）連絡会議決定</w:t>
      </w:r>
      <w:r w:rsidR="00C92DBE">
        <w:rPr>
          <w:rFonts w:hint="eastAsia"/>
        </w:rPr>
        <w:t>）</w:t>
      </w:r>
      <w:r w:rsidR="00FB0B0D">
        <w:rPr>
          <w:rFonts w:hint="eastAsia"/>
        </w:rPr>
        <w:t>においても</w:t>
      </w:r>
      <w:r w:rsidR="00C92DBE">
        <w:rPr>
          <w:rFonts w:hint="eastAsia"/>
        </w:rPr>
        <w:t>、</w:t>
      </w:r>
      <w:r w:rsidR="00FB0B0D">
        <w:rPr>
          <w:rFonts w:hint="eastAsia"/>
        </w:rPr>
        <w:t>以下の</w:t>
      </w:r>
      <w:r w:rsidR="00C92DBE">
        <w:rPr>
          <w:rFonts w:hint="eastAsia"/>
        </w:rPr>
        <w:t>とおり記載</w:t>
      </w:r>
      <w:r w:rsidR="00FB0B0D">
        <w:rPr>
          <w:rFonts w:hint="eastAsia"/>
        </w:rPr>
        <w:t>されている</w:t>
      </w:r>
      <w:r w:rsidR="00FB0B0D">
        <w:rPr>
          <w:rStyle w:val="afe"/>
        </w:rPr>
        <w:footnoteReference w:id="27"/>
      </w:r>
      <w:r w:rsidR="00FB0B0D">
        <w:rPr>
          <w:rFonts w:hint="eastAsia"/>
        </w:rPr>
        <w:t>。また、</w:t>
      </w:r>
      <w:r w:rsidR="0027515A">
        <w:rPr>
          <w:rFonts w:hint="eastAsia"/>
        </w:rPr>
        <w:t>データガバナンス委員会では、その委託契約書のひな形案も作成している</w:t>
      </w:r>
      <w:r w:rsidR="001E6A37">
        <w:rPr>
          <w:rStyle w:val="afe"/>
        </w:rPr>
        <w:footnoteReference w:id="28"/>
      </w:r>
      <w:r w:rsidR="002D4F7E">
        <w:rPr>
          <w:rFonts w:hint="eastAsia"/>
        </w:rPr>
        <w:t>。</w:t>
      </w:r>
    </w:p>
    <w:p w14:paraId="0D5D3A30" w14:textId="77777777" w:rsidR="001E6A37" w:rsidRDefault="001E6A37" w:rsidP="001F596D">
      <w:pPr>
        <w:ind w:leftChars="100" w:left="210" w:firstLineChars="100" w:firstLine="210"/>
      </w:pPr>
    </w:p>
    <w:p w14:paraId="5C4AE6CE" w14:textId="56D09E0C" w:rsidR="001E6A37" w:rsidRDefault="001E6A37" w:rsidP="00137BAA">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6</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5</w:t>
      </w:r>
      <w:r w:rsidR="00577D6F">
        <w:fldChar w:fldCharType="end"/>
      </w:r>
      <w:r>
        <w:t xml:space="preserve">　データ作成・入手時の注意点</w:t>
      </w:r>
    </w:p>
    <w:tbl>
      <w:tblPr>
        <w:tblStyle w:val="af8"/>
        <w:tblW w:w="0" w:type="auto"/>
        <w:tblInd w:w="534" w:type="dxa"/>
        <w:tblLook w:val="04A0" w:firstRow="1" w:lastRow="0" w:firstColumn="1" w:lastColumn="0" w:noHBand="0" w:noVBand="1"/>
      </w:tblPr>
      <w:tblGrid>
        <w:gridCol w:w="8186"/>
      </w:tblGrid>
      <w:tr w:rsidR="001E6A37" w14:paraId="4E4DB086" w14:textId="77777777" w:rsidTr="00137BAA">
        <w:tc>
          <w:tcPr>
            <w:tcW w:w="8186" w:type="dxa"/>
          </w:tcPr>
          <w:p w14:paraId="53D28539" w14:textId="36B1C121" w:rsidR="001E6A37" w:rsidRDefault="001E6A37" w:rsidP="001E6A37">
            <w:r>
              <w:rPr>
                <w:rFonts w:hint="eastAsia"/>
              </w:rPr>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r>
              <w:rPr>
                <w:rFonts w:hint="eastAsia"/>
              </w:rPr>
              <w:t xml:space="preserve"> </w:t>
            </w:r>
          </w:p>
        </w:tc>
      </w:tr>
    </w:tbl>
    <w:p w14:paraId="7FAA8521" w14:textId="465FFAB6" w:rsidR="001E6A37" w:rsidRDefault="00180CFC" w:rsidP="00EE5AAF">
      <w:pPr>
        <w:ind w:leftChars="200" w:left="1050" w:hangingChars="300" w:hanging="630"/>
      </w:pPr>
      <w:r>
        <w:rPr>
          <w:rFonts w:hint="eastAsia"/>
        </w:rPr>
        <w:t>出典：</w:t>
      </w:r>
      <w:r w:rsidRPr="00180CFC">
        <w:rPr>
          <w:rFonts w:hint="eastAsia"/>
        </w:rPr>
        <w:t>二次利用の促進のための府省のデータ公開に関する基本的考え方（ガイドライン）</w:t>
      </w:r>
      <w:r w:rsidR="00C92DBE">
        <w:rPr>
          <w:rFonts w:hint="eastAsia"/>
        </w:rPr>
        <w:t>（</w:t>
      </w:r>
      <w:r w:rsidR="00C92DBE" w:rsidRPr="00C92DBE">
        <w:rPr>
          <w:rFonts w:hint="eastAsia"/>
        </w:rPr>
        <w:t>各府省情報化統括責任者（ＣＩＯ）連絡会議決定</w:t>
      </w:r>
      <w:r w:rsidR="00C92DBE">
        <w:rPr>
          <w:rFonts w:hint="eastAsia"/>
        </w:rPr>
        <w:t>）</w:t>
      </w:r>
    </w:p>
    <w:p w14:paraId="072F4025" w14:textId="77777777" w:rsidR="00180CFC" w:rsidRDefault="00180CFC" w:rsidP="001F596D">
      <w:pPr>
        <w:ind w:leftChars="100" w:left="210" w:firstLineChars="100" w:firstLine="210"/>
      </w:pPr>
    </w:p>
    <w:p w14:paraId="41F6791A" w14:textId="4124D59E" w:rsidR="00A1118C" w:rsidRDefault="00A1118C" w:rsidP="004C0CF1">
      <w:pPr>
        <w:ind w:leftChars="100" w:left="210"/>
      </w:pPr>
      <w:r>
        <w:rPr>
          <w:rFonts w:hint="eastAsia"/>
        </w:rPr>
        <w:t xml:space="preserve">　</w:t>
      </w:r>
      <w:r w:rsidR="00BD2926">
        <w:rPr>
          <w:rFonts w:hint="eastAsia"/>
        </w:rPr>
        <w:t>③の法令等による</w:t>
      </w:r>
      <w:r>
        <w:rPr>
          <w:rFonts w:hint="eastAsia"/>
        </w:rPr>
        <w:t>制限がかかっているデータについては、</w:t>
      </w:r>
      <w:r w:rsidR="00BD2926">
        <w:rPr>
          <w:rFonts w:hint="eastAsia"/>
        </w:rPr>
        <w:t>法令等</w:t>
      </w:r>
      <w:r w:rsidR="00506DD4">
        <w:rPr>
          <w:rFonts w:hint="eastAsia"/>
        </w:rPr>
        <w:t>で定められた</w:t>
      </w:r>
      <w:r w:rsidR="00BD2926">
        <w:rPr>
          <w:rFonts w:hint="eastAsia"/>
        </w:rPr>
        <w:t>利用上の制約</w:t>
      </w:r>
      <w:r w:rsidR="00506DD4">
        <w:rPr>
          <w:rFonts w:hint="eastAsia"/>
        </w:rPr>
        <w:t>を</w:t>
      </w:r>
      <w:r w:rsidR="002B1BA1">
        <w:rPr>
          <w:rFonts w:hint="eastAsia"/>
        </w:rPr>
        <w:t>利用ルールで</w:t>
      </w:r>
      <w:r w:rsidR="00506DD4">
        <w:rPr>
          <w:rFonts w:hint="eastAsia"/>
        </w:rPr>
        <w:t>上書きすることはできない</w:t>
      </w:r>
      <w:r w:rsidR="00BD2926">
        <w:rPr>
          <w:rFonts w:hint="eastAsia"/>
        </w:rPr>
        <w:t>。</w:t>
      </w:r>
      <w:r w:rsidR="00506DD4">
        <w:rPr>
          <w:rFonts w:hint="eastAsia"/>
        </w:rPr>
        <w:t>例えば</w:t>
      </w:r>
      <w:r w:rsidR="0027515A">
        <w:rPr>
          <w:rFonts w:hint="eastAsia"/>
        </w:rPr>
        <w:t>、</w:t>
      </w:r>
      <w:r w:rsidR="00506DD4">
        <w:rPr>
          <w:rFonts w:hint="eastAsia"/>
        </w:rPr>
        <w:t>気象データに</w:t>
      </w:r>
      <w:r w:rsidR="00506DD4">
        <w:rPr>
          <w:rFonts w:hint="eastAsia"/>
        </w:rPr>
        <w:t>CC-BY</w:t>
      </w:r>
      <w:r w:rsidR="00506DD4">
        <w:rPr>
          <w:rFonts w:hint="eastAsia"/>
        </w:rPr>
        <w:t>を</w:t>
      </w:r>
      <w:r w:rsidR="00844199">
        <w:rPr>
          <w:rFonts w:hint="eastAsia"/>
        </w:rPr>
        <w:t>適用し</w:t>
      </w:r>
      <w:r w:rsidR="00506DD4">
        <w:rPr>
          <w:rFonts w:hint="eastAsia"/>
        </w:rPr>
        <w:t>た場合</w:t>
      </w:r>
      <w:r w:rsidR="0027515A">
        <w:rPr>
          <w:rFonts w:hint="eastAsia"/>
        </w:rPr>
        <w:t>でも</w:t>
      </w:r>
      <w:r w:rsidR="00506DD4">
        <w:rPr>
          <w:rFonts w:hint="eastAsia"/>
        </w:rPr>
        <w:t>、現象の予報に利用することは</w:t>
      </w:r>
      <w:r w:rsidR="002B1BA1">
        <w:rPr>
          <w:rFonts w:hint="eastAsia"/>
        </w:rPr>
        <w:t>気象業務法の規定により禁止されている</w:t>
      </w:r>
      <w:r w:rsidR="00506DD4">
        <w:rPr>
          <w:rFonts w:hint="eastAsia"/>
        </w:rPr>
        <w:t>。</w:t>
      </w:r>
      <w:r w:rsidR="00844199">
        <w:rPr>
          <w:rFonts w:hint="eastAsia"/>
        </w:rPr>
        <w:t>このため、</w:t>
      </w:r>
      <w:r w:rsidR="00BD2926">
        <w:rPr>
          <w:rFonts w:hint="eastAsia"/>
        </w:rPr>
        <w:t>法令上の制約があることを、</w:t>
      </w:r>
      <w:r w:rsidR="00844199">
        <w:rPr>
          <w:rFonts w:hint="eastAsia"/>
        </w:rPr>
        <w:t>情報</w:t>
      </w:r>
      <w:r w:rsidR="00BD2926">
        <w:rPr>
          <w:rFonts w:hint="eastAsia"/>
        </w:rPr>
        <w:t>利用者にわかりやすい形で</w:t>
      </w:r>
      <w:r w:rsidR="002B1BA1">
        <w:rPr>
          <w:rFonts w:hint="eastAsia"/>
        </w:rPr>
        <w:t>注意喚起</w:t>
      </w:r>
      <w:r w:rsidR="00060D03">
        <w:rPr>
          <w:rFonts w:hint="eastAsia"/>
        </w:rPr>
        <w:t>を行う</w:t>
      </w:r>
      <w:r w:rsidR="00BD2926">
        <w:rPr>
          <w:rFonts w:hint="eastAsia"/>
        </w:rPr>
        <w:t>必要がある</w:t>
      </w:r>
      <w:r w:rsidR="00AC78C9">
        <w:rPr>
          <w:rFonts w:hint="eastAsia"/>
        </w:rPr>
        <w:t>。</w:t>
      </w:r>
      <w:r w:rsidR="00BD2926">
        <w:rPr>
          <w:rFonts w:hint="eastAsia"/>
        </w:rPr>
        <w:t>政府標準</w:t>
      </w:r>
      <w:r w:rsidR="006D42C8">
        <w:rPr>
          <w:rFonts w:hint="eastAsia"/>
        </w:rPr>
        <w:t>利用</w:t>
      </w:r>
      <w:r w:rsidR="00BD2926">
        <w:rPr>
          <w:rFonts w:hint="eastAsia"/>
        </w:rPr>
        <w:t>規約（第</w:t>
      </w:r>
      <w:r w:rsidR="00BD2926">
        <w:rPr>
          <w:rFonts w:hint="eastAsia"/>
        </w:rPr>
        <w:t>1.0</w:t>
      </w:r>
      <w:r w:rsidR="00BD2926">
        <w:rPr>
          <w:rFonts w:hint="eastAsia"/>
        </w:rPr>
        <w:t>版）</w:t>
      </w:r>
      <w:r w:rsidR="003335E9" w:rsidRPr="003335E9">
        <w:rPr>
          <w:rFonts w:hint="eastAsia"/>
        </w:rPr>
        <w:t>（案）</w:t>
      </w:r>
      <w:r w:rsidR="00BD2926">
        <w:rPr>
          <w:rFonts w:hint="eastAsia"/>
        </w:rPr>
        <w:t>は、</w:t>
      </w:r>
      <w:r w:rsidR="002B1BA1">
        <w:rPr>
          <w:rFonts w:hint="eastAsia"/>
        </w:rPr>
        <w:t>利用規約の中に法令上の制約に係る注意喚起が盛り込まれており、既に配慮されたものとなっている</w:t>
      </w:r>
      <w:r w:rsidR="00BD2926">
        <w:rPr>
          <w:rFonts w:hint="eastAsia"/>
        </w:rPr>
        <w:t>。</w:t>
      </w:r>
    </w:p>
    <w:p w14:paraId="2790B316" w14:textId="77777777" w:rsidR="00177C6E" w:rsidRDefault="00177C6E" w:rsidP="004C0CF1">
      <w:pPr>
        <w:ind w:leftChars="100" w:left="210"/>
      </w:pPr>
    </w:p>
    <w:p w14:paraId="0B6E1DA0" w14:textId="77777777" w:rsidR="00C75F48" w:rsidRDefault="00C75F48" w:rsidP="004C0CF1">
      <w:pPr>
        <w:ind w:leftChars="100" w:left="210"/>
      </w:pPr>
    </w:p>
    <w:p w14:paraId="2E9962D3" w14:textId="77777777" w:rsidR="003D0CCD" w:rsidRDefault="003D0CCD">
      <w:pPr>
        <w:widowControl/>
        <w:jc w:val="left"/>
        <w:rPr>
          <w:rFonts w:ascii="ＭＳ Ｐゴシック" w:eastAsia="ＭＳ Ｐゴシック" w:hAnsi="ＭＳ Ｐゴシック"/>
          <w:sz w:val="24"/>
        </w:rPr>
      </w:pPr>
      <w:r>
        <w:br w:type="page"/>
      </w:r>
    </w:p>
    <w:p w14:paraId="528C51E6" w14:textId="5832C416" w:rsidR="00C75F48" w:rsidRDefault="00C75F48" w:rsidP="00C75F48">
      <w:pPr>
        <w:pStyle w:val="2"/>
      </w:pPr>
      <w:bookmarkStart w:id="103" w:name="_Toc385422915"/>
      <w:r>
        <w:rPr>
          <w:rFonts w:hint="eastAsia"/>
        </w:rPr>
        <w:lastRenderedPageBreak/>
        <w:t>オープンデータ化の際に望ましい利用ルール</w:t>
      </w:r>
      <w:bookmarkEnd w:id="103"/>
    </w:p>
    <w:p w14:paraId="67945C90" w14:textId="323FE752" w:rsidR="00C75F48" w:rsidRDefault="00C75F48" w:rsidP="00933A60">
      <w:pPr>
        <w:ind w:leftChars="100" w:left="210" w:firstLineChars="100" w:firstLine="210"/>
      </w:pPr>
      <w:r>
        <w:rPr>
          <w:rFonts w:hint="eastAsia"/>
        </w:rPr>
        <w:t>情報利用者</w:t>
      </w:r>
      <w:r w:rsidR="00937884">
        <w:rPr>
          <w:rFonts w:hint="eastAsia"/>
        </w:rPr>
        <w:t>の</w:t>
      </w:r>
      <w:r>
        <w:rPr>
          <w:rFonts w:hint="eastAsia"/>
        </w:rPr>
        <w:t>視点</w:t>
      </w:r>
      <w:r w:rsidR="00937884">
        <w:rPr>
          <w:rFonts w:hint="eastAsia"/>
        </w:rPr>
        <w:t>（</w:t>
      </w:r>
      <w:r w:rsidR="00036F46">
        <w:rPr>
          <w:rFonts w:hint="eastAsia"/>
        </w:rPr>
        <w:t>オープンデータの</w:t>
      </w:r>
      <w:r w:rsidR="00937884">
        <w:rPr>
          <w:rFonts w:hint="eastAsia"/>
        </w:rPr>
        <w:t>使い勝手）から見ると</w:t>
      </w:r>
      <w:r>
        <w:rPr>
          <w:rFonts w:hint="eastAsia"/>
        </w:rPr>
        <w:t>、</w:t>
      </w:r>
      <w:r w:rsidR="00937884">
        <w:rPr>
          <w:rFonts w:hint="eastAsia"/>
        </w:rPr>
        <w:t>著作権</w:t>
      </w:r>
      <w:r w:rsidR="003A0E46">
        <w:rPr>
          <w:rFonts w:hint="eastAsia"/>
        </w:rPr>
        <w:t>が発生しない</w:t>
      </w:r>
      <w:r w:rsidR="00937884">
        <w:rPr>
          <w:rFonts w:hint="eastAsia"/>
        </w:rPr>
        <w:t>公共データ（数値、簡単な表・グラフ等）には</w:t>
      </w:r>
      <w:r>
        <w:rPr>
          <w:rFonts w:hint="eastAsia"/>
        </w:rPr>
        <w:t>CC0</w:t>
      </w:r>
      <w:r w:rsidR="00937884">
        <w:rPr>
          <w:rFonts w:hint="eastAsia"/>
        </w:rPr>
        <w:t>を、著作</w:t>
      </w:r>
      <w:r w:rsidR="003A0E46">
        <w:rPr>
          <w:rFonts w:hint="eastAsia"/>
        </w:rPr>
        <w:t>権が発生する</w:t>
      </w:r>
      <w:r w:rsidR="00937884">
        <w:rPr>
          <w:rFonts w:hint="eastAsia"/>
        </w:rPr>
        <w:t>公共データには</w:t>
      </w:r>
      <w:r>
        <w:rPr>
          <w:rFonts w:hint="eastAsia"/>
        </w:rPr>
        <w:t>CC-BY</w:t>
      </w:r>
      <w:r w:rsidR="00937884">
        <w:rPr>
          <w:rFonts w:hint="eastAsia"/>
        </w:rPr>
        <w:t>を、それぞれ適用すること</w:t>
      </w:r>
      <w:r>
        <w:rPr>
          <w:rFonts w:hint="eastAsia"/>
        </w:rPr>
        <w:t>が望ましい。</w:t>
      </w:r>
      <w:r w:rsidR="0041515F">
        <w:rPr>
          <w:rFonts w:hint="eastAsia"/>
        </w:rPr>
        <w:t>なお</w:t>
      </w:r>
      <w:r>
        <w:rPr>
          <w:rFonts w:hint="eastAsia"/>
        </w:rPr>
        <w:t>、著作</w:t>
      </w:r>
      <w:r w:rsidR="003A0E46">
        <w:rPr>
          <w:rFonts w:hint="eastAsia"/>
        </w:rPr>
        <w:t>権が発生する</w:t>
      </w:r>
      <w:r>
        <w:rPr>
          <w:rFonts w:hint="eastAsia"/>
        </w:rPr>
        <w:t>公共データ</w:t>
      </w:r>
      <w:r w:rsidR="00937884">
        <w:rPr>
          <w:rFonts w:hint="eastAsia"/>
        </w:rPr>
        <w:t>に</w:t>
      </w:r>
      <w:r w:rsidR="00937884">
        <w:rPr>
          <w:rFonts w:hint="eastAsia"/>
        </w:rPr>
        <w:t>CC0</w:t>
      </w:r>
      <w:r w:rsidR="00937884">
        <w:rPr>
          <w:rFonts w:hint="eastAsia"/>
        </w:rPr>
        <w:t>を適用することも可能であるが、</w:t>
      </w:r>
      <w:r>
        <w:rPr>
          <w:rFonts w:hint="eastAsia"/>
        </w:rPr>
        <w:t>著作権放棄</w:t>
      </w:r>
      <w:r w:rsidR="00937884">
        <w:rPr>
          <w:rFonts w:hint="eastAsia"/>
        </w:rPr>
        <w:t>の可否について検討する必要がある</w:t>
      </w:r>
      <w:r>
        <w:rPr>
          <w:rFonts w:hint="eastAsia"/>
        </w:rPr>
        <w:t>。</w:t>
      </w:r>
    </w:p>
    <w:p w14:paraId="4B3BE491" w14:textId="235257B3" w:rsidR="00C75F48" w:rsidRDefault="0041515F" w:rsidP="00933A60">
      <w:pPr>
        <w:ind w:leftChars="100" w:left="210" w:firstLineChars="100" w:firstLine="210"/>
      </w:pPr>
      <w:r>
        <w:rPr>
          <w:rFonts w:hint="eastAsia"/>
        </w:rPr>
        <w:t>また</w:t>
      </w:r>
      <w:r w:rsidR="00937884">
        <w:rPr>
          <w:rFonts w:hint="eastAsia"/>
        </w:rPr>
        <w:t>、</w:t>
      </w:r>
      <w:r w:rsidR="00036F46">
        <w:rPr>
          <w:rFonts w:hint="eastAsia"/>
        </w:rPr>
        <w:t>従来</w:t>
      </w:r>
      <w:r w:rsidR="00937884">
        <w:rPr>
          <w:rFonts w:hint="eastAsia"/>
        </w:rPr>
        <w:t>の公共データの利用</w:t>
      </w:r>
      <w:r w:rsidR="00036F46">
        <w:rPr>
          <w:rFonts w:hint="eastAsia"/>
        </w:rPr>
        <w:t>ルール</w:t>
      </w:r>
      <w:r w:rsidR="00937884">
        <w:rPr>
          <w:rFonts w:hint="eastAsia"/>
        </w:rPr>
        <w:t>でよく用いられてきた</w:t>
      </w:r>
      <w:r w:rsidR="00937884" w:rsidRPr="003D0CCD">
        <w:rPr>
          <w:rFonts w:hint="eastAsia"/>
        </w:rPr>
        <w:t>「法令・条例・公序良俗に反する利用」</w:t>
      </w:r>
      <w:r w:rsidR="00937884">
        <w:rPr>
          <w:rFonts w:hint="eastAsia"/>
        </w:rPr>
        <w:t>や</w:t>
      </w:r>
      <w:r w:rsidR="00937884" w:rsidRPr="003D0CCD">
        <w:rPr>
          <w:rFonts w:hint="eastAsia"/>
        </w:rPr>
        <w:t>「国家・国民の安全に脅威を与える利用」</w:t>
      </w:r>
      <w:r w:rsidR="00937884">
        <w:rPr>
          <w:rFonts w:hint="eastAsia"/>
        </w:rPr>
        <w:t>の禁止を、オープンデータの利用ルールにも引き続き盛り込みたい場合</w:t>
      </w:r>
      <w:r>
        <w:rPr>
          <w:rFonts w:hint="eastAsia"/>
        </w:rPr>
        <w:t>に</w:t>
      </w:r>
      <w:r w:rsidR="00937884">
        <w:rPr>
          <w:rFonts w:hint="eastAsia"/>
        </w:rPr>
        <w:t>は、</w:t>
      </w:r>
      <w:r w:rsidR="003D0CCD">
        <w:rPr>
          <w:rFonts w:hint="eastAsia"/>
        </w:rPr>
        <w:t>政府標準利用規約（第</w:t>
      </w:r>
      <w:r w:rsidR="003D0CCD">
        <w:rPr>
          <w:rFonts w:hint="eastAsia"/>
        </w:rPr>
        <w:t>1.0</w:t>
      </w:r>
      <w:r w:rsidR="003D0CCD">
        <w:rPr>
          <w:rFonts w:hint="eastAsia"/>
        </w:rPr>
        <w:t>版）</w:t>
      </w:r>
      <w:r w:rsidR="003335E9" w:rsidRPr="003335E9">
        <w:rPr>
          <w:rFonts w:hint="eastAsia"/>
        </w:rPr>
        <w:t>（案）</w:t>
      </w:r>
      <w:r w:rsidR="003D0CCD">
        <w:rPr>
          <w:rFonts w:hint="eastAsia"/>
        </w:rPr>
        <w:t>を</w:t>
      </w:r>
      <w:r w:rsidR="00937884">
        <w:rPr>
          <w:rFonts w:hint="eastAsia"/>
        </w:rPr>
        <w:t>適用することが考えられる</w:t>
      </w:r>
      <w:r w:rsidR="003D0CCD">
        <w:rPr>
          <w:rFonts w:hint="eastAsia"/>
        </w:rPr>
        <w:t>。</w:t>
      </w:r>
      <w:r w:rsidR="00937884">
        <w:rPr>
          <w:rFonts w:hint="eastAsia"/>
        </w:rPr>
        <w:t>ただし</w:t>
      </w:r>
      <w:r w:rsidR="00036F46">
        <w:rPr>
          <w:rFonts w:hint="eastAsia"/>
        </w:rPr>
        <w:t>、</w:t>
      </w:r>
      <w:r w:rsidR="00937884">
        <w:rPr>
          <w:rFonts w:hint="eastAsia"/>
        </w:rPr>
        <w:t>この場合、国際的に普及している</w:t>
      </w:r>
      <w:r w:rsidR="00937884">
        <w:rPr>
          <w:rFonts w:hint="eastAsia"/>
        </w:rPr>
        <w:t>CC-BY</w:t>
      </w:r>
      <w:r w:rsidR="00937884">
        <w:rPr>
          <w:rFonts w:hint="eastAsia"/>
        </w:rPr>
        <w:t>との互換性はなくなる</w:t>
      </w:r>
      <w:r w:rsidR="00036F46">
        <w:rPr>
          <w:rFonts w:hint="eastAsia"/>
        </w:rPr>
        <w:t>点には留意が必要である</w:t>
      </w:r>
      <w:r w:rsidR="00937884">
        <w:rPr>
          <w:rFonts w:hint="eastAsia"/>
        </w:rPr>
        <w:t>。また、政府標準利用規約（第</w:t>
      </w:r>
      <w:r w:rsidR="00937884">
        <w:rPr>
          <w:rFonts w:hint="eastAsia"/>
        </w:rPr>
        <w:t>1.0</w:t>
      </w:r>
      <w:r w:rsidR="00937884">
        <w:rPr>
          <w:rFonts w:hint="eastAsia"/>
        </w:rPr>
        <w:t>版）</w:t>
      </w:r>
      <w:r w:rsidR="003335E9" w:rsidRPr="003335E9">
        <w:rPr>
          <w:rFonts w:hint="eastAsia"/>
        </w:rPr>
        <w:t>（案）</w:t>
      </w:r>
      <w:r w:rsidR="00937884">
        <w:rPr>
          <w:rFonts w:hint="eastAsia"/>
        </w:rPr>
        <w:t>について</w:t>
      </w:r>
      <w:r w:rsidR="00036F46">
        <w:rPr>
          <w:rFonts w:hint="eastAsia"/>
        </w:rPr>
        <w:t>は</w:t>
      </w:r>
      <w:r w:rsidR="00937884">
        <w:rPr>
          <w:rFonts w:hint="eastAsia"/>
        </w:rPr>
        <w:t>、今後の</w:t>
      </w:r>
      <w:r w:rsidR="00036F46">
        <w:rPr>
          <w:rFonts w:hint="eastAsia"/>
        </w:rPr>
        <w:t>利用</w:t>
      </w:r>
      <w:r w:rsidR="00937884">
        <w:rPr>
          <w:rFonts w:hint="eastAsia"/>
        </w:rPr>
        <w:t>状況を見て、</w:t>
      </w:r>
      <w:r w:rsidR="00036F46">
        <w:rPr>
          <w:rFonts w:hint="eastAsia"/>
        </w:rPr>
        <w:t>見直しが行われる</w:t>
      </w:r>
      <w:r w:rsidR="00937884">
        <w:rPr>
          <w:rFonts w:hint="eastAsia"/>
        </w:rPr>
        <w:t>ことを念頭に置いておく必要がある。</w:t>
      </w:r>
    </w:p>
    <w:p w14:paraId="3B91CF02" w14:textId="77777777" w:rsidR="005B116C" w:rsidRDefault="005B116C" w:rsidP="00933A60">
      <w:pPr>
        <w:ind w:leftChars="100" w:left="210" w:firstLineChars="100" w:firstLine="210"/>
      </w:pPr>
    </w:p>
    <w:p w14:paraId="374F804A" w14:textId="47F8C43D" w:rsidR="00937884" w:rsidRDefault="00937884" w:rsidP="00933A60">
      <w:pPr>
        <w:ind w:leftChars="100" w:left="210" w:firstLineChars="100" w:firstLine="210"/>
      </w:pPr>
      <w:r>
        <w:rPr>
          <w:rFonts w:hint="eastAsia"/>
        </w:rPr>
        <w:t>なお、第三者</w:t>
      </w:r>
      <w:r w:rsidR="003A0E46">
        <w:rPr>
          <w:rFonts w:hint="eastAsia"/>
        </w:rPr>
        <w:t>が</w:t>
      </w:r>
      <w:r>
        <w:rPr>
          <w:rFonts w:hint="eastAsia"/>
        </w:rPr>
        <w:t>権利</w:t>
      </w:r>
      <w:r w:rsidR="003A0E46">
        <w:rPr>
          <w:rFonts w:hint="eastAsia"/>
        </w:rPr>
        <w:t>を保有する部分</w:t>
      </w:r>
      <w:r>
        <w:rPr>
          <w:rFonts w:hint="eastAsia"/>
        </w:rPr>
        <w:t>が含まれている場合は、その</w:t>
      </w:r>
      <w:r w:rsidR="003A0E46">
        <w:rPr>
          <w:rFonts w:hint="eastAsia"/>
        </w:rPr>
        <w:t>部分</w:t>
      </w:r>
      <w:r>
        <w:rPr>
          <w:rFonts w:hint="eastAsia"/>
        </w:rPr>
        <w:t>を</w:t>
      </w:r>
      <w:r w:rsidR="00036F46">
        <w:rPr>
          <w:rFonts w:hint="eastAsia"/>
        </w:rPr>
        <w:t>峻別し</w:t>
      </w:r>
      <w:r>
        <w:rPr>
          <w:rFonts w:hint="eastAsia"/>
        </w:rPr>
        <w:t>、</w:t>
      </w:r>
      <w:r>
        <w:rPr>
          <w:rFonts w:hint="eastAsia"/>
        </w:rPr>
        <w:t>CC-BY</w:t>
      </w:r>
      <w:r>
        <w:rPr>
          <w:rFonts w:hint="eastAsia"/>
        </w:rPr>
        <w:t>等の利用ルールの適用対象外であることが容易に</w:t>
      </w:r>
      <w:r w:rsidR="0029794F">
        <w:rPr>
          <w:rFonts w:hint="eastAsia"/>
        </w:rPr>
        <w:t>分かる</w:t>
      </w:r>
      <w:r>
        <w:rPr>
          <w:rFonts w:hint="eastAsia"/>
        </w:rPr>
        <w:t>ようにしておく必要がある</w:t>
      </w:r>
      <w:r w:rsidR="00036F46">
        <w:rPr>
          <w:rFonts w:hint="eastAsia"/>
        </w:rPr>
        <w:t>（峻別</w:t>
      </w:r>
      <w:r w:rsidR="0029794F">
        <w:rPr>
          <w:rFonts w:hint="eastAsia"/>
        </w:rPr>
        <w:t>が困難な</w:t>
      </w:r>
      <w:r w:rsidR="00036F46">
        <w:rPr>
          <w:rFonts w:hint="eastAsia"/>
        </w:rPr>
        <w:t>場合は、</w:t>
      </w:r>
      <w:r w:rsidR="0029794F">
        <w:rPr>
          <w:rFonts w:hint="eastAsia"/>
        </w:rPr>
        <w:t>情報利用者の責任で第三者から許諾を得ること</w:t>
      </w:r>
      <w:r w:rsidR="00060D03">
        <w:rPr>
          <w:rFonts w:hint="eastAsia"/>
        </w:rPr>
        <w:t>について</w:t>
      </w:r>
      <w:r w:rsidR="0029794F">
        <w:rPr>
          <w:rFonts w:hint="eastAsia"/>
        </w:rPr>
        <w:t>注意喚起</w:t>
      </w:r>
      <w:r w:rsidR="00060D03">
        <w:rPr>
          <w:rFonts w:hint="eastAsia"/>
        </w:rPr>
        <w:t>を行う</w:t>
      </w:r>
      <w:r w:rsidR="0029794F">
        <w:rPr>
          <w:rFonts w:hint="eastAsia"/>
        </w:rPr>
        <w:t>必要がある</w:t>
      </w:r>
      <w:r w:rsidR="00036F46">
        <w:rPr>
          <w:rFonts w:hint="eastAsia"/>
        </w:rPr>
        <w:t>）</w:t>
      </w:r>
      <w:r>
        <w:rPr>
          <w:rFonts w:hint="eastAsia"/>
        </w:rPr>
        <w:t>。また、データを利用する際に法令上の制約がある場合は、利用制約の内容や根拠と</w:t>
      </w:r>
      <w:r w:rsidR="00036F46">
        <w:rPr>
          <w:rFonts w:hint="eastAsia"/>
        </w:rPr>
        <w:t>な</w:t>
      </w:r>
      <w:r>
        <w:rPr>
          <w:rFonts w:hint="eastAsia"/>
        </w:rPr>
        <w:t>る法令等が容易に</w:t>
      </w:r>
      <w:r w:rsidR="00036F46">
        <w:rPr>
          <w:rFonts w:hint="eastAsia"/>
        </w:rPr>
        <w:t>情報利用者に分かる</w:t>
      </w:r>
      <w:r>
        <w:rPr>
          <w:rFonts w:hint="eastAsia"/>
        </w:rPr>
        <w:t>ようにしておくことが重要である。これらの点について、政府標準利用規約（第</w:t>
      </w:r>
      <w:r>
        <w:rPr>
          <w:rFonts w:hint="eastAsia"/>
        </w:rPr>
        <w:t>1.0</w:t>
      </w:r>
      <w:r>
        <w:rPr>
          <w:rFonts w:hint="eastAsia"/>
        </w:rPr>
        <w:t>版）</w:t>
      </w:r>
      <w:r w:rsidR="003335E9" w:rsidRPr="003335E9">
        <w:rPr>
          <w:rFonts w:hint="eastAsia"/>
        </w:rPr>
        <w:t>（案）</w:t>
      </w:r>
      <w:r w:rsidR="00036F46">
        <w:rPr>
          <w:rFonts w:hint="eastAsia"/>
        </w:rPr>
        <w:t>は</w:t>
      </w:r>
      <w:r>
        <w:rPr>
          <w:rFonts w:hint="eastAsia"/>
        </w:rPr>
        <w:t>配慮されて</w:t>
      </w:r>
      <w:r w:rsidR="00036F46">
        <w:rPr>
          <w:rFonts w:hint="eastAsia"/>
        </w:rPr>
        <w:t>作成されて</w:t>
      </w:r>
      <w:r>
        <w:rPr>
          <w:rFonts w:hint="eastAsia"/>
        </w:rPr>
        <w:t>いる。</w:t>
      </w:r>
      <w:r w:rsidR="005B116C" w:rsidRPr="005B116C">
        <w:rPr>
          <w:rFonts w:hint="eastAsia"/>
        </w:rPr>
        <w:t>しかし、こ</w:t>
      </w:r>
      <w:r w:rsidR="005B116C">
        <w:rPr>
          <w:rFonts w:hint="eastAsia"/>
        </w:rPr>
        <w:t>れら</w:t>
      </w:r>
      <w:r w:rsidR="00036F46">
        <w:rPr>
          <w:rFonts w:hint="eastAsia"/>
        </w:rPr>
        <w:t>第三者権利や法令上の利用制約に係る注意喚起</w:t>
      </w:r>
      <w:r w:rsidR="005B116C" w:rsidRPr="005B116C">
        <w:rPr>
          <w:rFonts w:hint="eastAsia"/>
        </w:rPr>
        <w:t>が必要であることを理由として</w:t>
      </w:r>
      <w:r w:rsidR="005B116C" w:rsidRPr="005B116C">
        <w:rPr>
          <w:rFonts w:hint="eastAsia"/>
        </w:rPr>
        <w:t>CC-BY</w:t>
      </w:r>
      <w:r w:rsidR="005B116C" w:rsidRPr="005B116C">
        <w:rPr>
          <w:rFonts w:hint="eastAsia"/>
        </w:rPr>
        <w:t>ではなく政府標準利用規約（第</w:t>
      </w:r>
      <w:r w:rsidR="005B116C" w:rsidRPr="005B116C">
        <w:rPr>
          <w:rFonts w:hint="eastAsia"/>
        </w:rPr>
        <w:t>1.0</w:t>
      </w:r>
      <w:r w:rsidR="005B116C" w:rsidRPr="005B116C">
        <w:rPr>
          <w:rFonts w:hint="eastAsia"/>
        </w:rPr>
        <w:t>版）</w:t>
      </w:r>
      <w:r w:rsidR="003335E9" w:rsidRPr="003335E9">
        <w:rPr>
          <w:rFonts w:hint="eastAsia"/>
        </w:rPr>
        <w:t>（案）</w:t>
      </w:r>
      <w:r w:rsidR="005B116C" w:rsidRPr="005B116C">
        <w:rPr>
          <w:rFonts w:hint="eastAsia"/>
        </w:rPr>
        <w:t>を採用することは、情報利用者</w:t>
      </w:r>
      <w:r w:rsidR="0029794F">
        <w:rPr>
          <w:rFonts w:hint="eastAsia"/>
        </w:rPr>
        <w:t>による</w:t>
      </w:r>
      <w:r w:rsidR="005B116C" w:rsidRPr="005B116C">
        <w:rPr>
          <w:rFonts w:hint="eastAsia"/>
        </w:rPr>
        <w:t>利用範囲を狭めてしまうことになるため望ましくない。</w:t>
      </w:r>
    </w:p>
    <w:p w14:paraId="0E8DF703" w14:textId="77777777" w:rsidR="003D0CCD" w:rsidRPr="005B116C" w:rsidRDefault="003D0CCD" w:rsidP="00933A60">
      <w:pPr>
        <w:ind w:leftChars="100" w:left="210" w:firstLineChars="100" w:firstLine="210"/>
      </w:pPr>
    </w:p>
    <w:p w14:paraId="323F14C8" w14:textId="0C42CC42" w:rsidR="00C75F48" w:rsidRDefault="00CD5113" w:rsidP="00933A60">
      <w:pPr>
        <w:ind w:leftChars="100" w:left="210" w:firstLineChars="100" w:firstLine="210"/>
      </w:pPr>
      <w:r w:rsidRPr="00CD5113">
        <w:rPr>
          <w:noProof/>
        </w:rPr>
        <w:drawing>
          <wp:inline distT="0" distB="0" distL="0" distR="0" wp14:anchorId="3CD13E70" wp14:editId="36EE36D3">
            <wp:extent cx="5248275" cy="1965869"/>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47658" cy="1965638"/>
                    </a:xfrm>
                    <a:prstGeom prst="rect">
                      <a:avLst/>
                    </a:prstGeom>
                    <a:noFill/>
                    <a:ln>
                      <a:noFill/>
                    </a:ln>
                  </pic:spPr>
                </pic:pic>
              </a:graphicData>
            </a:graphic>
          </wp:inline>
        </w:drawing>
      </w:r>
    </w:p>
    <w:p w14:paraId="3A586AF6" w14:textId="781E28D1" w:rsidR="003D0CCD" w:rsidRDefault="00CD5113" w:rsidP="00933A60">
      <w:pPr>
        <w:pStyle w:val="aa"/>
      </w:pPr>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6</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w:t>
      </w:r>
      <w:r w:rsidR="00DF0A42">
        <w:fldChar w:fldCharType="end"/>
      </w:r>
      <w:r>
        <w:t xml:space="preserve">　望ましいオープンデータ利用ルール</w:t>
      </w:r>
    </w:p>
    <w:p w14:paraId="39AF0C0D" w14:textId="65B30AAB" w:rsidR="00C75F48" w:rsidRDefault="00C75F48" w:rsidP="00933A60">
      <w:pPr>
        <w:ind w:leftChars="100" w:left="210" w:firstLineChars="100" w:firstLine="210"/>
      </w:pPr>
    </w:p>
    <w:p w14:paraId="6C56D6E4" w14:textId="5A7ED4B9" w:rsidR="00DD376B" w:rsidRDefault="00DD376B">
      <w:pPr>
        <w:widowControl/>
        <w:jc w:val="left"/>
      </w:pPr>
      <w:r>
        <w:br w:type="page"/>
      </w:r>
    </w:p>
    <w:p w14:paraId="4EB3ACA0" w14:textId="0EBE9295" w:rsidR="00DD376B"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567"/>
        </w:tabs>
        <w:ind w:firstLine="0"/>
        <w:rPr>
          <w:b/>
          <w:color w:val="FFFFFF" w:themeColor="background1"/>
          <w:sz w:val="32"/>
        </w:rPr>
      </w:pPr>
      <w:bookmarkStart w:id="104" w:name="_Ref384745721"/>
      <w:r>
        <w:rPr>
          <w:rFonts w:hint="eastAsia"/>
          <w:b/>
          <w:color w:val="FFFFFF" w:themeColor="background1"/>
          <w:sz w:val="32"/>
        </w:rPr>
        <w:lastRenderedPageBreak/>
        <w:t xml:space="preserve">　</w:t>
      </w:r>
      <w:bookmarkStart w:id="105" w:name="_Toc385422916"/>
      <w:r w:rsidR="006F50EE" w:rsidRPr="00EB290E">
        <w:rPr>
          <w:b/>
          <w:color w:val="FFFFFF" w:themeColor="background1"/>
          <w:sz w:val="32"/>
        </w:rPr>
        <w:t>利用ルールの</w:t>
      </w:r>
      <w:r w:rsidR="002B22D6" w:rsidRPr="00EB290E">
        <w:rPr>
          <w:b/>
          <w:color w:val="FFFFFF" w:themeColor="background1"/>
          <w:sz w:val="32"/>
        </w:rPr>
        <w:t>適用</w:t>
      </w:r>
      <w:bookmarkEnd w:id="104"/>
      <w:bookmarkEnd w:id="105"/>
    </w:p>
    <w:p w14:paraId="019A8F4D" w14:textId="77777777" w:rsidR="0087512A" w:rsidRDefault="00270E77" w:rsidP="00EE5AAF">
      <w:r>
        <w:rPr>
          <w:rFonts w:hint="eastAsia"/>
        </w:rPr>
        <w:t xml:space="preserve">　</w:t>
      </w:r>
    </w:p>
    <w:p w14:paraId="6F23A6CE" w14:textId="23EA73E6" w:rsidR="0041515F" w:rsidRDefault="0029794F" w:rsidP="003A0E46">
      <w:pPr>
        <w:ind w:firstLineChars="100" w:firstLine="210"/>
      </w:pPr>
      <w:r>
        <w:rPr>
          <w:rFonts w:hint="eastAsia"/>
        </w:rPr>
        <w:t>情報提供者</w:t>
      </w:r>
      <w:r w:rsidR="00270E77">
        <w:rPr>
          <w:rFonts w:hint="eastAsia"/>
        </w:rPr>
        <w:t>が</w:t>
      </w:r>
      <w:r w:rsidR="002911D9">
        <w:rPr>
          <w:rFonts w:hint="eastAsia"/>
        </w:rPr>
        <w:t>オープンデータ</w:t>
      </w:r>
      <w:r w:rsidR="003A0E46">
        <w:rPr>
          <w:rFonts w:hint="eastAsia"/>
        </w:rPr>
        <w:t>の</w:t>
      </w:r>
      <w:r w:rsidR="00317EFE">
        <w:rPr>
          <w:rFonts w:hint="eastAsia"/>
        </w:rPr>
        <w:t>利用ルールを適用する対象としては、</w:t>
      </w:r>
      <w:r>
        <w:rPr>
          <w:rFonts w:hint="eastAsia"/>
        </w:rPr>
        <w:t>①</w:t>
      </w:r>
      <w:r w:rsidR="00317EFE">
        <w:rPr>
          <w:rFonts w:hint="eastAsia"/>
        </w:rPr>
        <w:t>各</w:t>
      </w:r>
      <w:r>
        <w:rPr>
          <w:rFonts w:hint="eastAsia"/>
        </w:rPr>
        <w:t>情報提供者</w:t>
      </w:r>
      <w:r w:rsidR="00317EFE">
        <w:rPr>
          <w:rFonts w:hint="eastAsia"/>
        </w:rPr>
        <w:t>が運営している</w:t>
      </w:r>
      <w:r w:rsidR="005506CF">
        <w:rPr>
          <w:rFonts w:hint="eastAsia"/>
        </w:rPr>
        <w:t>ホームページ全体、</w:t>
      </w:r>
      <w:r>
        <w:rPr>
          <w:rFonts w:hint="eastAsia"/>
        </w:rPr>
        <w:t>②</w:t>
      </w:r>
      <w:r w:rsidR="00317EFE">
        <w:rPr>
          <w:rFonts w:hint="eastAsia"/>
        </w:rPr>
        <w:t>オープンデータ</w:t>
      </w:r>
      <w:r>
        <w:rPr>
          <w:rFonts w:hint="eastAsia"/>
        </w:rPr>
        <w:t>のみ</w:t>
      </w:r>
      <w:r w:rsidR="00317EFE">
        <w:rPr>
          <w:rFonts w:hint="eastAsia"/>
        </w:rPr>
        <w:t>を集めた</w:t>
      </w:r>
      <w:r w:rsidR="005506CF">
        <w:rPr>
          <w:rFonts w:hint="eastAsia"/>
        </w:rPr>
        <w:t>データカタログサイト、</w:t>
      </w:r>
      <w:r>
        <w:rPr>
          <w:rFonts w:hint="eastAsia"/>
        </w:rPr>
        <w:t>③</w:t>
      </w:r>
      <w:r w:rsidR="00317EFE">
        <w:rPr>
          <w:rFonts w:hint="eastAsia"/>
        </w:rPr>
        <w:t>ホームページ等に掲載されている</w:t>
      </w:r>
      <w:r w:rsidR="005506CF">
        <w:rPr>
          <w:rFonts w:hint="eastAsia"/>
        </w:rPr>
        <w:t>個別</w:t>
      </w:r>
      <w:r w:rsidR="00317EFE">
        <w:rPr>
          <w:rFonts w:hint="eastAsia"/>
        </w:rPr>
        <w:t>の</w:t>
      </w:r>
      <w:r w:rsidR="005506CF">
        <w:rPr>
          <w:rFonts w:hint="eastAsia"/>
        </w:rPr>
        <w:t>データ</w:t>
      </w:r>
      <w:r w:rsidR="00317EFE">
        <w:rPr>
          <w:rFonts w:hint="eastAsia"/>
        </w:rPr>
        <w:t>をオープンデータ化する場合</w:t>
      </w:r>
      <w:r>
        <w:rPr>
          <w:rFonts w:hint="eastAsia"/>
        </w:rPr>
        <w:t>等</w:t>
      </w:r>
      <w:r w:rsidR="00317EFE">
        <w:rPr>
          <w:rFonts w:hint="eastAsia"/>
        </w:rPr>
        <w:t>が</w:t>
      </w:r>
      <w:r w:rsidR="005506CF">
        <w:rPr>
          <w:rFonts w:hint="eastAsia"/>
        </w:rPr>
        <w:t>考えられる。</w:t>
      </w:r>
    </w:p>
    <w:p w14:paraId="1053E12D" w14:textId="6C4B1F72" w:rsidR="00270E77" w:rsidRDefault="005506CF" w:rsidP="00933A60">
      <w:pPr>
        <w:ind w:firstLineChars="100" w:firstLine="210"/>
      </w:pPr>
      <w:r>
        <w:rPr>
          <w:rFonts w:hint="eastAsia"/>
        </w:rPr>
        <w:t>本章では、それぞれのケースについて</w:t>
      </w:r>
      <w:r w:rsidR="00317EFE">
        <w:rPr>
          <w:rFonts w:hint="eastAsia"/>
        </w:rPr>
        <w:t>、第６章までに解説した</w:t>
      </w:r>
      <w:r w:rsidR="0029794F">
        <w:rPr>
          <w:rFonts w:hint="eastAsia"/>
        </w:rPr>
        <w:t>、</w:t>
      </w:r>
      <w:r w:rsidR="00317EFE">
        <w:rPr>
          <w:rFonts w:hint="eastAsia"/>
        </w:rPr>
        <w:t>CC0</w:t>
      </w:r>
      <w:r w:rsidR="00317EFE">
        <w:rPr>
          <w:rFonts w:hint="eastAsia"/>
        </w:rPr>
        <w:t>、</w:t>
      </w:r>
      <w:r w:rsidR="00317EFE">
        <w:rPr>
          <w:rFonts w:hint="eastAsia"/>
        </w:rPr>
        <w:t>CC-BY</w:t>
      </w:r>
      <w:r w:rsidR="00317EFE">
        <w:rPr>
          <w:rFonts w:hint="eastAsia"/>
        </w:rPr>
        <w:t>、政府標準利用規約（第</w:t>
      </w:r>
      <w:r w:rsidR="00317EFE">
        <w:rPr>
          <w:rFonts w:hint="eastAsia"/>
        </w:rPr>
        <w:t>1.0</w:t>
      </w:r>
      <w:r w:rsidR="00317EFE">
        <w:rPr>
          <w:rFonts w:hint="eastAsia"/>
        </w:rPr>
        <w:t>版）</w:t>
      </w:r>
      <w:r w:rsidR="00073A52">
        <w:rPr>
          <w:rFonts w:hint="eastAsia"/>
        </w:rPr>
        <w:t>（案）</w:t>
      </w:r>
      <w:r w:rsidR="0029794F">
        <w:rPr>
          <w:rFonts w:hint="eastAsia"/>
        </w:rPr>
        <w:t>の</w:t>
      </w:r>
      <w:r>
        <w:rPr>
          <w:rFonts w:hint="eastAsia"/>
        </w:rPr>
        <w:t>適用</w:t>
      </w:r>
      <w:r w:rsidR="00317EFE">
        <w:rPr>
          <w:rFonts w:hint="eastAsia"/>
        </w:rPr>
        <w:t>可否</w:t>
      </w:r>
      <w:r w:rsidR="0029794F">
        <w:rPr>
          <w:rFonts w:hint="eastAsia"/>
        </w:rPr>
        <w:t>等</w:t>
      </w:r>
      <w:r>
        <w:rPr>
          <w:rFonts w:hint="eastAsia"/>
        </w:rPr>
        <w:t>について解説する。</w:t>
      </w:r>
    </w:p>
    <w:p w14:paraId="6943F53A" w14:textId="77777777" w:rsidR="0041515F" w:rsidRDefault="0041515F" w:rsidP="00EE5AAF"/>
    <w:p w14:paraId="02CF480D" w14:textId="10D0389D" w:rsidR="00B03BA6" w:rsidRDefault="00B03BA6" w:rsidP="00933A60">
      <w:pPr>
        <w:pStyle w:val="2"/>
      </w:pPr>
      <w:bookmarkStart w:id="106" w:name="_Toc384855166"/>
      <w:bookmarkStart w:id="107" w:name="_Toc384855810"/>
      <w:bookmarkStart w:id="108" w:name="_Toc384856907"/>
      <w:bookmarkStart w:id="109" w:name="_Toc384891184"/>
      <w:bookmarkStart w:id="110" w:name="_Ref384822408"/>
      <w:bookmarkStart w:id="111" w:name="_Toc385422917"/>
      <w:bookmarkEnd w:id="106"/>
      <w:bookmarkEnd w:id="107"/>
      <w:bookmarkEnd w:id="108"/>
      <w:bookmarkEnd w:id="109"/>
      <w:r>
        <w:rPr>
          <w:rFonts w:hint="eastAsia"/>
        </w:rPr>
        <w:t>オープンデータ化の主な対象</w:t>
      </w:r>
      <w:bookmarkEnd w:id="110"/>
      <w:bookmarkEnd w:id="111"/>
    </w:p>
    <w:p w14:paraId="650BC581" w14:textId="13005438" w:rsidR="00B03BA6" w:rsidRDefault="00B03BA6" w:rsidP="00EE5AAF">
      <w:r>
        <w:rPr>
          <w:rFonts w:hint="eastAsia"/>
        </w:rPr>
        <w:t xml:space="preserve">　国、地方公共団体、独立行政法人、公益企業等</w:t>
      </w:r>
      <w:r w:rsidR="0029794F">
        <w:rPr>
          <w:rFonts w:hint="eastAsia"/>
        </w:rPr>
        <w:t>の情報提供者</w:t>
      </w:r>
      <w:r>
        <w:rPr>
          <w:rFonts w:hint="eastAsia"/>
        </w:rPr>
        <w:t>がオープンデータ化を進める際には、主に</w:t>
      </w:r>
      <w:r w:rsidR="00EC5E17">
        <w:rPr>
          <w:rFonts w:hint="eastAsia"/>
        </w:rPr>
        <w:t>以下の</w:t>
      </w:r>
      <w:r>
        <w:rPr>
          <w:rFonts w:hint="eastAsia"/>
        </w:rPr>
        <w:t>３つの</w:t>
      </w:r>
      <w:r w:rsidR="00EC5E17">
        <w:rPr>
          <w:rFonts w:hint="eastAsia"/>
        </w:rPr>
        <w:t>ケース</w:t>
      </w:r>
      <w:r>
        <w:rPr>
          <w:rFonts w:hint="eastAsia"/>
        </w:rPr>
        <w:t>があると考えられる。</w:t>
      </w:r>
    </w:p>
    <w:p w14:paraId="1F93F4C2" w14:textId="2EDD5C7A" w:rsidR="00EC5E17" w:rsidRDefault="00B03BA6" w:rsidP="008F531C">
      <w:pPr>
        <w:pStyle w:val="ab"/>
        <w:numPr>
          <w:ilvl w:val="0"/>
          <w:numId w:val="54"/>
        </w:numPr>
        <w:ind w:leftChars="0"/>
      </w:pPr>
      <w:r>
        <w:rPr>
          <w:rFonts w:hint="eastAsia"/>
        </w:rPr>
        <w:t>ホームページ</w:t>
      </w:r>
      <w:r w:rsidR="00EC5E17">
        <w:rPr>
          <w:rFonts w:hint="eastAsia"/>
        </w:rPr>
        <w:t>全体に</w:t>
      </w:r>
      <w:r>
        <w:rPr>
          <w:rFonts w:hint="eastAsia"/>
        </w:rPr>
        <w:t>オープンデータ</w:t>
      </w:r>
      <w:r w:rsidR="00EC5E17">
        <w:rPr>
          <w:rFonts w:hint="eastAsia"/>
        </w:rPr>
        <w:t>に対応した利用ルールを</w:t>
      </w:r>
      <w:r w:rsidR="0029794F">
        <w:rPr>
          <w:rFonts w:hint="eastAsia"/>
        </w:rPr>
        <w:t>適用する</w:t>
      </w:r>
      <w:r w:rsidR="00EC5E17">
        <w:rPr>
          <w:rFonts w:hint="eastAsia"/>
        </w:rPr>
        <w:t>場合</w:t>
      </w:r>
    </w:p>
    <w:p w14:paraId="2FD1A86D" w14:textId="6B0755ED" w:rsidR="0041515F" w:rsidRDefault="00EC5E17" w:rsidP="008F531C">
      <w:pPr>
        <w:pStyle w:val="ab"/>
        <w:numPr>
          <w:ilvl w:val="0"/>
          <w:numId w:val="54"/>
        </w:numPr>
        <w:ind w:leftChars="0"/>
      </w:pPr>
      <w:r>
        <w:rPr>
          <w:rFonts w:hint="eastAsia"/>
        </w:rPr>
        <w:t>データカタログサイト等を新たに立ちあげ、</w:t>
      </w:r>
      <w:r w:rsidR="00B03BA6">
        <w:rPr>
          <w:rFonts w:hint="eastAsia"/>
        </w:rPr>
        <w:t>オープンデータ</w:t>
      </w:r>
      <w:r>
        <w:rPr>
          <w:rFonts w:hint="eastAsia"/>
        </w:rPr>
        <w:t>化するデータを掲載する場合</w:t>
      </w:r>
    </w:p>
    <w:p w14:paraId="0BF9C7BD" w14:textId="5F909131" w:rsidR="00B03BA6" w:rsidRDefault="00FD1B76" w:rsidP="008F531C">
      <w:pPr>
        <w:pStyle w:val="ab"/>
        <w:numPr>
          <w:ilvl w:val="0"/>
          <w:numId w:val="54"/>
        </w:numPr>
        <w:ind w:leftChars="0"/>
      </w:pPr>
      <w:r>
        <w:rPr>
          <w:rFonts w:hint="eastAsia"/>
        </w:rPr>
        <w:t>ホームページ等に掲載されている</w:t>
      </w:r>
      <w:r w:rsidR="00B03BA6">
        <w:rPr>
          <w:rFonts w:hint="eastAsia"/>
        </w:rPr>
        <w:t>個別のデータに、オープンデータ</w:t>
      </w:r>
      <w:r w:rsidR="00EC5E17">
        <w:rPr>
          <w:rFonts w:hint="eastAsia"/>
        </w:rPr>
        <w:t>に対応した利用ルールを</w:t>
      </w:r>
      <w:r w:rsidR="0029794F">
        <w:rPr>
          <w:rFonts w:hint="eastAsia"/>
        </w:rPr>
        <w:t>適用</w:t>
      </w:r>
      <w:r w:rsidR="00C92DBE">
        <w:rPr>
          <w:rFonts w:hint="eastAsia"/>
        </w:rPr>
        <w:t>する</w:t>
      </w:r>
      <w:r w:rsidR="00EC5E17">
        <w:rPr>
          <w:rFonts w:hint="eastAsia"/>
        </w:rPr>
        <w:t>場合</w:t>
      </w:r>
    </w:p>
    <w:p w14:paraId="1F188A45" w14:textId="1F4CF9DB" w:rsidR="00B03BA6" w:rsidRPr="00FD1B76" w:rsidRDefault="00B03BA6" w:rsidP="00EE5AAF"/>
    <w:p w14:paraId="5EE47D58" w14:textId="6EF1460B" w:rsidR="0041515F" w:rsidRDefault="0041515F" w:rsidP="00EE5AAF">
      <w:r>
        <w:rPr>
          <w:rFonts w:hint="eastAsia"/>
        </w:rPr>
        <w:t xml:space="preserve">　それぞれのケースについて、</w:t>
      </w:r>
      <w:r w:rsidR="00FB7D2F">
        <w:rPr>
          <w:rFonts w:hint="eastAsia"/>
        </w:rPr>
        <w:t>特徴について下表に整理した。</w:t>
      </w:r>
    </w:p>
    <w:p w14:paraId="238C1185" w14:textId="5B7CBB84" w:rsidR="0041515F" w:rsidRDefault="0041515F">
      <w:pPr>
        <w:widowControl/>
        <w:jc w:val="left"/>
        <w:rPr>
          <w:rFonts w:ascii="ＭＳ 明朝" w:hAnsi="ＭＳ 明朝"/>
          <w:b/>
          <w:bCs/>
          <w:szCs w:val="21"/>
        </w:rPr>
      </w:pPr>
    </w:p>
    <w:p w14:paraId="1506BEB9" w14:textId="67130C8F" w:rsidR="00270E77" w:rsidRDefault="00270E77" w:rsidP="00EE5AAF">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7</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1</w:t>
      </w:r>
      <w:r w:rsidR="00577D6F">
        <w:fldChar w:fldCharType="end"/>
      </w:r>
      <w:r>
        <w:t xml:space="preserve">　オープンデータ化の</w:t>
      </w:r>
      <w:r w:rsidR="00C95266">
        <w:rPr>
          <w:rFonts w:hint="eastAsia"/>
        </w:rPr>
        <w:t>主な</w:t>
      </w:r>
      <w:r>
        <w:t>対象</w:t>
      </w:r>
    </w:p>
    <w:tbl>
      <w:tblPr>
        <w:tblStyle w:val="af8"/>
        <w:tblW w:w="0" w:type="auto"/>
        <w:tblInd w:w="392" w:type="dxa"/>
        <w:tblLook w:val="04A0" w:firstRow="1" w:lastRow="0" w:firstColumn="1" w:lastColumn="0" w:noHBand="0" w:noVBand="1"/>
      </w:tblPr>
      <w:tblGrid>
        <w:gridCol w:w="1843"/>
        <w:gridCol w:w="4252"/>
        <w:gridCol w:w="2126"/>
      </w:tblGrid>
      <w:tr w:rsidR="00270E77" w14:paraId="69CEF60A" w14:textId="04E1032F" w:rsidTr="008F531C">
        <w:trPr>
          <w:cantSplit/>
          <w:tblHeader/>
        </w:trPr>
        <w:tc>
          <w:tcPr>
            <w:tcW w:w="1843" w:type="dxa"/>
            <w:shd w:val="clear" w:color="auto" w:fill="948A54" w:themeFill="background2" w:themeFillShade="80"/>
          </w:tcPr>
          <w:p w14:paraId="271FBA08" w14:textId="0EB39401" w:rsidR="00270E77" w:rsidRPr="00AE26B1" w:rsidRDefault="00270E77" w:rsidP="00AE26B1">
            <w:pPr>
              <w:jc w:val="center"/>
              <w:rPr>
                <w:b/>
              </w:rPr>
            </w:pPr>
            <w:r w:rsidRPr="00AE26B1">
              <w:rPr>
                <w:rFonts w:hint="eastAsia"/>
                <w:b/>
              </w:rPr>
              <w:t>対象</w:t>
            </w:r>
          </w:p>
        </w:tc>
        <w:tc>
          <w:tcPr>
            <w:tcW w:w="4252" w:type="dxa"/>
            <w:shd w:val="clear" w:color="auto" w:fill="948A54" w:themeFill="background2" w:themeFillShade="80"/>
          </w:tcPr>
          <w:p w14:paraId="07307A42" w14:textId="244B2B4E" w:rsidR="00270E77" w:rsidRPr="00AE26B1" w:rsidRDefault="00270E77" w:rsidP="00AE26B1">
            <w:pPr>
              <w:jc w:val="center"/>
              <w:rPr>
                <w:b/>
              </w:rPr>
            </w:pPr>
            <w:r w:rsidRPr="00AE26B1">
              <w:rPr>
                <w:rFonts w:hint="eastAsia"/>
                <w:b/>
              </w:rPr>
              <w:t>概要</w:t>
            </w:r>
            <w:r w:rsidR="00FD1B76" w:rsidRPr="00AE26B1">
              <w:rPr>
                <w:rFonts w:hint="eastAsia"/>
                <w:b/>
              </w:rPr>
              <w:t>と</w:t>
            </w:r>
            <w:r w:rsidR="00FB7D2F" w:rsidRPr="00AE26B1">
              <w:rPr>
                <w:rFonts w:hint="eastAsia"/>
                <w:b/>
              </w:rPr>
              <w:t>含まれる</w:t>
            </w:r>
            <w:r w:rsidR="00FD1B76" w:rsidRPr="00AE26B1">
              <w:rPr>
                <w:rFonts w:hint="eastAsia"/>
                <w:b/>
              </w:rPr>
              <w:t>データ</w:t>
            </w:r>
          </w:p>
        </w:tc>
        <w:tc>
          <w:tcPr>
            <w:tcW w:w="2126" w:type="dxa"/>
            <w:shd w:val="clear" w:color="auto" w:fill="948A54" w:themeFill="background2" w:themeFillShade="80"/>
          </w:tcPr>
          <w:p w14:paraId="4743E56F" w14:textId="0AF6464A" w:rsidR="00270E77" w:rsidRPr="00AE26B1" w:rsidRDefault="00270E77" w:rsidP="00AE26B1">
            <w:pPr>
              <w:jc w:val="center"/>
              <w:rPr>
                <w:b/>
              </w:rPr>
            </w:pPr>
            <w:r w:rsidRPr="00AE26B1">
              <w:rPr>
                <w:rFonts w:hint="eastAsia"/>
                <w:b/>
              </w:rPr>
              <w:t>例</w:t>
            </w:r>
          </w:p>
        </w:tc>
      </w:tr>
      <w:tr w:rsidR="00270E77" w14:paraId="561D0311" w14:textId="12C5B87B" w:rsidTr="008F531C">
        <w:trPr>
          <w:cantSplit/>
        </w:trPr>
        <w:tc>
          <w:tcPr>
            <w:tcW w:w="1843" w:type="dxa"/>
          </w:tcPr>
          <w:p w14:paraId="25F608B6" w14:textId="4B53C0AD" w:rsidR="00270E77" w:rsidRDefault="00F3721D" w:rsidP="00270E77">
            <w:r>
              <w:rPr>
                <w:rFonts w:hint="eastAsia"/>
              </w:rPr>
              <w:t>①</w:t>
            </w:r>
            <w:r w:rsidR="00270E77">
              <w:rPr>
                <w:rFonts w:hint="eastAsia"/>
              </w:rPr>
              <w:t>ホームページ</w:t>
            </w:r>
            <w:r w:rsidR="00C95266">
              <w:rPr>
                <w:rFonts w:hint="eastAsia"/>
              </w:rPr>
              <w:t>全体</w:t>
            </w:r>
          </w:p>
        </w:tc>
        <w:tc>
          <w:tcPr>
            <w:tcW w:w="4252" w:type="dxa"/>
          </w:tcPr>
          <w:p w14:paraId="0DD6E72F" w14:textId="29492004" w:rsidR="007D7940" w:rsidRDefault="00EE5AAF" w:rsidP="00C95266">
            <w:r>
              <w:rPr>
                <w:rFonts w:hint="eastAsia"/>
              </w:rPr>
              <w:t>国</w:t>
            </w:r>
            <w:r w:rsidR="00270E77">
              <w:rPr>
                <w:rFonts w:hint="eastAsia"/>
              </w:rPr>
              <w:t>、地方公共団体</w:t>
            </w:r>
            <w:r>
              <w:rPr>
                <w:rFonts w:hint="eastAsia"/>
              </w:rPr>
              <w:t>、独立行政法人、公益企業等</w:t>
            </w:r>
            <w:r w:rsidR="00FB7D2F">
              <w:rPr>
                <w:rFonts w:hint="eastAsia"/>
              </w:rPr>
              <w:t>が開設・運用する</w:t>
            </w:r>
            <w:r w:rsidR="00270E77">
              <w:rPr>
                <w:rFonts w:hint="eastAsia"/>
              </w:rPr>
              <w:t>ホームページ</w:t>
            </w:r>
            <w:r>
              <w:rPr>
                <w:rFonts w:hint="eastAsia"/>
              </w:rPr>
              <w:t>全体</w:t>
            </w:r>
            <w:r w:rsidR="00270E77">
              <w:rPr>
                <w:rFonts w:hint="eastAsia"/>
              </w:rPr>
              <w:t>。</w:t>
            </w:r>
          </w:p>
          <w:p w14:paraId="6AB8FF0A" w14:textId="3EC238D2" w:rsidR="00270E77" w:rsidRDefault="00270E77">
            <w:r>
              <w:rPr>
                <w:rFonts w:hint="eastAsia"/>
              </w:rPr>
              <w:t>第三者</w:t>
            </w:r>
            <w:r w:rsidR="00FB0B0D">
              <w:rPr>
                <w:rFonts w:hint="eastAsia"/>
              </w:rPr>
              <w:t>が</w:t>
            </w:r>
            <w:r>
              <w:rPr>
                <w:rFonts w:hint="eastAsia"/>
              </w:rPr>
              <w:t>権利</w:t>
            </w:r>
            <w:r w:rsidR="00FB0B0D">
              <w:rPr>
                <w:rFonts w:hint="eastAsia"/>
              </w:rPr>
              <w:t>を保有する</w:t>
            </w:r>
            <w:r>
              <w:rPr>
                <w:rFonts w:hint="eastAsia"/>
              </w:rPr>
              <w:t>データ</w:t>
            </w:r>
            <w:r w:rsidR="007D7940">
              <w:rPr>
                <w:rFonts w:hint="eastAsia"/>
              </w:rPr>
              <w:t>や、</w:t>
            </w:r>
            <w:r w:rsidR="00DF0A42">
              <w:rPr>
                <w:rFonts w:hint="eastAsia"/>
              </w:rPr>
              <w:t>利用に法令上制約がかか</w:t>
            </w:r>
            <w:r w:rsidR="007D7940">
              <w:rPr>
                <w:rFonts w:hint="eastAsia"/>
              </w:rPr>
              <w:t>るデータ</w:t>
            </w:r>
            <w:r w:rsidR="00EE5AAF">
              <w:rPr>
                <w:rFonts w:hint="eastAsia"/>
              </w:rPr>
              <w:t>等</w:t>
            </w:r>
            <w:r w:rsidR="00C95266">
              <w:rPr>
                <w:rFonts w:hint="eastAsia"/>
              </w:rPr>
              <w:t>、様々なデータを</w:t>
            </w:r>
            <w:r>
              <w:rPr>
                <w:rFonts w:hint="eastAsia"/>
              </w:rPr>
              <w:t>含む</w:t>
            </w:r>
            <w:r w:rsidR="00C95266">
              <w:rPr>
                <w:rFonts w:hint="eastAsia"/>
              </w:rPr>
              <w:t>場合が多</w:t>
            </w:r>
            <w:r w:rsidR="007D7940">
              <w:rPr>
                <w:rFonts w:hint="eastAsia"/>
              </w:rPr>
              <w:t>く、オープンデータにできないデータも混在する</w:t>
            </w:r>
            <w:r>
              <w:rPr>
                <w:rFonts w:hint="eastAsia"/>
              </w:rPr>
              <w:t>。</w:t>
            </w:r>
          </w:p>
        </w:tc>
        <w:tc>
          <w:tcPr>
            <w:tcW w:w="2126" w:type="dxa"/>
          </w:tcPr>
          <w:p w14:paraId="46430267" w14:textId="3781B36B" w:rsidR="00270E77" w:rsidRDefault="00270E77" w:rsidP="00C95266">
            <w:r>
              <w:rPr>
                <w:rFonts w:hint="eastAsia"/>
              </w:rPr>
              <w:t>各府省ホームページ</w:t>
            </w:r>
            <w:r w:rsidR="00C95266">
              <w:rPr>
                <w:rFonts w:hint="eastAsia"/>
              </w:rPr>
              <w:t>等</w:t>
            </w:r>
          </w:p>
        </w:tc>
      </w:tr>
      <w:tr w:rsidR="00270E77" w14:paraId="0FF343CF" w14:textId="13BFFA58" w:rsidTr="008F531C">
        <w:trPr>
          <w:cantSplit/>
        </w:trPr>
        <w:tc>
          <w:tcPr>
            <w:tcW w:w="1843" w:type="dxa"/>
          </w:tcPr>
          <w:p w14:paraId="320B7440" w14:textId="6BFB66A0" w:rsidR="00270E77" w:rsidRDefault="00F3721D" w:rsidP="006F6A9B">
            <w:pPr>
              <w:ind w:left="210" w:hangingChars="100" w:hanging="210"/>
            </w:pPr>
            <w:r>
              <w:rPr>
                <w:rFonts w:hint="eastAsia"/>
              </w:rPr>
              <w:t>②</w:t>
            </w:r>
            <w:r w:rsidR="00270E77">
              <w:rPr>
                <w:rFonts w:hint="eastAsia"/>
              </w:rPr>
              <w:t>データカタログサイト</w:t>
            </w:r>
          </w:p>
        </w:tc>
        <w:tc>
          <w:tcPr>
            <w:tcW w:w="4252" w:type="dxa"/>
          </w:tcPr>
          <w:p w14:paraId="070B7726" w14:textId="6C61EA7C" w:rsidR="00270E77" w:rsidRDefault="00270E77" w:rsidP="00D7425A">
            <w:r>
              <w:rPr>
                <w:rFonts w:hint="eastAsia"/>
              </w:rPr>
              <w:t>オープンデータとして公開するデータのみを</w:t>
            </w:r>
            <w:r w:rsidR="00D7425A">
              <w:rPr>
                <w:rFonts w:hint="eastAsia"/>
              </w:rPr>
              <w:t>集約した</w:t>
            </w:r>
            <w:r w:rsidR="00EE5AAF">
              <w:rPr>
                <w:rFonts w:hint="eastAsia"/>
              </w:rPr>
              <w:t>サイト</w:t>
            </w:r>
            <w:r>
              <w:rPr>
                <w:rFonts w:hint="eastAsia"/>
              </w:rPr>
              <w:t>。</w:t>
            </w:r>
            <w:r w:rsidR="007D7940">
              <w:rPr>
                <w:rFonts w:hint="eastAsia"/>
              </w:rPr>
              <w:t>オープンデータ以外の</w:t>
            </w:r>
            <w:r w:rsidR="00561142">
              <w:rPr>
                <w:rFonts w:hint="eastAsia"/>
              </w:rPr>
              <w:t>データは基本的に含まれない。</w:t>
            </w:r>
          </w:p>
          <w:p w14:paraId="7C778341" w14:textId="5DE69E2E" w:rsidR="0029794F" w:rsidRDefault="0029794F" w:rsidP="00D7425A">
            <w:r>
              <w:rPr>
                <w:rFonts w:hint="eastAsia"/>
              </w:rPr>
              <w:t>データの中に</w:t>
            </w:r>
            <w:r w:rsidRPr="00FD1B76">
              <w:rPr>
                <w:rFonts w:hint="eastAsia"/>
              </w:rPr>
              <w:t>第三者に権利があるデータや、利用に法令上制約が</w:t>
            </w:r>
            <w:r>
              <w:rPr>
                <w:rFonts w:hint="eastAsia"/>
              </w:rPr>
              <w:t>かか</w:t>
            </w:r>
            <w:r w:rsidRPr="00FD1B76">
              <w:rPr>
                <w:rFonts w:hint="eastAsia"/>
              </w:rPr>
              <w:t>るデータ</w:t>
            </w:r>
            <w:r>
              <w:rPr>
                <w:rFonts w:hint="eastAsia"/>
              </w:rPr>
              <w:t>が含まれていることもある。</w:t>
            </w:r>
          </w:p>
        </w:tc>
        <w:tc>
          <w:tcPr>
            <w:tcW w:w="2126" w:type="dxa"/>
          </w:tcPr>
          <w:p w14:paraId="46F3BC0A" w14:textId="6BF8AD20" w:rsidR="00270E77" w:rsidRDefault="00270E77" w:rsidP="00270E77">
            <w:r w:rsidRPr="00270E77">
              <w:rPr>
                <w:rFonts w:hint="eastAsia"/>
              </w:rPr>
              <w:t>データカタログサイト試行版「</w:t>
            </w:r>
            <w:r w:rsidRPr="00270E77">
              <w:rPr>
                <w:rFonts w:hint="eastAsia"/>
              </w:rPr>
              <w:t>DATA.GO.JP</w:t>
            </w:r>
            <w:r w:rsidRPr="00270E77">
              <w:rPr>
                <w:rFonts w:hint="eastAsia"/>
              </w:rPr>
              <w:t>」</w:t>
            </w:r>
            <w:r w:rsidR="00C95266">
              <w:rPr>
                <w:rFonts w:hint="eastAsia"/>
              </w:rPr>
              <w:t>等</w:t>
            </w:r>
          </w:p>
        </w:tc>
      </w:tr>
      <w:tr w:rsidR="00270E77" w14:paraId="07C90DA9" w14:textId="0F819CB5" w:rsidTr="008F531C">
        <w:trPr>
          <w:cantSplit/>
        </w:trPr>
        <w:tc>
          <w:tcPr>
            <w:tcW w:w="1843" w:type="dxa"/>
          </w:tcPr>
          <w:p w14:paraId="027D24F5" w14:textId="3C384FE8" w:rsidR="00270E77" w:rsidRDefault="00F3721D" w:rsidP="00270E77">
            <w:r>
              <w:rPr>
                <w:rFonts w:hint="eastAsia"/>
              </w:rPr>
              <w:lastRenderedPageBreak/>
              <w:t>③</w:t>
            </w:r>
            <w:r w:rsidR="00C95266">
              <w:rPr>
                <w:rFonts w:hint="eastAsia"/>
              </w:rPr>
              <w:t>個別</w:t>
            </w:r>
            <w:r w:rsidR="00270E77">
              <w:rPr>
                <w:rFonts w:hint="eastAsia"/>
              </w:rPr>
              <w:t>データ</w:t>
            </w:r>
          </w:p>
        </w:tc>
        <w:tc>
          <w:tcPr>
            <w:tcW w:w="4252" w:type="dxa"/>
          </w:tcPr>
          <w:p w14:paraId="35B01D02" w14:textId="3C0AA7E1" w:rsidR="00270E77" w:rsidRDefault="00C95266" w:rsidP="00270E77">
            <w:r>
              <w:rPr>
                <w:rFonts w:hint="eastAsia"/>
              </w:rPr>
              <w:t>ホームページ</w:t>
            </w:r>
            <w:r w:rsidR="000F3BE0">
              <w:rPr>
                <w:rFonts w:hint="eastAsia"/>
              </w:rPr>
              <w:t>等</w:t>
            </w:r>
            <w:r>
              <w:rPr>
                <w:rFonts w:hint="eastAsia"/>
              </w:rPr>
              <w:t>に掲載されているひとまとまりのデータ。</w:t>
            </w:r>
          </w:p>
          <w:p w14:paraId="15FF8CCB" w14:textId="15C9C956" w:rsidR="00FD1B76" w:rsidRDefault="00FD1B76" w:rsidP="00270E77">
            <w:r>
              <w:rPr>
                <w:rFonts w:hint="eastAsia"/>
              </w:rPr>
              <w:t>データの中に</w:t>
            </w:r>
            <w:r w:rsidRPr="00FD1B76">
              <w:rPr>
                <w:rFonts w:hint="eastAsia"/>
              </w:rPr>
              <w:t>第三者に権利があるデータや、利用に法令上</w:t>
            </w:r>
            <w:r w:rsidR="003A0E46">
              <w:rPr>
                <w:rFonts w:hint="eastAsia"/>
              </w:rPr>
              <w:t>の</w:t>
            </w:r>
            <w:r w:rsidRPr="00FD1B76">
              <w:rPr>
                <w:rFonts w:hint="eastAsia"/>
              </w:rPr>
              <w:t>制約が</w:t>
            </w:r>
            <w:r w:rsidR="003A0E46">
              <w:rPr>
                <w:rFonts w:hint="eastAsia"/>
              </w:rPr>
              <w:t>ある</w:t>
            </w:r>
            <w:r w:rsidRPr="00FD1B76">
              <w:rPr>
                <w:rFonts w:hint="eastAsia"/>
              </w:rPr>
              <w:t>データ</w:t>
            </w:r>
            <w:r>
              <w:rPr>
                <w:rFonts w:hint="eastAsia"/>
              </w:rPr>
              <w:t>が含まれていること</w:t>
            </w:r>
            <w:r w:rsidR="00EC5E17">
              <w:rPr>
                <w:rFonts w:hint="eastAsia"/>
              </w:rPr>
              <w:t>も</w:t>
            </w:r>
            <w:r>
              <w:rPr>
                <w:rFonts w:hint="eastAsia"/>
              </w:rPr>
              <w:t>ある。</w:t>
            </w:r>
          </w:p>
        </w:tc>
        <w:tc>
          <w:tcPr>
            <w:tcW w:w="2126" w:type="dxa"/>
          </w:tcPr>
          <w:p w14:paraId="7A6593C2" w14:textId="0FEA729B" w:rsidR="00270E77" w:rsidRPr="002F07DD" w:rsidRDefault="00270E77" w:rsidP="00270E77">
            <w:r>
              <w:rPr>
                <w:rFonts w:hint="eastAsia"/>
              </w:rPr>
              <w:t>総務省「情報通信白書」</w:t>
            </w:r>
            <w:r w:rsidR="00C95266">
              <w:rPr>
                <w:rFonts w:hint="eastAsia"/>
              </w:rPr>
              <w:t>等</w:t>
            </w:r>
          </w:p>
        </w:tc>
      </w:tr>
    </w:tbl>
    <w:p w14:paraId="692A7CB6" w14:textId="4AE7D1BE" w:rsidR="00280E73" w:rsidRDefault="00270E77" w:rsidP="00EE5AAF">
      <w:r>
        <w:rPr>
          <w:rFonts w:hint="eastAsia"/>
        </w:rPr>
        <w:t xml:space="preserve">　</w:t>
      </w:r>
    </w:p>
    <w:p w14:paraId="2A925350" w14:textId="1B568632" w:rsidR="00DF0A42" w:rsidRDefault="00EC5E17" w:rsidP="00933A60">
      <w:pPr>
        <w:ind w:leftChars="100" w:left="210"/>
      </w:pPr>
      <w:r>
        <w:rPr>
          <w:noProof/>
        </w:rPr>
        <mc:AlternateContent>
          <mc:Choice Requires="wps">
            <w:drawing>
              <wp:anchor distT="0" distB="0" distL="114300" distR="114300" simplePos="0" relativeHeight="251656192" behindDoc="0" locked="0" layoutInCell="1" allowOverlap="1" wp14:anchorId="33AE74F0" wp14:editId="19E285DD">
                <wp:simplePos x="0" y="0"/>
                <wp:positionH relativeFrom="column">
                  <wp:posOffset>781685</wp:posOffset>
                </wp:positionH>
                <wp:positionV relativeFrom="paragraph">
                  <wp:posOffset>1095375</wp:posOffset>
                </wp:positionV>
                <wp:extent cx="2374265" cy="1403985"/>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0D9663CD" w14:textId="720DC8F4" w:rsidR="00095187" w:rsidRPr="00933A60" w:rsidRDefault="00095187">
                            <w:pPr>
                              <w:rPr>
                                <w:rFonts w:ascii="HG丸ｺﾞｼｯｸM-PRO" w:eastAsia="HG丸ｺﾞｼｯｸM-PRO" w:hAnsi="HG丸ｺﾞｼｯｸM-PRO"/>
                                <w:sz w:val="28"/>
                                <w:szCs w:val="28"/>
                              </w:rPr>
                            </w:pPr>
                            <w:r w:rsidRPr="00933A60">
                              <w:rPr>
                                <w:rFonts w:ascii="HG丸ｺﾞｼｯｸM-PRO" w:eastAsia="HG丸ｺﾞｼｯｸM-PRO" w:hAnsi="HG丸ｺﾞｼｯｸM-PRO" w:hint="eastAsia"/>
                                <w:sz w:val="28"/>
                                <w:szCs w:val="28"/>
                              </w:rPr>
                              <w:t>全体</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61.55pt;margin-top:86.25pt;width:186.95pt;height:110.55pt;z-index:2516561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" filled="f" stroked="f">
                <v:textbox style="mso-fit-shape-to-text:t">
                  <w:txbxContent>
                    <w:p w14:paraId="0D9663CD" w14:textId="720DC8F4" w:rsidR="00095187" w:rsidRPr="00933A60" w:rsidRDefault="00095187">
                      <w:pPr>
                        <w:rPr>
                          <w:rFonts w:ascii="HG丸ｺﾞｼｯｸM-PRO" w:eastAsia="HG丸ｺﾞｼｯｸM-PRO" w:hAnsi="HG丸ｺﾞｼｯｸM-PRO"/>
                          <w:sz w:val="28"/>
                          <w:szCs w:val="28"/>
                        </w:rPr>
                      </w:pPr>
                      <w:r w:rsidRPr="00933A60">
                        <w:rPr>
                          <w:rFonts w:ascii="HG丸ｺﾞｼｯｸM-PRO" w:eastAsia="HG丸ｺﾞｼｯｸM-PRO" w:hAnsi="HG丸ｺﾞｼｯｸM-PRO" w:hint="eastAsia"/>
                          <w:sz w:val="28"/>
                          <w:szCs w:val="28"/>
                        </w:rPr>
                        <w:t>全体</w:t>
                      </w:r>
                    </w:p>
                  </w:txbxContent>
                </v:textbox>
              </v:shape>
            </w:pict>
          </mc:Fallback>
        </mc:AlternateContent>
      </w:r>
      <w:r w:rsidR="001879DA" w:rsidRPr="001879DA">
        <w:t xml:space="preserve"> </w:t>
      </w:r>
      <w:r w:rsidR="001879DA" w:rsidRPr="001879DA">
        <w:rPr>
          <w:noProof/>
        </w:rPr>
        <w:drawing>
          <wp:inline distT="0" distB="0" distL="0" distR="0" wp14:anchorId="4F5E398D" wp14:editId="0C9C2AC1">
            <wp:extent cx="5200650" cy="3190542"/>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00039" cy="3190167"/>
                    </a:xfrm>
                    <a:prstGeom prst="rect">
                      <a:avLst/>
                    </a:prstGeom>
                    <a:noFill/>
                    <a:ln>
                      <a:noFill/>
                    </a:ln>
                  </pic:spPr>
                </pic:pic>
              </a:graphicData>
            </a:graphic>
          </wp:inline>
        </w:drawing>
      </w:r>
    </w:p>
    <w:p w14:paraId="1D686E46" w14:textId="4F272E97" w:rsidR="00DF0A42" w:rsidRDefault="00DF0A42" w:rsidP="00933A60">
      <w:pPr>
        <w:pStyle w:val="aa"/>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8F531C">
        <w:rPr>
          <w:noProof/>
        </w:rPr>
        <w:t>7</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8F531C">
        <w:rPr>
          <w:noProof/>
        </w:rPr>
        <w:t>1</w:t>
      </w:r>
      <w:r>
        <w:fldChar w:fldCharType="end"/>
      </w:r>
      <w:r>
        <w:t xml:space="preserve">　オープンデータ化の対象</w:t>
      </w:r>
    </w:p>
    <w:p w14:paraId="36146F47" w14:textId="77777777" w:rsidR="00FD1B76" w:rsidRDefault="00FD1B76">
      <w:pPr>
        <w:widowControl/>
        <w:jc w:val="left"/>
      </w:pPr>
      <w:r>
        <w:br w:type="page"/>
      </w:r>
    </w:p>
    <w:p w14:paraId="48FDC1A5" w14:textId="460E2864" w:rsidR="00FD1B76" w:rsidRDefault="00FD1B76" w:rsidP="00933A60">
      <w:pPr>
        <w:pStyle w:val="2"/>
      </w:pPr>
      <w:bookmarkStart w:id="112" w:name="_Toc385422918"/>
      <w:r>
        <w:rPr>
          <w:rFonts w:hint="eastAsia"/>
        </w:rPr>
        <w:lastRenderedPageBreak/>
        <w:t>利用ルールの適用</w:t>
      </w:r>
      <w:bookmarkEnd w:id="112"/>
    </w:p>
    <w:p w14:paraId="487CAE45" w14:textId="2D8D31B3" w:rsidR="002911D9" w:rsidRDefault="00FD1B76" w:rsidP="00EE5AAF">
      <w:pPr>
        <w:ind w:firstLineChars="100" w:firstLine="210"/>
      </w:pPr>
      <w:r>
        <w:fldChar w:fldCharType="begin"/>
      </w:r>
      <w:r>
        <w:instrText xml:space="preserve"> </w:instrText>
      </w:r>
      <w:r>
        <w:rPr>
          <w:rFonts w:hint="eastAsia"/>
        </w:rPr>
        <w:instrText>REF _Ref384822408 \n \h</w:instrText>
      </w:r>
      <w:r>
        <w:instrText xml:space="preserve"> </w:instrText>
      </w:r>
      <w:r>
        <w:fldChar w:fldCharType="separate"/>
      </w:r>
      <w:r w:rsidR="008F531C">
        <w:t>7.1</w:t>
      </w:r>
      <w:r>
        <w:fldChar w:fldCharType="end"/>
      </w:r>
      <w:r w:rsidR="00C92DBE">
        <w:rPr>
          <w:rFonts w:hint="eastAsia"/>
        </w:rPr>
        <w:t>節</w:t>
      </w:r>
      <w:r>
        <w:t>の</w:t>
      </w:r>
      <w:r w:rsidR="002911D9">
        <w:rPr>
          <w:rFonts w:hint="eastAsia"/>
        </w:rPr>
        <w:t>対象ごとに、</w:t>
      </w:r>
      <w:r w:rsidR="002911D9">
        <w:rPr>
          <w:rFonts w:hint="eastAsia"/>
        </w:rPr>
        <w:t>CC0</w:t>
      </w:r>
      <w:r w:rsidR="002911D9">
        <w:rPr>
          <w:rFonts w:hint="eastAsia"/>
        </w:rPr>
        <w:t>、</w:t>
      </w:r>
      <w:r w:rsidR="002911D9">
        <w:rPr>
          <w:rFonts w:hint="eastAsia"/>
        </w:rPr>
        <w:t>CC-BY</w:t>
      </w:r>
      <w:r w:rsidR="002911D9">
        <w:rPr>
          <w:rFonts w:hint="eastAsia"/>
        </w:rPr>
        <w:t>、政府標準利用規約（第</w:t>
      </w:r>
      <w:r w:rsidR="002911D9">
        <w:rPr>
          <w:rFonts w:hint="eastAsia"/>
        </w:rPr>
        <w:t>1.0</w:t>
      </w:r>
      <w:r w:rsidR="002911D9">
        <w:rPr>
          <w:rFonts w:hint="eastAsia"/>
        </w:rPr>
        <w:t>版）</w:t>
      </w:r>
      <w:r w:rsidR="003335E9" w:rsidRPr="003335E9">
        <w:rPr>
          <w:rFonts w:hint="eastAsia"/>
        </w:rPr>
        <w:t>（案）</w:t>
      </w:r>
      <w:r w:rsidR="002911D9">
        <w:rPr>
          <w:rFonts w:hint="eastAsia"/>
        </w:rPr>
        <w:t>の適用</w:t>
      </w:r>
      <w:r w:rsidR="00E61102">
        <w:rPr>
          <w:rFonts w:hint="eastAsia"/>
        </w:rPr>
        <w:t>可否等について整理すると、以下のようになる。</w:t>
      </w:r>
    </w:p>
    <w:p w14:paraId="73C858EC" w14:textId="77777777" w:rsidR="00802445" w:rsidRDefault="00802445" w:rsidP="00EE5AAF">
      <w:pPr>
        <w:ind w:firstLineChars="100" w:firstLine="210"/>
      </w:pPr>
    </w:p>
    <w:p w14:paraId="2D1EEC09" w14:textId="398DF03D" w:rsidR="00EC5E17" w:rsidRDefault="00C04D05" w:rsidP="00CF71DC">
      <w:r>
        <w:rPr>
          <w:rFonts w:hint="eastAsia"/>
        </w:rPr>
        <w:t>①ホームページ</w:t>
      </w:r>
      <w:r w:rsidR="00EC5E17">
        <w:rPr>
          <w:rFonts w:hint="eastAsia"/>
        </w:rPr>
        <w:t>全体</w:t>
      </w:r>
    </w:p>
    <w:p w14:paraId="340C0E9A" w14:textId="3AE3DF2C" w:rsidR="00F70129" w:rsidRDefault="00C04D05" w:rsidP="00C04D05">
      <w:pPr>
        <w:ind w:firstLineChars="100" w:firstLine="210"/>
      </w:pPr>
      <w:r>
        <w:rPr>
          <w:rFonts w:hint="eastAsia"/>
        </w:rPr>
        <w:t>統計データ等の著作権が発生しないデータ、著作権が発生するデータ（著作物）、第三者が権利を有するデータ等、様々なデータが含まれて</w:t>
      </w:r>
      <w:r w:rsidR="000F3BE0">
        <w:rPr>
          <w:rFonts w:hint="eastAsia"/>
        </w:rPr>
        <w:t>おり</w:t>
      </w:r>
      <w:r>
        <w:rPr>
          <w:rFonts w:hint="eastAsia"/>
        </w:rPr>
        <w:t>、</w:t>
      </w:r>
      <w:r w:rsidR="00EC5E17">
        <w:rPr>
          <w:rFonts w:hint="eastAsia"/>
        </w:rPr>
        <w:t>CC0</w:t>
      </w:r>
      <w:r w:rsidR="00EC5E17">
        <w:rPr>
          <w:rFonts w:hint="eastAsia"/>
        </w:rPr>
        <w:t>の適用は</w:t>
      </w:r>
      <w:r w:rsidR="000F3BE0">
        <w:rPr>
          <w:rFonts w:hint="eastAsia"/>
        </w:rPr>
        <w:t>、第三者権利を峻別した上で削除する必要があるため、統計データ専用のホームページ等を除き、適用は困難である</w:t>
      </w:r>
      <w:r w:rsidR="00F70129">
        <w:rPr>
          <w:rFonts w:hint="eastAsia"/>
        </w:rPr>
        <w:t>。</w:t>
      </w:r>
    </w:p>
    <w:p w14:paraId="1123DC1A" w14:textId="1CB87C31" w:rsidR="00C04D05" w:rsidRDefault="000F3BE0" w:rsidP="00F70129">
      <w:pPr>
        <w:ind w:firstLineChars="100" w:firstLine="210"/>
      </w:pPr>
      <w:r>
        <w:rPr>
          <w:rFonts w:hint="eastAsia"/>
        </w:rPr>
        <w:t>そこで次善策として、</w:t>
      </w:r>
      <w:r w:rsidR="00C04D05">
        <w:rPr>
          <w:rFonts w:asciiTheme="minorEastAsia" w:eastAsiaTheme="minorEastAsia" w:hAnsiTheme="minorEastAsia" w:hint="eastAsia"/>
          <w:szCs w:val="21"/>
        </w:rPr>
        <w:t>第三者権利や法令上の制約についての注意喚起を行いつつ、</w:t>
      </w:r>
      <w:r w:rsidR="00C04D05">
        <w:rPr>
          <w:rFonts w:hint="eastAsia"/>
        </w:rPr>
        <w:t>国際的に広く利用されている</w:t>
      </w:r>
      <w:r w:rsidR="00C04D05">
        <w:rPr>
          <w:rFonts w:hint="eastAsia"/>
        </w:rPr>
        <w:t>CC-BY</w:t>
      </w:r>
      <w:r w:rsidR="00C04D05">
        <w:rPr>
          <w:rFonts w:hint="eastAsia"/>
        </w:rPr>
        <w:t>を適用することが望ましい</w:t>
      </w:r>
      <w:r w:rsidR="00F70129">
        <w:rPr>
          <w:rFonts w:hint="eastAsia"/>
        </w:rPr>
        <w:t>が、</w:t>
      </w:r>
      <w:r>
        <w:rPr>
          <w:rFonts w:hint="eastAsia"/>
        </w:rPr>
        <w:t>情報提供者が</w:t>
      </w:r>
      <w:r w:rsidR="00C04D05">
        <w:rPr>
          <w:rFonts w:hint="eastAsia"/>
        </w:rPr>
        <w:t>公序良俗に反する利用の禁止等の禁止事項を盛り込みたい場合は、政府標準利用規約（第</w:t>
      </w:r>
      <w:r w:rsidR="00C04D05">
        <w:rPr>
          <w:rFonts w:hint="eastAsia"/>
        </w:rPr>
        <w:t>1.0</w:t>
      </w:r>
      <w:r w:rsidR="00C04D05">
        <w:rPr>
          <w:rFonts w:hint="eastAsia"/>
        </w:rPr>
        <w:t>版）</w:t>
      </w:r>
      <w:r w:rsidR="003335E9" w:rsidRPr="003335E9">
        <w:rPr>
          <w:rFonts w:hint="eastAsia"/>
        </w:rPr>
        <w:t>（案）</w:t>
      </w:r>
      <w:r w:rsidR="00C04D05">
        <w:rPr>
          <w:rFonts w:hint="eastAsia"/>
        </w:rPr>
        <w:t>を</w:t>
      </w:r>
      <w:r w:rsidR="00312CBD">
        <w:rPr>
          <w:rFonts w:hint="eastAsia"/>
        </w:rPr>
        <w:t>適用</w:t>
      </w:r>
      <w:r w:rsidR="00C04D05">
        <w:rPr>
          <w:rFonts w:hint="eastAsia"/>
        </w:rPr>
        <w:t>すること</w:t>
      </w:r>
      <w:r w:rsidR="00EC5E17">
        <w:rPr>
          <w:rFonts w:hint="eastAsia"/>
        </w:rPr>
        <w:t>も</w:t>
      </w:r>
      <w:r w:rsidR="00C04D05">
        <w:rPr>
          <w:rFonts w:hint="eastAsia"/>
        </w:rPr>
        <w:t>考えられる。</w:t>
      </w:r>
    </w:p>
    <w:p w14:paraId="030A73BF" w14:textId="77777777" w:rsidR="0041515F" w:rsidRDefault="0041515F" w:rsidP="00F70129">
      <w:pPr>
        <w:ind w:firstLineChars="100" w:firstLine="210"/>
      </w:pPr>
    </w:p>
    <w:p w14:paraId="783A353A" w14:textId="3E21D099" w:rsidR="00EC5E17" w:rsidRDefault="00C04D05" w:rsidP="00CF71DC">
      <w:r>
        <w:rPr>
          <w:rFonts w:hint="eastAsia"/>
        </w:rPr>
        <w:t>②データカタログサイト</w:t>
      </w:r>
    </w:p>
    <w:p w14:paraId="43737C8F" w14:textId="520C8137" w:rsidR="00F70129" w:rsidRDefault="0029794F" w:rsidP="00577D6F">
      <w:pPr>
        <w:ind w:firstLineChars="100" w:firstLine="210"/>
      </w:pPr>
      <w:r>
        <w:rPr>
          <w:rFonts w:hint="eastAsia"/>
        </w:rPr>
        <w:t>データカタログサイトは、</w:t>
      </w:r>
      <w:r w:rsidR="00C04D05">
        <w:rPr>
          <w:rFonts w:hint="eastAsia"/>
        </w:rPr>
        <w:t>オープンデータとして公開するデータを集約</w:t>
      </w:r>
      <w:r>
        <w:rPr>
          <w:rFonts w:hint="eastAsia"/>
        </w:rPr>
        <w:t>したサイトである</w:t>
      </w:r>
      <w:r w:rsidR="00EC5E17">
        <w:rPr>
          <w:rFonts w:hint="eastAsia"/>
        </w:rPr>
        <w:t>。</w:t>
      </w:r>
      <w:r>
        <w:rPr>
          <w:rFonts w:hint="eastAsia"/>
        </w:rPr>
        <w:t>データカタログ</w:t>
      </w:r>
      <w:r w:rsidR="00F70129">
        <w:rPr>
          <w:rFonts w:hint="eastAsia"/>
        </w:rPr>
        <w:t>サイト全体の利用規約を定めつつ、掲載する個別データに</w:t>
      </w:r>
      <w:r w:rsidR="00DA5EAC">
        <w:rPr>
          <w:rFonts w:hint="eastAsia"/>
        </w:rPr>
        <w:t>それぞれ</w:t>
      </w:r>
      <w:r w:rsidR="000074EC">
        <w:rPr>
          <w:rFonts w:hint="eastAsia"/>
        </w:rPr>
        <w:t>適用される</w:t>
      </w:r>
      <w:r w:rsidR="00F70129">
        <w:rPr>
          <w:rFonts w:hint="eastAsia"/>
        </w:rPr>
        <w:t>利用ルールを</w:t>
      </w:r>
      <w:r w:rsidR="000074EC">
        <w:rPr>
          <w:rFonts w:hint="eastAsia"/>
        </w:rPr>
        <w:t>表示して</w:t>
      </w:r>
      <w:r w:rsidR="00F70129">
        <w:rPr>
          <w:rFonts w:hint="eastAsia"/>
        </w:rPr>
        <w:t>付与すること</w:t>
      </w:r>
      <w:r>
        <w:rPr>
          <w:rFonts w:hint="eastAsia"/>
        </w:rPr>
        <w:t>も</w:t>
      </w:r>
      <w:r w:rsidR="00F70129">
        <w:rPr>
          <w:rFonts w:hint="eastAsia"/>
        </w:rPr>
        <w:t>可能</w:t>
      </w:r>
      <w:r w:rsidR="00E12B6C">
        <w:rPr>
          <w:rFonts w:hint="eastAsia"/>
        </w:rPr>
        <w:t>である</w:t>
      </w:r>
      <w:r w:rsidR="00F70129">
        <w:rPr>
          <w:rFonts w:hint="eastAsia"/>
        </w:rPr>
        <w:t>。</w:t>
      </w:r>
      <w:r>
        <w:rPr>
          <w:rFonts w:hint="eastAsia"/>
        </w:rPr>
        <w:t>データカタログ</w:t>
      </w:r>
      <w:r w:rsidR="00F70129">
        <w:rPr>
          <w:rFonts w:hint="eastAsia"/>
        </w:rPr>
        <w:t>サイト全体には</w:t>
      </w:r>
      <w:r w:rsidR="00F70129">
        <w:rPr>
          <w:rFonts w:hint="eastAsia"/>
        </w:rPr>
        <w:t>CC-BY</w:t>
      </w:r>
      <w:r w:rsidR="00F70129">
        <w:rPr>
          <w:rFonts w:hint="eastAsia"/>
        </w:rPr>
        <w:t>を適用し、その中に著作権が生じないデータを掲載する場合</w:t>
      </w:r>
      <w:r>
        <w:rPr>
          <w:rFonts w:hint="eastAsia"/>
        </w:rPr>
        <w:t>、当該データには</w:t>
      </w:r>
      <w:r w:rsidR="00F70129">
        <w:rPr>
          <w:rFonts w:hint="eastAsia"/>
        </w:rPr>
        <w:t>CC0</w:t>
      </w:r>
      <w:r w:rsidR="00F70129">
        <w:rPr>
          <w:rFonts w:hint="eastAsia"/>
        </w:rPr>
        <w:t>を付与すること</w:t>
      </w:r>
      <w:r w:rsidR="00DA5EAC">
        <w:rPr>
          <w:rFonts w:hint="eastAsia"/>
        </w:rPr>
        <w:t>もできる</w:t>
      </w:r>
      <w:r w:rsidR="00F70129">
        <w:rPr>
          <w:rFonts w:hint="eastAsia"/>
        </w:rPr>
        <w:t>。</w:t>
      </w:r>
      <w:r w:rsidR="00312CBD">
        <w:rPr>
          <w:rFonts w:hint="eastAsia"/>
        </w:rPr>
        <w:t>オープンデータ</w:t>
      </w:r>
      <w:r w:rsidR="00A87C24">
        <w:rPr>
          <w:rFonts w:hint="eastAsia"/>
        </w:rPr>
        <w:t>では諸外国とのマッシュアップを想定し、</w:t>
      </w:r>
      <w:r w:rsidR="00A87C24">
        <w:rPr>
          <w:rFonts w:hint="eastAsia"/>
        </w:rPr>
        <w:t>CC-BY</w:t>
      </w:r>
      <w:r w:rsidR="00A87C24">
        <w:rPr>
          <w:rFonts w:hint="eastAsia"/>
        </w:rPr>
        <w:t>を採用することが望ましい。</w:t>
      </w:r>
      <w:r>
        <w:rPr>
          <w:rFonts w:hint="eastAsia"/>
        </w:rPr>
        <w:t>なお、オープンデータとして公開するデータを集約する</w:t>
      </w:r>
      <w:r w:rsidR="000074EC">
        <w:rPr>
          <w:rFonts w:hint="eastAsia"/>
        </w:rPr>
        <w:t>ものではあるが</w:t>
      </w:r>
      <w:r>
        <w:rPr>
          <w:rFonts w:hint="eastAsia"/>
        </w:rPr>
        <w:t>、</w:t>
      </w:r>
      <w:r w:rsidR="000074EC">
        <w:rPr>
          <w:rFonts w:hint="eastAsia"/>
        </w:rPr>
        <w:t>必要に応じ、</w:t>
      </w:r>
      <w:r>
        <w:rPr>
          <w:rFonts w:hint="eastAsia"/>
        </w:rPr>
        <w:t>別途、第三者権利や法令上の制約に係る注意喚起を</w:t>
      </w:r>
      <w:r w:rsidR="00060D03">
        <w:rPr>
          <w:rFonts w:hint="eastAsia"/>
        </w:rPr>
        <w:t>行う</w:t>
      </w:r>
      <w:r>
        <w:rPr>
          <w:rFonts w:hint="eastAsia"/>
        </w:rPr>
        <w:t>必要がある。</w:t>
      </w:r>
    </w:p>
    <w:p w14:paraId="43071884" w14:textId="31CDF4CA" w:rsidR="0041515F" w:rsidRDefault="00E12B6C" w:rsidP="00DA5EAC">
      <w:pPr>
        <w:ind w:firstLineChars="100" w:firstLine="210"/>
      </w:pPr>
      <w:r>
        <w:rPr>
          <w:rFonts w:hint="eastAsia"/>
        </w:rPr>
        <w:t>また、利用のニーズは高いが</w:t>
      </w:r>
      <w:r>
        <w:rPr>
          <w:rFonts w:hint="eastAsia"/>
        </w:rPr>
        <w:t>CC-BY</w:t>
      </w:r>
      <w:r>
        <w:rPr>
          <w:rFonts w:hint="eastAsia"/>
        </w:rPr>
        <w:t>を適用できないというデータがある場合、政府標準利用規約（第</w:t>
      </w:r>
      <w:r>
        <w:rPr>
          <w:rFonts w:hint="eastAsia"/>
        </w:rPr>
        <w:t>1.0</w:t>
      </w:r>
      <w:r>
        <w:rPr>
          <w:rFonts w:hint="eastAsia"/>
        </w:rPr>
        <w:t>版）</w:t>
      </w:r>
      <w:r w:rsidR="003335E9" w:rsidRPr="003335E9">
        <w:rPr>
          <w:rFonts w:hint="eastAsia"/>
        </w:rPr>
        <w:t>（案）</w:t>
      </w:r>
      <w:r>
        <w:rPr>
          <w:rFonts w:hint="eastAsia"/>
        </w:rPr>
        <w:t>を適用することも想定されるが、その際は、</w:t>
      </w:r>
      <w:r>
        <w:rPr>
          <w:rFonts w:hint="eastAsia"/>
        </w:rPr>
        <w:t>CC-BY</w:t>
      </w:r>
      <w:r>
        <w:rPr>
          <w:rFonts w:hint="eastAsia"/>
        </w:rPr>
        <w:t>で公開できるデータまで政府標準利用規約（第</w:t>
      </w:r>
      <w:r>
        <w:rPr>
          <w:rFonts w:hint="eastAsia"/>
        </w:rPr>
        <w:t>1.0</w:t>
      </w:r>
      <w:r>
        <w:rPr>
          <w:rFonts w:hint="eastAsia"/>
        </w:rPr>
        <w:t>版）</w:t>
      </w:r>
      <w:r w:rsidR="003335E9" w:rsidRPr="003335E9">
        <w:rPr>
          <w:rFonts w:hint="eastAsia"/>
        </w:rPr>
        <w:t>（案）</w:t>
      </w:r>
      <w:r>
        <w:rPr>
          <w:rFonts w:hint="eastAsia"/>
        </w:rPr>
        <w:t>で公開することがないように気をつける必要がある。</w:t>
      </w:r>
    </w:p>
    <w:p w14:paraId="3EE31628" w14:textId="77777777" w:rsidR="00E12B6C" w:rsidRPr="00577D6F" w:rsidRDefault="00E12B6C" w:rsidP="00DA5EAC">
      <w:pPr>
        <w:ind w:firstLineChars="100" w:firstLine="210"/>
      </w:pPr>
    </w:p>
    <w:p w14:paraId="7AFED387" w14:textId="77777777" w:rsidR="00EC5E17" w:rsidRDefault="00C04D05" w:rsidP="00CF71DC">
      <w:r>
        <w:rPr>
          <w:rFonts w:hint="eastAsia"/>
        </w:rPr>
        <w:t>③</w:t>
      </w:r>
      <w:r w:rsidR="00EC5E17">
        <w:rPr>
          <w:rFonts w:hint="eastAsia"/>
        </w:rPr>
        <w:t>個別データ</w:t>
      </w:r>
    </w:p>
    <w:p w14:paraId="58928CE4" w14:textId="4534C339" w:rsidR="00312CBD" w:rsidRDefault="00C04D05" w:rsidP="00312CBD">
      <w:pPr>
        <w:ind w:firstLineChars="100" w:firstLine="210"/>
      </w:pPr>
      <w:r>
        <w:rPr>
          <w:rFonts w:hint="eastAsia"/>
        </w:rPr>
        <w:t>ホームページに掲載されているデータの中から、オープンデータ化</w:t>
      </w:r>
      <w:r w:rsidR="00DA5EAC">
        <w:rPr>
          <w:rFonts w:hint="eastAsia"/>
        </w:rPr>
        <w:t>する</w:t>
      </w:r>
      <w:r>
        <w:rPr>
          <w:rFonts w:hint="eastAsia"/>
        </w:rPr>
        <w:t>データを選んで、</w:t>
      </w:r>
      <w:r w:rsidR="0029794F">
        <w:rPr>
          <w:rFonts w:hint="eastAsia"/>
        </w:rPr>
        <w:t>当該データに</w:t>
      </w:r>
      <w:r>
        <w:rPr>
          <w:rFonts w:hint="eastAsia"/>
        </w:rPr>
        <w:t>CC-BY</w:t>
      </w:r>
      <w:r w:rsidR="00DA5EAC">
        <w:rPr>
          <w:rFonts w:hint="eastAsia"/>
        </w:rPr>
        <w:t>や</w:t>
      </w:r>
      <w:r>
        <w:rPr>
          <w:rFonts w:hint="eastAsia"/>
        </w:rPr>
        <w:t>CC0</w:t>
      </w:r>
      <w:r>
        <w:rPr>
          <w:rFonts w:hint="eastAsia"/>
        </w:rPr>
        <w:t>を適用する。</w:t>
      </w:r>
      <w:r w:rsidR="0029794F">
        <w:rPr>
          <w:rFonts w:hint="eastAsia"/>
        </w:rPr>
        <w:t>どのデータに適用されているのか、</w:t>
      </w:r>
      <w:r>
        <w:rPr>
          <w:rFonts w:hint="eastAsia"/>
        </w:rPr>
        <w:t>適用範囲を明確に</w:t>
      </w:r>
      <w:r w:rsidR="00312CBD">
        <w:rPr>
          <w:rFonts w:hint="eastAsia"/>
        </w:rPr>
        <w:t>することが重要である</w:t>
      </w:r>
      <w:r>
        <w:rPr>
          <w:rFonts w:hint="eastAsia"/>
        </w:rPr>
        <w:t>。</w:t>
      </w:r>
      <w:r w:rsidR="00312CBD">
        <w:rPr>
          <w:rFonts w:hint="eastAsia"/>
        </w:rPr>
        <w:t>政府標準利用規約（第</w:t>
      </w:r>
      <w:r w:rsidR="00312CBD">
        <w:rPr>
          <w:rFonts w:hint="eastAsia"/>
        </w:rPr>
        <w:t>1.0</w:t>
      </w:r>
      <w:r w:rsidR="00312CBD">
        <w:rPr>
          <w:rFonts w:hint="eastAsia"/>
        </w:rPr>
        <w:t>版）</w:t>
      </w:r>
      <w:r w:rsidR="003335E9" w:rsidRPr="003335E9">
        <w:rPr>
          <w:rFonts w:hint="eastAsia"/>
        </w:rPr>
        <w:t>（案）</w:t>
      </w:r>
      <w:r w:rsidR="00312CBD">
        <w:rPr>
          <w:rFonts w:hint="eastAsia"/>
        </w:rPr>
        <w:t>は、ホームページ全体に適用することを想定して作成された利用ルールであることから、個別データへの適用には適していない。</w:t>
      </w:r>
    </w:p>
    <w:p w14:paraId="0EF9D916" w14:textId="6563FB22" w:rsidR="00DD30D1" w:rsidRDefault="00DD30D1">
      <w:pPr>
        <w:widowControl/>
        <w:jc w:val="left"/>
      </w:pPr>
    </w:p>
    <w:p w14:paraId="5CD8715A" w14:textId="77777777" w:rsidR="00C04D05" w:rsidRDefault="00C04D05">
      <w:pPr>
        <w:widowControl/>
        <w:jc w:val="left"/>
        <w:rPr>
          <w:b/>
        </w:rPr>
      </w:pPr>
      <w:bookmarkStart w:id="113" w:name="_Ref384826059"/>
      <w:r>
        <w:rPr>
          <w:b/>
        </w:rPr>
        <w:br w:type="page"/>
      </w:r>
    </w:p>
    <w:p w14:paraId="2C8F5E86" w14:textId="16108418" w:rsidR="002911D9" w:rsidRPr="00933A60" w:rsidRDefault="002911D9" w:rsidP="00933A60">
      <w:pPr>
        <w:ind w:firstLineChars="100" w:firstLine="211"/>
        <w:jc w:val="center"/>
        <w:rPr>
          <w:b/>
        </w:rPr>
      </w:pPr>
      <w:r w:rsidRPr="00933A60">
        <w:rPr>
          <w:rFonts w:hint="eastAsia"/>
          <w:b/>
        </w:rPr>
        <w:lastRenderedPageBreak/>
        <w:t>表</w:t>
      </w:r>
      <w:r w:rsidRPr="00933A60">
        <w:rPr>
          <w:b/>
        </w:rPr>
        <w:t xml:space="preserve"> </w:t>
      </w:r>
      <w:r w:rsidR="00577D6F">
        <w:rPr>
          <w:b/>
        </w:rPr>
        <w:fldChar w:fldCharType="begin"/>
      </w:r>
      <w:r w:rsidR="00577D6F">
        <w:rPr>
          <w:b/>
        </w:rPr>
        <w:instrText xml:space="preserve"> STYLEREF 1 \s </w:instrText>
      </w:r>
      <w:r w:rsidR="00577D6F">
        <w:rPr>
          <w:b/>
        </w:rPr>
        <w:fldChar w:fldCharType="separate"/>
      </w:r>
      <w:r w:rsidR="008F531C">
        <w:rPr>
          <w:b/>
          <w:noProof/>
        </w:rPr>
        <w:t>7</w:t>
      </w:r>
      <w:r w:rsidR="00577D6F">
        <w:rPr>
          <w:b/>
        </w:rPr>
        <w:fldChar w:fldCharType="end"/>
      </w:r>
      <w:r w:rsidR="00577D6F">
        <w:rPr>
          <w:b/>
        </w:rPr>
        <w:noBreakHyphen/>
      </w:r>
      <w:r w:rsidR="00577D6F">
        <w:rPr>
          <w:b/>
        </w:rPr>
        <w:fldChar w:fldCharType="begin"/>
      </w:r>
      <w:r w:rsidR="00577D6F">
        <w:rPr>
          <w:b/>
        </w:rPr>
        <w:instrText xml:space="preserve"> SEQ </w:instrText>
      </w:r>
      <w:r w:rsidR="00577D6F">
        <w:rPr>
          <w:b/>
        </w:rPr>
        <w:instrText>表</w:instrText>
      </w:r>
      <w:r w:rsidR="00577D6F">
        <w:rPr>
          <w:b/>
        </w:rPr>
        <w:instrText xml:space="preserve"> \* ARABIC \s 1 </w:instrText>
      </w:r>
      <w:r w:rsidR="00577D6F">
        <w:rPr>
          <w:b/>
        </w:rPr>
        <w:fldChar w:fldCharType="separate"/>
      </w:r>
      <w:r w:rsidR="008F531C">
        <w:rPr>
          <w:b/>
          <w:noProof/>
        </w:rPr>
        <w:t>2</w:t>
      </w:r>
      <w:r w:rsidR="00577D6F">
        <w:rPr>
          <w:b/>
        </w:rPr>
        <w:fldChar w:fldCharType="end"/>
      </w:r>
      <w:bookmarkEnd w:id="113"/>
      <w:r w:rsidRPr="00933A60">
        <w:rPr>
          <w:rFonts w:hint="eastAsia"/>
          <w:b/>
        </w:rPr>
        <w:t xml:space="preserve">　対象と利用ルール</w:t>
      </w:r>
    </w:p>
    <w:tbl>
      <w:tblPr>
        <w:tblStyle w:val="af8"/>
        <w:tblW w:w="0" w:type="auto"/>
        <w:tblLook w:val="04A0" w:firstRow="1" w:lastRow="0" w:firstColumn="1" w:lastColumn="0" w:noHBand="0" w:noVBand="1"/>
      </w:tblPr>
      <w:tblGrid>
        <w:gridCol w:w="1809"/>
        <w:gridCol w:w="1560"/>
        <w:gridCol w:w="2693"/>
        <w:gridCol w:w="2640"/>
      </w:tblGrid>
      <w:tr w:rsidR="002F07DD" w14:paraId="39321801" w14:textId="77777777" w:rsidTr="00AE26B1">
        <w:tc>
          <w:tcPr>
            <w:tcW w:w="1809" w:type="dxa"/>
            <w:tcBorders>
              <w:tl2br w:val="single" w:sz="4" w:space="0" w:color="auto"/>
            </w:tcBorders>
            <w:shd w:val="clear" w:color="auto" w:fill="948A54" w:themeFill="background2" w:themeFillShade="80"/>
          </w:tcPr>
          <w:p w14:paraId="41016F79" w14:textId="77777777" w:rsidR="002F07DD" w:rsidRPr="00AE26B1" w:rsidRDefault="002F07DD" w:rsidP="00AE26B1">
            <w:pPr>
              <w:ind w:firstLineChars="200" w:firstLine="422"/>
              <w:rPr>
                <w:b/>
              </w:rPr>
            </w:pPr>
            <w:r w:rsidRPr="00AE26B1">
              <w:rPr>
                <w:rFonts w:hint="eastAsia"/>
                <w:b/>
              </w:rPr>
              <w:t>利用ルール</w:t>
            </w:r>
          </w:p>
          <w:p w14:paraId="08164D27" w14:textId="6F1E55E9" w:rsidR="002F07DD" w:rsidRPr="00AE26B1" w:rsidRDefault="002F07DD" w:rsidP="00EA3664">
            <w:pPr>
              <w:rPr>
                <w:b/>
              </w:rPr>
            </w:pPr>
            <w:r w:rsidRPr="00AE26B1">
              <w:rPr>
                <w:rFonts w:hint="eastAsia"/>
                <w:b/>
              </w:rPr>
              <w:t>対象</w:t>
            </w:r>
          </w:p>
        </w:tc>
        <w:tc>
          <w:tcPr>
            <w:tcW w:w="1560" w:type="dxa"/>
            <w:shd w:val="clear" w:color="auto" w:fill="948A54" w:themeFill="background2" w:themeFillShade="80"/>
            <w:vAlign w:val="center"/>
          </w:tcPr>
          <w:p w14:paraId="5A9A8983" w14:textId="79D2CD7E" w:rsidR="002F07DD" w:rsidRPr="00AE26B1" w:rsidRDefault="002F07DD" w:rsidP="00EE5AAF">
            <w:pPr>
              <w:jc w:val="center"/>
              <w:rPr>
                <w:rFonts w:ascii="ＭＳ ゴシック" w:eastAsia="ＭＳ ゴシック" w:hAnsi="ＭＳ ゴシック"/>
                <w:b/>
                <w:bCs/>
              </w:rPr>
            </w:pPr>
            <w:r w:rsidRPr="00AE26B1">
              <w:rPr>
                <w:rFonts w:hint="eastAsia"/>
                <w:b/>
              </w:rPr>
              <w:t>CC0</w:t>
            </w:r>
          </w:p>
        </w:tc>
        <w:tc>
          <w:tcPr>
            <w:tcW w:w="2693" w:type="dxa"/>
            <w:shd w:val="clear" w:color="auto" w:fill="948A54" w:themeFill="background2" w:themeFillShade="80"/>
            <w:vAlign w:val="center"/>
          </w:tcPr>
          <w:p w14:paraId="759A5734" w14:textId="272252BC" w:rsidR="002F07DD" w:rsidRPr="00AE26B1" w:rsidRDefault="002F07DD" w:rsidP="00EE5AAF">
            <w:pPr>
              <w:jc w:val="center"/>
              <w:rPr>
                <w:rFonts w:ascii="ＭＳ ゴシック" w:eastAsia="ＭＳ ゴシック" w:hAnsi="ＭＳ ゴシック"/>
                <w:b/>
                <w:bCs/>
              </w:rPr>
            </w:pPr>
            <w:r w:rsidRPr="00AE26B1">
              <w:rPr>
                <w:rFonts w:hint="eastAsia"/>
                <w:b/>
              </w:rPr>
              <w:t>CC-BY</w:t>
            </w:r>
          </w:p>
        </w:tc>
        <w:tc>
          <w:tcPr>
            <w:tcW w:w="2640" w:type="dxa"/>
            <w:shd w:val="clear" w:color="auto" w:fill="948A54" w:themeFill="background2" w:themeFillShade="80"/>
            <w:vAlign w:val="center"/>
          </w:tcPr>
          <w:p w14:paraId="106FA95E" w14:textId="77777777" w:rsidR="0041515F" w:rsidRPr="00AE26B1" w:rsidRDefault="002911D9" w:rsidP="00EE5AAF">
            <w:pPr>
              <w:jc w:val="center"/>
              <w:rPr>
                <w:b/>
              </w:rPr>
            </w:pPr>
            <w:r w:rsidRPr="00AE26B1">
              <w:rPr>
                <w:rFonts w:hint="eastAsia"/>
                <w:b/>
              </w:rPr>
              <w:t>政府標準利用規約</w:t>
            </w:r>
          </w:p>
          <w:p w14:paraId="3D106651" w14:textId="420EF37A" w:rsidR="002F07DD" w:rsidRPr="00AE26B1" w:rsidRDefault="002911D9" w:rsidP="00EE5AAF">
            <w:pPr>
              <w:jc w:val="center"/>
              <w:rPr>
                <w:rFonts w:ascii="ＭＳ ゴシック" w:eastAsia="ＭＳ ゴシック" w:hAnsi="ＭＳ ゴシック"/>
                <w:b/>
                <w:bCs/>
              </w:rPr>
            </w:pPr>
            <w:r w:rsidRPr="00AE26B1">
              <w:rPr>
                <w:rFonts w:hint="eastAsia"/>
                <w:b/>
              </w:rPr>
              <w:t>（第</w:t>
            </w:r>
            <w:r w:rsidRPr="00AE26B1">
              <w:rPr>
                <w:rFonts w:hint="eastAsia"/>
                <w:b/>
              </w:rPr>
              <w:t>1.0</w:t>
            </w:r>
            <w:r w:rsidRPr="00AE26B1">
              <w:rPr>
                <w:rFonts w:hint="eastAsia"/>
                <w:b/>
              </w:rPr>
              <w:t>版）</w:t>
            </w:r>
            <w:r w:rsidR="003335E9" w:rsidRPr="003335E9">
              <w:rPr>
                <w:rFonts w:hint="eastAsia"/>
                <w:b/>
              </w:rPr>
              <w:t>（案）</w:t>
            </w:r>
          </w:p>
        </w:tc>
      </w:tr>
      <w:tr w:rsidR="002F07DD" w14:paraId="1116C10E" w14:textId="77777777" w:rsidTr="008F531C">
        <w:trPr>
          <w:trHeight w:val="3271"/>
        </w:trPr>
        <w:tc>
          <w:tcPr>
            <w:tcW w:w="1809" w:type="dxa"/>
            <w:vAlign w:val="center"/>
          </w:tcPr>
          <w:p w14:paraId="51CFAB64" w14:textId="5B03C131" w:rsidR="002F07DD" w:rsidRDefault="00F3721D" w:rsidP="00EE5AAF">
            <w:pPr>
              <w:jc w:val="center"/>
            </w:pPr>
            <w:r>
              <w:rPr>
                <w:rFonts w:hint="eastAsia"/>
              </w:rPr>
              <w:t>①</w:t>
            </w:r>
            <w:r w:rsidR="002F07DD">
              <w:rPr>
                <w:rFonts w:hint="eastAsia"/>
              </w:rPr>
              <w:t>ホームページ</w:t>
            </w:r>
            <w:r w:rsidR="00C95266">
              <w:rPr>
                <w:rFonts w:hint="eastAsia"/>
              </w:rPr>
              <w:t>全体</w:t>
            </w:r>
          </w:p>
        </w:tc>
        <w:tc>
          <w:tcPr>
            <w:tcW w:w="1560" w:type="dxa"/>
            <w:tcMar>
              <w:top w:w="57" w:type="dxa"/>
            </w:tcMar>
          </w:tcPr>
          <w:p w14:paraId="2C869A40" w14:textId="77777777" w:rsidR="002F07DD" w:rsidRPr="002F07DD" w:rsidRDefault="002F07DD" w:rsidP="00A87C24">
            <w:pPr>
              <w:jc w:val="center"/>
              <w:rPr>
                <w:rFonts w:asciiTheme="minorEastAsia" w:eastAsiaTheme="minorEastAsia" w:hAnsiTheme="minorEastAsia"/>
                <w:szCs w:val="21"/>
              </w:rPr>
            </w:pPr>
            <w:r w:rsidRPr="00B044D4">
              <w:rPr>
                <w:rFonts w:asciiTheme="minorEastAsia" w:eastAsiaTheme="minorEastAsia" w:hAnsiTheme="minorEastAsia" w:hint="eastAsia"/>
                <w:szCs w:val="21"/>
              </w:rPr>
              <w:t>－</w:t>
            </w:r>
          </w:p>
          <w:p w14:paraId="26EEEAAE" w14:textId="5C837E46" w:rsidR="002F07DD" w:rsidRDefault="00DA5EAC" w:rsidP="00A87C24">
            <w:pPr>
              <w:jc w:val="center"/>
            </w:pPr>
            <w:r>
              <w:rPr>
                <w:rFonts w:asciiTheme="minorEastAsia" w:eastAsiaTheme="minorEastAsia" w:hAnsiTheme="minorEastAsia" w:hint="eastAsia"/>
                <w:szCs w:val="21"/>
              </w:rPr>
              <w:t>統計データポータル等を除き、著作物等を含むため適用は難しい</w:t>
            </w:r>
            <w:r w:rsidR="00312CBD">
              <w:rPr>
                <w:rFonts w:asciiTheme="minorEastAsia" w:eastAsiaTheme="minorEastAsia" w:hAnsiTheme="minorEastAsia" w:hint="eastAsia"/>
                <w:szCs w:val="21"/>
              </w:rPr>
              <w:t>。</w:t>
            </w:r>
          </w:p>
        </w:tc>
        <w:tc>
          <w:tcPr>
            <w:tcW w:w="2693" w:type="dxa"/>
            <w:tcMar>
              <w:top w:w="57" w:type="dxa"/>
            </w:tcMar>
          </w:tcPr>
          <w:p w14:paraId="7D78F369" w14:textId="77777777" w:rsidR="002F07DD" w:rsidRPr="002F07DD" w:rsidRDefault="002F07DD" w:rsidP="00A87C24">
            <w:pPr>
              <w:jc w:val="center"/>
              <w:rPr>
                <w:rFonts w:asciiTheme="minorEastAsia" w:eastAsiaTheme="minorEastAsia" w:hAnsiTheme="minorEastAsia"/>
                <w:szCs w:val="21"/>
              </w:rPr>
            </w:pPr>
            <w:r w:rsidRPr="00B044D4">
              <w:rPr>
                <w:rFonts w:asciiTheme="minorEastAsia" w:eastAsiaTheme="minorEastAsia" w:hAnsiTheme="minorEastAsia" w:hint="eastAsia"/>
                <w:szCs w:val="21"/>
              </w:rPr>
              <w:t>◎</w:t>
            </w:r>
          </w:p>
          <w:p w14:paraId="36ADD666" w14:textId="083EC1B2" w:rsidR="002F07DD" w:rsidRPr="00312CBD" w:rsidRDefault="002F07DD" w:rsidP="008F531C">
            <w:pPr>
              <w:jc w:val="center"/>
            </w:pPr>
            <w:r w:rsidRPr="002F07DD">
              <w:rPr>
                <w:rFonts w:asciiTheme="minorEastAsia" w:eastAsiaTheme="minorEastAsia" w:hAnsiTheme="minorEastAsia" w:hint="eastAsia"/>
                <w:szCs w:val="21"/>
              </w:rPr>
              <w:t>国際</w:t>
            </w:r>
            <w:r w:rsidR="00D7425A">
              <w:rPr>
                <w:rFonts w:asciiTheme="minorEastAsia" w:eastAsiaTheme="minorEastAsia" w:hAnsiTheme="minorEastAsia" w:hint="eastAsia"/>
                <w:szCs w:val="21"/>
              </w:rPr>
              <w:t>的</w:t>
            </w:r>
            <w:r w:rsidR="00DA5EAC">
              <w:rPr>
                <w:rFonts w:asciiTheme="minorEastAsia" w:eastAsiaTheme="minorEastAsia" w:hAnsiTheme="minorEastAsia" w:hint="eastAsia"/>
                <w:szCs w:val="21"/>
              </w:rPr>
              <w:t>に普及している</w:t>
            </w:r>
            <w:r w:rsidRPr="00B044D4">
              <w:rPr>
                <w:rFonts w:asciiTheme="minorEastAsia" w:eastAsiaTheme="minorEastAsia" w:hAnsiTheme="minorEastAsia" w:hint="eastAsia"/>
                <w:szCs w:val="21"/>
              </w:rPr>
              <w:t>CC-BY</w:t>
            </w:r>
            <w:r w:rsidR="00DA5EAC">
              <w:rPr>
                <w:rFonts w:asciiTheme="minorEastAsia" w:eastAsiaTheme="minorEastAsia" w:hAnsiTheme="minorEastAsia" w:hint="eastAsia"/>
                <w:szCs w:val="21"/>
              </w:rPr>
              <w:t>を利用すること</w:t>
            </w:r>
            <w:r w:rsidRPr="00B044D4">
              <w:rPr>
                <w:rFonts w:asciiTheme="minorEastAsia" w:eastAsiaTheme="minorEastAsia" w:hAnsiTheme="minorEastAsia" w:hint="eastAsia"/>
                <w:szCs w:val="21"/>
              </w:rPr>
              <w:t>が望ましい</w:t>
            </w:r>
            <w:r w:rsidR="00312CBD">
              <w:rPr>
                <w:rFonts w:asciiTheme="minorEastAsia" w:eastAsiaTheme="minorEastAsia" w:hAnsiTheme="minorEastAsia" w:hint="eastAsia"/>
                <w:szCs w:val="21"/>
              </w:rPr>
              <w:t>。</w:t>
            </w:r>
            <w:r w:rsidR="00F3721D">
              <w:rPr>
                <w:rFonts w:asciiTheme="minorEastAsia" w:eastAsiaTheme="minorEastAsia" w:hAnsiTheme="minorEastAsia" w:hint="eastAsia"/>
                <w:szCs w:val="21"/>
              </w:rPr>
              <w:t>第三者</w:t>
            </w:r>
            <w:r w:rsidR="00312CBD">
              <w:rPr>
                <w:rFonts w:asciiTheme="minorEastAsia" w:eastAsiaTheme="minorEastAsia" w:hAnsiTheme="minorEastAsia" w:hint="eastAsia"/>
                <w:szCs w:val="21"/>
              </w:rPr>
              <w:t>が</w:t>
            </w:r>
            <w:r w:rsidR="00F3721D">
              <w:rPr>
                <w:rFonts w:asciiTheme="minorEastAsia" w:eastAsiaTheme="minorEastAsia" w:hAnsiTheme="minorEastAsia" w:hint="eastAsia"/>
                <w:szCs w:val="21"/>
              </w:rPr>
              <w:t>権利</w:t>
            </w:r>
            <w:r w:rsidR="00312CBD">
              <w:rPr>
                <w:rFonts w:asciiTheme="minorEastAsia" w:eastAsiaTheme="minorEastAsia" w:hAnsiTheme="minorEastAsia" w:hint="eastAsia"/>
                <w:szCs w:val="21"/>
              </w:rPr>
              <w:t>を保有している箇所（CC-BYの対象外）</w:t>
            </w:r>
            <w:r w:rsidR="00F3721D">
              <w:rPr>
                <w:rFonts w:asciiTheme="minorEastAsia" w:eastAsiaTheme="minorEastAsia" w:hAnsiTheme="minorEastAsia" w:hint="eastAsia"/>
                <w:szCs w:val="21"/>
              </w:rPr>
              <w:t>や法令上</w:t>
            </w:r>
            <w:r w:rsidR="00312CBD">
              <w:rPr>
                <w:rFonts w:asciiTheme="minorEastAsia" w:eastAsiaTheme="minorEastAsia" w:hAnsiTheme="minorEastAsia" w:hint="eastAsia"/>
                <w:szCs w:val="21"/>
              </w:rPr>
              <w:t>利用</w:t>
            </w:r>
            <w:r w:rsidR="00F3721D">
              <w:rPr>
                <w:rFonts w:asciiTheme="minorEastAsia" w:eastAsiaTheme="minorEastAsia" w:hAnsiTheme="minorEastAsia" w:hint="eastAsia"/>
                <w:szCs w:val="21"/>
              </w:rPr>
              <w:t>制約</w:t>
            </w:r>
            <w:r w:rsidR="00312CBD">
              <w:rPr>
                <w:rFonts w:asciiTheme="minorEastAsia" w:eastAsiaTheme="minorEastAsia" w:hAnsiTheme="minorEastAsia" w:hint="eastAsia"/>
                <w:szCs w:val="21"/>
              </w:rPr>
              <w:t>がある場合はその旨をわかりやすく記載し、</w:t>
            </w:r>
            <w:r w:rsidR="00F3721D">
              <w:rPr>
                <w:rFonts w:asciiTheme="minorEastAsia" w:eastAsiaTheme="minorEastAsia" w:hAnsiTheme="minorEastAsia" w:hint="eastAsia"/>
                <w:szCs w:val="21"/>
              </w:rPr>
              <w:t>注意喚起を行う必要</w:t>
            </w:r>
            <w:r w:rsidR="00312CBD">
              <w:rPr>
                <w:rFonts w:asciiTheme="minorEastAsia" w:eastAsiaTheme="minorEastAsia" w:hAnsiTheme="minorEastAsia" w:hint="eastAsia"/>
                <w:szCs w:val="21"/>
              </w:rPr>
              <w:t>がある。</w:t>
            </w:r>
          </w:p>
        </w:tc>
        <w:tc>
          <w:tcPr>
            <w:tcW w:w="2640" w:type="dxa"/>
            <w:tcMar>
              <w:top w:w="57" w:type="dxa"/>
            </w:tcMar>
          </w:tcPr>
          <w:p w14:paraId="0F4F8878" w14:textId="77777777" w:rsidR="002F07DD" w:rsidRPr="002F07DD" w:rsidRDefault="002F07DD" w:rsidP="00A87C24">
            <w:pPr>
              <w:jc w:val="center"/>
              <w:rPr>
                <w:rFonts w:asciiTheme="minorEastAsia" w:eastAsiaTheme="minorEastAsia" w:hAnsiTheme="minorEastAsia"/>
                <w:szCs w:val="21"/>
              </w:rPr>
            </w:pPr>
            <w:r w:rsidRPr="00B044D4">
              <w:rPr>
                <w:rFonts w:asciiTheme="minorEastAsia" w:eastAsiaTheme="minorEastAsia" w:hAnsiTheme="minorEastAsia"/>
                <w:szCs w:val="21"/>
              </w:rPr>
              <w:t>○</w:t>
            </w:r>
          </w:p>
          <w:p w14:paraId="4606E1F1" w14:textId="5A3E5C83" w:rsidR="002F07DD" w:rsidRDefault="00312CBD" w:rsidP="00A87C24">
            <w:pPr>
              <w:jc w:val="center"/>
            </w:pPr>
            <w:r>
              <w:rPr>
                <w:rFonts w:asciiTheme="minorEastAsia" w:eastAsiaTheme="minorEastAsia" w:hAnsiTheme="minorEastAsia" w:hint="eastAsia"/>
                <w:szCs w:val="21"/>
              </w:rPr>
              <w:t>利用ルールの中に</w:t>
            </w:r>
            <w:r w:rsidR="002F07DD" w:rsidRPr="00F5748C">
              <w:rPr>
                <w:rFonts w:asciiTheme="minorEastAsia" w:eastAsiaTheme="minorEastAsia" w:hAnsiTheme="minorEastAsia" w:hint="eastAsia"/>
                <w:szCs w:val="21"/>
              </w:rPr>
              <w:t>「法令・条例・公序良俗に反する利用」と「国家・国民の安全に脅威を与える利用」</w:t>
            </w:r>
            <w:r>
              <w:rPr>
                <w:rFonts w:asciiTheme="minorEastAsia" w:eastAsiaTheme="minorEastAsia" w:hAnsiTheme="minorEastAsia" w:hint="eastAsia"/>
                <w:szCs w:val="21"/>
              </w:rPr>
              <w:t>の</w:t>
            </w:r>
            <w:r w:rsidR="002F07DD" w:rsidRPr="00F5748C">
              <w:rPr>
                <w:rFonts w:asciiTheme="minorEastAsia" w:eastAsiaTheme="minorEastAsia" w:hAnsiTheme="minorEastAsia" w:hint="eastAsia"/>
                <w:szCs w:val="21"/>
              </w:rPr>
              <w:t>禁止</w:t>
            </w:r>
            <w:r>
              <w:rPr>
                <w:rFonts w:asciiTheme="minorEastAsia" w:eastAsiaTheme="minorEastAsia" w:hAnsiTheme="minorEastAsia" w:hint="eastAsia"/>
                <w:szCs w:val="21"/>
              </w:rPr>
              <w:t>を盛り込みたい場合は適用。ただし、CC-BYとの互換性はなくなる。</w:t>
            </w:r>
          </w:p>
        </w:tc>
      </w:tr>
      <w:tr w:rsidR="002F07DD" w14:paraId="275490C6" w14:textId="77777777" w:rsidTr="008F531C">
        <w:trPr>
          <w:trHeight w:val="3106"/>
        </w:trPr>
        <w:tc>
          <w:tcPr>
            <w:tcW w:w="1809" w:type="dxa"/>
            <w:vAlign w:val="center"/>
          </w:tcPr>
          <w:p w14:paraId="30F8FC25" w14:textId="256FFB83" w:rsidR="002F07DD" w:rsidRDefault="00F3721D" w:rsidP="005B116C">
            <w:pPr>
              <w:jc w:val="center"/>
            </w:pPr>
            <w:r>
              <w:rPr>
                <w:rFonts w:hint="eastAsia"/>
              </w:rPr>
              <w:t>②</w:t>
            </w:r>
            <w:r w:rsidR="002F07DD">
              <w:rPr>
                <w:rFonts w:hint="eastAsia"/>
              </w:rPr>
              <w:t>データカタログサイト</w:t>
            </w:r>
          </w:p>
        </w:tc>
        <w:tc>
          <w:tcPr>
            <w:tcW w:w="1560" w:type="dxa"/>
            <w:tcMar>
              <w:top w:w="57" w:type="dxa"/>
            </w:tcMar>
          </w:tcPr>
          <w:p w14:paraId="11EA60F2" w14:textId="77777777" w:rsidR="002F07DD" w:rsidRDefault="002F07DD" w:rsidP="00A87C24">
            <w:pPr>
              <w:jc w:val="center"/>
              <w:rPr>
                <w:rFonts w:asciiTheme="minorEastAsia" w:eastAsiaTheme="minorEastAsia" w:hAnsiTheme="minorEastAsia"/>
                <w:szCs w:val="21"/>
              </w:rPr>
            </w:pPr>
            <w:r>
              <w:rPr>
                <w:rFonts w:asciiTheme="minorEastAsia" w:eastAsiaTheme="minorEastAsia" w:hAnsiTheme="minorEastAsia" w:hint="eastAsia"/>
                <w:szCs w:val="21"/>
              </w:rPr>
              <w:t>△</w:t>
            </w:r>
          </w:p>
          <w:p w14:paraId="5AEDEAE9" w14:textId="541095F9" w:rsidR="002F07DD" w:rsidRDefault="00312CBD" w:rsidP="00A87C24">
            <w:pPr>
              <w:jc w:val="center"/>
            </w:pPr>
            <w:r>
              <w:rPr>
                <w:rFonts w:asciiTheme="minorEastAsia" w:eastAsiaTheme="minorEastAsia" w:hAnsiTheme="minorEastAsia" w:hint="eastAsia"/>
                <w:szCs w:val="21"/>
              </w:rPr>
              <w:t>統計データポータルなど、</w:t>
            </w:r>
            <w:r w:rsidR="00381B73">
              <w:rPr>
                <w:rFonts w:asciiTheme="minorEastAsia" w:eastAsiaTheme="minorEastAsia" w:hAnsiTheme="minorEastAsia" w:hint="eastAsia"/>
                <w:szCs w:val="21"/>
              </w:rPr>
              <w:t>著作権</w:t>
            </w:r>
            <w:r w:rsidR="00F3721D">
              <w:rPr>
                <w:rFonts w:asciiTheme="minorEastAsia" w:eastAsiaTheme="minorEastAsia" w:hAnsiTheme="minorEastAsia" w:hint="eastAsia"/>
                <w:szCs w:val="21"/>
              </w:rPr>
              <w:t>が</w:t>
            </w:r>
            <w:r w:rsidR="00381B73">
              <w:rPr>
                <w:rFonts w:asciiTheme="minorEastAsia" w:eastAsiaTheme="minorEastAsia" w:hAnsiTheme="minorEastAsia" w:hint="eastAsia"/>
                <w:szCs w:val="21"/>
              </w:rPr>
              <w:t>発生しない</w:t>
            </w:r>
            <w:r w:rsidR="002F07DD">
              <w:rPr>
                <w:rFonts w:asciiTheme="minorEastAsia" w:eastAsiaTheme="minorEastAsia" w:hAnsiTheme="minorEastAsia" w:hint="eastAsia"/>
                <w:szCs w:val="21"/>
              </w:rPr>
              <w:t>データのみで構成する場合は</w:t>
            </w:r>
            <w:r w:rsidR="00F3721D">
              <w:rPr>
                <w:rFonts w:asciiTheme="minorEastAsia" w:eastAsiaTheme="minorEastAsia" w:hAnsiTheme="minorEastAsia" w:hint="eastAsia"/>
                <w:szCs w:val="21"/>
              </w:rPr>
              <w:t>適用</w:t>
            </w:r>
            <w:r w:rsidR="002F07DD">
              <w:rPr>
                <w:rFonts w:asciiTheme="minorEastAsia" w:eastAsiaTheme="minorEastAsia" w:hAnsiTheme="minorEastAsia" w:hint="eastAsia"/>
                <w:szCs w:val="21"/>
              </w:rPr>
              <w:t>可能</w:t>
            </w:r>
            <w:r>
              <w:rPr>
                <w:rFonts w:asciiTheme="minorEastAsia" w:eastAsiaTheme="minorEastAsia" w:hAnsiTheme="minorEastAsia" w:hint="eastAsia"/>
                <w:szCs w:val="21"/>
              </w:rPr>
              <w:t>。</w:t>
            </w:r>
          </w:p>
        </w:tc>
        <w:tc>
          <w:tcPr>
            <w:tcW w:w="2693" w:type="dxa"/>
            <w:tcMar>
              <w:top w:w="57" w:type="dxa"/>
            </w:tcMar>
          </w:tcPr>
          <w:p w14:paraId="602EE98E" w14:textId="157010E4" w:rsidR="00F3721D" w:rsidRPr="00F3721D" w:rsidRDefault="002F07DD" w:rsidP="00A87C24">
            <w:pPr>
              <w:jc w:val="center"/>
              <w:rPr>
                <w:rFonts w:asciiTheme="minorEastAsia" w:eastAsiaTheme="minorEastAsia" w:hAnsiTheme="minorEastAsia"/>
                <w:szCs w:val="21"/>
              </w:rPr>
            </w:pPr>
            <w:r w:rsidRPr="002F07DD">
              <w:rPr>
                <w:rFonts w:asciiTheme="minorEastAsia" w:eastAsiaTheme="minorEastAsia" w:hAnsiTheme="minorEastAsia" w:hint="eastAsia"/>
                <w:szCs w:val="21"/>
              </w:rPr>
              <w:t>◎</w:t>
            </w:r>
          </w:p>
          <w:p w14:paraId="7459D3D1" w14:textId="2D2EB26C" w:rsidR="00F3721D" w:rsidRDefault="00312CBD" w:rsidP="00A87C24">
            <w:pPr>
              <w:jc w:val="center"/>
            </w:pPr>
            <w:r w:rsidRPr="002F07DD">
              <w:rPr>
                <w:rFonts w:asciiTheme="minorEastAsia" w:eastAsiaTheme="minorEastAsia" w:hAnsiTheme="minorEastAsia" w:hint="eastAsia"/>
                <w:szCs w:val="21"/>
              </w:rPr>
              <w:t>国際</w:t>
            </w:r>
            <w:r>
              <w:rPr>
                <w:rFonts w:asciiTheme="minorEastAsia" w:eastAsiaTheme="minorEastAsia" w:hAnsiTheme="minorEastAsia" w:hint="eastAsia"/>
                <w:szCs w:val="21"/>
              </w:rPr>
              <w:t>的に普及している</w:t>
            </w:r>
            <w:r w:rsidRPr="00B044D4">
              <w:rPr>
                <w:rFonts w:asciiTheme="minorEastAsia" w:eastAsiaTheme="minorEastAsia" w:hAnsiTheme="minorEastAsia" w:hint="eastAsia"/>
                <w:szCs w:val="21"/>
              </w:rPr>
              <w:t>CC-BY</w:t>
            </w:r>
            <w:r>
              <w:rPr>
                <w:rFonts w:asciiTheme="minorEastAsia" w:eastAsiaTheme="minorEastAsia" w:hAnsiTheme="minorEastAsia" w:hint="eastAsia"/>
                <w:szCs w:val="21"/>
              </w:rPr>
              <w:t>を利用すること</w:t>
            </w:r>
            <w:r w:rsidRPr="00B044D4">
              <w:rPr>
                <w:rFonts w:asciiTheme="minorEastAsia" w:eastAsiaTheme="minorEastAsia" w:hAnsiTheme="minorEastAsia" w:hint="eastAsia"/>
                <w:szCs w:val="21"/>
              </w:rPr>
              <w:t>が望ましい</w:t>
            </w:r>
            <w:r>
              <w:rPr>
                <w:rFonts w:asciiTheme="minorEastAsia" w:eastAsiaTheme="minorEastAsia" w:hAnsiTheme="minorEastAsia" w:hint="eastAsia"/>
                <w:szCs w:val="21"/>
              </w:rPr>
              <w:t>。第三者が権利を保有している箇所（CC-BYの対象外）や法令上利用制約がある場合はその旨をわかりやすく記載し、注意喚起を行う必要がある。</w:t>
            </w:r>
          </w:p>
        </w:tc>
        <w:tc>
          <w:tcPr>
            <w:tcW w:w="2640" w:type="dxa"/>
            <w:tcMar>
              <w:top w:w="57" w:type="dxa"/>
            </w:tcMar>
          </w:tcPr>
          <w:p w14:paraId="152FA757" w14:textId="77777777" w:rsidR="002F07DD" w:rsidRDefault="002F07DD" w:rsidP="00A87C24">
            <w:pPr>
              <w:jc w:val="center"/>
              <w:rPr>
                <w:rFonts w:asciiTheme="minorEastAsia" w:eastAsiaTheme="minorEastAsia" w:hAnsiTheme="minorEastAsia"/>
                <w:szCs w:val="21"/>
              </w:rPr>
            </w:pPr>
            <w:r w:rsidRPr="002F07DD">
              <w:rPr>
                <w:rFonts w:asciiTheme="minorEastAsia" w:eastAsiaTheme="minorEastAsia" w:hAnsiTheme="minorEastAsia"/>
                <w:szCs w:val="21"/>
              </w:rPr>
              <w:t>△</w:t>
            </w:r>
          </w:p>
          <w:p w14:paraId="351FFDB3" w14:textId="5B3AD544" w:rsidR="002F07DD" w:rsidRDefault="00312CBD" w:rsidP="00577D6F">
            <w:pPr>
              <w:jc w:val="center"/>
            </w:pPr>
            <w:r>
              <w:rPr>
                <w:rFonts w:asciiTheme="minorEastAsia" w:eastAsiaTheme="minorEastAsia" w:hAnsiTheme="minorEastAsia" w:hint="eastAsia"/>
                <w:szCs w:val="21"/>
              </w:rPr>
              <w:t>利用ルールの中に</w:t>
            </w:r>
            <w:r w:rsidRPr="00F5748C">
              <w:rPr>
                <w:rFonts w:asciiTheme="minorEastAsia" w:eastAsiaTheme="minorEastAsia" w:hAnsiTheme="minorEastAsia" w:hint="eastAsia"/>
                <w:szCs w:val="21"/>
              </w:rPr>
              <w:t>「法令・条例・公序良俗に反する利用」と「国家・国民の安全に脅威を与える利用」</w:t>
            </w:r>
            <w:r>
              <w:rPr>
                <w:rFonts w:asciiTheme="minorEastAsia" w:eastAsiaTheme="minorEastAsia" w:hAnsiTheme="minorEastAsia" w:hint="eastAsia"/>
                <w:szCs w:val="21"/>
              </w:rPr>
              <w:t>の</w:t>
            </w:r>
            <w:r w:rsidRPr="00F5748C">
              <w:rPr>
                <w:rFonts w:asciiTheme="minorEastAsia" w:eastAsiaTheme="minorEastAsia" w:hAnsiTheme="minorEastAsia" w:hint="eastAsia"/>
                <w:szCs w:val="21"/>
              </w:rPr>
              <w:t>禁止</w:t>
            </w:r>
            <w:r>
              <w:rPr>
                <w:rFonts w:asciiTheme="minorEastAsia" w:eastAsiaTheme="minorEastAsia" w:hAnsiTheme="minorEastAsia" w:hint="eastAsia"/>
                <w:szCs w:val="21"/>
              </w:rPr>
              <w:t>を盛り込みたい場合は適用。ただし、CC-BYとの互換性はなくなる。データカタログサイトは、</w:t>
            </w:r>
            <w:r w:rsidR="00A87C24">
              <w:rPr>
                <w:rFonts w:asciiTheme="minorEastAsia" w:eastAsiaTheme="minorEastAsia" w:hAnsiTheme="minorEastAsia" w:hint="eastAsia"/>
                <w:szCs w:val="21"/>
              </w:rPr>
              <w:t>諸外国とのマッシュアップを想定し</w:t>
            </w:r>
            <w:r>
              <w:rPr>
                <w:rFonts w:asciiTheme="minorEastAsia" w:eastAsiaTheme="minorEastAsia" w:hAnsiTheme="minorEastAsia" w:hint="eastAsia"/>
                <w:szCs w:val="21"/>
              </w:rPr>
              <w:t>、CC-BY</w:t>
            </w:r>
            <w:r w:rsidR="00A87C24">
              <w:rPr>
                <w:rFonts w:asciiTheme="minorEastAsia" w:eastAsiaTheme="minorEastAsia" w:hAnsiTheme="minorEastAsia" w:hint="eastAsia"/>
                <w:szCs w:val="21"/>
              </w:rPr>
              <w:t>で</w:t>
            </w:r>
            <w:r w:rsidR="001879DA">
              <w:rPr>
                <w:rFonts w:asciiTheme="minorEastAsia" w:eastAsiaTheme="minorEastAsia" w:hAnsiTheme="minorEastAsia" w:hint="eastAsia"/>
                <w:szCs w:val="21"/>
              </w:rPr>
              <w:t>提供</w:t>
            </w:r>
            <w:r>
              <w:rPr>
                <w:rFonts w:asciiTheme="minorEastAsia" w:eastAsiaTheme="minorEastAsia" w:hAnsiTheme="minorEastAsia" w:hint="eastAsia"/>
                <w:szCs w:val="21"/>
              </w:rPr>
              <w:t>するほうが望ましい。</w:t>
            </w:r>
          </w:p>
        </w:tc>
      </w:tr>
      <w:tr w:rsidR="002F07DD" w14:paraId="52BA5FC8" w14:textId="77777777" w:rsidTr="008F531C">
        <w:trPr>
          <w:trHeight w:val="416"/>
        </w:trPr>
        <w:tc>
          <w:tcPr>
            <w:tcW w:w="1809" w:type="dxa"/>
            <w:vAlign w:val="center"/>
          </w:tcPr>
          <w:p w14:paraId="7242C01D" w14:textId="032911E0" w:rsidR="002F07DD" w:rsidRDefault="00F3721D" w:rsidP="00EE5AAF">
            <w:pPr>
              <w:jc w:val="center"/>
            </w:pPr>
            <w:r>
              <w:rPr>
                <w:rFonts w:hint="eastAsia"/>
              </w:rPr>
              <w:t>③</w:t>
            </w:r>
            <w:r w:rsidR="002911D9">
              <w:rPr>
                <w:rFonts w:hint="eastAsia"/>
              </w:rPr>
              <w:t>個別</w:t>
            </w:r>
            <w:r w:rsidR="002F07DD">
              <w:rPr>
                <w:rFonts w:hint="eastAsia"/>
              </w:rPr>
              <w:t>データ</w:t>
            </w:r>
          </w:p>
        </w:tc>
        <w:tc>
          <w:tcPr>
            <w:tcW w:w="1560" w:type="dxa"/>
            <w:tcMar>
              <w:top w:w="57" w:type="dxa"/>
            </w:tcMar>
          </w:tcPr>
          <w:p w14:paraId="7BCAB283" w14:textId="77777777" w:rsidR="002F07DD" w:rsidRDefault="002F07DD" w:rsidP="00A87C24">
            <w:pPr>
              <w:jc w:val="center"/>
              <w:rPr>
                <w:rFonts w:asciiTheme="minorEastAsia" w:eastAsiaTheme="minorEastAsia" w:hAnsiTheme="minorEastAsia"/>
                <w:szCs w:val="21"/>
              </w:rPr>
            </w:pPr>
            <w:r w:rsidRPr="002F07DD">
              <w:rPr>
                <w:rFonts w:asciiTheme="minorEastAsia" w:eastAsiaTheme="minorEastAsia" w:hAnsiTheme="minorEastAsia" w:hint="eastAsia"/>
                <w:szCs w:val="21"/>
              </w:rPr>
              <w:t>○</w:t>
            </w:r>
          </w:p>
          <w:p w14:paraId="05D0FD9E" w14:textId="77281005" w:rsidR="002F07DD" w:rsidRDefault="00312CBD" w:rsidP="00A87C24">
            <w:pPr>
              <w:jc w:val="center"/>
            </w:pPr>
            <w:r>
              <w:rPr>
                <w:rFonts w:asciiTheme="minorEastAsia" w:eastAsiaTheme="minorEastAsia" w:hAnsiTheme="minorEastAsia" w:hint="eastAsia"/>
                <w:szCs w:val="21"/>
              </w:rPr>
              <w:t>統計データなど、</w:t>
            </w:r>
            <w:r w:rsidR="002F07DD">
              <w:rPr>
                <w:rFonts w:asciiTheme="minorEastAsia" w:eastAsiaTheme="minorEastAsia" w:hAnsiTheme="minorEastAsia" w:hint="eastAsia"/>
                <w:szCs w:val="21"/>
              </w:rPr>
              <w:t>著作権が発生しないデータ</w:t>
            </w:r>
            <w:r w:rsidR="00F3721D">
              <w:rPr>
                <w:rFonts w:asciiTheme="minorEastAsia" w:eastAsiaTheme="minorEastAsia" w:hAnsiTheme="minorEastAsia" w:hint="eastAsia"/>
                <w:szCs w:val="21"/>
              </w:rPr>
              <w:t>には適用可能</w:t>
            </w:r>
            <w:r>
              <w:rPr>
                <w:rFonts w:asciiTheme="minorEastAsia" w:eastAsiaTheme="minorEastAsia" w:hAnsiTheme="minorEastAsia" w:hint="eastAsia"/>
                <w:szCs w:val="21"/>
              </w:rPr>
              <w:t>。</w:t>
            </w:r>
          </w:p>
        </w:tc>
        <w:tc>
          <w:tcPr>
            <w:tcW w:w="2693" w:type="dxa"/>
            <w:tcMar>
              <w:top w:w="57" w:type="dxa"/>
            </w:tcMar>
          </w:tcPr>
          <w:p w14:paraId="6FD266A7" w14:textId="77777777" w:rsidR="002F07DD" w:rsidRDefault="002F07DD" w:rsidP="00A87C24">
            <w:pPr>
              <w:jc w:val="center"/>
              <w:rPr>
                <w:rFonts w:asciiTheme="minorEastAsia" w:eastAsiaTheme="minorEastAsia" w:hAnsiTheme="minorEastAsia"/>
                <w:szCs w:val="21"/>
              </w:rPr>
            </w:pPr>
            <w:r w:rsidRPr="002F07DD">
              <w:rPr>
                <w:rFonts w:asciiTheme="minorEastAsia" w:eastAsiaTheme="minorEastAsia" w:hAnsiTheme="minorEastAsia" w:hint="eastAsia"/>
                <w:szCs w:val="21"/>
              </w:rPr>
              <w:t>○</w:t>
            </w:r>
          </w:p>
          <w:p w14:paraId="3D9E4B39" w14:textId="4102C8DF" w:rsidR="00D7425A" w:rsidRDefault="00312CBD" w:rsidP="00A87C24">
            <w:pPr>
              <w:jc w:val="center"/>
            </w:pPr>
            <w:r>
              <w:rPr>
                <w:rFonts w:asciiTheme="minorEastAsia" w:eastAsiaTheme="minorEastAsia" w:hAnsiTheme="minorEastAsia" w:hint="eastAsia"/>
                <w:szCs w:val="21"/>
              </w:rPr>
              <w:t>著作物を含む場合は、</w:t>
            </w:r>
            <w:r w:rsidRPr="002F07DD">
              <w:rPr>
                <w:rFonts w:asciiTheme="minorEastAsia" w:eastAsiaTheme="minorEastAsia" w:hAnsiTheme="minorEastAsia" w:hint="eastAsia"/>
                <w:szCs w:val="21"/>
              </w:rPr>
              <w:t>国際</w:t>
            </w:r>
            <w:r>
              <w:rPr>
                <w:rFonts w:asciiTheme="minorEastAsia" w:eastAsiaTheme="minorEastAsia" w:hAnsiTheme="minorEastAsia" w:hint="eastAsia"/>
                <w:szCs w:val="21"/>
              </w:rPr>
              <w:t>的に普及している</w:t>
            </w:r>
            <w:r w:rsidRPr="00B044D4">
              <w:rPr>
                <w:rFonts w:asciiTheme="minorEastAsia" w:eastAsiaTheme="minorEastAsia" w:hAnsiTheme="minorEastAsia" w:hint="eastAsia"/>
                <w:szCs w:val="21"/>
              </w:rPr>
              <w:t>CC-BY</w:t>
            </w:r>
            <w:r>
              <w:rPr>
                <w:rFonts w:asciiTheme="minorEastAsia" w:eastAsiaTheme="minorEastAsia" w:hAnsiTheme="minorEastAsia" w:hint="eastAsia"/>
                <w:szCs w:val="21"/>
              </w:rPr>
              <w:t>を利用すること</w:t>
            </w:r>
            <w:r w:rsidRPr="00B044D4">
              <w:rPr>
                <w:rFonts w:asciiTheme="minorEastAsia" w:eastAsiaTheme="minorEastAsia" w:hAnsiTheme="minorEastAsia" w:hint="eastAsia"/>
                <w:szCs w:val="21"/>
              </w:rPr>
              <w:t>が望ましい</w:t>
            </w:r>
            <w:r>
              <w:rPr>
                <w:rFonts w:asciiTheme="minorEastAsia" w:eastAsiaTheme="minorEastAsia" w:hAnsiTheme="minorEastAsia" w:hint="eastAsia"/>
                <w:szCs w:val="21"/>
              </w:rPr>
              <w:t>。第三者が権利を保有している箇所（CC-BYの対象外）や法令上利用制約がある場合はその旨をわかりやすく記載し、注意喚起を行う必要がある。</w:t>
            </w:r>
          </w:p>
        </w:tc>
        <w:tc>
          <w:tcPr>
            <w:tcW w:w="2640" w:type="dxa"/>
            <w:tcMar>
              <w:top w:w="57" w:type="dxa"/>
            </w:tcMar>
          </w:tcPr>
          <w:p w14:paraId="53B9965A" w14:textId="6638C6DC" w:rsidR="002F07DD" w:rsidRDefault="00D7425A" w:rsidP="00A87C24">
            <w:pPr>
              <w:jc w:val="center"/>
              <w:rPr>
                <w:rFonts w:asciiTheme="minorEastAsia" w:eastAsiaTheme="minorEastAsia" w:hAnsiTheme="minorEastAsia"/>
                <w:szCs w:val="21"/>
              </w:rPr>
            </w:pPr>
            <w:r>
              <w:rPr>
                <w:rFonts w:asciiTheme="minorEastAsia" w:eastAsiaTheme="minorEastAsia" w:hAnsiTheme="minorEastAsia" w:hint="eastAsia"/>
                <w:szCs w:val="21"/>
              </w:rPr>
              <w:t>×</w:t>
            </w:r>
          </w:p>
          <w:p w14:paraId="7CB8A5B7" w14:textId="275BD65B" w:rsidR="002F07DD" w:rsidRDefault="002F07DD" w:rsidP="00577D6F">
            <w:pPr>
              <w:jc w:val="center"/>
            </w:pPr>
            <w:r>
              <w:rPr>
                <w:rFonts w:asciiTheme="minorEastAsia" w:eastAsiaTheme="minorEastAsia" w:hAnsiTheme="minorEastAsia" w:hint="eastAsia"/>
                <w:szCs w:val="21"/>
              </w:rPr>
              <w:t>ホームページ</w:t>
            </w:r>
            <w:r w:rsidR="00D7425A">
              <w:rPr>
                <w:rFonts w:asciiTheme="minorEastAsia" w:eastAsiaTheme="minorEastAsia" w:hAnsiTheme="minorEastAsia" w:hint="eastAsia"/>
                <w:szCs w:val="21"/>
              </w:rPr>
              <w:t>全体</w:t>
            </w:r>
            <w:r>
              <w:rPr>
                <w:rFonts w:asciiTheme="minorEastAsia" w:eastAsiaTheme="minorEastAsia" w:hAnsiTheme="minorEastAsia" w:hint="eastAsia"/>
                <w:szCs w:val="21"/>
              </w:rPr>
              <w:t>への適用を想定</w:t>
            </w:r>
            <w:r w:rsidR="00D7425A">
              <w:rPr>
                <w:rFonts w:asciiTheme="minorEastAsia" w:eastAsiaTheme="minorEastAsia" w:hAnsiTheme="minorEastAsia" w:hint="eastAsia"/>
                <w:szCs w:val="21"/>
              </w:rPr>
              <w:t>して作成された</w:t>
            </w:r>
            <w:r w:rsidR="00312CBD">
              <w:rPr>
                <w:rFonts w:asciiTheme="minorEastAsia" w:eastAsiaTheme="minorEastAsia" w:hAnsiTheme="minorEastAsia" w:hint="eastAsia"/>
                <w:szCs w:val="21"/>
              </w:rPr>
              <w:t>利用ルールであり、個別データへの適用には適していない。</w:t>
            </w:r>
          </w:p>
        </w:tc>
      </w:tr>
    </w:tbl>
    <w:p w14:paraId="05CAF449" w14:textId="77777777" w:rsidR="00AD55BC" w:rsidRDefault="00AD55BC" w:rsidP="00933A60">
      <w:pPr>
        <w:ind w:firstLineChars="100" w:firstLine="210"/>
        <w:rPr>
          <w:rFonts w:ascii="ＭＳ Ｐゴシック" w:eastAsia="ＭＳ Ｐゴシック" w:hAnsi="ＭＳ Ｐゴシック"/>
          <w:sz w:val="24"/>
        </w:rPr>
      </w:pPr>
      <w:r>
        <w:br w:type="page"/>
      </w:r>
    </w:p>
    <w:p w14:paraId="560A3A0F" w14:textId="6057E6F5" w:rsidR="00CF0CB6" w:rsidRPr="00CF0CB6" w:rsidRDefault="008B452F" w:rsidP="00EE5AAF">
      <w:pPr>
        <w:pStyle w:val="2"/>
        <w:numPr>
          <w:ilvl w:val="0"/>
          <w:numId w:val="0"/>
        </w:numPr>
      </w:pPr>
      <w:bookmarkStart w:id="114" w:name="_Toc385422919"/>
      <w:r>
        <w:rPr>
          <w:rFonts w:hint="eastAsia"/>
        </w:rPr>
        <w:lastRenderedPageBreak/>
        <w:t>参考　個別データに</w:t>
      </w:r>
      <w:r w:rsidR="00D438E8">
        <w:t>利用ルール</w:t>
      </w:r>
      <w:r w:rsidR="00700CCD">
        <w:rPr>
          <w:rFonts w:hint="eastAsia"/>
        </w:rPr>
        <w:t>を適用するまでの手順</w:t>
      </w:r>
      <w:bookmarkEnd w:id="114"/>
    </w:p>
    <w:p w14:paraId="7B4984C1" w14:textId="77777777" w:rsidR="008B452F" w:rsidRDefault="00155D9E" w:rsidP="00B338A3">
      <w:r>
        <w:t xml:space="preserve">　</w:t>
      </w:r>
    </w:p>
    <w:p w14:paraId="61622B5D" w14:textId="59263D6E" w:rsidR="00C82229" w:rsidRPr="00814D41" w:rsidRDefault="00542E9B" w:rsidP="00B338A3">
      <w:r>
        <w:rPr>
          <w:rFonts w:hint="eastAsia"/>
        </w:rPr>
        <w:t xml:space="preserve">　</w:t>
      </w:r>
      <w:r w:rsidR="008B452F">
        <w:rPr>
          <w:rFonts w:hint="eastAsia"/>
        </w:rPr>
        <w:t>個別データに</w:t>
      </w:r>
      <w:r w:rsidR="0029794F">
        <w:rPr>
          <w:rFonts w:hint="eastAsia"/>
        </w:rPr>
        <w:t>オープンデータの</w:t>
      </w:r>
      <w:r w:rsidR="008B452F">
        <w:rPr>
          <w:rFonts w:hint="eastAsia"/>
        </w:rPr>
        <w:t>利用ルールを</w:t>
      </w:r>
      <w:r w:rsidR="00700CCD">
        <w:rPr>
          <w:rFonts w:hint="eastAsia"/>
        </w:rPr>
        <w:t>適用するまでの手順</w:t>
      </w:r>
      <w:r w:rsidR="008B452F">
        <w:rPr>
          <w:rFonts w:hint="eastAsia"/>
        </w:rPr>
        <w:t>の参考として、</w:t>
      </w:r>
      <w:r w:rsidR="008B452F">
        <w:rPr>
          <w:rFonts w:hint="eastAsia"/>
        </w:rPr>
        <w:t>2012</w:t>
      </w:r>
      <w:r w:rsidR="008B452F">
        <w:rPr>
          <w:rFonts w:hint="eastAsia"/>
        </w:rPr>
        <w:t>年度に</w:t>
      </w:r>
      <w:r>
        <w:rPr>
          <w:rFonts w:hint="eastAsia"/>
        </w:rPr>
        <w:t>データガバナンス委員会</w:t>
      </w:r>
      <w:r w:rsidR="008B452F">
        <w:rPr>
          <w:rFonts w:hint="eastAsia"/>
        </w:rPr>
        <w:t>が</w:t>
      </w:r>
      <w:r w:rsidR="00700CCD">
        <w:rPr>
          <w:rFonts w:hint="eastAsia"/>
        </w:rPr>
        <w:t>、総務省の</w:t>
      </w:r>
      <w:r>
        <w:rPr>
          <w:rFonts w:hint="eastAsia"/>
        </w:rPr>
        <w:t>情報通信白書を対象</w:t>
      </w:r>
      <w:r w:rsidR="008B452F">
        <w:rPr>
          <w:rFonts w:hint="eastAsia"/>
        </w:rPr>
        <w:t>に行った</w:t>
      </w:r>
      <w:r w:rsidR="00700CCD">
        <w:rPr>
          <w:rFonts w:hint="eastAsia"/>
        </w:rPr>
        <w:t>ケーススタディについて</w:t>
      </w:r>
      <w:r w:rsidR="008B452F">
        <w:rPr>
          <w:rFonts w:hint="eastAsia"/>
        </w:rPr>
        <w:t>紹介する</w:t>
      </w:r>
      <w:r>
        <w:rPr>
          <w:rFonts w:hint="eastAsia"/>
        </w:rPr>
        <w:t>。</w:t>
      </w:r>
      <w:r w:rsidR="0029794F">
        <w:rPr>
          <w:rFonts w:hint="eastAsia"/>
        </w:rPr>
        <w:t>白書は、その性質上、当該白書の発行者が権利を有する部分だけでなく、著作権が発生しない統計データ、第三者が権利を有する部分等、様々なデータが含まれている。ケーススタディは、オープンデータ化にあたって、それらを峻別した上で、</w:t>
      </w:r>
      <w:r w:rsidR="0029794F">
        <w:rPr>
          <w:rFonts w:hint="eastAsia"/>
        </w:rPr>
        <w:t>CC-BY</w:t>
      </w:r>
      <w:r w:rsidR="0029794F">
        <w:rPr>
          <w:rFonts w:hint="eastAsia"/>
        </w:rPr>
        <w:t>の適用を検討したものである。</w:t>
      </w:r>
    </w:p>
    <w:p w14:paraId="0E26676E" w14:textId="77777777" w:rsidR="00CF0CB6" w:rsidRDefault="00CF0CB6" w:rsidP="00B338A3"/>
    <w:p w14:paraId="505EAFDF" w14:textId="0E6BDA08" w:rsidR="00542E9B" w:rsidRDefault="00542E9B" w:rsidP="008F531C">
      <w:pPr>
        <w:pStyle w:val="ab"/>
        <w:numPr>
          <w:ilvl w:val="0"/>
          <w:numId w:val="53"/>
        </w:numPr>
        <w:ind w:leftChars="0"/>
      </w:pPr>
      <w:r w:rsidRPr="00542E9B">
        <w:rPr>
          <w:rFonts w:hint="eastAsia"/>
        </w:rPr>
        <w:t>第三者が権利を有する可能性のある部分の抽出・分類</w:t>
      </w:r>
    </w:p>
    <w:p w14:paraId="34DAF43C" w14:textId="698F2B28" w:rsidR="003D6883" w:rsidRDefault="000D3DDE" w:rsidP="00EE5AAF">
      <w:pPr>
        <w:pStyle w:val="ab"/>
        <w:ind w:leftChars="0" w:left="360" w:firstLineChars="100" w:firstLine="210"/>
      </w:pPr>
      <w:r>
        <w:rPr>
          <w:rFonts w:hint="eastAsia"/>
        </w:rPr>
        <w:t>情報通信白書に掲載されている各データ（文章、図、表・グラフ</w:t>
      </w:r>
      <w:r w:rsidR="00384FFE">
        <w:rPr>
          <w:rFonts w:hint="eastAsia"/>
        </w:rPr>
        <w:t>、写真、統計データ</w:t>
      </w:r>
      <w:r>
        <w:rPr>
          <w:rFonts w:hint="eastAsia"/>
        </w:rPr>
        <w:t>）</w:t>
      </w:r>
      <w:r w:rsidR="003D6883">
        <w:rPr>
          <w:rFonts w:hint="eastAsia"/>
        </w:rPr>
        <w:t>について、「</w:t>
      </w:r>
      <w:r w:rsidR="00384FFE">
        <w:rPr>
          <w:rFonts w:hint="eastAsia"/>
        </w:rPr>
        <w:t>A</w:t>
      </w:r>
      <w:r w:rsidR="00384FFE">
        <w:rPr>
          <w:rFonts w:hint="eastAsia"/>
        </w:rPr>
        <w:t>：総務省（</w:t>
      </w:r>
      <w:r w:rsidR="003D6883">
        <w:rPr>
          <w:rFonts w:hint="eastAsia"/>
        </w:rPr>
        <w:t>情報提供者</w:t>
      </w:r>
      <w:r w:rsidR="00384FFE">
        <w:rPr>
          <w:rFonts w:hint="eastAsia"/>
        </w:rPr>
        <w:t>）</w:t>
      </w:r>
      <w:r w:rsidR="003D6883">
        <w:rPr>
          <w:rFonts w:hint="eastAsia"/>
        </w:rPr>
        <w:t>が独自に作成しているデータ」、「</w:t>
      </w:r>
      <w:r w:rsidR="00384FFE">
        <w:rPr>
          <w:rFonts w:hint="eastAsia"/>
        </w:rPr>
        <w:t>B</w:t>
      </w:r>
      <w:r w:rsidR="00384FFE">
        <w:rPr>
          <w:rFonts w:hint="eastAsia"/>
        </w:rPr>
        <w:t>：総務省（</w:t>
      </w:r>
      <w:r w:rsidR="003D6883">
        <w:rPr>
          <w:rFonts w:hint="eastAsia"/>
        </w:rPr>
        <w:t>情報提供者</w:t>
      </w:r>
      <w:r w:rsidR="00384FFE">
        <w:rPr>
          <w:rFonts w:hint="eastAsia"/>
        </w:rPr>
        <w:t>）の</w:t>
      </w:r>
      <w:r w:rsidR="003D6883">
        <w:rPr>
          <w:rFonts w:hint="eastAsia"/>
        </w:rPr>
        <w:t>委託調査で作成したデータ」、「</w:t>
      </w:r>
      <w:r w:rsidR="00384FFE">
        <w:rPr>
          <w:rFonts w:hint="eastAsia"/>
        </w:rPr>
        <w:t>C</w:t>
      </w:r>
      <w:r w:rsidR="00384FFE">
        <w:rPr>
          <w:rFonts w:hint="eastAsia"/>
        </w:rPr>
        <w:t>：</w:t>
      </w:r>
      <w:r w:rsidR="003D6883">
        <w:rPr>
          <w:rFonts w:hint="eastAsia"/>
        </w:rPr>
        <w:t>第三者から掲載の許諾を受け</w:t>
      </w:r>
      <w:r w:rsidR="00DD30D1">
        <w:rPr>
          <w:rFonts w:hint="eastAsia"/>
        </w:rPr>
        <w:t>て</w:t>
      </w:r>
      <w:r w:rsidR="003D6883">
        <w:rPr>
          <w:rFonts w:hint="eastAsia"/>
        </w:rPr>
        <w:t>利用しているデータ」、「</w:t>
      </w:r>
      <w:r w:rsidR="00384FFE">
        <w:rPr>
          <w:rFonts w:hint="eastAsia"/>
        </w:rPr>
        <w:t>D</w:t>
      </w:r>
      <w:r w:rsidR="00384FFE">
        <w:rPr>
          <w:rFonts w:hint="eastAsia"/>
        </w:rPr>
        <w:t>：</w:t>
      </w:r>
      <w:r w:rsidR="003D6883">
        <w:rPr>
          <w:rFonts w:hint="eastAsia"/>
        </w:rPr>
        <w:t>著作権法上認められた引用ルールに従って掲載・利用しているデータ」、「</w:t>
      </w:r>
      <w:r w:rsidR="00384FFE">
        <w:rPr>
          <w:rFonts w:hint="eastAsia"/>
        </w:rPr>
        <w:t>E</w:t>
      </w:r>
      <w:r w:rsidR="00384FFE">
        <w:rPr>
          <w:rFonts w:hint="eastAsia"/>
        </w:rPr>
        <w:t>：</w:t>
      </w:r>
      <w:r w:rsidR="003D6883">
        <w:rPr>
          <w:rFonts w:hint="eastAsia"/>
        </w:rPr>
        <w:t>数値データや法令など</w:t>
      </w:r>
      <w:r w:rsidR="00384FFE">
        <w:rPr>
          <w:rFonts w:hint="eastAsia"/>
        </w:rPr>
        <w:t>、</w:t>
      </w:r>
      <w:r w:rsidR="003D6883">
        <w:rPr>
          <w:rFonts w:hint="eastAsia"/>
        </w:rPr>
        <w:t>著作権の対象外のデータ」をそれぞれ抽出</w:t>
      </w:r>
      <w:r w:rsidR="00384FFE">
        <w:rPr>
          <w:rFonts w:hint="eastAsia"/>
        </w:rPr>
        <w:t>・分類</w:t>
      </w:r>
      <w:r w:rsidR="003D6883">
        <w:rPr>
          <w:rFonts w:hint="eastAsia"/>
        </w:rPr>
        <w:t>。</w:t>
      </w:r>
    </w:p>
    <w:p w14:paraId="3040D253" w14:textId="77777777" w:rsidR="003D6883" w:rsidRPr="002F07DD" w:rsidRDefault="003D6883" w:rsidP="00EE5AAF">
      <w:pPr>
        <w:pStyle w:val="ab"/>
        <w:ind w:leftChars="0" w:left="360"/>
      </w:pPr>
    </w:p>
    <w:p w14:paraId="31668C3F" w14:textId="18A300B5" w:rsidR="00542E9B" w:rsidRDefault="00542E9B" w:rsidP="008F531C">
      <w:pPr>
        <w:pStyle w:val="ab"/>
        <w:numPr>
          <w:ilvl w:val="0"/>
          <w:numId w:val="53"/>
        </w:numPr>
        <w:ind w:leftChars="0"/>
      </w:pPr>
      <w:r w:rsidRPr="00542E9B">
        <w:rPr>
          <w:rFonts w:hint="eastAsia"/>
        </w:rPr>
        <w:t>第三者の許諾の確認</w:t>
      </w:r>
    </w:p>
    <w:p w14:paraId="7BA27652" w14:textId="51FBC04A" w:rsidR="003D6883" w:rsidRDefault="003D6883" w:rsidP="00EE5AAF">
      <w:pPr>
        <w:pStyle w:val="ab"/>
        <w:ind w:leftChars="0" w:left="360"/>
      </w:pPr>
      <w:r>
        <w:rPr>
          <w:rFonts w:hint="eastAsia"/>
        </w:rPr>
        <w:t xml:space="preserve">　抽出したデータのそれぞれについて、第三者の権利を含んでいるか確認を行う。</w:t>
      </w:r>
      <w:r w:rsidR="00384FFE">
        <w:rPr>
          <w:rFonts w:hint="eastAsia"/>
        </w:rPr>
        <w:t>A</w:t>
      </w:r>
      <w:r w:rsidR="00384FFE">
        <w:rPr>
          <w:rFonts w:hint="eastAsia"/>
        </w:rPr>
        <w:t>及び</w:t>
      </w:r>
      <w:r w:rsidR="00384FFE">
        <w:rPr>
          <w:rFonts w:hint="eastAsia"/>
        </w:rPr>
        <w:t>B</w:t>
      </w:r>
      <w:r w:rsidR="00384FFE">
        <w:rPr>
          <w:rFonts w:hint="eastAsia"/>
        </w:rPr>
        <w:t>は、第三者の権利を含んでいる可能性があるデータであり、</w:t>
      </w:r>
      <w:r w:rsidR="00384FFE">
        <w:rPr>
          <w:rFonts w:hint="eastAsia"/>
        </w:rPr>
        <w:t>C</w:t>
      </w:r>
      <w:r w:rsidR="00384FFE">
        <w:rPr>
          <w:rFonts w:hint="eastAsia"/>
        </w:rPr>
        <w:t>及び</w:t>
      </w:r>
      <w:r w:rsidR="00384FFE">
        <w:rPr>
          <w:rFonts w:hint="eastAsia"/>
        </w:rPr>
        <w:t>D</w:t>
      </w:r>
      <w:r w:rsidR="00384FFE">
        <w:rPr>
          <w:rFonts w:hint="eastAsia"/>
        </w:rPr>
        <w:t>は、確実に第三者の権利が存在するデータである。</w:t>
      </w:r>
      <w:r w:rsidR="00384FFE">
        <w:rPr>
          <w:rFonts w:hint="eastAsia"/>
        </w:rPr>
        <w:t>E</w:t>
      </w:r>
      <w:r w:rsidR="00384FFE">
        <w:rPr>
          <w:rFonts w:hint="eastAsia"/>
        </w:rPr>
        <w:t>は、商用データベース等の利用規約がある可能性があるデータである。</w:t>
      </w:r>
    </w:p>
    <w:p w14:paraId="2561D146" w14:textId="347795CB" w:rsidR="00542E9B" w:rsidRDefault="003D6883" w:rsidP="00EE5AAF">
      <w:pPr>
        <w:pStyle w:val="ab"/>
        <w:ind w:leftChars="0" w:left="360" w:firstLineChars="100" w:firstLine="210"/>
      </w:pPr>
      <w:r>
        <w:rPr>
          <w:rFonts w:hint="eastAsia"/>
        </w:rPr>
        <w:t>第三者の権利を含んでいる部分については</w:t>
      </w:r>
      <w:r w:rsidR="00384FFE">
        <w:rPr>
          <w:rFonts w:hint="eastAsia"/>
        </w:rPr>
        <w:t>、</w:t>
      </w:r>
      <w:r>
        <w:rPr>
          <w:rFonts w:hint="eastAsia"/>
        </w:rPr>
        <w:t>権利者に</w:t>
      </w:r>
      <w:r w:rsidR="0029794F">
        <w:rPr>
          <w:rFonts w:hint="eastAsia"/>
        </w:rPr>
        <w:t>改めて</w:t>
      </w:r>
      <w:r>
        <w:rPr>
          <w:rFonts w:hint="eastAsia"/>
        </w:rPr>
        <w:t>連絡をして</w:t>
      </w:r>
      <w:r w:rsidR="0029794F">
        <w:rPr>
          <w:rFonts w:hint="eastAsia"/>
        </w:rPr>
        <w:t>二次利用の</w:t>
      </w:r>
      <w:r>
        <w:rPr>
          <w:rFonts w:hint="eastAsia"/>
        </w:rPr>
        <w:t>許諾を受けるか、</w:t>
      </w:r>
      <w:r w:rsidR="00384FFE">
        <w:rPr>
          <w:rFonts w:hint="eastAsia"/>
        </w:rPr>
        <w:t>又は</w:t>
      </w:r>
      <w:r>
        <w:rPr>
          <w:rFonts w:hint="eastAsia"/>
        </w:rPr>
        <w:t>、どの部分が</w:t>
      </w:r>
      <w:r w:rsidR="0029794F">
        <w:rPr>
          <w:rFonts w:hint="eastAsia"/>
        </w:rPr>
        <w:t>二次利用の</w:t>
      </w:r>
      <w:r>
        <w:rPr>
          <w:rFonts w:hint="eastAsia"/>
        </w:rPr>
        <w:t>許諾を受けていないかをわかるようにする。過去のデータについては、権利者の連絡先を特定することが困難であることから、</w:t>
      </w:r>
      <w:r w:rsidR="00384FFE">
        <w:rPr>
          <w:rFonts w:hint="eastAsia"/>
        </w:rPr>
        <w:t>ケーススタディにおいては、</w:t>
      </w:r>
      <w:r w:rsidR="00DD30D1">
        <w:rPr>
          <w:rFonts w:hint="eastAsia"/>
        </w:rPr>
        <w:t>「</w:t>
      </w:r>
      <w:r w:rsidR="00384FFE">
        <w:rPr>
          <w:rFonts w:hint="eastAsia"/>
        </w:rPr>
        <w:t>C</w:t>
      </w:r>
      <w:r w:rsidR="00384FFE">
        <w:rPr>
          <w:rFonts w:hint="eastAsia"/>
        </w:rPr>
        <w:t>：</w:t>
      </w:r>
      <w:r w:rsidR="00DD30D1">
        <w:rPr>
          <w:rFonts w:hint="eastAsia"/>
        </w:rPr>
        <w:t>第三者から掲載の許諾を受けて利用しているデータ」、「</w:t>
      </w:r>
      <w:r w:rsidR="00384FFE">
        <w:rPr>
          <w:rFonts w:hint="eastAsia"/>
        </w:rPr>
        <w:t>D</w:t>
      </w:r>
      <w:r w:rsidR="00384FFE">
        <w:rPr>
          <w:rFonts w:hint="eastAsia"/>
        </w:rPr>
        <w:t>：</w:t>
      </w:r>
      <w:r w:rsidR="00DD30D1">
        <w:rPr>
          <w:rFonts w:hint="eastAsia"/>
        </w:rPr>
        <w:t>著作権法上認められた引用ルールに従って掲載・利用しているデータ」</w:t>
      </w:r>
      <w:r>
        <w:rPr>
          <w:rFonts w:hint="eastAsia"/>
        </w:rPr>
        <w:t>について</w:t>
      </w:r>
      <w:r w:rsidR="00384FFE">
        <w:rPr>
          <w:rFonts w:hint="eastAsia"/>
        </w:rPr>
        <w:t>は、簡単に確認を取ることのできる場合を除いて、</w:t>
      </w:r>
      <w:r>
        <w:rPr>
          <w:rFonts w:hint="eastAsia"/>
        </w:rPr>
        <w:t>基本的にオープンデータの対象外として整理を行っている。</w:t>
      </w:r>
    </w:p>
    <w:p w14:paraId="34A624A6" w14:textId="77777777" w:rsidR="00542E9B" w:rsidRDefault="00542E9B" w:rsidP="00EE5AAF">
      <w:pPr>
        <w:pStyle w:val="ab"/>
        <w:ind w:leftChars="0" w:left="360"/>
      </w:pPr>
    </w:p>
    <w:p w14:paraId="405EE24A" w14:textId="7DA884F0" w:rsidR="00542E9B" w:rsidRDefault="00542E9B" w:rsidP="008F531C">
      <w:pPr>
        <w:pStyle w:val="ab"/>
        <w:numPr>
          <w:ilvl w:val="0"/>
          <w:numId w:val="53"/>
        </w:numPr>
        <w:ind w:leftChars="0"/>
      </w:pPr>
      <w:r w:rsidRPr="00542E9B">
        <w:rPr>
          <w:rFonts w:hint="eastAsia"/>
        </w:rPr>
        <w:t>CC-BY</w:t>
      </w:r>
      <w:r w:rsidRPr="00542E9B">
        <w:rPr>
          <w:rFonts w:hint="eastAsia"/>
        </w:rPr>
        <w:t>が適用されない部分を</w:t>
      </w:r>
      <w:r w:rsidR="0029794F">
        <w:rPr>
          <w:rFonts w:hint="eastAsia"/>
        </w:rPr>
        <w:t>峻別</w:t>
      </w:r>
      <w:r w:rsidRPr="00542E9B">
        <w:rPr>
          <w:rFonts w:hint="eastAsia"/>
        </w:rPr>
        <w:t>して公開</w:t>
      </w:r>
    </w:p>
    <w:p w14:paraId="3A97A60D" w14:textId="4418FAC7" w:rsidR="00A96183" w:rsidRDefault="003D6883" w:rsidP="00A96183">
      <w:pPr>
        <w:pStyle w:val="ab"/>
        <w:ind w:leftChars="0" w:left="360"/>
      </w:pPr>
      <w:r>
        <w:rPr>
          <w:rFonts w:hint="eastAsia"/>
        </w:rPr>
        <w:t xml:space="preserve">　第三者の権利を含んで</w:t>
      </w:r>
      <w:r w:rsidR="00384FFE">
        <w:rPr>
          <w:rFonts w:hint="eastAsia"/>
        </w:rPr>
        <w:t>おり</w:t>
      </w:r>
      <w:r>
        <w:rPr>
          <w:rFonts w:hint="eastAsia"/>
        </w:rPr>
        <w:t>、かつ、許諾をとれていない部分がどこかわかるように</w:t>
      </w:r>
      <w:r w:rsidR="00107644">
        <w:rPr>
          <w:rFonts w:hint="eastAsia"/>
        </w:rPr>
        <w:t>図表にリスト化することで</w:t>
      </w:r>
      <w:r w:rsidR="0029794F">
        <w:rPr>
          <w:rFonts w:hint="eastAsia"/>
        </w:rPr>
        <w:t>峻別</w:t>
      </w:r>
      <w:r>
        <w:rPr>
          <w:rFonts w:hint="eastAsia"/>
        </w:rPr>
        <w:t>し、</w:t>
      </w:r>
      <w:r w:rsidR="00A96183">
        <w:rPr>
          <w:rFonts w:hint="eastAsia"/>
        </w:rPr>
        <w:t>その</w:t>
      </w:r>
      <w:r w:rsidR="00107644">
        <w:rPr>
          <w:rFonts w:hint="eastAsia"/>
        </w:rPr>
        <w:t>図表リストに掲載されているデータ</w:t>
      </w:r>
      <w:r w:rsidR="00A96183">
        <w:rPr>
          <w:rFonts w:hint="eastAsia"/>
        </w:rPr>
        <w:t>以外</w:t>
      </w:r>
      <w:r w:rsidR="00107644">
        <w:rPr>
          <w:rFonts w:hint="eastAsia"/>
        </w:rPr>
        <w:t>のデータ</w:t>
      </w:r>
      <w:r w:rsidR="00A96183">
        <w:rPr>
          <w:rFonts w:hint="eastAsia"/>
        </w:rPr>
        <w:t>に</w:t>
      </w:r>
      <w:r w:rsidR="00A96183">
        <w:rPr>
          <w:rFonts w:hint="eastAsia"/>
        </w:rPr>
        <w:t>CC-BY</w:t>
      </w:r>
      <w:r w:rsidR="00A96183">
        <w:rPr>
          <w:rFonts w:hint="eastAsia"/>
        </w:rPr>
        <w:t>を適用して</w:t>
      </w:r>
      <w:r>
        <w:rPr>
          <w:rFonts w:hint="eastAsia"/>
        </w:rPr>
        <w:t>オープンデータとして公開する。</w:t>
      </w:r>
    </w:p>
    <w:p w14:paraId="1CDA0892" w14:textId="25A954FB" w:rsidR="003D6883" w:rsidRDefault="003D6883" w:rsidP="00EE5AAF">
      <w:pPr>
        <w:pStyle w:val="ab"/>
        <w:ind w:leftChars="0" w:left="360"/>
      </w:pPr>
      <w:r>
        <w:rPr>
          <w:rFonts w:hint="eastAsia"/>
        </w:rPr>
        <w:t xml:space="preserve">　</w:t>
      </w:r>
    </w:p>
    <w:p w14:paraId="3EE3692F" w14:textId="3F5F57F8" w:rsidR="00A96183" w:rsidRDefault="00A96183" w:rsidP="00CF71DC">
      <w:pPr>
        <w:ind w:firstLineChars="100" w:firstLine="210"/>
      </w:pPr>
      <w:r>
        <w:rPr>
          <w:rFonts w:hint="eastAsia"/>
        </w:rPr>
        <w:t>なお、このような峻別が困難な場合には、</w:t>
      </w:r>
      <w:r w:rsidRPr="00650D1F">
        <w:rPr>
          <w:rFonts w:hint="eastAsia"/>
        </w:rPr>
        <w:t>出典の表記等によって第三者が権利を有していることを直接的又は間接的に表示・示唆</w:t>
      </w:r>
      <w:r>
        <w:rPr>
          <w:rFonts w:hint="eastAsia"/>
        </w:rPr>
        <w:t>した上で、第三者が権利を有している部分は、</w:t>
      </w:r>
      <w:r>
        <w:rPr>
          <w:rFonts w:hint="eastAsia"/>
        </w:rPr>
        <w:lastRenderedPageBreak/>
        <w:t>情報利用者の責任で第三者から許諾を得ること</w:t>
      </w:r>
      <w:r w:rsidR="00060D03">
        <w:rPr>
          <w:rFonts w:hint="eastAsia"/>
        </w:rPr>
        <w:t>について</w:t>
      </w:r>
      <w:r>
        <w:rPr>
          <w:rFonts w:hint="eastAsia"/>
        </w:rPr>
        <w:t>注意喚起</w:t>
      </w:r>
      <w:r w:rsidR="00060D03">
        <w:rPr>
          <w:rFonts w:hint="eastAsia"/>
        </w:rPr>
        <w:t>行う</w:t>
      </w:r>
      <w:r>
        <w:rPr>
          <w:rFonts w:hint="eastAsia"/>
        </w:rPr>
        <w:t>、という方法が考えられる。</w:t>
      </w:r>
    </w:p>
    <w:p w14:paraId="44E40BB8" w14:textId="77777777" w:rsidR="003D6883" w:rsidRPr="002F07DD" w:rsidRDefault="003D6883" w:rsidP="00EE5AAF">
      <w:pPr>
        <w:pStyle w:val="ab"/>
        <w:ind w:leftChars="0" w:left="360"/>
      </w:pPr>
    </w:p>
    <w:p w14:paraId="4AFDEC92" w14:textId="77777777" w:rsidR="003D6883" w:rsidRDefault="003D6883" w:rsidP="003D6883">
      <w:pPr>
        <w:pStyle w:val="ab"/>
        <w:ind w:leftChars="0" w:left="360"/>
      </w:pPr>
      <w:r w:rsidRPr="00542E9B">
        <w:rPr>
          <w:noProof/>
        </w:rPr>
        <w:drawing>
          <wp:inline distT="0" distB="0" distL="0" distR="0" wp14:anchorId="64CAA4A3" wp14:editId="3A2B3B06">
            <wp:extent cx="4981575" cy="3398584"/>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91128" cy="3405101"/>
                    </a:xfrm>
                    <a:prstGeom prst="rect">
                      <a:avLst/>
                    </a:prstGeom>
                    <a:noFill/>
                    <a:ln>
                      <a:noFill/>
                    </a:ln>
                  </pic:spPr>
                </pic:pic>
              </a:graphicData>
            </a:graphic>
          </wp:inline>
        </w:drawing>
      </w:r>
    </w:p>
    <w:p w14:paraId="0A696D37" w14:textId="1B44F19E" w:rsidR="003D6883" w:rsidRDefault="003D6883" w:rsidP="003D6883">
      <w:pPr>
        <w:pStyle w:val="aa"/>
      </w:pPr>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7</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2</w:t>
      </w:r>
      <w:r w:rsidR="00DF0A42">
        <w:fldChar w:fldCharType="end"/>
      </w:r>
      <w:r>
        <w:t xml:space="preserve">　情報通信白書の検討例</w:t>
      </w:r>
      <w:r w:rsidR="00584E4C">
        <w:rPr>
          <w:rStyle w:val="afe"/>
        </w:rPr>
        <w:footnoteReference w:id="29"/>
      </w:r>
    </w:p>
    <w:p w14:paraId="098F9819" w14:textId="77777777" w:rsidR="003D6883" w:rsidRDefault="003D6883" w:rsidP="003D6883">
      <w:pPr>
        <w:pStyle w:val="ab"/>
        <w:ind w:leftChars="0" w:left="360"/>
      </w:pPr>
    </w:p>
    <w:p w14:paraId="7F264E6C" w14:textId="7D133A85" w:rsidR="00182E53" w:rsidRDefault="00182E53">
      <w:pPr>
        <w:widowControl/>
        <w:jc w:val="left"/>
        <w:rPr>
          <w:szCs w:val="22"/>
        </w:rPr>
      </w:pPr>
      <w:r>
        <w:br w:type="page"/>
      </w:r>
    </w:p>
    <w:p w14:paraId="65B8F2A8" w14:textId="77777777" w:rsidR="00182E53" w:rsidRDefault="00182E53" w:rsidP="003D6883">
      <w:pPr>
        <w:pStyle w:val="ab"/>
        <w:ind w:leftChars="0" w:left="360"/>
      </w:pPr>
    </w:p>
    <w:p w14:paraId="0B23D25A" w14:textId="46618005" w:rsidR="001879DA" w:rsidRDefault="001879DA" w:rsidP="001879DA">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7</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3</w:t>
      </w:r>
      <w:r w:rsidR="00577D6F">
        <w:fldChar w:fldCharType="end"/>
      </w:r>
      <w:r>
        <w:t xml:space="preserve">　情報通信白書の検討における凡例</w:t>
      </w:r>
      <w:r w:rsidR="00584E4C">
        <w:rPr>
          <w:rStyle w:val="afe"/>
        </w:rPr>
        <w:footnoteReference w:id="30"/>
      </w:r>
    </w:p>
    <w:p w14:paraId="30D9157A" w14:textId="4A3F4EC6" w:rsidR="001879DA" w:rsidRDefault="001879DA" w:rsidP="003D6883">
      <w:pPr>
        <w:pStyle w:val="ab"/>
        <w:ind w:leftChars="0" w:left="360"/>
      </w:pPr>
      <w:r w:rsidRPr="001879DA">
        <w:rPr>
          <w:rFonts w:hint="eastAsia"/>
          <w:noProof/>
        </w:rPr>
        <w:drawing>
          <wp:inline distT="0" distB="0" distL="0" distR="0" wp14:anchorId="5AA098FA" wp14:editId="77524036">
            <wp:extent cx="4981575" cy="3248590"/>
            <wp:effectExtent l="0" t="0" r="0" b="952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80989" cy="3248208"/>
                    </a:xfrm>
                    <a:prstGeom prst="rect">
                      <a:avLst/>
                    </a:prstGeom>
                    <a:noFill/>
                    <a:ln>
                      <a:noFill/>
                    </a:ln>
                  </pic:spPr>
                </pic:pic>
              </a:graphicData>
            </a:graphic>
          </wp:inline>
        </w:drawing>
      </w:r>
    </w:p>
    <w:p w14:paraId="0A9B07B0" w14:textId="77777777" w:rsidR="00C9493F" w:rsidRPr="00584E4C" w:rsidRDefault="00C9493F" w:rsidP="00CF71DC"/>
    <w:p w14:paraId="30898583" w14:textId="17FA80BD" w:rsidR="00542E9B" w:rsidRDefault="001879DA" w:rsidP="00CF71DC">
      <w:pPr>
        <w:pStyle w:val="aa"/>
      </w:pPr>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7</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4</w:t>
      </w:r>
      <w:r w:rsidR="00577D6F">
        <w:fldChar w:fldCharType="end"/>
      </w:r>
      <w:r>
        <w:t xml:space="preserve">　情報通信白書の利用規約</w:t>
      </w:r>
    </w:p>
    <w:tbl>
      <w:tblPr>
        <w:tblStyle w:val="af8"/>
        <w:tblW w:w="0" w:type="auto"/>
        <w:tblInd w:w="392" w:type="dxa"/>
        <w:tblLook w:val="04A0" w:firstRow="1" w:lastRow="0" w:firstColumn="1" w:lastColumn="0" w:noHBand="0" w:noVBand="1"/>
      </w:tblPr>
      <w:tblGrid>
        <w:gridCol w:w="8310"/>
      </w:tblGrid>
      <w:tr w:rsidR="001879DA" w:rsidRPr="00CF71DC" w14:paraId="63A9D074" w14:textId="77777777" w:rsidTr="00CF71DC">
        <w:tc>
          <w:tcPr>
            <w:tcW w:w="8310" w:type="dxa"/>
          </w:tcPr>
          <w:p w14:paraId="34AAC9B6"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年版情報通信白書の利用にあたって</w:t>
            </w:r>
          </w:p>
          <w:p w14:paraId="17090976" w14:textId="77777777" w:rsidR="00C9493F" w:rsidRPr="00CF71DC" w:rsidRDefault="00C9493F" w:rsidP="00CF71DC">
            <w:pPr>
              <w:snapToGrid w:val="0"/>
              <w:spacing w:line="360" w:lineRule="auto"/>
              <w:rPr>
                <w:sz w:val="18"/>
                <w:szCs w:val="18"/>
              </w:rPr>
            </w:pPr>
          </w:p>
          <w:p w14:paraId="50BCAC23" w14:textId="77777777" w:rsidR="00C9493F" w:rsidRPr="00CF71DC" w:rsidRDefault="00C9493F" w:rsidP="00CF71DC">
            <w:pPr>
              <w:snapToGrid w:val="0"/>
              <w:spacing w:line="360" w:lineRule="auto"/>
              <w:rPr>
                <w:b/>
                <w:sz w:val="18"/>
                <w:szCs w:val="18"/>
              </w:rPr>
            </w:pPr>
            <w:r w:rsidRPr="00CF71DC">
              <w:rPr>
                <w:rFonts w:hint="eastAsia"/>
                <w:b/>
                <w:sz w:val="18"/>
                <w:szCs w:val="18"/>
              </w:rPr>
              <w:t>○平成</w:t>
            </w:r>
            <w:r w:rsidRPr="00CF71DC">
              <w:rPr>
                <w:rFonts w:hint="eastAsia"/>
                <w:b/>
                <w:sz w:val="18"/>
                <w:szCs w:val="18"/>
              </w:rPr>
              <w:t>25</w:t>
            </w:r>
            <w:r w:rsidRPr="00CF71DC">
              <w:rPr>
                <w:rFonts w:hint="eastAsia"/>
                <w:b/>
                <w:sz w:val="18"/>
                <w:szCs w:val="18"/>
              </w:rPr>
              <w:t>年版情報通信白書は、原則として、自由にご利用いただけます。</w:t>
            </w:r>
          </w:p>
          <w:p w14:paraId="7124A45C" w14:textId="264C48CE"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HTML</w:t>
            </w:r>
            <w:r w:rsidRPr="00CF71DC">
              <w:rPr>
                <w:rFonts w:hint="eastAsia"/>
                <w:sz w:val="18"/>
                <w:szCs w:val="18"/>
              </w:rPr>
              <w:t>版（含む</w:t>
            </w:r>
            <w:r w:rsidRPr="00CF71DC">
              <w:rPr>
                <w:rFonts w:hint="eastAsia"/>
                <w:sz w:val="18"/>
                <w:szCs w:val="18"/>
              </w:rPr>
              <w:t>Excel</w:t>
            </w:r>
            <w:r w:rsidRPr="00CF71DC">
              <w:rPr>
                <w:rFonts w:hint="eastAsia"/>
                <w:sz w:val="18"/>
                <w:szCs w:val="18"/>
              </w:rPr>
              <w:t>データ）、</w:t>
            </w:r>
            <w:r w:rsidRPr="00CF71DC">
              <w:rPr>
                <w:rFonts w:hint="eastAsia"/>
                <w:sz w:val="18"/>
                <w:szCs w:val="18"/>
              </w:rPr>
              <w:t>PDF</w:t>
            </w:r>
            <w:r w:rsidRPr="00CF71DC">
              <w:rPr>
                <w:rFonts w:hint="eastAsia"/>
                <w:sz w:val="18"/>
                <w:szCs w:val="18"/>
              </w:rPr>
              <w:t>版及び</w:t>
            </w:r>
            <w:r w:rsidRPr="00CF71DC">
              <w:rPr>
                <w:rFonts w:hint="eastAsia"/>
                <w:sz w:val="18"/>
                <w:szCs w:val="18"/>
              </w:rPr>
              <w:t>CSV</w:t>
            </w:r>
            <w:r w:rsidRPr="00CF71DC">
              <w:rPr>
                <w:rFonts w:hint="eastAsia"/>
                <w:sz w:val="18"/>
                <w:szCs w:val="18"/>
              </w:rPr>
              <w:t>データ）は、以下の図表リストに掲載されている図表及び第三者の出典が表示されている文章等を除き、どなたでも自由に、複製・改変・頒布・公衆送信等のあらゆる利用ができます。商用利用も可能です。</w:t>
            </w:r>
          </w:p>
          <w:p w14:paraId="25C261F9" w14:textId="40F6D159"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利用する際には、出典の表示をお願いします。</w:t>
            </w:r>
          </w:p>
          <w:tbl>
            <w:tblPr>
              <w:tblStyle w:val="af8"/>
              <w:tblW w:w="0" w:type="auto"/>
              <w:tblLook w:val="04A0" w:firstRow="1" w:lastRow="0" w:firstColumn="1" w:lastColumn="0" w:noHBand="0" w:noVBand="1"/>
            </w:tblPr>
            <w:tblGrid>
              <w:gridCol w:w="8079"/>
            </w:tblGrid>
            <w:tr w:rsidR="00C9493F" w14:paraId="40FBB70C" w14:textId="77777777" w:rsidTr="00C9493F">
              <w:tc>
                <w:tcPr>
                  <w:tcW w:w="8079" w:type="dxa"/>
                </w:tcPr>
                <w:p w14:paraId="7DC596DE" w14:textId="77777777" w:rsidR="00C9493F" w:rsidRPr="00B044D4" w:rsidRDefault="00C9493F" w:rsidP="00C9493F">
                  <w:pPr>
                    <w:snapToGrid w:val="0"/>
                    <w:spacing w:line="360" w:lineRule="auto"/>
                    <w:rPr>
                      <w:sz w:val="18"/>
                      <w:szCs w:val="18"/>
                    </w:rPr>
                  </w:pPr>
                  <w:r w:rsidRPr="00B044D4">
                    <w:rPr>
                      <w:rFonts w:hint="eastAsia"/>
                      <w:sz w:val="18"/>
                      <w:szCs w:val="18"/>
                    </w:rPr>
                    <w:t>出典表示の記載例</w:t>
                  </w:r>
                </w:p>
                <w:p w14:paraId="2039C4CD"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【図表リストに掲載されていない図表及び第三者の出典が表示されていない文章の場合】</w:t>
                  </w:r>
                </w:p>
                <w:p w14:paraId="633FB39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年版情報通信白書」（総務省）</w:t>
                  </w:r>
                </w:p>
                <w:p w14:paraId="1DD91D11" w14:textId="77777777" w:rsidR="00C9493F" w:rsidRPr="00B044D4"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r w:rsidRPr="00B044D4">
                    <w:rPr>
                      <w:rFonts w:hint="eastAsia"/>
                      <w:sz w:val="18"/>
                      <w:szCs w:val="18"/>
                    </w:rPr>
                    <w:t>licensed under CC-BY 2.1 JP</w:t>
                  </w:r>
                </w:p>
                <w:p w14:paraId="2D3CE906" w14:textId="77777777" w:rsidR="00C9493F" w:rsidRPr="00B044D4" w:rsidRDefault="00C9493F" w:rsidP="00C9493F">
                  <w:pPr>
                    <w:snapToGrid w:val="0"/>
                    <w:spacing w:line="360" w:lineRule="auto"/>
                    <w:rPr>
                      <w:sz w:val="18"/>
                      <w:szCs w:val="18"/>
                    </w:rPr>
                  </w:pPr>
                  <w:r w:rsidRPr="00B044D4">
                    <w:rPr>
                      <w:sz w:val="18"/>
                      <w:szCs w:val="18"/>
                    </w:rPr>
                    <w:t>http://creativecommons.org/licenses/by/2.1/jp/</w:t>
                  </w:r>
                </w:p>
                <w:p w14:paraId="14C44879" w14:textId="77777777" w:rsidR="00C9493F" w:rsidRPr="00B044D4" w:rsidRDefault="00C9493F" w:rsidP="00C9493F">
                  <w:pPr>
                    <w:snapToGrid w:val="0"/>
                    <w:spacing w:line="360" w:lineRule="auto"/>
                    <w:rPr>
                      <w:sz w:val="18"/>
                      <w:szCs w:val="18"/>
                    </w:rPr>
                  </w:pPr>
                </w:p>
                <w:p w14:paraId="491D13C3"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【図表リストに掲載されている図表及び第三者の出典が表示されている文章の場合：別途、利用の許諾を得られた場合における出典表示の記載例】</w:t>
                  </w:r>
                </w:p>
                <w:p w14:paraId="7B8BF674" w14:textId="77777777" w:rsidR="00C9493F" w:rsidRPr="00B044D4" w:rsidRDefault="00C9493F" w:rsidP="00C9493F">
                  <w:pPr>
                    <w:snapToGrid w:val="0"/>
                    <w:spacing w:line="360" w:lineRule="auto"/>
                    <w:rPr>
                      <w:sz w:val="18"/>
                      <w:szCs w:val="18"/>
                    </w:rPr>
                  </w:pPr>
                  <w:r w:rsidRPr="00B044D4">
                    <w:rPr>
                      <w:rFonts w:hint="eastAsia"/>
                      <w:sz w:val="18"/>
                      <w:szCs w:val="18"/>
                    </w:rPr>
                    <w:lastRenderedPageBreak/>
                    <w:t>出典：「平成</w:t>
                  </w:r>
                  <w:r w:rsidRPr="00B044D4">
                    <w:rPr>
                      <w:rFonts w:hint="eastAsia"/>
                      <w:sz w:val="18"/>
                      <w:szCs w:val="18"/>
                    </w:rPr>
                    <w:t>25</w:t>
                  </w:r>
                  <w:r w:rsidRPr="00B044D4">
                    <w:rPr>
                      <w:rFonts w:hint="eastAsia"/>
                      <w:sz w:val="18"/>
                      <w:szCs w:val="18"/>
                    </w:rPr>
                    <w:t>年版情報通信白書」、原出典：「○○レポート」（△△株式会社）</w:t>
                  </w:r>
                </w:p>
                <w:p w14:paraId="2449DEF9" w14:textId="570F4344" w:rsidR="00C9493F" w:rsidRPr="00584E4C"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p>
              </w:tc>
            </w:tr>
          </w:tbl>
          <w:p w14:paraId="1CB605B9" w14:textId="77777777" w:rsidR="00C9493F" w:rsidRPr="00CF71DC" w:rsidRDefault="00C9493F" w:rsidP="00CF71DC">
            <w:pPr>
              <w:snapToGrid w:val="0"/>
              <w:spacing w:line="360" w:lineRule="auto"/>
              <w:rPr>
                <w:sz w:val="18"/>
                <w:szCs w:val="18"/>
              </w:rPr>
            </w:pPr>
          </w:p>
          <w:p w14:paraId="4FCD4872"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に掲載している図には、マイクロソフト社のクリップアートを利用しているものがあります。素材だけを抜き出して販売する行為はマイクロソフト社の利用規約に反するため行うことができませんが、その他の複製・改変・頒布・公衆送信等の二次利用は行うことが可能です。</w:t>
            </w:r>
          </w:p>
          <w:p w14:paraId="11612DCF" w14:textId="77777777" w:rsidR="00C9493F" w:rsidRPr="00CF71DC" w:rsidRDefault="00C9493F" w:rsidP="00CF71DC">
            <w:pPr>
              <w:snapToGrid w:val="0"/>
              <w:spacing w:line="360" w:lineRule="auto"/>
              <w:rPr>
                <w:sz w:val="18"/>
                <w:szCs w:val="18"/>
              </w:rPr>
            </w:pPr>
            <w:r w:rsidRPr="00CF71DC">
              <w:rPr>
                <w:rFonts w:hint="eastAsia"/>
                <w:sz w:val="18"/>
                <w:szCs w:val="18"/>
              </w:rPr>
              <w:t>（→マイクロソフト社の利用規約</w:t>
            </w:r>
            <w:r w:rsidRPr="00CF71DC">
              <w:rPr>
                <w:rFonts w:hint="eastAsia"/>
                <w:sz w:val="18"/>
                <w:szCs w:val="18"/>
              </w:rPr>
              <w:t xml:space="preserve"> http://office.microsoft.com/ja-jp/help/HA001089706.aspx</w:t>
            </w:r>
            <w:r w:rsidRPr="00CF71DC">
              <w:rPr>
                <w:rFonts w:hint="eastAsia"/>
                <w:sz w:val="18"/>
                <w:szCs w:val="18"/>
              </w:rPr>
              <w:t>）</w:t>
            </w:r>
          </w:p>
          <w:p w14:paraId="5827235B" w14:textId="77777777" w:rsidR="00C9493F" w:rsidRPr="00CF71DC" w:rsidRDefault="00C9493F" w:rsidP="00CF71DC">
            <w:pPr>
              <w:snapToGrid w:val="0"/>
              <w:spacing w:line="360" w:lineRule="auto"/>
              <w:rPr>
                <w:sz w:val="18"/>
                <w:szCs w:val="18"/>
              </w:rPr>
            </w:pPr>
          </w:p>
          <w:p w14:paraId="70844CFF"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詳しい利用方法については、以下を御覧ください</w:t>
            </w:r>
          </w:p>
          <w:p w14:paraId="1E8AC4E8"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【図表リストに掲載されている図表及び第三者の出典が表示されている文章について】</w:t>
            </w:r>
          </w:p>
          <w:p w14:paraId="4CB0ABE8" w14:textId="566BB8AC"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図表リストに掲載されている図表または第三者の出典が表示されている文章は、第三者が著作権その他の権利（例：写真につき肖像権・パブリシティ権など）を有している可能性があります。利用にあたっては第三者の権利を侵害することのないよう注意してください。</w:t>
            </w:r>
          </w:p>
          <w:p w14:paraId="30BFC2E4" w14:textId="106B46E4"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第三者が著作権を有している情報であっても、著作権法上、引用など、著作権者の許諾無く利用できる場合があります。</w:t>
            </w:r>
          </w:p>
          <w:p w14:paraId="3D5F8AA2" w14:textId="77777777" w:rsidR="00C9493F" w:rsidRDefault="00C9493F" w:rsidP="00CF71DC">
            <w:pPr>
              <w:snapToGrid w:val="0"/>
              <w:spacing w:line="360" w:lineRule="auto"/>
              <w:rPr>
                <w:sz w:val="18"/>
                <w:szCs w:val="18"/>
              </w:rPr>
            </w:pPr>
          </w:p>
          <w:tbl>
            <w:tblPr>
              <w:tblStyle w:val="af8"/>
              <w:tblW w:w="0" w:type="auto"/>
              <w:tblLook w:val="04A0" w:firstRow="1" w:lastRow="0" w:firstColumn="1" w:lastColumn="0" w:noHBand="0" w:noVBand="1"/>
            </w:tblPr>
            <w:tblGrid>
              <w:gridCol w:w="8079"/>
            </w:tblGrid>
            <w:tr w:rsidR="00C9493F" w14:paraId="10DC11E2" w14:textId="77777777" w:rsidTr="00C9493F">
              <w:tc>
                <w:tcPr>
                  <w:tcW w:w="8079" w:type="dxa"/>
                </w:tcPr>
                <w:p w14:paraId="54804462" w14:textId="77777777" w:rsidR="00C9493F" w:rsidRPr="00B044D4" w:rsidRDefault="00C9493F" w:rsidP="00C9493F">
                  <w:pPr>
                    <w:snapToGrid w:val="0"/>
                    <w:spacing w:line="360" w:lineRule="auto"/>
                    <w:rPr>
                      <w:sz w:val="18"/>
                      <w:szCs w:val="18"/>
                    </w:rPr>
                  </w:pPr>
                  <w:r w:rsidRPr="00B044D4">
                    <w:rPr>
                      <w:rFonts w:hint="eastAsia"/>
                      <w:sz w:val="18"/>
                      <w:szCs w:val="18"/>
                    </w:rPr>
                    <w:t>著作権者の許諾が不要とされている利用方法</w:t>
                  </w:r>
                </w:p>
                <w:p w14:paraId="57CC4CE0" w14:textId="77777777" w:rsidR="00C9493F" w:rsidRPr="00B044D4" w:rsidRDefault="00C9493F" w:rsidP="00C9493F">
                  <w:pPr>
                    <w:snapToGrid w:val="0"/>
                    <w:spacing w:line="360" w:lineRule="auto"/>
                    <w:rPr>
                      <w:sz w:val="18"/>
                      <w:szCs w:val="18"/>
                    </w:rPr>
                  </w:pPr>
                  <w:r w:rsidRPr="00B044D4">
                    <w:rPr>
                      <w:rFonts w:hint="eastAsia"/>
                      <w:sz w:val="18"/>
                      <w:szCs w:val="18"/>
                    </w:rPr>
                    <w:t>・私的使用のための複製</w:t>
                  </w:r>
                </w:p>
                <w:p w14:paraId="53AE0F15" w14:textId="77777777" w:rsidR="00C9493F" w:rsidRPr="00B044D4" w:rsidRDefault="00C9493F" w:rsidP="00C9493F">
                  <w:pPr>
                    <w:snapToGrid w:val="0"/>
                    <w:spacing w:line="360" w:lineRule="auto"/>
                    <w:rPr>
                      <w:sz w:val="18"/>
                      <w:szCs w:val="18"/>
                    </w:rPr>
                  </w:pPr>
                  <w:r w:rsidRPr="00B044D4">
                    <w:rPr>
                      <w:rFonts w:hint="eastAsia"/>
                      <w:sz w:val="18"/>
                      <w:szCs w:val="18"/>
                    </w:rPr>
                    <w:t>・引用</w:t>
                  </w:r>
                </w:p>
                <w:p w14:paraId="57856D12" w14:textId="77777777" w:rsidR="00C9493F" w:rsidRPr="00B044D4" w:rsidRDefault="00C9493F" w:rsidP="00C9493F">
                  <w:pPr>
                    <w:snapToGrid w:val="0"/>
                    <w:spacing w:line="360" w:lineRule="auto"/>
                    <w:rPr>
                      <w:sz w:val="18"/>
                      <w:szCs w:val="18"/>
                    </w:rPr>
                  </w:pPr>
                  <w:r w:rsidRPr="00B044D4">
                    <w:rPr>
                      <w:rFonts w:hint="eastAsia"/>
                      <w:sz w:val="18"/>
                      <w:szCs w:val="18"/>
                    </w:rPr>
                    <w:t>・教育機関での複製　　など</w:t>
                  </w:r>
                </w:p>
                <w:p w14:paraId="34B64094" w14:textId="77777777" w:rsidR="00C9493F" w:rsidRPr="00B044D4" w:rsidRDefault="00C9493F" w:rsidP="00C9493F">
                  <w:pPr>
                    <w:snapToGrid w:val="0"/>
                    <w:spacing w:line="360" w:lineRule="auto"/>
                    <w:rPr>
                      <w:sz w:val="18"/>
                      <w:szCs w:val="18"/>
                    </w:rPr>
                  </w:pPr>
                  <w:r w:rsidRPr="00B044D4">
                    <w:rPr>
                      <w:rFonts w:hint="eastAsia"/>
                      <w:sz w:val="18"/>
                      <w:szCs w:val="18"/>
                    </w:rPr>
                    <w:t>詳細は文化庁のホームページをご覧ください。</w:t>
                  </w:r>
                </w:p>
                <w:p w14:paraId="4ED83CF7" w14:textId="77777777" w:rsidR="00C9493F" w:rsidRPr="00B044D4" w:rsidRDefault="00C9493F" w:rsidP="00C9493F">
                  <w:pPr>
                    <w:snapToGrid w:val="0"/>
                    <w:spacing w:line="360" w:lineRule="auto"/>
                    <w:rPr>
                      <w:sz w:val="18"/>
                      <w:szCs w:val="18"/>
                    </w:rPr>
                  </w:pPr>
                  <w:r w:rsidRPr="00B044D4">
                    <w:rPr>
                      <w:sz w:val="18"/>
                      <w:szCs w:val="18"/>
                    </w:rPr>
                    <w:t>http://www.bunka.go.jp/chosakuken/gaiyou/chosakubutsu_jiyu.html</w:t>
                  </w:r>
                </w:p>
                <w:p w14:paraId="58A7A958" w14:textId="77777777" w:rsidR="00C9493F" w:rsidRPr="00B044D4" w:rsidRDefault="00C9493F" w:rsidP="00C9493F">
                  <w:pPr>
                    <w:snapToGrid w:val="0"/>
                    <w:spacing w:line="360" w:lineRule="auto"/>
                    <w:rPr>
                      <w:sz w:val="18"/>
                      <w:szCs w:val="18"/>
                    </w:rPr>
                  </w:pPr>
                  <w:r w:rsidRPr="00B044D4">
                    <w:rPr>
                      <w:rFonts w:hint="eastAsia"/>
                      <w:sz w:val="18"/>
                      <w:szCs w:val="18"/>
                    </w:rPr>
                    <w:t>具体的な利用方法については、文化庁「著作権テキスト　～初めて学ぶ人のために～」が参考になります。</w:t>
                  </w:r>
                </w:p>
                <w:p w14:paraId="4870222E" w14:textId="3318781A" w:rsidR="00C9493F" w:rsidRDefault="00C9493F" w:rsidP="00C9493F">
                  <w:pPr>
                    <w:snapToGrid w:val="0"/>
                    <w:spacing w:line="360" w:lineRule="auto"/>
                    <w:rPr>
                      <w:sz w:val="18"/>
                      <w:szCs w:val="18"/>
                    </w:rPr>
                  </w:pPr>
                  <w:r w:rsidRPr="00B044D4">
                    <w:rPr>
                      <w:sz w:val="18"/>
                      <w:szCs w:val="18"/>
                    </w:rPr>
                    <w:t>http://www.bunka.go.jp/chosakuken/text/pdf/chosaku_text_100628.pdf</w:t>
                  </w:r>
                </w:p>
              </w:tc>
            </w:tr>
          </w:tbl>
          <w:p w14:paraId="15564205" w14:textId="77777777" w:rsidR="00C9493F" w:rsidRPr="00CF71DC" w:rsidRDefault="00C9493F" w:rsidP="00CF71DC">
            <w:pPr>
              <w:snapToGrid w:val="0"/>
              <w:spacing w:line="360" w:lineRule="auto"/>
              <w:rPr>
                <w:sz w:val="18"/>
                <w:szCs w:val="18"/>
              </w:rPr>
            </w:pPr>
          </w:p>
          <w:p w14:paraId="683D4A43"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【図表リストに掲載されていない図表及び第三者の出典が表示されていない文章について】</w:t>
            </w:r>
          </w:p>
          <w:p w14:paraId="1256CCC7"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・数値データ、簡単な表・グラフ等には著作権はありませんので、自由にご利用いただけるものですが、出典表示をお願いしています。</w:t>
            </w:r>
          </w:p>
          <w:p w14:paraId="26FA9901"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・著作物性のある文章や図などの著作権は、国が保有し、総務省が管理していますが、自由な利用を認める「クリエイティブ・コモンズ・ライセンス　表示</w:t>
            </w:r>
            <w:r w:rsidRPr="00CF71DC">
              <w:rPr>
                <w:rFonts w:hint="eastAsia"/>
                <w:sz w:val="18"/>
                <w:szCs w:val="18"/>
              </w:rPr>
              <w:t xml:space="preserve"> 2.1 </w:t>
            </w:r>
            <w:r w:rsidRPr="00CF71DC">
              <w:rPr>
                <w:rFonts w:hint="eastAsia"/>
                <w:sz w:val="18"/>
                <w:szCs w:val="18"/>
              </w:rPr>
              <w:t>日本」により利用を許諾しています。ご利用にあたっては、下記のライセンス表記の転載をお願いいたします。</w:t>
            </w:r>
          </w:p>
          <w:p w14:paraId="76CC835E" w14:textId="77777777" w:rsidR="00C9493F" w:rsidRDefault="00C9493F" w:rsidP="00CF71DC">
            <w:pPr>
              <w:snapToGrid w:val="0"/>
              <w:spacing w:line="360" w:lineRule="auto"/>
              <w:rPr>
                <w:sz w:val="18"/>
                <w:szCs w:val="18"/>
              </w:rPr>
            </w:pPr>
          </w:p>
          <w:p w14:paraId="2B6FDA8F" w14:textId="77777777" w:rsidR="00E12B6C" w:rsidRDefault="00E12B6C" w:rsidP="00CF71DC">
            <w:pPr>
              <w:snapToGrid w:val="0"/>
              <w:spacing w:line="360" w:lineRule="auto"/>
              <w:rPr>
                <w:sz w:val="18"/>
                <w:szCs w:val="18"/>
              </w:rPr>
            </w:pPr>
          </w:p>
          <w:p w14:paraId="7D205ED0" w14:textId="77777777" w:rsidR="00E12B6C" w:rsidRPr="00CF71DC" w:rsidRDefault="00E12B6C" w:rsidP="00CF71DC">
            <w:pPr>
              <w:snapToGrid w:val="0"/>
              <w:spacing w:line="360" w:lineRule="auto"/>
              <w:rPr>
                <w:sz w:val="18"/>
                <w:szCs w:val="18"/>
              </w:rPr>
            </w:pPr>
          </w:p>
          <w:p w14:paraId="1ED89C58" w14:textId="036A7253" w:rsidR="00C9493F" w:rsidRPr="00CF71DC" w:rsidRDefault="00C9493F" w:rsidP="00CF71DC">
            <w:pPr>
              <w:snapToGrid w:val="0"/>
              <w:spacing w:line="360" w:lineRule="auto"/>
              <w:jc w:val="center"/>
              <w:rPr>
                <w:sz w:val="18"/>
                <w:szCs w:val="18"/>
              </w:rPr>
            </w:pPr>
            <w:r>
              <w:rPr>
                <w:noProof/>
              </w:rPr>
              <w:lastRenderedPageBreak/>
              <w:drawing>
                <wp:inline distT="0" distB="0" distL="0" distR="0" wp14:anchorId="1AD61181" wp14:editId="216A3B1C">
                  <wp:extent cx="828040" cy="293370"/>
                  <wp:effectExtent l="0" t="0" r="0" b="0"/>
                  <wp:docPr id="297" name="図 297" descr="クリエイティブ・コモンズ・ライセンス"/>
                  <wp:cNvGraphicFramePr/>
                  <a:graphic xmlns:a="http://schemas.openxmlformats.org/drawingml/2006/main">
                    <a:graphicData uri="http://schemas.openxmlformats.org/drawingml/2006/picture">
                      <pic:pic xmlns:pic="http://schemas.openxmlformats.org/drawingml/2006/picture">
                        <pic:nvPicPr>
                          <pic:cNvPr id="1" name="図 1" descr="クリエイティブ・コモンズ・ライセンス"/>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8040" cy="293370"/>
                          </a:xfrm>
                          <a:prstGeom prst="rect">
                            <a:avLst/>
                          </a:prstGeom>
                          <a:noFill/>
                          <a:ln>
                            <a:noFill/>
                          </a:ln>
                        </pic:spPr>
                      </pic:pic>
                    </a:graphicData>
                  </a:graphic>
                </wp:inline>
              </w:drawing>
            </w:r>
          </w:p>
          <w:p w14:paraId="76F2A4B9"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 xml:space="preserve"> by </w:t>
            </w:r>
            <w:r w:rsidRPr="00CF71DC">
              <w:rPr>
                <w:rFonts w:hint="eastAsia"/>
                <w:sz w:val="18"/>
                <w:szCs w:val="18"/>
              </w:rPr>
              <w:t>総務省</w:t>
            </w:r>
            <w:r w:rsidRPr="00CF71DC">
              <w:rPr>
                <w:rFonts w:hint="eastAsia"/>
                <w:sz w:val="18"/>
                <w:szCs w:val="18"/>
              </w:rPr>
              <w:t xml:space="preserve"> is licensed under a Creative Commons </w:t>
            </w:r>
            <w:r w:rsidRPr="00CF71DC">
              <w:rPr>
                <w:rFonts w:hint="eastAsia"/>
                <w:sz w:val="18"/>
                <w:szCs w:val="18"/>
              </w:rPr>
              <w:t>表示</w:t>
            </w:r>
            <w:r w:rsidRPr="00CF71DC">
              <w:rPr>
                <w:rFonts w:hint="eastAsia"/>
                <w:sz w:val="18"/>
                <w:szCs w:val="18"/>
              </w:rPr>
              <w:t xml:space="preserve"> 2.1 </w:t>
            </w:r>
            <w:r w:rsidRPr="00CF71DC">
              <w:rPr>
                <w:rFonts w:hint="eastAsia"/>
                <w:sz w:val="18"/>
                <w:szCs w:val="18"/>
              </w:rPr>
              <w:t>日本</w:t>
            </w:r>
            <w:r w:rsidRPr="00CF71DC">
              <w:rPr>
                <w:rFonts w:hint="eastAsia"/>
                <w:sz w:val="18"/>
                <w:szCs w:val="18"/>
              </w:rPr>
              <w:t xml:space="preserve"> License.</w:t>
            </w:r>
          </w:p>
          <w:p w14:paraId="55A6355B" w14:textId="77777777" w:rsidR="00C9493F" w:rsidRPr="00CF71DC" w:rsidRDefault="00C9493F" w:rsidP="00CF71DC">
            <w:pPr>
              <w:snapToGrid w:val="0"/>
              <w:spacing w:line="360" w:lineRule="auto"/>
              <w:jc w:val="center"/>
              <w:rPr>
                <w:sz w:val="18"/>
                <w:szCs w:val="18"/>
              </w:rPr>
            </w:pPr>
            <w:r w:rsidRPr="00CF71DC">
              <w:rPr>
                <w:sz w:val="18"/>
                <w:szCs w:val="18"/>
              </w:rPr>
              <w:t>http://creativecommons.org/licenses/by/2.1/jp/</w:t>
            </w:r>
          </w:p>
          <w:p w14:paraId="6459D054" w14:textId="77777777" w:rsidR="00C9493F" w:rsidRPr="00CF71DC" w:rsidRDefault="00C9493F" w:rsidP="00CF71DC">
            <w:pPr>
              <w:snapToGrid w:val="0"/>
              <w:spacing w:line="360" w:lineRule="auto"/>
              <w:rPr>
                <w:sz w:val="18"/>
                <w:szCs w:val="18"/>
              </w:rPr>
            </w:pPr>
          </w:p>
          <w:p w14:paraId="649A1269"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免責事項</w:t>
            </w:r>
          </w:p>
          <w:p w14:paraId="05C13591"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・掲載されている情報の正確さについては万全を期しておりますが、万が一、誤りなどありましたら下記までご連絡ください。</w:t>
            </w:r>
          </w:p>
          <w:p w14:paraId="6030B2F9"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・なお、平成</w:t>
            </w:r>
            <w:r w:rsidRPr="00CF71DC">
              <w:rPr>
                <w:rFonts w:hint="eastAsia"/>
                <w:sz w:val="18"/>
                <w:szCs w:val="18"/>
              </w:rPr>
              <w:t>25</w:t>
            </w:r>
            <w:r w:rsidRPr="00CF71DC">
              <w:rPr>
                <w:rFonts w:hint="eastAsia"/>
                <w:sz w:val="18"/>
                <w:szCs w:val="18"/>
              </w:rPr>
              <w:t>年版情報通信白書に掲載している情報を用いたことで、利用者に損失等が発生した場合でも、総務省は責任を負いかねます。</w:t>
            </w:r>
          </w:p>
          <w:p w14:paraId="474ED63E" w14:textId="77777777" w:rsidR="00C9493F" w:rsidRPr="00CF71DC" w:rsidRDefault="00C9493F" w:rsidP="00CF71DC">
            <w:pPr>
              <w:snapToGrid w:val="0"/>
              <w:spacing w:line="360" w:lineRule="auto"/>
              <w:rPr>
                <w:sz w:val="18"/>
                <w:szCs w:val="18"/>
              </w:rPr>
            </w:pPr>
          </w:p>
          <w:p w14:paraId="367DF5EB"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情報通信白書に関するお問合せ先</w:t>
            </w:r>
          </w:p>
          <w:p w14:paraId="195019B5"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総務省　情報通信国際戦略局　情報通信政策課　情報通信経済室</w:t>
            </w:r>
          </w:p>
          <w:p w14:paraId="30F6E65C"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TEL</w:t>
            </w:r>
            <w:r w:rsidRPr="00CF71DC">
              <w:rPr>
                <w:rFonts w:hint="eastAsia"/>
                <w:sz w:val="18"/>
                <w:szCs w:val="18"/>
              </w:rPr>
              <w:t>：</w:t>
            </w:r>
            <w:r w:rsidRPr="00CF71DC">
              <w:rPr>
                <w:rFonts w:hint="eastAsia"/>
                <w:sz w:val="18"/>
                <w:szCs w:val="18"/>
              </w:rPr>
              <w:t>03-5253-5720</w:t>
            </w:r>
            <w:r w:rsidRPr="00CF71DC">
              <w:rPr>
                <w:rFonts w:hint="eastAsia"/>
                <w:sz w:val="18"/>
                <w:szCs w:val="18"/>
              </w:rPr>
              <w:t xml:space="preserve">　</w:t>
            </w:r>
            <w:r w:rsidRPr="00CF71DC">
              <w:rPr>
                <w:rFonts w:hint="eastAsia"/>
                <w:sz w:val="18"/>
                <w:szCs w:val="18"/>
              </w:rPr>
              <w:t>FAX:03-5253-6041</w:t>
            </w:r>
          </w:p>
          <w:p w14:paraId="3C109826" w14:textId="0AF01458" w:rsidR="001879DA" w:rsidRPr="00CF71DC" w:rsidRDefault="00C9493F" w:rsidP="00CF71DC">
            <w:pPr>
              <w:snapToGrid w:val="0"/>
              <w:spacing w:line="360" w:lineRule="auto"/>
              <w:ind w:leftChars="100" w:left="210"/>
              <w:rPr>
                <w:sz w:val="18"/>
                <w:szCs w:val="18"/>
              </w:rPr>
            </w:pPr>
            <w:r w:rsidRPr="00CF71DC">
              <w:rPr>
                <w:rFonts w:hint="eastAsia"/>
                <w:sz w:val="18"/>
                <w:szCs w:val="18"/>
              </w:rPr>
              <w:t>E-MAIL</w:t>
            </w:r>
            <w:r w:rsidRPr="00CF71DC">
              <w:rPr>
                <w:rFonts w:hint="eastAsia"/>
                <w:sz w:val="18"/>
                <w:szCs w:val="18"/>
              </w:rPr>
              <w:t>：</w:t>
            </w:r>
            <w:r w:rsidRPr="00CF71DC">
              <w:rPr>
                <w:rFonts w:hint="eastAsia"/>
                <w:sz w:val="18"/>
                <w:szCs w:val="18"/>
              </w:rPr>
              <w:t>hakusho@soumu.go.jp</w:t>
            </w:r>
          </w:p>
        </w:tc>
      </w:tr>
    </w:tbl>
    <w:p w14:paraId="16E18FCD" w14:textId="04B130AF" w:rsidR="001879DA" w:rsidRDefault="00584E4C" w:rsidP="00CF71DC">
      <w:pPr>
        <w:jc w:val="right"/>
      </w:pPr>
      <w:r>
        <w:rPr>
          <w:rFonts w:hint="eastAsia"/>
        </w:rPr>
        <w:lastRenderedPageBreak/>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31"/>
      </w:r>
    </w:p>
    <w:p w14:paraId="0AD6EEC7" w14:textId="77777777" w:rsidR="00584E4C" w:rsidRDefault="00584E4C">
      <w:pPr>
        <w:widowControl/>
        <w:jc w:val="left"/>
        <w:rPr>
          <w:rFonts w:ascii="ＭＳ 明朝" w:hAnsi="ＭＳ 明朝"/>
          <w:b/>
          <w:bCs/>
          <w:szCs w:val="21"/>
        </w:rPr>
      </w:pPr>
      <w:r>
        <w:br w:type="page"/>
      </w:r>
    </w:p>
    <w:p w14:paraId="609835CE" w14:textId="25D87B17" w:rsidR="00584E4C" w:rsidRDefault="00584E4C" w:rsidP="00CF71DC">
      <w:pPr>
        <w:pStyle w:val="aa"/>
      </w:pPr>
      <w:r>
        <w:rPr>
          <w:rFonts w:hint="eastAsia"/>
        </w:rPr>
        <w:lastRenderedPageBreak/>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7</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5</w:t>
      </w:r>
      <w:r w:rsidR="00577D6F">
        <w:fldChar w:fldCharType="end"/>
      </w:r>
      <w:r>
        <w:t xml:space="preserve">　情報通信白書の図表リスト</w:t>
      </w:r>
    </w:p>
    <w:tbl>
      <w:tblPr>
        <w:tblStyle w:val="af8"/>
        <w:tblW w:w="0" w:type="auto"/>
        <w:tblInd w:w="392" w:type="dxa"/>
        <w:tblLook w:val="04A0" w:firstRow="1" w:lastRow="0" w:firstColumn="1" w:lastColumn="0" w:noHBand="0" w:noVBand="1"/>
      </w:tblPr>
      <w:tblGrid>
        <w:gridCol w:w="8310"/>
      </w:tblGrid>
      <w:tr w:rsidR="00584E4C" w:rsidRPr="00CF71DC" w14:paraId="00B2A608" w14:textId="77777777" w:rsidTr="00CF71DC">
        <w:trPr>
          <w:trHeight w:val="11407"/>
        </w:trPr>
        <w:tc>
          <w:tcPr>
            <w:tcW w:w="8310" w:type="dxa"/>
          </w:tcPr>
          <w:p w14:paraId="7ADA40F8" w14:textId="77777777" w:rsidR="00584E4C" w:rsidRPr="00CF71DC" w:rsidRDefault="00584E4C" w:rsidP="00CF71DC">
            <w:pPr>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　図表リスト</w:t>
            </w:r>
          </w:p>
          <w:p w14:paraId="21FB5551" w14:textId="77777777" w:rsidR="00584E4C" w:rsidRPr="00CF71DC" w:rsidRDefault="00584E4C" w:rsidP="00584E4C">
            <w:pPr>
              <w:rPr>
                <w:sz w:val="18"/>
                <w:szCs w:val="18"/>
              </w:rPr>
            </w:pPr>
          </w:p>
          <w:p w14:paraId="36EE4154" w14:textId="77777777" w:rsidR="00584E4C" w:rsidRDefault="00584E4C" w:rsidP="00584E4C">
            <w:pPr>
              <w:rPr>
                <w:sz w:val="18"/>
                <w:szCs w:val="18"/>
              </w:rPr>
            </w:pPr>
            <w:r w:rsidRPr="00CF71DC">
              <w:rPr>
                <w:rFonts w:hint="eastAsia"/>
                <w:sz w:val="18"/>
                <w:szCs w:val="18"/>
              </w:rPr>
              <w:t xml:space="preserve">　以下に掲げる図表は、第三者が著作権その他の権利（例：写真につき肖像権・パブリシティ権など）を有している可能性があります。利用にあたっては第三者の権利を侵害することのないよう注意してください。</w:t>
            </w:r>
          </w:p>
          <w:p w14:paraId="683D6E90" w14:textId="77777777" w:rsidR="00584E4C" w:rsidRDefault="00584E4C" w:rsidP="00584E4C">
            <w:pPr>
              <w:rPr>
                <w:rFonts w:ascii="ＭＳ ゴシック" w:eastAsia="ＭＳ ゴシック" w:hAnsi="ＭＳ ゴシック"/>
              </w:rPr>
            </w:pPr>
          </w:p>
          <w:tbl>
            <w:tblPr>
              <w:tblW w:w="7935" w:type="dxa"/>
              <w:tblInd w:w="84" w:type="dxa"/>
              <w:tblCellMar>
                <w:left w:w="99" w:type="dxa"/>
                <w:right w:w="99" w:type="dxa"/>
              </w:tblCellMar>
              <w:tblLook w:val="04A0" w:firstRow="1" w:lastRow="0" w:firstColumn="1" w:lastColumn="0" w:noHBand="0" w:noVBand="1"/>
            </w:tblPr>
            <w:tblGrid>
              <w:gridCol w:w="582"/>
              <w:gridCol w:w="1347"/>
              <w:gridCol w:w="6006"/>
            </w:tblGrid>
            <w:tr w:rsidR="00584E4C" w14:paraId="1F3FB97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7C7880C"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頁</w:t>
                  </w:r>
                </w:p>
              </w:tc>
              <w:tc>
                <w:tcPr>
                  <w:tcW w:w="1347" w:type="dxa"/>
                  <w:tcBorders>
                    <w:top w:val="single" w:sz="4" w:space="0" w:color="auto"/>
                    <w:left w:val="nil"/>
                    <w:bottom w:val="single" w:sz="4" w:space="0" w:color="auto"/>
                    <w:right w:val="single" w:sz="4" w:space="0" w:color="auto"/>
                  </w:tcBorders>
                  <w:vAlign w:val="center"/>
                  <w:hideMark/>
                </w:tcPr>
                <w:p w14:paraId="5CBADFE4"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図表番号</w:t>
                  </w:r>
                </w:p>
              </w:tc>
              <w:tc>
                <w:tcPr>
                  <w:tcW w:w="6006" w:type="dxa"/>
                  <w:tcBorders>
                    <w:top w:val="single" w:sz="4" w:space="0" w:color="auto"/>
                    <w:left w:val="nil"/>
                    <w:bottom w:val="single" w:sz="4" w:space="0" w:color="auto"/>
                    <w:right w:val="single" w:sz="4" w:space="0" w:color="auto"/>
                  </w:tcBorders>
                  <w:noWrap/>
                  <w:vAlign w:val="center"/>
                  <w:hideMark/>
                </w:tcPr>
                <w:p w14:paraId="082C1C20"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タイトル</w:t>
                  </w:r>
                </w:p>
              </w:tc>
            </w:tr>
            <w:tr w:rsidR="00584E4C" w14:paraId="1A07FBC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ABBBD49"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7</w:t>
                  </w:r>
                </w:p>
              </w:tc>
              <w:tc>
                <w:tcPr>
                  <w:tcW w:w="1347" w:type="dxa"/>
                  <w:tcBorders>
                    <w:top w:val="single" w:sz="4" w:space="0" w:color="auto"/>
                    <w:left w:val="nil"/>
                    <w:bottom w:val="single" w:sz="4" w:space="0" w:color="auto"/>
                    <w:right w:val="single" w:sz="4" w:space="0" w:color="auto"/>
                  </w:tcBorders>
                  <w:vAlign w:val="center"/>
                  <w:hideMark/>
                </w:tcPr>
                <w:p w14:paraId="3F59814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図表1-1-1-8</w:t>
                  </w:r>
                </w:p>
              </w:tc>
              <w:tc>
                <w:tcPr>
                  <w:tcW w:w="6006" w:type="dxa"/>
                  <w:tcBorders>
                    <w:top w:val="single" w:sz="4" w:space="0" w:color="auto"/>
                    <w:left w:val="nil"/>
                    <w:bottom w:val="single" w:sz="4" w:space="0" w:color="auto"/>
                    <w:right w:val="single" w:sz="4" w:space="0" w:color="auto"/>
                  </w:tcBorders>
                  <w:noWrap/>
                  <w:vAlign w:val="center"/>
                  <w:hideMark/>
                </w:tcPr>
                <w:p w14:paraId="67C20A09"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ノートパソコンとタブレットの出荷台数比</w:t>
                  </w:r>
                </w:p>
              </w:tc>
            </w:tr>
            <w:tr w:rsidR="00584E4C" w14:paraId="3529A8F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F52A21D"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8</w:t>
                  </w:r>
                </w:p>
              </w:tc>
              <w:tc>
                <w:tcPr>
                  <w:tcW w:w="1347" w:type="dxa"/>
                  <w:tcBorders>
                    <w:top w:val="single" w:sz="4" w:space="0" w:color="auto"/>
                    <w:left w:val="nil"/>
                    <w:bottom w:val="single" w:sz="4" w:space="0" w:color="auto"/>
                    <w:right w:val="single" w:sz="4" w:space="0" w:color="auto"/>
                  </w:tcBorders>
                  <w:vAlign w:val="center"/>
                  <w:hideMark/>
                </w:tcPr>
                <w:p w14:paraId="6021FB7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図表1-1-1-9</w:t>
                  </w:r>
                </w:p>
              </w:tc>
              <w:tc>
                <w:tcPr>
                  <w:tcW w:w="6006" w:type="dxa"/>
                  <w:tcBorders>
                    <w:top w:val="single" w:sz="4" w:space="0" w:color="auto"/>
                    <w:left w:val="nil"/>
                    <w:bottom w:val="single" w:sz="4" w:space="0" w:color="auto"/>
                    <w:right w:val="single" w:sz="4" w:space="0" w:color="auto"/>
                  </w:tcBorders>
                  <w:noWrap/>
                  <w:vAlign w:val="center"/>
                  <w:hideMark/>
                </w:tcPr>
                <w:p w14:paraId="12B7EDC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デジタル家電と白物家電の国内出荷額の推移</w:t>
                  </w:r>
                </w:p>
              </w:tc>
            </w:tr>
            <w:tr w:rsidR="00584E4C" w14:paraId="7EC29AB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A43ABA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27</w:t>
                  </w:r>
                </w:p>
              </w:tc>
              <w:tc>
                <w:tcPr>
                  <w:tcW w:w="1347" w:type="dxa"/>
                  <w:tcBorders>
                    <w:top w:val="single" w:sz="4" w:space="0" w:color="auto"/>
                    <w:left w:val="nil"/>
                    <w:bottom w:val="single" w:sz="4" w:space="0" w:color="auto"/>
                    <w:right w:val="single" w:sz="4" w:space="0" w:color="auto"/>
                  </w:tcBorders>
                  <w:vAlign w:val="center"/>
                  <w:hideMark/>
                </w:tcPr>
                <w:p w14:paraId="311CE7A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図表1-1-2-15</w:t>
                  </w:r>
                </w:p>
              </w:tc>
              <w:tc>
                <w:tcPr>
                  <w:tcW w:w="6006" w:type="dxa"/>
                  <w:tcBorders>
                    <w:top w:val="single" w:sz="4" w:space="0" w:color="auto"/>
                    <w:left w:val="nil"/>
                    <w:bottom w:val="single" w:sz="4" w:space="0" w:color="auto"/>
                    <w:right w:val="single" w:sz="4" w:space="0" w:color="auto"/>
                  </w:tcBorders>
                  <w:noWrap/>
                  <w:vAlign w:val="center"/>
                  <w:hideMark/>
                </w:tcPr>
                <w:p w14:paraId="3CF0D90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平成23年台風第12号災害における三重県熊野建設事務所でのGIS活用の概要</w:t>
                  </w:r>
                </w:p>
              </w:tc>
            </w:tr>
            <w:tr w:rsidR="00584E4C" w14:paraId="7A04EAD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AB628A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40</w:t>
                  </w:r>
                </w:p>
              </w:tc>
              <w:tc>
                <w:tcPr>
                  <w:tcW w:w="1347" w:type="dxa"/>
                  <w:tcBorders>
                    <w:top w:val="single" w:sz="4" w:space="0" w:color="auto"/>
                    <w:left w:val="nil"/>
                    <w:bottom w:val="single" w:sz="4" w:space="0" w:color="auto"/>
                    <w:right w:val="single" w:sz="4" w:space="0" w:color="auto"/>
                  </w:tcBorders>
                  <w:vAlign w:val="center"/>
                  <w:hideMark/>
                </w:tcPr>
                <w:p w14:paraId="0942AE7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w:t>
                  </w:r>
                </w:p>
              </w:tc>
              <w:tc>
                <w:tcPr>
                  <w:tcW w:w="6006" w:type="dxa"/>
                  <w:tcBorders>
                    <w:top w:val="single" w:sz="4" w:space="0" w:color="auto"/>
                    <w:left w:val="nil"/>
                    <w:bottom w:val="single" w:sz="4" w:space="0" w:color="auto"/>
                    <w:right w:val="single" w:sz="4" w:space="0" w:color="auto"/>
                  </w:tcBorders>
                  <w:noWrap/>
                  <w:vAlign w:val="center"/>
                  <w:hideMark/>
                </w:tcPr>
                <w:p w14:paraId="5E2CDC1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ファブラボのロゴ</w:t>
                  </w:r>
                </w:p>
              </w:tc>
            </w:tr>
            <w:tr w:rsidR="00584E4C" w14:paraId="7977ED33"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9B1738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43</w:t>
                  </w:r>
                </w:p>
              </w:tc>
              <w:tc>
                <w:tcPr>
                  <w:tcW w:w="1347" w:type="dxa"/>
                  <w:tcBorders>
                    <w:top w:val="single" w:sz="4" w:space="0" w:color="auto"/>
                    <w:left w:val="nil"/>
                    <w:bottom w:val="single" w:sz="4" w:space="0" w:color="auto"/>
                    <w:right w:val="single" w:sz="4" w:space="0" w:color="auto"/>
                  </w:tcBorders>
                  <w:vAlign w:val="center"/>
                  <w:hideMark/>
                </w:tcPr>
                <w:p w14:paraId="17A9B17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図表1-1-3-15</w:t>
                  </w:r>
                </w:p>
              </w:tc>
              <w:tc>
                <w:tcPr>
                  <w:tcW w:w="6006" w:type="dxa"/>
                  <w:tcBorders>
                    <w:top w:val="single" w:sz="4" w:space="0" w:color="auto"/>
                    <w:left w:val="nil"/>
                    <w:bottom w:val="single" w:sz="4" w:space="0" w:color="auto"/>
                    <w:right w:val="single" w:sz="4" w:space="0" w:color="auto"/>
                  </w:tcBorders>
                  <w:noWrap/>
                  <w:vAlign w:val="center"/>
                  <w:hideMark/>
                </w:tcPr>
                <w:p w14:paraId="640A47F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世界の電子商取引市場規模（上位5か国）</w:t>
                  </w:r>
                </w:p>
              </w:tc>
            </w:tr>
            <w:tr w:rsidR="00584E4C" w14:paraId="329A49E5"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8D3C441"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45</w:t>
                  </w:r>
                </w:p>
              </w:tc>
              <w:tc>
                <w:tcPr>
                  <w:tcW w:w="1347" w:type="dxa"/>
                  <w:tcBorders>
                    <w:top w:val="single" w:sz="4" w:space="0" w:color="auto"/>
                    <w:left w:val="nil"/>
                    <w:bottom w:val="single" w:sz="4" w:space="0" w:color="auto"/>
                    <w:right w:val="single" w:sz="4" w:space="0" w:color="auto"/>
                  </w:tcBorders>
                  <w:vAlign w:val="center"/>
                  <w:hideMark/>
                </w:tcPr>
                <w:p w14:paraId="3F1C955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図表1-1-3-19</w:t>
                  </w:r>
                </w:p>
              </w:tc>
              <w:tc>
                <w:tcPr>
                  <w:tcW w:w="6006" w:type="dxa"/>
                  <w:tcBorders>
                    <w:top w:val="single" w:sz="4" w:space="0" w:color="auto"/>
                    <w:left w:val="nil"/>
                    <w:bottom w:val="single" w:sz="4" w:space="0" w:color="auto"/>
                    <w:right w:val="single" w:sz="4" w:space="0" w:color="auto"/>
                  </w:tcBorders>
                  <w:noWrap/>
                  <w:vAlign w:val="center"/>
                  <w:hideMark/>
                </w:tcPr>
                <w:p w14:paraId="469A903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日本におけるスマホ広告市場予測</w:t>
                  </w:r>
                </w:p>
              </w:tc>
            </w:tr>
            <w:tr w:rsidR="00584E4C" w14:paraId="3DAF370E"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411A27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46</w:t>
                  </w:r>
                </w:p>
              </w:tc>
              <w:tc>
                <w:tcPr>
                  <w:tcW w:w="1347" w:type="dxa"/>
                  <w:tcBorders>
                    <w:top w:val="single" w:sz="4" w:space="0" w:color="auto"/>
                    <w:left w:val="nil"/>
                    <w:bottom w:val="single" w:sz="4" w:space="0" w:color="auto"/>
                    <w:right w:val="single" w:sz="4" w:space="0" w:color="auto"/>
                  </w:tcBorders>
                  <w:vAlign w:val="center"/>
                  <w:hideMark/>
                </w:tcPr>
                <w:p w14:paraId="1392ABF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図表1-1-3-25</w:t>
                  </w:r>
                </w:p>
              </w:tc>
              <w:tc>
                <w:tcPr>
                  <w:tcW w:w="6006" w:type="dxa"/>
                  <w:tcBorders>
                    <w:top w:val="single" w:sz="4" w:space="0" w:color="auto"/>
                    <w:left w:val="nil"/>
                    <w:bottom w:val="single" w:sz="4" w:space="0" w:color="auto"/>
                    <w:right w:val="single" w:sz="4" w:space="0" w:color="auto"/>
                  </w:tcBorders>
                  <w:noWrap/>
                  <w:vAlign w:val="center"/>
                  <w:hideMark/>
                </w:tcPr>
                <w:p w14:paraId="7CDCCCF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米国企業におけるAmazonショールーミングリスク調査</w:t>
                  </w:r>
                </w:p>
              </w:tc>
            </w:tr>
            <w:tr w:rsidR="00584E4C" w14:paraId="41ED234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5DFF785"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47</w:t>
                  </w:r>
                </w:p>
              </w:tc>
              <w:tc>
                <w:tcPr>
                  <w:tcW w:w="1347" w:type="dxa"/>
                  <w:tcBorders>
                    <w:top w:val="single" w:sz="4" w:space="0" w:color="auto"/>
                    <w:left w:val="nil"/>
                    <w:bottom w:val="single" w:sz="4" w:space="0" w:color="auto"/>
                    <w:right w:val="single" w:sz="4" w:space="0" w:color="auto"/>
                  </w:tcBorders>
                  <w:vAlign w:val="center"/>
                  <w:hideMark/>
                </w:tcPr>
                <w:p w14:paraId="7C275E3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図表1-1-3-26</w:t>
                  </w:r>
                </w:p>
              </w:tc>
              <w:tc>
                <w:tcPr>
                  <w:tcW w:w="6006" w:type="dxa"/>
                  <w:tcBorders>
                    <w:top w:val="single" w:sz="4" w:space="0" w:color="auto"/>
                    <w:left w:val="nil"/>
                    <w:bottom w:val="single" w:sz="4" w:space="0" w:color="auto"/>
                    <w:right w:val="single" w:sz="4" w:space="0" w:color="auto"/>
                  </w:tcBorders>
                  <w:noWrap/>
                  <w:vAlign w:val="center"/>
                  <w:hideMark/>
                </w:tcPr>
                <w:p w14:paraId="0D5646F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世界における顧客の購入先店舗内訳</w:t>
                  </w:r>
                </w:p>
              </w:tc>
            </w:tr>
            <w:tr w:rsidR="00584E4C" w14:paraId="69B2225F"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16E774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52</w:t>
                  </w:r>
                </w:p>
              </w:tc>
              <w:tc>
                <w:tcPr>
                  <w:tcW w:w="1347" w:type="dxa"/>
                  <w:tcBorders>
                    <w:top w:val="single" w:sz="4" w:space="0" w:color="auto"/>
                    <w:left w:val="nil"/>
                    <w:bottom w:val="single" w:sz="4" w:space="0" w:color="auto"/>
                    <w:right w:val="single" w:sz="4" w:space="0" w:color="auto"/>
                  </w:tcBorders>
                  <w:vAlign w:val="center"/>
                  <w:hideMark/>
                </w:tcPr>
                <w:p w14:paraId="45E3235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図表1-1-3-41</w:t>
                  </w:r>
                </w:p>
              </w:tc>
              <w:tc>
                <w:tcPr>
                  <w:tcW w:w="6006" w:type="dxa"/>
                  <w:tcBorders>
                    <w:top w:val="single" w:sz="4" w:space="0" w:color="auto"/>
                    <w:left w:val="nil"/>
                    <w:bottom w:val="single" w:sz="4" w:space="0" w:color="auto"/>
                    <w:right w:val="single" w:sz="4" w:space="0" w:color="auto"/>
                  </w:tcBorders>
                  <w:noWrap/>
                  <w:vAlign w:val="center"/>
                  <w:hideMark/>
                </w:tcPr>
                <w:p w14:paraId="35CF385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各業務においてBYODによる個人端末の利用を認めている企業の割合</w:t>
                  </w:r>
                </w:p>
              </w:tc>
            </w:tr>
            <w:tr w:rsidR="00584E4C" w14:paraId="5C946BE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1DD8780"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56</w:t>
                  </w:r>
                </w:p>
              </w:tc>
              <w:tc>
                <w:tcPr>
                  <w:tcW w:w="1347" w:type="dxa"/>
                  <w:tcBorders>
                    <w:top w:val="single" w:sz="4" w:space="0" w:color="auto"/>
                    <w:left w:val="nil"/>
                    <w:bottom w:val="single" w:sz="4" w:space="0" w:color="auto"/>
                    <w:right w:val="single" w:sz="4" w:space="0" w:color="auto"/>
                  </w:tcBorders>
                  <w:vAlign w:val="center"/>
                  <w:hideMark/>
                </w:tcPr>
                <w:p w14:paraId="5AA4366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図表1-2-1-5</w:t>
                  </w:r>
                </w:p>
              </w:tc>
              <w:tc>
                <w:tcPr>
                  <w:tcW w:w="6006" w:type="dxa"/>
                  <w:tcBorders>
                    <w:top w:val="single" w:sz="4" w:space="0" w:color="auto"/>
                    <w:left w:val="nil"/>
                    <w:bottom w:val="single" w:sz="4" w:space="0" w:color="auto"/>
                    <w:right w:val="single" w:sz="4" w:space="0" w:color="auto"/>
                  </w:tcBorders>
                  <w:noWrap/>
                  <w:vAlign w:val="center"/>
                  <w:hideMark/>
                </w:tcPr>
                <w:p w14:paraId="68C805D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世界におけるタブレット端末出荷台数シェア</w:t>
                  </w:r>
                </w:p>
              </w:tc>
            </w:tr>
            <w:tr w:rsidR="00584E4C" w14:paraId="001826F0"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4FB9D1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03C6229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図表1-2-1-10</w:t>
                  </w:r>
                </w:p>
              </w:tc>
              <w:tc>
                <w:tcPr>
                  <w:tcW w:w="6006" w:type="dxa"/>
                  <w:tcBorders>
                    <w:top w:val="single" w:sz="4" w:space="0" w:color="auto"/>
                    <w:left w:val="nil"/>
                    <w:bottom w:val="single" w:sz="4" w:space="0" w:color="auto"/>
                    <w:right w:val="single" w:sz="4" w:space="0" w:color="auto"/>
                  </w:tcBorders>
                  <w:noWrap/>
                  <w:vAlign w:val="center"/>
                  <w:hideMark/>
                </w:tcPr>
                <w:p w14:paraId="632AE8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国内ベンチャーキャピタルにおける投資件数・投資額推移・投資先ステージ</w:t>
                  </w:r>
                </w:p>
              </w:tc>
            </w:tr>
            <w:tr w:rsidR="00584E4C" w14:paraId="44B87A68"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99A7CB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76AF1C72"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図表1-2-1-11</w:t>
                  </w:r>
                </w:p>
              </w:tc>
              <w:tc>
                <w:tcPr>
                  <w:tcW w:w="6006" w:type="dxa"/>
                  <w:tcBorders>
                    <w:top w:val="single" w:sz="4" w:space="0" w:color="auto"/>
                    <w:left w:val="nil"/>
                    <w:bottom w:val="single" w:sz="4" w:space="0" w:color="auto"/>
                    <w:right w:val="single" w:sz="4" w:space="0" w:color="auto"/>
                  </w:tcBorders>
                  <w:noWrap/>
                  <w:vAlign w:val="center"/>
                  <w:hideMark/>
                </w:tcPr>
                <w:p w14:paraId="36E3301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国内におけるIPO件数の推移</w:t>
                  </w:r>
                </w:p>
              </w:tc>
            </w:tr>
            <w:tr w:rsidR="00584E4C" w14:paraId="227E4B6A"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43CCD6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62</w:t>
                  </w:r>
                </w:p>
              </w:tc>
              <w:tc>
                <w:tcPr>
                  <w:tcW w:w="1347" w:type="dxa"/>
                  <w:tcBorders>
                    <w:top w:val="single" w:sz="4" w:space="0" w:color="auto"/>
                    <w:left w:val="nil"/>
                    <w:bottom w:val="single" w:sz="4" w:space="0" w:color="auto"/>
                    <w:right w:val="single" w:sz="4" w:space="0" w:color="auto"/>
                  </w:tcBorders>
                  <w:vAlign w:val="center"/>
                  <w:hideMark/>
                </w:tcPr>
                <w:p w14:paraId="5BA00E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図表1-2-1-14</w:t>
                  </w:r>
                </w:p>
              </w:tc>
              <w:tc>
                <w:tcPr>
                  <w:tcW w:w="6006" w:type="dxa"/>
                  <w:tcBorders>
                    <w:top w:val="single" w:sz="4" w:space="0" w:color="auto"/>
                    <w:left w:val="nil"/>
                    <w:bottom w:val="single" w:sz="4" w:space="0" w:color="auto"/>
                    <w:right w:val="single" w:sz="4" w:space="0" w:color="auto"/>
                  </w:tcBorders>
                  <w:noWrap/>
                  <w:vAlign w:val="center"/>
                  <w:hideMark/>
                </w:tcPr>
                <w:p w14:paraId="264AE6A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世界のクラウドファンディング市場規模</w:t>
                  </w:r>
                </w:p>
              </w:tc>
            </w:tr>
            <w:tr w:rsidR="00584E4C" w14:paraId="3A2F705C"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21FD95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65</w:t>
                  </w:r>
                </w:p>
              </w:tc>
              <w:tc>
                <w:tcPr>
                  <w:tcW w:w="1347" w:type="dxa"/>
                  <w:tcBorders>
                    <w:top w:val="single" w:sz="4" w:space="0" w:color="auto"/>
                    <w:left w:val="nil"/>
                    <w:bottom w:val="single" w:sz="4" w:space="0" w:color="auto"/>
                    <w:right w:val="single" w:sz="4" w:space="0" w:color="auto"/>
                  </w:tcBorders>
                  <w:vAlign w:val="center"/>
                  <w:hideMark/>
                </w:tcPr>
                <w:p w14:paraId="7AE151B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図表1-2-1-19</w:t>
                  </w:r>
                </w:p>
              </w:tc>
              <w:tc>
                <w:tcPr>
                  <w:tcW w:w="6006" w:type="dxa"/>
                  <w:tcBorders>
                    <w:top w:val="single" w:sz="4" w:space="0" w:color="auto"/>
                    <w:left w:val="nil"/>
                    <w:bottom w:val="single" w:sz="4" w:space="0" w:color="auto"/>
                    <w:right w:val="single" w:sz="4" w:space="0" w:color="auto"/>
                  </w:tcBorders>
                  <w:noWrap/>
                  <w:vAlign w:val="center"/>
                  <w:hideMark/>
                </w:tcPr>
                <w:p w14:paraId="3108D065"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KDDI∞Laboの支援体制・参加チーム</w:t>
                  </w:r>
                </w:p>
              </w:tc>
            </w:tr>
            <w:tr w:rsidR="00584E4C" w14:paraId="1B746EF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8F63FB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66</w:t>
                  </w:r>
                </w:p>
              </w:tc>
              <w:tc>
                <w:tcPr>
                  <w:tcW w:w="1347" w:type="dxa"/>
                  <w:tcBorders>
                    <w:top w:val="single" w:sz="4" w:space="0" w:color="auto"/>
                    <w:left w:val="nil"/>
                    <w:bottom w:val="single" w:sz="4" w:space="0" w:color="auto"/>
                    <w:right w:val="single" w:sz="4" w:space="0" w:color="auto"/>
                  </w:tcBorders>
                  <w:vAlign w:val="center"/>
                  <w:hideMark/>
                </w:tcPr>
                <w:p w14:paraId="29F6C4C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図表1-2-1-21</w:t>
                  </w:r>
                </w:p>
              </w:tc>
              <w:tc>
                <w:tcPr>
                  <w:tcW w:w="6006" w:type="dxa"/>
                  <w:tcBorders>
                    <w:top w:val="single" w:sz="4" w:space="0" w:color="auto"/>
                    <w:left w:val="nil"/>
                    <w:bottom w:val="single" w:sz="4" w:space="0" w:color="auto"/>
                    <w:right w:val="single" w:sz="4" w:space="0" w:color="auto"/>
                  </w:tcBorders>
                  <w:noWrap/>
                  <w:vAlign w:val="center"/>
                  <w:hideMark/>
                </w:tcPr>
                <w:p w14:paraId="7AE76E0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世界各国のベンチャーキャピタル投資額</w:t>
                  </w:r>
                </w:p>
              </w:tc>
            </w:tr>
            <w:tr w:rsidR="00584E4C" w14:paraId="32A7B22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CD2AA2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18D6E75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図表1-2-1-22</w:t>
                  </w:r>
                </w:p>
              </w:tc>
              <w:tc>
                <w:tcPr>
                  <w:tcW w:w="6006" w:type="dxa"/>
                  <w:tcBorders>
                    <w:top w:val="single" w:sz="4" w:space="0" w:color="auto"/>
                    <w:left w:val="nil"/>
                    <w:bottom w:val="single" w:sz="4" w:space="0" w:color="auto"/>
                    <w:right w:val="single" w:sz="4" w:space="0" w:color="auto"/>
                  </w:tcBorders>
                  <w:noWrap/>
                  <w:vAlign w:val="center"/>
                  <w:hideMark/>
                </w:tcPr>
                <w:p w14:paraId="07751B5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日米におけるベンチャー企業のイグジット先件数（単位：件）</w:t>
                  </w:r>
                </w:p>
              </w:tc>
            </w:tr>
            <w:tr w:rsidR="00584E4C" w14:paraId="21CF2A27"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66B37B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3A448F3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図表1-2-1-23</w:t>
                  </w:r>
                </w:p>
              </w:tc>
              <w:tc>
                <w:tcPr>
                  <w:tcW w:w="6006" w:type="dxa"/>
                  <w:tcBorders>
                    <w:top w:val="single" w:sz="4" w:space="0" w:color="auto"/>
                    <w:left w:val="nil"/>
                    <w:bottom w:val="single" w:sz="4" w:space="0" w:color="auto"/>
                    <w:right w:val="single" w:sz="4" w:space="0" w:color="auto"/>
                  </w:tcBorders>
                  <w:noWrap/>
                  <w:vAlign w:val="center"/>
                  <w:hideMark/>
                </w:tcPr>
                <w:p w14:paraId="73370BD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日米におけるベンチャー企業のIPO金額比較</w:t>
                  </w:r>
                </w:p>
              </w:tc>
            </w:tr>
            <w:tr w:rsidR="00584E4C" w14:paraId="1596DA1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390E03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07F6E48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図表1-2-1-24</w:t>
                  </w:r>
                </w:p>
              </w:tc>
              <w:tc>
                <w:tcPr>
                  <w:tcW w:w="6006" w:type="dxa"/>
                  <w:tcBorders>
                    <w:top w:val="single" w:sz="4" w:space="0" w:color="auto"/>
                    <w:left w:val="nil"/>
                    <w:bottom w:val="single" w:sz="4" w:space="0" w:color="auto"/>
                    <w:right w:val="single" w:sz="4" w:space="0" w:color="auto"/>
                  </w:tcBorders>
                  <w:noWrap/>
                  <w:vAlign w:val="center"/>
                  <w:hideMark/>
                </w:tcPr>
                <w:p w14:paraId="25AA695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日米におけるベンチャー企業のM&amp;A金額比較</w:t>
                  </w:r>
                </w:p>
              </w:tc>
            </w:tr>
            <w:tr w:rsidR="00584E4C" w14:paraId="6AF67BF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73A38E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6FA6538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図表1-2-1-27</w:t>
                  </w:r>
                </w:p>
              </w:tc>
              <w:tc>
                <w:tcPr>
                  <w:tcW w:w="6006" w:type="dxa"/>
                  <w:tcBorders>
                    <w:top w:val="single" w:sz="4" w:space="0" w:color="auto"/>
                    <w:left w:val="nil"/>
                    <w:bottom w:val="single" w:sz="4" w:space="0" w:color="auto"/>
                    <w:right w:val="single" w:sz="4" w:space="0" w:color="auto"/>
                  </w:tcBorders>
                  <w:noWrap/>
                  <w:vAlign w:val="center"/>
                  <w:hideMark/>
                </w:tcPr>
                <w:p w14:paraId="5AE053A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米国におけるベンチャー投資に占めるCVCの比率</w:t>
                  </w:r>
                </w:p>
              </w:tc>
            </w:tr>
            <w:tr w:rsidR="00584E4C" w14:paraId="0DD1194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CFDCEEE"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7FF8360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図表1-2-1-28</w:t>
                  </w:r>
                </w:p>
              </w:tc>
              <w:tc>
                <w:tcPr>
                  <w:tcW w:w="6006" w:type="dxa"/>
                  <w:tcBorders>
                    <w:top w:val="single" w:sz="4" w:space="0" w:color="auto"/>
                    <w:left w:val="nil"/>
                    <w:bottom w:val="single" w:sz="4" w:space="0" w:color="auto"/>
                    <w:right w:val="single" w:sz="4" w:space="0" w:color="auto"/>
                  </w:tcBorders>
                  <w:noWrap/>
                  <w:vAlign w:val="center"/>
                  <w:hideMark/>
                </w:tcPr>
                <w:p w14:paraId="703DCC3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米国におけるCVC投資先内訳</w:t>
                  </w:r>
                </w:p>
              </w:tc>
            </w:tr>
            <w:tr w:rsidR="00584E4C" w14:paraId="42626292" w14:textId="77777777" w:rsidTr="00584E4C">
              <w:trPr>
                <w:trHeight w:val="172"/>
              </w:trPr>
              <w:tc>
                <w:tcPr>
                  <w:tcW w:w="7935" w:type="dxa"/>
                  <w:gridSpan w:val="3"/>
                  <w:tcBorders>
                    <w:top w:val="single" w:sz="4" w:space="0" w:color="auto"/>
                    <w:left w:val="single" w:sz="4" w:space="0" w:color="auto"/>
                    <w:bottom w:val="single" w:sz="4" w:space="0" w:color="auto"/>
                    <w:right w:val="single" w:sz="4" w:space="0" w:color="auto"/>
                  </w:tcBorders>
                  <w:noWrap/>
                  <w:vAlign w:val="center"/>
                </w:tcPr>
                <w:p w14:paraId="738EA525" w14:textId="0F3D60CB"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（以下略）</w:t>
                  </w:r>
                </w:p>
              </w:tc>
            </w:tr>
          </w:tbl>
          <w:p w14:paraId="041A516E" w14:textId="4204DB91" w:rsidR="00584E4C" w:rsidRPr="00CF71DC" w:rsidRDefault="00584E4C" w:rsidP="00584E4C">
            <w:pPr>
              <w:rPr>
                <w:sz w:val="18"/>
                <w:szCs w:val="18"/>
              </w:rPr>
            </w:pPr>
          </w:p>
        </w:tc>
      </w:tr>
    </w:tbl>
    <w:p w14:paraId="3089FC58" w14:textId="77777777" w:rsidR="00584E4C" w:rsidRDefault="00584E4C" w:rsidP="00584E4C">
      <w:pPr>
        <w:jc w:val="right"/>
      </w:pPr>
      <w:r>
        <w:rPr>
          <w:rFonts w:hint="eastAsia"/>
        </w:rPr>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32"/>
      </w:r>
    </w:p>
    <w:p w14:paraId="725A95DD" w14:textId="77777777" w:rsidR="00814D41" w:rsidRDefault="00814D41">
      <w:pPr>
        <w:widowControl/>
        <w:jc w:val="left"/>
      </w:pPr>
      <w:r>
        <w:br w:type="page"/>
      </w:r>
    </w:p>
    <w:p w14:paraId="18343440" w14:textId="5A770E4F" w:rsidR="00814D41" w:rsidRPr="00C27DA7" w:rsidRDefault="00C27DA7" w:rsidP="0046593E">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426"/>
        </w:tabs>
        <w:ind w:firstLine="0"/>
        <w:rPr>
          <w:b/>
          <w:color w:val="FFFFFF" w:themeColor="background1"/>
          <w:sz w:val="32"/>
        </w:rPr>
      </w:pPr>
      <w:bookmarkStart w:id="115" w:name="_Ref384681638"/>
      <w:r>
        <w:rPr>
          <w:rFonts w:hint="eastAsia"/>
          <w:b/>
          <w:color w:val="FFFFFF" w:themeColor="background1"/>
          <w:sz w:val="32"/>
        </w:rPr>
        <w:lastRenderedPageBreak/>
        <w:t xml:space="preserve">　</w:t>
      </w:r>
      <w:bookmarkStart w:id="116" w:name="_Toc385422920"/>
      <w:r w:rsidR="00906335" w:rsidRPr="00C27DA7">
        <w:rPr>
          <w:b/>
          <w:color w:val="FFFFFF" w:themeColor="background1"/>
          <w:sz w:val="32"/>
        </w:rPr>
        <w:t>利用ルール</w:t>
      </w:r>
      <w:r w:rsidR="002330D3" w:rsidRPr="00C27DA7">
        <w:rPr>
          <w:b/>
          <w:color w:val="FFFFFF" w:themeColor="background1"/>
          <w:sz w:val="32"/>
        </w:rPr>
        <w:t>に</w:t>
      </w:r>
      <w:r w:rsidR="00287A42" w:rsidRPr="00C27DA7">
        <w:rPr>
          <w:rFonts w:hint="eastAsia"/>
          <w:b/>
          <w:color w:val="FFFFFF" w:themeColor="background1"/>
          <w:sz w:val="32"/>
        </w:rPr>
        <w:t>関する</w:t>
      </w:r>
      <w:r w:rsidR="00814D41" w:rsidRPr="00C27DA7">
        <w:rPr>
          <w:b/>
          <w:color w:val="FFFFFF" w:themeColor="background1"/>
          <w:sz w:val="32"/>
        </w:rPr>
        <w:t>今後の検討について</w:t>
      </w:r>
      <w:bookmarkEnd w:id="115"/>
      <w:bookmarkEnd w:id="116"/>
    </w:p>
    <w:p w14:paraId="1D20A3D9" w14:textId="77777777" w:rsidR="0087512A" w:rsidRPr="0087512A" w:rsidRDefault="0087512A" w:rsidP="0087512A"/>
    <w:p w14:paraId="25C5438F" w14:textId="77777777" w:rsidR="00814D41" w:rsidRPr="00CF0CB6" w:rsidRDefault="00814D41" w:rsidP="00814D41">
      <w:pPr>
        <w:pStyle w:val="2"/>
      </w:pPr>
      <w:bookmarkStart w:id="117" w:name="_Toc385422921"/>
      <w:r>
        <w:t>今後の方向性について</w:t>
      </w:r>
      <w:bookmarkEnd w:id="117"/>
    </w:p>
    <w:p w14:paraId="50628C84" w14:textId="529F56E0" w:rsidR="00AA2E8B" w:rsidRDefault="00700CCD" w:rsidP="00AA2E8B">
      <w:pPr>
        <w:ind w:firstLineChars="100" w:firstLine="210"/>
      </w:pPr>
      <w:r>
        <w:rPr>
          <w:rFonts w:hint="eastAsia"/>
        </w:rPr>
        <w:t>公共</w:t>
      </w:r>
      <w:r w:rsidR="00AA2E8B">
        <w:rPr>
          <w:rFonts w:hint="eastAsia"/>
        </w:rPr>
        <w:t>データをオープンデータとして公開する</w:t>
      </w:r>
      <w:r w:rsidR="00927355">
        <w:rPr>
          <w:rFonts w:hint="eastAsia"/>
        </w:rPr>
        <w:t>場合</w:t>
      </w:r>
      <w:r w:rsidR="00AA2E8B">
        <w:rPr>
          <w:rFonts w:hint="eastAsia"/>
        </w:rPr>
        <w:t>、</w:t>
      </w:r>
      <w:r w:rsidR="00DE463A">
        <w:rPr>
          <w:rFonts w:hint="eastAsia"/>
        </w:rPr>
        <w:t>情報利用者視点に立ち、</w:t>
      </w:r>
      <w:r w:rsidR="00927355">
        <w:rPr>
          <w:rFonts w:hint="eastAsia"/>
        </w:rPr>
        <w:t>基本的には</w:t>
      </w:r>
      <w:r w:rsidR="00DE463A">
        <w:rPr>
          <w:rFonts w:hint="eastAsia"/>
        </w:rPr>
        <w:t>、国際的にオープンデータの利用ルールとして広く使用されている</w:t>
      </w:r>
      <w:r w:rsidR="00E77383">
        <w:rPr>
          <w:rFonts w:hint="eastAsia"/>
        </w:rPr>
        <w:t>CC-BY</w:t>
      </w:r>
      <w:r w:rsidR="00E77383">
        <w:rPr>
          <w:rFonts w:hint="eastAsia"/>
        </w:rPr>
        <w:t>又は</w:t>
      </w:r>
      <w:r>
        <w:rPr>
          <w:rFonts w:hint="eastAsia"/>
        </w:rPr>
        <w:t>CC0</w:t>
      </w:r>
      <w:r w:rsidR="00AA2E8B">
        <w:rPr>
          <w:rFonts w:hint="eastAsia"/>
        </w:rPr>
        <w:t>を</w:t>
      </w:r>
      <w:r w:rsidR="00DE463A">
        <w:rPr>
          <w:rFonts w:hint="eastAsia"/>
        </w:rPr>
        <w:t>適用する</w:t>
      </w:r>
      <w:r w:rsidR="00AA2E8B">
        <w:rPr>
          <w:rFonts w:hint="eastAsia"/>
        </w:rPr>
        <w:t>ことが望ましい。</w:t>
      </w:r>
      <w:r w:rsidR="00927355">
        <w:rPr>
          <w:rFonts w:hint="eastAsia"/>
        </w:rPr>
        <w:t>ただし、</w:t>
      </w:r>
      <w:r w:rsidR="00DE463A">
        <w:rPr>
          <w:rFonts w:hint="eastAsia"/>
        </w:rPr>
        <w:t>情報提供者に配慮し、</w:t>
      </w:r>
      <w:r w:rsidR="00927355">
        <w:rPr>
          <w:rFonts w:hint="eastAsia"/>
        </w:rPr>
        <w:t>公序良俗に反する利用</w:t>
      </w:r>
      <w:r w:rsidR="00DE463A">
        <w:rPr>
          <w:rFonts w:hint="eastAsia"/>
        </w:rPr>
        <w:t>等</w:t>
      </w:r>
      <w:r w:rsidR="00927355">
        <w:rPr>
          <w:rFonts w:hint="eastAsia"/>
        </w:rPr>
        <w:t>の禁止事項を盛り込むことが、</w:t>
      </w:r>
      <w:r w:rsidR="00DE463A">
        <w:rPr>
          <w:rFonts w:hint="eastAsia"/>
        </w:rPr>
        <w:t>できることから速やかに着手するという</w:t>
      </w:r>
      <w:r w:rsidR="009529A7">
        <w:rPr>
          <w:rFonts w:hint="eastAsia"/>
        </w:rPr>
        <w:t>スモール・スタート</w:t>
      </w:r>
      <w:r w:rsidR="00DE463A">
        <w:rPr>
          <w:rFonts w:hint="eastAsia"/>
        </w:rPr>
        <w:t>の原則にかなう場合</w:t>
      </w:r>
      <w:r w:rsidR="00E12B6C">
        <w:rPr>
          <w:rFonts w:hint="eastAsia"/>
        </w:rPr>
        <w:t>や</w:t>
      </w:r>
      <w:r w:rsidR="00DE463A">
        <w:rPr>
          <w:rFonts w:hint="eastAsia"/>
        </w:rPr>
        <w:t>、できるだけ多くのデータをオープンデータ化の対象としたいといった</w:t>
      </w:r>
      <w:r w:rsidR="00927355">
        <w:rPr>
          <w:rFonts w:hint="eastAsia"/>
        </w:rPr>
        <w:t>場合</w:t>
      </w:r>
      <w:r w:rsidR="00DE463A">
        <w:rPr>
          <w:rFonts w:hint="eastAsia"/>
        </w:rPr>
        <w:t>に</w:t>
      </w:r>
      <w:r w:rsidR="00927355">
        <w:rPr>
          <w:rFonts w:hint="eastAsia"/>
        </w:rPr>
        <w:t>は、次善策として</w:t>
      </w:r>
      <w:r w:rsidR="00AA2E8B">
        <w:rPr>
          <w:rFonts w:hint="eastAsia"/>
        </w:rPr>
        <w:t>、政府</w:t>
      </w:r>
      <w:r w:rsidR="00201B39">
        <w:rPr>
          <w:rFonts w:hint="eastAsia"/>
        </w:rPr>
        <w:t>標準</w:t>
      </w:r>
      <w:r w:rsidR="00AA2E8B">
        <w:rPr>
          <w:rFonts w:hint="eastAsia"/>
        </w:rPr>
        <w:t>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sidR="00AA2E8B">
        <w:rPr>
          <w:rFonts w:hint="eastAsia"/>
        </w:rPr>
        <w:t>を</w:t>
      </w:r>
      <w:r w:rsidR="00DE463A">
        <w:rPr>
          <w:rFonts w:hint="eastAsia"/>
        </w:rPr>
        <w:t>適用する</w:t>
      </w:r>
      <w:r w:rsidR="00927355">
        <w:rPr>
          <w:rFonts w:hint="eastAsia"/>
        </w:rPr>
        <w:t>こと</w:t>
      </w:r>
      <w:r w:rsidR="00E12B6C">
        <w:rPr>
          <w:rFonts w:hint="eastAsia"/>
        </w:rPr>
        <w:t>も</w:t>
      </w:r>
      <w:r w:rsidR="00AA2E8B">
        <w:rPr>
          <w:rFonts w:hint="eastAsia"/>
        </w:rPr>
        <w:t>考えられる。</w:t>
      </w:r>
    </w:p>
    <w:p w14:paraId="6FB58D99" w14:textId="571D9F16" w:rsidR="00AA2E8B" w:rsidRDefault="00927355" w:rsidP="00AA2E8B">
      <w:pPr>
        <w:ind w:firstLineChars="100" w:firstLine="210"/>
      </w:pPr>
      <w:r>
        <w:rPr>
          <w:rFonts w:hint="eastAsia"/>
        </w:rPr>
        <w:t>なお</w:t>
      </w:r>
      <w:r w:rsidR="00201B39">
        <w:rPr>
          <w:rFonts w:hint="eastAsia"/>
        </w:rPr>
        <w:t>、政府標準利用規約</w:t>
      </w:r>
      <w:r>
        <w:rPr>
          <w:rFonts w:hint="eastAsia"/>
        </w:rPr>
        <w:t>（</w:t>
      </w:r>
      <w:r>
        <w:t>第</w:t>
      </w:r>
      <w:r>
        <w:t>1.0</w:t>
      </w:r>
      <w:r>
        <w:t>版</w:t>
      </w:r>
      <w:r>
        <w:rPr>
          <w:rFonts w:hint="eastAsia"/>
        </w:rPr>
        <w:t>）</w:t>
      </w:r>
      <w:r w:rsidR="003335E9" w:rsidRPr="003335E9">
        <w:rPr>
          <w:rFonts w:hint="eastAsia"/>
        </w:rPr>
        <w:t>（案）</w:t>
      </w:r>
      <w:r w:rsidR="00201B39">
        <w:rPr>
          <w:rFonts w:hint="eastAsia"/>
        </w:rPr>
        <w:t>は</w:t>
      </w:r>
      <w:r>
        <w:rPr>
          <w:rFonts w:hint="eastAsia"/>
        </w:rPr>
        <w:t>、</w:t>
      </w:r>
      <w:r w:rsidR="00E12B6C">
        <w:rPr>
          <w:rFonts w:hint="eastAsia"/>
        </w:rPr>
        <w:t>各府省ホームページの</w:t>
      </w:r>
      <w:r w:rsidR="00DE463A" w:rsidRPr="00D47296">
        <w:rPr>
          <w:rFonts w:hint="eastAsia"/>
        </w:rPr>
        <w:t>利用ルールの政府標準利用規約（第</w:t>
      </w:r>
      <w:r w:rsidR="00DE463A" w:rsidRPr="00D47296">
        <w:rPr>
          <w:rFonts w:hint="eastAsia"/>
        </w:rPr>
        <w:t>1.0</w:t>
      </w:r>
      <w:r w:rsidR="00DE463A">
        <w:rPr>
          <w:rFonts w:hint="eastAsia"/>
        </w:rPr>
        <w:t>版）</w:t>
      </w:r>
      <w:r w:rsidR="00073A52">
        <w:rPr>
          <w:rFonts w:hint="eastAsia"/>
        </w:rPr>
        <w:t>（案）</w:t>
      </w:r>
      <w:r w:rsidR="00DE463A">
        <w:rPr>
          <w:rFonts w:hint="eastAsia"/>
        </w:rPr>
        <w:t>への変更後の</w:t>
      </w:r>
      <w:r w:rsidR="00E12B6C">
        <w:rPr>
          <w:rFonts w:hint="eastAsia"/>
        </w:rPr>
        <w:t>データ</w:t>
      </w:r>
      <w:r w:rsidR="00DE463A">
        <w:rPr>
          <w:rFonts w:hint="eastAsia"/>
        </w:rPr>
        <w:t>の利用状況等を踏まえ、見直しの検討が行われる予定となっている</w:t>
      </w:r>
      <w:r w:rsidR="00E77383">
        <w:rPr>
          <w:rFonts w:hint="eastAsia"/>
        </w:rPr>
        <w:t>。</w:t>
      </w:r>
      <w:r>
        <w:rPr>
          <w:rFonts w:hint="eastAsia"/>
        </w:rPr>
        <w:t>データガバナンス委員会</w:t>
      </w:r>
      <w:r w:rsidR="00201B39">
        <w:rPr>
          <w:rFonts w:hint="eastAsia"/>
        </w:rPr>
        <w:t>として</w:t>
      </w:r>
      <w:r w:rsidR="00DE463A">
        <w:rPr>
          <w:rFonts w:hint="eastAsia"/>
        </w:rPr>
        <w:t>は</w:t>
      </w:r>
      <w:r w:rsidR="00201B39">
        <w:rPr>
          <w:rFonts w:hint="eastAsia"/>
        </w:rPr>
        <w:t>、政府標準利用規約</w:t>
      </w:r>
      <w:r>
        <w:rPr>
          <w:rFonts w:hint="eastAsia"/>
        </w:rPr>
        <w:t>（</w:t>
      </w:r>
      <w:r>
        <w:t>第</w:t>
      </w:r>
      <w:r>
        <w:t>1.0</w:t>
      </w:r>
      <w:r>
        <w:t>版</w:t>
      </w:r>
      <w:r>
        <w:rPr>
          <w:rFonts w:hint="eastAsia"/>
        </w:rPr>
        <w:t>）</w:t>
      </w:r>
      <w:r w:rsidR="003335E9" w:rsidRPr="003335E9">
        <w:rPr>
          <w:rFonts w:hint="eastAsia"/>
        </w:rPr>
        <w:t>（案）</w:t>
      </w:r>
      <w:r>
        <w:rPr>
          <w:rFonts w:hint="eastAsia"/>
        </w:rPr>
        <w:t>の運用状況を注視し</w:t>
      </w:r>
      <w:r w:rsidR="00201B39">
        <w:rPr>
          <w:rFonts w:hint="eastAsia"/>
        </w:rPr>
        <w:t>、</w:t>
      </w:r>
      <w:r w:rsidR="00DE463A">
        <w:rPr>
          <w:rFonts w:hint="eastAsia"/>
        </w:rPr>
        <w:t>禁止条項</w:t>
      </w:r>
      <w:r w:rsidR="00201B39">
        <w:rPr>
          <w:rFonts w:hint="eastAsia"/>
        </w:rPr>
        <w:t>を削除しても問題が無いと</w:t>
      </w:r>
      <w:r>
        <w:rPr>
          <w:rFonts w:hint="eastAsia"/>
        </w:rPr>
        <w:t>判断</w:t>
      </w:r>
      <w:r w:rsidR="00DE463A">
        <w:rPr>
          <w:rFonts w:hint="eastAsia"/>
        </w:rPr>
        <w:t>できる</w:t>
      </w:r>
      <w:r w:rsidR="00201B39">
        <w:rPr>
          <w:rFonts w:hint="eastAsia"/>
        </w:rPr>
        <w:t>場合には、</w:t>
      </w:r>
      <w:r w:rsidR="00E77383">
        <w:rPr>
          <w:rFonts w:hint="eastAsia"/>
        </w:rPr>
        <w:t>CC-BY</w:t>
      </w:r>
      <w:r w:rsidR="00E77383">
        <w:rPr>
          <w:rFonts w:hint="eastAsia"/>
        </w:rPr>
        <w:t>又は</w:t>
      </w:r>
      <w:r w:rsidR="00DE463A">
        <w:rPr>
          <w:rFonts w:hint="eastAsia"/>
        </w:rPr>
        <w:t>CC0</w:t>
      </w:r>
      <w:r w:rsidR="00DE463A">
        <w:rPr>
          <w:rFonts w:hint="eastAsia"/>
        </w:rPr>
        <w:t>への</w:t>
      </w:r>
      <w:r>
        <w:rPr>
          <w:rFonts w:hint="eastAsia"/>
        </w:rPr>
        <w:t>移行</w:t>
      </w:r>
      <w:r w:rsidR="00DE463A">
        <w:rPr>
          <w:rFonts w:hint="eastAsia"/>
        </w:rPr>
        <w:t>を視野に入れ</w:t>
      </w:r>
      <w:r w:rsidR="007F1506">
        <w:rPr>
          <w:rFonts w:hint="eastAsia"/>
        </w:rPr>
        <w:t>て検討すべきと考える</w:t>
      </w:r>
      <w:r w:rsidR="00DE463A">
        <w:rPr>
          <w:rFonts w:hint="eastAsia"/>
        </w:rPr>
        <w:t>。</w:t>
      </w:r>
    </w:p>
    <w:p w14:paraId="23062B22" w14:textId="7180DFEC" w:rsidR="00927355" w:rsidRDefault="00700CCD" w:rsidP="00927355">
      <w:pPr>
        <w:ind w:firstLineChars="100" w:firstLine="210"/>
      </w:pPr>
      <w:r>
        <w:rPr>
          <w:rFonts w:hint="eastAsia"/>
        </w:rPr>
        <w:t>国</w:t>
      </w:r>
      <w:r w:rsidR="00927355">
        <w:rPr>
          <w:rFonts w:hint="eastAsia"/>
        </w:rPr>
        <w:t>以外において、政府標準利用規約（</w:t>
      </w:r>
      <w:r w:rsidR="00927355">
        <w:t>第</w:t>
      </w:r>
      <w:r w:rsidR="00927355">
        <w:t>1.0</w:t>
      </w:r>
      <w:r w:rsidR="00927355">
        <w:t>版</w:t>
      </w:r>
      <w:r w:rsidR="00927355">
        <w:rPr>
          <w:rFonts w:hint="eastAsia"/>
        </w:rPr>
        <w:t>）</w:t>
      </w:r>
      <w:r w:rsidR="003335E9" w:rsidRPr="003335E9">
        <w:rPr>
          <w:rFonts w:hint="eastAsia"/>
        </w:rPr>
        <w:t>（案）</w:t>
      </w:r>
      <w:r w:rsidR="00927355">
        <w:rPr>
          <w:rFonts w:hint="eastAsia"/>
        </w:rPr>
        <w:t>を</w:t>
      </w:r>
      <w:r w:rsidR="00367BC3">
        <w:rPr>
          <w:rFonts w:hint="eastAsia"/>
        </w:rPr>
        <w:t>適用</w:t>
      </w:r>
      <w:r w:rsidR="00927355">
        <w:rPr>
          <w:rFonts w:hint="eastAsia"/>
        </w:rPr>
        <w:t>する際には、</w:t>
      </w:r>
      <w:r w:rsidR="00E12B6C">
        <w:rPr>
          <w:rFonts w:hint="eastAsia"/>
        </w:rPr>
        <w:t>今後</w:t>
      </w:r>
      <w:r w:rsidR="00927355">
        <w:rPr>
          <w:rFonts w:hint="eastAsia"/>
        </w:rPr>
        <w:t>見直しが</w:t>
      </w:r>
      <w:r w:rsidR="007F1506">
        <w:rPr>
          <w:rFonts w:hint="eastAsia"/>
        </w:rPr>
        <w:t>行われる可能性がある</w:t>
      </w:r>
      <w:r w:rsidR="00927355">
        <w:rPr>
          <w:rFonts w:hint="eastAsia"/>
        </w:rPr>
        <w:t>ことを理解した上で、</w:t>
      </w:r>
      <w:r w:rsidR="00367BC3">
        <w:rPr>
          <w:rFonts w:hint="eastAsia"/>
        </w:rPr>
        <w:t>適用</w:t>
      </w:r>
      <w:r w:rsidR="00927355">
        <w:rPr>
          <w:rFonts w:hint="eastAsia"/>
        </w:rPr>
        <w:t>することが望ましい。</w:t>
      </w:r>
    </w:p>
    <w:p w14:paraId="3EB17744" w14:textId="77777777" w:rsidR="00927355" w:rsidRPr="00927355" w:rsidRDefault="00927355" w:rsidP="00AA2E8B">
      <w:pPr>
        <w:ind w:firstLineChars="100" w:firstLine="210"/>
      </w:pPr>
    </w:p>
    <w:p w14:paraId="39394338" w14:textId="77777777" w:rsidR="00201B39" w:rsidRDefault="00201B39" w:rsidP="00AA2E8B">
      <w:pPr>
        <w:ind w:firstLineChars="100" w:firstLine="210"/>
      </w:pPr>
    </w:p>
    <w:p w14:paraId="6A719E79" w14:textId="04848432" w:rsidR="00A87C24" w:rsidRDefault="00BA106A" w:rsidP="00A87C24">
      <w:pPr>
        <w:pStyle w:val="aa"/>
      </w:pPr>
      <w:r>
        <w:t xml:space="preserve">表 </w:t>
      </w:r>
      <w:r w:rsidR="002E5D8C">
        <w:fldChar w:fldCharType="begin"/>
      </w:r>
      <w:r w:rsidR="002E5D8C">
        <w:instrText xml:space="preserve"> STYLEREF 1 \s </w:instrText>
      </w:r>
      <w:r w:rsidR="002E5D8C">
        <w:fldChar w:fldCharType="separate"/>
      </w:r>
      <w:r w:rsidR="008F531C">
        <w:rPr>
          <w:noProof/>
        </w:rPr>
        <w:t>8</w:t>
      </w:r>
      <w:r w:rsidR="002E5D8C">
        <w:rPr>
          <w:noProof/>
        </w:rPr>
        <w:fldChar w:fldCharType="end"/>
      </w:r>
      <w:r w:rsidR="00577D6F">
        <w:noBreakHyphen/>
      </w:r>
      <w:r w:rsidR="002E5D8C">
        <w:fldChar w:fldCharType="begin"/>
      </w:r>
      <w:r w:rsidR="002E5D8C">
        <w:instrText xml:space="preserve"> SEQ 表 \* ARABIC \s 1 </w:instrText>
      </w:r>
      <w:r w:rsidR="002E5D8C">
        <w:fldChar w:fldCharType="separate"/>
      </w:r>
      <w:r w:rsidR="008F531C">
        <w:rPr>
          <w:noProof/>
        </w:rPr>
        <w:t>1</w:t>
      </w:r>
      <w:r w:rsidR="002E5D8C">
        <w:rPr>
          <w:noProof/>
        </w:rPr>
        <w:fldChar w:fldCharType="end"/>
      </w:r>
      <w:r>
        <w:t xml:space="preserve">　政府標準利用規約</w:t>
      </w:r>
      <w:r w:rsidR="00927355">
        <w:rPr>
          <w:rFonts w:hint="eastAsia"/>
        </w:rPr>
        <w:t>（</w:t>
      </w:r>
      <w:r>
        <w:t>第1.0版</w:t>
      </w:r>
      <w:r w:rsidR="00927355">
        <w:rPr>
          <w:rFonts w:hint="eastAsia"/>
        </w:rPr>
        <w:t>）</w:t>
      </w:r>
      <w:r w:rsidR="003335E9" w:rsidRPr="003335E9">
        <w:rPr>
          <w:rFonts w:hint="eastAsia"/>
        </w:rPr>
        <w:t>（案）</w:t>
      </w:r>
      <w:r>
        <w:t>で禁止している利用</w:t>
      </w:r>
      <w:r w:rsidR="007F1506">
        <w:rPr>
          <w:rFonts w:hint="eastAsia"/>
        </w:rPr>
        <w:t>態様</w:t>
      </w:r>
    </w:p>
    <w:tbl>
      <w:tblPr>
        <w:tblStyle w:val="af8"/>
        <w:tblW w:w="0" w:type="auto"/>
        <w:tblInd w:w="534" w:type="dxa"/>
        <w:tblLook w:val="04A0" w:firstRow="1" w:lastRow="0" w:firstColumn="1" w:lastColumn="0" w:noHBand="0" w:noVBand="1"/>
      </w:tblPr>
      <w:tblGrid>
        <w:gridCol w:w="8168"/>
      </w:tblGrid>
      <w:tr w:rsidR="00A87C24" w14:paraId="1AF6923F" w14:textId="77777777" w:rsidTr="00577D6F">
        <w:tc>
          <w:tcPr>
            <w:tcW w:w="8168" w:type="dxa"/>
          </w:tcPr>
          <w:p w14:paraId="23D96A87" w14:textId="77777777" w:rsidR="00A87C24" w:rsidRDefault="00A87C24" w:rsidP="00577D6F">
            <w:r>
              <w:rPr>
                <w:rFonts w:hint="eastAsia"/>
              </w:rPr>
              <w:t>１）</w:t>
            </w:r>
            <w:r>
              <w:rPr>
                <w:rFonts w:hint="eastAsia"/>
              </w:rPr>
              <w:t xml:space="preserve"> </w:t>
            </w:r>
            <w:r>
              <w:rPr>
                <w:rFonts w:hint="eastAsia"/>
              </w:rPr>
              <w:t>出典の記載について</w:t>
            </w:r>
          </w:p>
          <w:p w14:paraId="66D881C0" w14:textId="77777777" w:rsidR="00A87C24" w:rsidRDefault="00A87C24" w:rsidP="00577D6F">
            <w:pPr>
              <w:ind w:left="210" w:hangingChars="100" w:hanging="210"/>
            </w:pPr>
            <w:r>
              <w:rPr>
                <w:rFonts w:hint="eastAsia"/>
              </w:rPr>
              <w:t>イ</w:t>
            </w:r>
            <w:r>
              <w:rPr>
                <w:rFonts w:hint="eastAsia"/>
              </w:rPr>
              <w:t xml:space="preserve"> </w:t>
            </w:r>
            <w:r>
              <w:rPr>
                <w:rFonts w:hint="eastAsia"/>
              </w:rPr>
              <w:t>（前略）また編集・加工した情報を、あたかも国（又は府省等）が作成したかのような態様で公表・利用することは禁止します。</w:t>
            </w:r>
          </w:p>
        </w:tc>
      </w:tr>
    </w:tbl>
    <w:p w14:paraId="00553928" w14:textId="77777777" w:rsidR="00A87C24" w:rsidRPr="00D31B8E" w:rsidRDefault="00A87C24" w:rsidP="00A87C24"/>
    <w:tbl>
      <w:tblPr>
        <w:tblStyle w:val="af8"/>
        <w:tblW w:w="0" w:type="auto"/>
        <w:tblInd w:w="534" w:type="dxa"/>
        <w:tblLook w:val="04A0" w:firstRow="1" w:lastRow="0" w:firstColumn="1" w:lastColumn="0" w:noHBand="0" w:noVBand="1"/>
      </w:tblPr>
      <w:tblGrid>
        <w:gridCol w:w="8168"/>
      </w:tblGrid>
      <w:tr w:rsidR="00201B39" w14:paraId="489F7E08" w14:textId="77777777" w:rsidTr="00201B39">
        <w:tc>
          <w:tcPr>
            <w:tcW w:w="8168" w:type="dxa"/>
          </w:tcPr>
          <w:p w14:paraId="4B51F366" w14:textId="77777777" w:rsidR="00201B39" w:rsidRDefault="00201B39" w:rsidP="00201B39">
            <w:r>
              <w:rPr>
                <w:rFonts w:hint="eastAsia"/>
              </w:rPr>
              <w:t>３）</w:t>
            </w:r>
            <w:r>
              <w:rPr>
                <w:rFonts w:hint="eastAsia"/>
              </w:rPr>
              <w:t xml:space="preserve"> </w:t>
            </w:r>
            <w:r>
              <w:rPr>
                <w:rFonts w:hint="eastAsia"/>
              </w:rPr>
              <w:t>禁止している利用について</w:t>
            </w:r>
          </w:p>
          <w:p w14:paraId="21F37908" w14:textId="77777777" w:rsidR="00201B39" w:rsidRDefault="00201B39" w:rsidP="00201B39">
            <w:r>
              <w:rPr>
                <w:rFonts w:hint="eastAsia"/>
              </w:rPr>
              <w:t>ア</w:t>
            </w:r>
            <w:r>
              <w:rPr>
                <w:rFonts w:hint="eastAsia"/>
              </w:rPr>
              <w:t xml:space="preserve"> </w:t>
            </w:r>
            <w:r>
              <w:rPr>
                <w:rFonts w:hint="eastAsia"/>
              </w:rPr>
              <w:t>コンテンツに関し、以下のように利用することは禁止します。</w:t>
            </w:r>
          </w:p>
          <w:p w14:paraId="1476EDBE" w14:textId="77777777" w:rsidR="00201B39" w:rsidRDefault="00201B39" w:rsidP="00201B39">
            <w:r>
              <w:rPr>
                <w:rFonts w:hint="eastAsia"/>
              </w:rPr>
              <w:t>（ア）法令、条例又は公序良俗に反する利用</w:t>
            </w:r>
          </w:p>
          <w:p w14:paraId="318B5097" w14:textId="77777777" w:rsidR="00201B39" w:rsidRDefault="00201B39" w:rsidP="00201B39">
            <w:r>
              <w:rPr>
                <w:rFonts w:hint="eastAsia"/>
              </w:rPr>
              <w:t>（イ）国家・国民の安全に脅威を与える利用</w:t>
            </w:r>
          </w:p>
        </w:tc>
      </w:tr>
    </w:tbl>
    <w:p w14:paraId="29B2D632" w14:textId="492F8A53" w:rsidR="00201B39" w:rsidRPr="00AA2E8B" w:rsidRDefault="00201B39" w:rsidP="00201B39">
      <w:pPr>
        <w:ind w:firstLineChars="100" w:firstLine="210"/>
        <w:jc w:val="right"/>
      </w:pPr>
      <w:r>
        <w:rPr>
          <w:rFonts w:hint="eastAsia"/>
        </w:rPr>
        <w:t>出典：政府標準利用規約第</w:t>
      </w:r>
      <w:r>
        <w:rPr>
          <w:rFonts w:hint="eastAsia"/>
        </w:rPr>
        <w:t>1.0</w:t>
      </w:r>
      <w:r>
        <w:rPr>
          <w:rFonts w:hint="eastAsia"/>
        </w:rPr>
        <w:t>版</w:t>
      </w:r>
      <w:r w:rsidR="00073A52">
        <w:rPr>
          <w:rFonts w:hint="eastAsia"/>
        </w:rPr>
        <w:t>（案）</w:t>
      </w:r>
    </w:p>
    <w:p w14:paraId="4CCFF51C" w14:textId="77777777" w:rsidR="00AA2E8B" w:rsidRDefault="00AA2E8B" w:rsidP="00B338A3"/>
    <w:p w14:paraId="1A73FAA9" w14:textId="77777777" w:rsidR="00C82229" w:rsidRPr="00201B39" w:rsidRDefault="00C82229" w:rsidP="00B338A3"/>
    <w:p w14:paraId="6E63E89A" w14:textId="77777777" w:rsidR="00814D41" w:rsidRDefault="00814D41" w:rsidP="00B338A3"/>
    <w:p w14:paraId="09DF5987" w14:textId="0341F7EB" w:rsidR="00182E53" w:rsidRDefault="00182E53">
      <w:pPr>
        <w:widowControl/>
        <w:jc w:val="left"/>
      </w:pPr>
      <w:r>
        <w:br w:type="page"/>
      </w:r>
    </w:p>
    <w:p w14:paraId="14D0A088" w14:textId="77777777" w:rsidR="00814D41" w:rsidRPr="00814D41" w:rsidRDefault="00814D41" w:rsidP="00B338A3"/>
    <w:p w14:paraId="587A5400" w14:textId="77777777" w:rsidR="00640A8B" w:rsidRDefault="00640A8B">
      <w:pPr>
        <w:widowControl/>
        <w:jc w:val="left"/>
      </w:pPr>
      <w:r>
        <w:br w:type="page"/>
      </w:r>
    </w:p>
    <w:p w14:paraId="67F57A89" w14:textId="77777777" w:rsidR="00640A8B" w:rsidRDefault="00640A8B" w:rsidP="00640A8B"/>
    <w:p w14:paraId="4F6AC13F" w14:textId="77777777" w:rsidR="00640A8B" w:rsidRDefault="00640A8B" w:rsidP="00640A8B"/>
    <w:p w14:paraId="4D8461CE" w14:textId="77777777" w:rsidR="00640A8B" w:rsidRDefault="00640A8B" w:rsidP="00640A8B"/>
    <w:p w14:paraId="6AA90675" w14:textId="77777777" w:rsidR="00640A8B" w:rsidRDefault="00640A8B" w:rsidP="00640A8B"/>
    <w:p w14:paraId="7169A28C" w14:textId="77777777" w:rsidR="00640A8B" w:rsidRDefault="00640A8B" w:rsidP="00640A8B"/>
    <w:p w14:paraId="7C8DD236" w14:textId="77777777" w:rsidR="00640A8B" w:rsidRDefault="00640A8B" w:rsidP="00640A8B"/>
    <w:p w14:paraId="67C65D79" w14:textId="77777777" w:rsidR="00640A8B" w:rsidRDefault="00640A8B" w:rsidP="00640A8B"/>
    <w:p w14:paraId="3FFCCE89" w14:textId="77777777" w:rsidR="00640A8B" w:rsidRDefault="00640A8B" w:rsidP="00640A8B"/>
    <w:p w14:paraId="608C46F8" w14:textId="77777777" w:rsidR="00640A8B" w:rsidRDefault="00640A8B" w:rsidP="00640A8B"/>
    <w:p w14:paraId="008B72D6" w14:textId="77777777" w:rsidR="00640A8B" w:rsidRDefault="00640A8B" w:rsidP="00640A8B"/>
    <w:p w14:paraId="00C12DF3" w14:textId="77777777" w:rsidR="00640A8B" w:rsidRDefault="00640A8B" w:rsidP="00640A8B"/>
    <w:p w14:paraId="0E0C6B38" w14:textId="77777777" w:rsidR="00640A8B" w:rsidRDefault="00640A8B" w:rsidP="00640A8B"/>
    <w:bookmarkStart w:id="118" w:name="_Toc385422922"/>
    <w:p w14:paraId="0D79FB34" w14:textId="706EE61C" w:rsidR="00640A8B" w:rsidRPr="00ED1A9B" w:rsidRDefault="00ED1A9B" w:rsidP="00640A8B">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9504" behindDoc="0" locked="0" layoutInCell="1" allowOverlap="1" wp14:anchorId="1F3E4106" wp14:editId="0AF2DBE3">
                <wp:simplePos x="0" y="0"/>
                <wp:positionH relativeFrom="column">
                  <wp:posOffset>78740</wp:posOffset>
                </wp:positionH>
                <wp:positionV relativeFrom="paragraph">
                  <wp:posOffset>442595</wp:posOffset>
                </wp:positionV>
                <wp:extent cx="5438775" cy="0"/>
                <wp:effectExtent l="0" t="19050" r="9525" b="38100"/>
                <wp:wrapNone/>
                <wp:docPr id="301" name="直線コネクタ 301"/>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25244C8A" id="直線コネクタ 301" o:spid="_x0000_s1026" style="position:absolute;left:0;text-align:left;z-index:251669504;visibility:visible;mso-wrap-style:square;mso-wrap-distance-left:9pt;mso-wrap-distance-top:0;mso-wrap-distance-right:9pt;mso-wrap-distance-bottom:0;mso-position-horizontal:absolute;mso-position-horizontal-relative:text;mso-position-vertical:absolute;mso-position-vertical-relative:text" from="6.2pt,34.85pt" to="434.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46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" strokecolor="#0070c0" strokeweight="4.5pt"/>
            </w:pict>
          </mc:Fallback>
        </mc:AlternateContent>
      </w:r>
      <w:r w:rsidR="007F1506" w:rsidRPr="00ED1A9B">
        <w:rPr>
          <w:rFonts w:ascii="HGP創英角ｺﾞｼｯｸUB" w:eastAsia="HGP創英角ｺﾞｼｯｸUB" w:hAnsi="HGP創英角ｺﾞｼｯｸUB" w:hint="eastAsia"/>
        </w:rPr>
        <w:t>第</w:t>
      </w:r>
      <w:r w:rsidR="00640A8B" w:rsidRPr="00ED1A9B">
        <w:rPr>
          <w:rFonts w:ascii="HGP創英角ｺﾞｼｯｸUB" w:eastAsia="HGP創英角ｺﾞｼｯｸUB" w:hAnsi="HGP創英角ｺﾞｼｯｸUB" w:hint="eastAsia"/>
        </w:rPr>
        <w:t>III</w:t>
      </w:r>
      <w:r w:rsidR="007F1506" w:rsidRPr="00ED1A9B">
        <w:rPr>
          <w:rFonts w:ascii="HGP創英角ｺﾞｼｯｸUB" w:eastAsia="HGP創英角ｺﾞｼｯｸUB" w:hAnsi="HGP創英角ｺﾞｼｯｸUB" w:hint="eastAsia"/>
        </w:rPr>
        <w:t>部</w:t>
      </w:r>
      <w:r w:rsidR="00640A8B" w:rsidRPr="00ED1A9B">
        <w:rPr>
          <w:rFonts w:ascii="HGP創英角ｺﾞｼｯｸUB" w:eastAsia="HGP創英角ｺﾞｼｯｸUB" w:hAnsi="HGP創英角ｺﾞｼｯｸUB" w:hint="eastAsia"/>
        </w:rPr>
        <w:t xml:space="preserve">　技術編</w:t>
      </w:r>
      <w:r w:rsidR="009529A7" w:rsidRPr="00ED1A9B">
        <w:rPr>
          <w:rFonts w:ascii="HGP創英角ｺﾞｼｯｸUB" w:eastAsia="HGP創英角ｺﾞｼｯｸUB" w:hAnsi="HGP創英角ｺﾞｼｯｸUB" w:hint="eastAsia"/>
        </w:rPr>
        <w:t>： 機械判読に適したオープンデータに</w:t>
      </w:r>
      <w:r>
        <w:rPr>
          <w:rFonts w:ascii="HGP創英角ｺﾞｼｯｸUB" w:eastAsia="HGP創英角ｺﾞｼｯｸUB" w:hAnsi="HGP創英角ｺﾞｼｯｸUB" w:hint="eastAsia"/>
        </w:rPr>
        <w:t>しよう</w:t>
      </w:r>
      <w:bookmarkEnd w:id="118"/>
    </w:p>
    <w:p w14:paraId="1BA6B965" w14:textId="0A8381AC" w:rsidR="0046593E" w:rsidRDefault="0046593E">
      <w:pPr>
        <w:widowControl/>
        <w:jc w:val="left"/>
      </w:pPr>
      <w:r>
        <w:br w:type="page"/>
      </w:r>
    </w:p>
    <w:p w14:paraId="0DF09CA2" w14:textId="1F982D24" w:rsidR="0046593E" w:rsidRPr="00C27DA7" w:rsidRDefault="0046593E" w:rsidP="0046593E">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119" w:name="_Ref385106996"/>
      <w:bookmarkStart w:id="120" w:name="_Ref385106997"/>
      <w:bookmarkStart w:id="121" w:name="_Ref385107011"/>
      <w:bookmarkStart w:id="122" w:name="_Toc385422923"/>
      <w:r w:rsidRPr="00C27DA7">
        <w:rPr>
          <w:rFonts w:hint="eastAsia"/>
          <w:b/>
          <w:color w:val="FFFFFF" w:themeColor="background1"/>
          <w:sz w:val="32"/>
        </w:rPr>
        <w:lastRenderedPageBreak/>
        <w:t>オープンデータ化の技術</w:t>
      </w:r>
      <w:r w:rsidR="004A69DD">
        <w:rPr>
          <w:rFonts w:hint="eastAsia"/>
          <w:b/>
          <w:color w:val="FFFFFF" w:themeColor="background1"/>
          <w:sz w:val="32"/>
        </w:rPr>
        <w:t>レベル</w:t>
      </w:r>
      <w:bookmarkEnd w:id="119"/>
      <w:bookmarkEnd w:id="120"/>
      <w:bookmarkEnd w:id="121"/>
      <w:bookmarkEnd w:id="122"/>
    </w:p>
    <w:p w14:paraId="62B5A74D" w14:textId="77777777" w:rsidR="0046593E" w:rsidRDefault="0046593E" w:rsidP="00D8652A">
      <w:pPr>
        <w:pStyle w:val="a3"/>
        <w:ind w:firstLine="210"/>
      </w:pPr>
    </w:p>
    <w:p w14:paraId="20EDD075" w14:textId="667AE0EE" w:rsidR="00D8652A" w:rsidRDefault="00D8652A" w:rsidP="00D8652A">
      <w:pPr>
        <w:pStyle w:val="a3"/>
        <w:ind w:firstLine="210"/>
      </w:pPr>
      <w:r>
        <w:rPr>
          <w:rFonts w:hint="eastAsia"/>
        </w:rPr>
        <w:t>本章では、</w:t>
      </w:r>
      <w:r>
        <w:fldChar w:fldCharType="begin"/>
      </w:r>
      <w:r>
        <w:instrText xml:space="preserve"> </w:instrText>
      </w:r>
      <w:r>
        <w:rPr>
          <w:rFonts w:hint="eastAsia"/>
        </w:rPr>
        <w:instrText>REF _Ref384686514 \r \h</w:instrText>
      </w:r>
      <w:r>
        <w:instrText xml:space="preserve">  \* MERGEFORMAT </w:instrText>
      </w:r>
      <w:r>
        <w:fldChar w:fldCharType="separate"/>
      </w:r>
      <w:r w:rsidR="008F531C">
        <w:rPr>
          <w:rFonts w:hint="eastAsia"/>
        </w:rPr>
        <w:t>第</w:t>
      </w:r>
      <w:r w:rsidR="008F531C">
        <w:rPr>
          <w:rFonts w:hint="eastAsia"/>
        </w:rPr>
        <w:t>3</w:t>
      </w:r>
      <w:r w:rsidR="008F531C">
        <w:rPr>
          <w:rFonts w:hint="eastAsia"/>
        </w:rPr>
        <w:t>章</w:t>
      </w:r>
      <w:r>
        <w:fldChar w:fldCharType="end"/>
      </w:r>
      <w:r>
        <w:t>に記した</w:t>
      </w:r>
      <w:r>
        <w:rPr>
          <w:rFonts w:hint="eastAsia"/>
        </w:rPr>
        <w:t>オープンデータ化の手順のうち、技術的な事項に関して解説する。</w:t>
      </w:r>
    </w:p>
    <w:p w14:paraId="5E62D7E4" w14:textId="1A2A4BE9" w:rsidR="00D8652A" w:rsidRDefault="00D8652A" w:rsidP="00D8652A">
      <w:pPr>
        <w:pStyle w:val="a3"/>
        <w:ind w:firstLine="210"/>
      </w:pPr>
      <w:r>
        <w:rPr>
          <w:rFonts w:hint="eastAsia"/>
        </w:rPr>
        <w:t>まず、機械</w:t>
      </w:r>
      <w:r w:rsidR="00AF223B">
        <w:rPr>
          <w:rFonts w:hint="eastAsia"/>
        </w:rPr>
        <w:t>判読</w:t>
      </w:r>
      <w:r>
        <w:rPr>
          <w:rFonts w:hint="eastAsia"/>
        </w:rPr>
        <w:t>、データカタログ、識別子</w:t>
      </w:r>
      <w:r w:rsidR="00992F75">
        <w:rPr>
          <w:rFonts w:hint="eastAsia"/>
        </w:rPr>
        <w:t>に関して</w:t>
      </w:r>
      <w:r>
        <w:rPr>
          <w:rFonts w:hint="eastAsia"/>
        </w:rPr>
        <w:t>解説する。続いて、これらを元に「オープンデータ化の技術レベル」を規定する。また、オープンデータの管理ポリシとメタデータに関して補足する。</w:t>
      </w:r>
    </w:p>
    <w:p w14:paraId="1101394C" w14:textId="73B4B1ED" w:rsidR="00D8652A" w:rsidRDefault="00D8652A" w:rsidP="00D8652A">
      <w:pPr>
        <w:pStyle w:val="a3"/>
        <w:ind w:firstLine="210"/>
      </w:pPr>
      <w:r>
        <w:rPr>
          <w:rFonts w:hint="eastAsia"/>
        </w:rPr>
        <w:t>なお、オープンデータ化に関する技術的な指針の詳細は、</w:t>
      </w:r>
      <w:r>
        <w:fldChar w:fldCharType="begin"/>
      </w:r>
      <w:r>
        <w:instrText xml:space="preserve"> </w:instrText>
      </w:r>
      <w:r>
        <w:rPr>
          <w:rFonts w:hint="eastAsia"/>
        </w:rPr>
        <w:instrText>REF _Ref384686972 \r \h</w:instrText>
      </w:r>
      <w:r>
        <w:instrText xml:space="preserve"> </w:instrText>
      </w:r>
      <w:r>
        <w:fldChar w:fldCharType="separate"/>
      </w:r>
      <w:r w:rsidR="008F531C">
        <w:rPr>
          <w:rFonts w:hint="eastAsia"/>
        </w:rPr>
        <w:t>第</w:t>
      </w:r>
      <w:r w:rsidR="008F531C">
        <w:rPr>
          <w:rFonts w:hint="eastAsia"/>
        </w:rPr>
        <w:t>10</w:t>
      </w:r>
      <w:r w:rsidR="008F531C">
        <w:rPr>
          <w:rFonts w:hint="eastAsia"/>
        </w:rPr>
        <w:t>章</w:t>
      </w:r>
      <w:r>
        <w:fldChar w:fldCharType="end"/>
      </w:r>
      <w:r>
        <w:rPr>
          <w:rFonts w:hint="eastAsia"/>
        </w:rPr>
        <w:t>にまとめる。</w:t>
      </w:r>
    </w:p>
    <w:p w14:paraId="76FFC88F" w14:textId="77777777" w:rsidR="00D8652A" w:rsidRPr="00C74EB4" w:rsidRDefault="00D8652A" w:rsidP="00D8652A"/>
    <w:p w14:paraId="4DBE1FBE" w14:textId="74D21094" w:rsidR="00D8652A" w:rsidRDefault="00D8652A" w:rsidP="00D8652A">
      <w:pPr>
        <w:pStyle w:val="2"/>
      </w:pPr>
      <w:bookmarkStart w:id="123" w:name="_Toc384481782"/>
      <w:bookmarkStart w:id="124" w:name="_Toc385422924"/>
      <w:r>
        <w:t>機械</w:t>
      </w:r>
      <w:r w:rsidR="00AF223B">
        <w:t>判読</w:t>
      </w:r>
      <w:r>
        <w:t>に関する解説</w:t>
      </w:r>
      <w:bookmarkEnd w:id="123"/>
      <w:bookmarkEnd w:id="124"/>
    </w:p>
    <w:p w14:paraId="11D4975D" w14:textId="7CEB6E84" w:rsidR="00D8652A" w:rsidRPr="00FE1E45" w:rsidRDefault="00D8652A" w:rsidP="00D8652A">
      <w:pPr>
        <w:pStyle w:val="a3"/>
        <w:ind w:firstLine="210"/>
      </w:pPr>
      <w:r>
        <w:rPr>
          <w:rFonts w:hint="eastAsia"/>
        </w:rPr>
        <w:t>5</w:t>
      </w:r>
      <w:r>
        <w:rPr>
          <w:rFonts w:hint="eastAsia"/>
        </w:rPr>
        <w:t>★</w:t>
      </w:r>
      <w:r>
        <w:rPr>
          <w:rFonts w:hint="eastAsia"/>
        </w:rPr>
        <w:t>Open Data</w:t>
      </w:r>
      <w:r>
        <w:rPr>
          <w:rFonts w:hint="eastAsia"/>
        </w:rPr>
        <w:t>は、</w:t>
      </w:r>
      <w:r>
        <w:rPr>
          <w:rFonts w:hint="eastAsia"/>
        </w:rPr>
        <w:t>Tim Berners-Lee</w:t>
      </w:r>
      <w:r>
        <w:rPr>
          <w:rFonts w:hint="eastAsia"/>
        </w:rPr>
        <w:t>が提唱したオープンデータの評価指標</w:t>
      </w:r>
      <w:r w:rsidR="00992F75">
        <w:rPr>
          <w:rFonts w:hint="eastAsia"/>
        </w:rPr>
        <w:t>であり</w:t>
      </w:r>
      <w:r>
        <w:rPr>
          <w:rFonts w:hint="eastAsia"/>
        </w:rPr>
        <w:t>、以下の</w:t>
      </w:r>
      <w:r>
        <w:rPr>
          <w:rFonts w:hint="eastAsia"/>
        </w:rPr>
        <w:t>5</w:t>
      </w:r>
      <w:r>
        <w:rPr>
          <w:rFonts w:hint="eastAsia"/>
        </w:rPr>
        <w:t>段階</w:t>
      </w:r>
      <w:r w:rsidR="00992F75">
        <w:rPr>
          <w:rFonts w:hint="eastAsia"/>
        </w:rPr>
        <w:t>からなる</w:t>
      </w:r>
      <w:r w:rsidR="00DA602E">
        <w:rPr>
          <w:rStyle w:val="afe"/>
        </w:rPr>
        <w:footnoteReference w:id="33"/>
      </w:r>
      <w:r>
        <w:rPr>
          <w:rFonts w:hint="eastAsia"/>
        </w:rPr>
        <w:t>（</w:t>
      </w:r>
      <w:r w:rsidR="005B1D62">
        <w:fldChar w:fldCharType="begin"/>
      </w:r>
      <w:r w:rsidR="005B1D62">
        <w:instrText xml:space="preserve"> </w:instrText>
      </w:r>
      <w:r w:rsidR="005B1D62">
        <w:rPr>
          <w:rFonts w:hint="eastAsia"/>
        </w:rPr>
        <w:instrText>REF _Ref384856705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9</w:t>
      </w:r>
      <w:r w:rsidR="008F531C">
        <w:noBreakHyphen/>
      </w:r>
      <w:r w:rsidR="008F531C">
        <w:rPr>
          <w:noProof/>
        </w:rPr>
        <w:t>1</w:t>
      </w:r>
      <w:r w:rsidR="005B1D62">
        <w:fldChar w:fldCharType="end"/>
      </w:r>
      <w:r>
        <w:rPr>
          <w:rFonts w:hint="eastAsia"/>
        </w:rPr>
        <w:t>）。</w:t>
      </w:r>
      <w:r w:rsidR="00B427EF">
        <w:rPr>
          <w:rFonts w:hint="eastAsia"/>
        </w:rPr>
        <w:t>これを元に機械判読のレベルを解説する。</w:t>
      </w:r>
    </w:p>
    <w:p w14:paraId="23BF8E5F" w14:textId="77777777" w:rsidR="00D8652A" w:rsidRDefault="00D8652A" w:rsidP="008F531C">
      <w:pPr>
        <w:pStyle w:val="aff8"/>
        <w:numPr>
          <w:ilvl w:val="0"/>
          <w:numId w:val="16"/>
        </w:numPr>
        <w:spacing w:before="180" w:after="180"/>
        <w:ind w:leftChars="0" w:rightChars="300" w:right="630" w:firstLineChars="0"/>
      </w:pPr>
      <w:r w:rsidRPr="00FE1E45">
        <w:t>make your stuff available on the Web (whatever format) under an open license</w:t>
      </w:r>
      <w:r>
        <w:rPr>
          <w:rFonts w:hint="eastAsia"/>
        </w:rPr>
        <w:br/>
      </w:r>
      <w:r>
        <w:rPr>
          <w:rFonts w:hint="eastAsia"/>
        </w:rPr>
        <w:t>オープンなライセンスで提供されている（データ形式は問わない／画像や</w:t>
      </w:r>
      <w:r>
        <w:rPr>
          <w:rFonts w:hint="eastAsia"/>
        </w:rPr>
        <w:t>PDF</w:t>
      </w:r>
      <w:r>
        <w:rPr>
          <w:rFonts w:hint="eastAsia"/>
        </w:rPr>
        <w:t>等のデータでも可）</w:t>
      </w:r>
    </w:p>
    <w:p w14:paraId="06C5A636" w14:textId="77777777" w:rsidR="00D8652A" w:rsidRDefault="00D8652A" w:rsidP="008F531C">
      <w:pPr>
        <w:pStyle w:val="aff8"/>
        <w:numPr>
          <w:ilvl w:val="0"/>
          <w:numId w:val="16"/>
        </w:numPr>
        <w:spacing w:before="180" w:after="180"/>
        <w:ind w:leftChars="0" w:rightChars="300" w:right="630" w:firstLineChars="0"/>
      </w:pPr>
      <w:r w:rsidRPr="00FE1E45">
        <w:t>make it available as structured data (e.g., Excel instead of image scan of a table)</w:t>
      </w:r>
      <w:r>
        <w:rPr>
          <w:rFonts w:hint="eastAsia"/>
        </w:rPr>
        <w:br/>
      </w:r>
      <w:r>
        <w:rPr>
          <w:rFonts w:hint="eastAsia"/>
        </w:rPr>
        <w:t>構造化されたデータとして公開されている（</w:t>
      </w:r>
      <w:r>
        <w:rPr>
          <w:rFonts w:hint="eastAsia"/>
        </w:rPr>
        <w:t>Excel</w:t>
      </w:r>
      <w:r>
        <w:rPr>
          <w:rFonts w:hint="eastAsia"/>
        </w:rPr>
        <w:t>や</w:t>
      </w:r>
      <w:r>
        <w:rPr>
          <w:rFonts w:hint="eastAsia"/>
        </w:rPr>
        <w:t>Word</w:t>
      </w:r>
      <w:r>
        <w:rPr>
          <w:rFonts w:hint="eastAsia"/>
        </w:rPr>
        <w:t>等のデータ）</w:t>
      </w:r>
    </w:p>
    <w:p w14:paraId="678614F8" w14:textId="77777777" w:rsidR="00D8652A" w:rsidRDefault="00D8652A" w:rsidP="008F531C">
      <w:pPr>
        <w:pStyle w:val="aff8"/>
        <w:numPr>
          <w:ilvl w:val="0"/>
          <w:numId w:val="16"/>
        </w:numPr>
        <w:spacing w:before="180" w:after="180"/>
        <w:ind w:leftChars="0" w:rightChars="300" w:right="630" w:firstLineChars="0"/>
      </w:pPr>
      <w:r w:rsidRPr="00FE1E45">
        <w:t>use non-proprietary formats (e.g., CSV instead of Excel)</w:t>
      </w:r>
      <w:r>
        <w:rPr>
          <w:rFonts w:hint="eastAsia"/>
        </w:rPr>
        <w:br/>
      </w:r>
      <w:r>
        <w:rPr>
          <w:rFonts w:hint="eastAsia"/>
        </w:rPr>
        <w:t>非独占の（標準化された）形式で公開されている（</w:t>
      </w:r>
      <w:r>
        <w:rPr>
          <w:rFonts w:hint="eastAsia"/>
        </w:rPr>
        <w:t>CSV</w:t>
      </w:r>
      <w:r>
        <w:rPr>
          <w:rFonts w:hint="eastAsia"/>
        </w:rPr>
        <w:t>等のデータ）</w:t>
      </w:r>
    </w:p>
    <w:p w14:paraId="1DDF6682" w14:textId="77777777" w:rsidR="00D8652A" w:rsidRDefault="00D8652A" w:rsidP="008F531C">
      <w:pPr>
        <w:pStyle w:val="aff8"/>
        <w:numPr>
          <w:ilvl w:val="0"/>
          <w:numId w:val="16"/>
        </w:numPr>
        <w:spacing w:before="180" w:after="180"/>
        <w:ind w:leftChars="0" w:rightChars="300" w:right="630" w:firstLineChars="0"/>
      </w:pPr>
      <w:r w:rsidRPr="00FE1E45">
        <w:t>use URIs to denote things, so that people can point at your stuff</w:t>
      </w:r>
      <w:r>
        <w:rPr>
          <w:rFonts w:hint="eastAsia"/>
        </w:rPr>
        <w:br/>
      </w:r>
      <w:r>
        <w:rPr>
          <w:rFonts w:hint="eastAsia"/>
        </w:rPr>
        <w:t>物事の識別に</w:t>
      </w:r>
      <w:r>
        <w:rPr>
          <w:rFonts w:hint="eastAsia"/>
        </w:rPr>
        <w:t>URI</w:t>
      </w:r>
      <w:r>
        <w:rPr>
          <w:rFonts w:hint="eastAsia"/>
        </w:rPr>
        <w:t>を利用している（他のデータから参照できる）</w:t>
      </w:r>
    </w:p>
    <w:p w14:paraId="1E6C38BC" w14:textId="77777777" w:rsidR="00D8652A" w:rsidRDefault="00D8652A" w:rsidP="008F531C">
      <w:pPr>
        <w:pStyle w:val="aff8"/>
        <w:numPr>
          <w:ilvl w:val="0"/>
          <w:numId w:val="16"/>
        </w:numPr>
        <w:spacing w:before="180" w:after="180"/>
        <w:ind w:leftChars="0" w:right="420" w:firstLineChars="0"/>
      </w:pPr>
      <w:r w:rsidRPr="00FE1E45">
        <w:t>link your data to other data to provide context</w:t>
      </w:r>
      <w:r>
        <w:rPr>
          <w:rFonts w:hint="eastAsia"/>
        </w:rPr>
        <w:br/>
      </w:r>
      <w:r>
        <w:rPr>
          <w:rFonts w:hint="eastAsia"/>
        </w:rPr>
        <w:t>他のデータにリンクしている（</w:t>
      </w:r>
      <w:r>
        <w:rPr>
          <w:rFonts w:hint="eastAsia"/>
        </w:rPr>
        <w:t>Linked Open Data</w:t>
      </w:r>
      <w:r>
        <w:rPr>
          <w:rFonts w:hint="eastAsia"/>
        </w:rPr>
        <w:t>）</w:t>
      </w:r>
    </w:p>
    <w:p w14:paraId="38C93DEB" w14:textId="1193BE99" w:rsidR="00D8652A" w:rsidRDefault="00D8652A" w:rsidP="00D8652A">
      <w:pPr>
        <w:pStyle w:val="a3"/>
        <w:ind w:firstLine="210"/>
      </w:pPr>
      <w:r>
        <w:rPr>
          <w:rFonts w:hint="eastAsia"/>
        </w:rPr>
        <w:t>コンピュータが★</w:t>
      </w:r>
      <w:r>
        <w:rPr>
          <w:rFonts w:hint="eastAsia"/>
        </w:rPr>
        <w:t>1</w:t>
      </w:r>
      <w:r>
        <w:rPr>
          <w:rFonts w:hint="eastAsia"/>
        </w:rPr>
        <w:t>の形式のファイルからデータを取り出すためには画像解析等の技術が必要であり、これは容易ではない。★</w:t>
      </w:r>
      <w:r>
        <w:rPr>
          <w:rFonts w:hint="eastAsia"/>
        </w:rPr>
        <w:t>2</w:t>
      </w:r>
      <w:r>
        <w:rPr>
          <w:rFonts w:hint="eastAsia"/>
        </w:rPr>
        <w:t>の形式のファイルは構造化されているため、特別なソフトウェアを用意すれば、コンピュータはこの形式のファイルからデータを抽出できる。一般に「</w:t>
      </w:r>
      <w:r w:rsidR="00AF223B">
        <w:rPr>
          <w:rFonts w:hint="eastAsia"/>
        </w:rPr>
        <w:t>機械判読性</w:t>
      </w:r>
      <w:r>
        <w:rPr>
          <w:rFonts w:hint="eastAsia"/>
        </w:rPr>
        <w:t>のあるデータ」とは★</w:t>
      </w:r>
      <w:r>
        <w:rPr>
          <w:rFonts w:hint="eastAsia"/>
        </w:rPr>
        <w:t>2</w:t>
      </w:r>
      <w:r>
        <w:rPr>
          <w:rFonts w:hint="eastAsia"/>
        </w:rPr>
        <w:t>以上のデータをいう。★</w:t>
      </w:r>
      <w:r>
        <w:rPr>
          <w:rFonts w:hint="eastAsia"/>
        </w:rPr>
        <w:t>3</w:t>
      </w:r>
      <w:r>
        <w:rPr>
          <w:rFonts w:hint="eastAsia"/>
        </w:rPr>
        <w:t>の形式のデータの解析方法は、公開されている。このため、★</w:t>
      </w:r>
      <w:r>
        <w:rPr>
          <w:rFonts w:hint="eastAsia"/>
        </w:rPr>
        <w:t>3</w:t>
      </w:r>
      <w:r>
        <w:rPr>
          <w:rFonts w:hint="eastAsia"/>
        </w:rPr>
        <w:t>の形式のデータを解析するためのソフトウェアを構築することは、★</w:t>
      </w:r>
      <w:r>
        <w:rPr>
          <w:rFonts w:hint="eastAsia"/>
        </w:rPr>
        <w:t>2</w:t>
      </w:r>
      <w:r>
        <w:rPr>
          <w:rFonts w:hint="eastAsia"/>
        </w:rPr>
        <w:t>より容易である。さらに★</w:t>
      </w:r>
      <w:r>
        <w:rPr>
          <w:rFonts w:hint="eastAsia"/>
        </w:rPr>
        <w:t>4</w:t>
      </w:r>
      <w:r>
        <w:rPr>
          <w:rFonts w:hint="eastAsia"/>
        </w:rPr>
        <w:t>以上になると、データ間を相互に</w:t>
      </w:r>
      <w:r>
        <w:rPr>
          <w:rFonts w:hint="eastAsia"/>
        </w:rPr>
        <w:lastRenderedPageBreak/>
        <w:t>接続することができ、コンピュータによるデータのマッシュアップが容易になる。</w:t>
      </w:r>
    </w:p>
    <w:p w14:paraId="1B592E00" w14:textId="663DC792" w:rsidR="00D8652A" w:rsidRDefault="00D8652A" w:rsidP="00D8652A">
      <w:pPr>
        <w:pStyle w:val="a3"/>
        <w:ind w:firstLine="210"/>
      </w:pPr>
      <w:r>
        <w:rPr>
          <w:rFonts w:hint="eastAsia"/>
        </w:rPr>
        <w:t>特に★</w:t>
      </w:r>
      <w:r>
        <w:rPr>
          <w:rFonts w:hint="eastAsia"/>
        </w:rPr>
        <w:t>3</w:t>
      </w:r>
      <w:r>
        <w:rPr>
          <w:rFonts w:hint="eastAsia"/>
        </w:rPr>
        <w:t>の形式のデータ</w:t>
      </w:r>
      <w:r w:rsidR="00AF223B">
        <w:rPr>
          <w:rFonts w:hint="eastAsia"/>
        </w:rPr>
        <w:t>に対する</w:t>
      </w:r>
      <w:r>
        <w:t>機械</w:t>
      </w:r>
      <w:r w:rsidR="00AF223B">
        <w:t>判読</w:t>
      </w:r>
      <w:r w:rsidR="009529A7">
        <w:t>性</w:t>
      </w:r>
      <w:r>
        <w:t>を高めるための技術的指針について、</w:t>
      </w:r>
      <w:r>
        <w:fldChar w:fldCharType="begin"/>
      </w:r>
      <w:r>
        <w:instrText xml:space="preserve"> REF _Ref384715198 \r \h </w:instrText>
      </w:r>
      <w:r>
        <w:fldChar w:fldCharType="separate"/>
      </w:r>
      <w:r w:rsidR="008F531C">
        <w:t>10.4</w:t>
      </w:r>
      <w:r>
        <w:fldChar w:fldCharType="end"/>
      </w:r>
      <w:r>
        <w:t>節で詳しく述べる。</w:t>
      </w:r>
    </w:p>
    <w:p w14:paraId="4746705E" w14:textId="77777777" w:rsidR="00D8652A" w:rsidRPr="0038526A" w:rsidRDefault="00D8652A" w:rsidP="00D8652A">
      <w:pPr>
        <w:pStyle w:val="a3"/>
        <w:ind w:firstLine="210"/>
      </w:pPr>
    </w:p>
    <w:p w14:paraId="7451B317" w14:textId="77777777" w:rsidR="00D8652A" w:rsidRDefault="00D8652A" w:rsidP="00D8652A">
      <w:pPr>
        <w:pStyle w:val="a3"/>
        <w:keepNext/>
        <w:ind w:firstLine="210"/>
        <w:jc w:val="center"/>
      </w:pPr>
      <w:r w:rsidRPr="00FE1E45">
        <w:rPr>
          <w:noProof/>
        </w:rPr>
        <w:drawing>
          <wp:inline distT="0" distB="0" distL="0" distR="0" wp14:anchorId="4157A231" wp14:editId="59F610E2">
            <wp:extent cx="4920343" cy="304244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20343" cy="3042442"/>
                    </a:xfrm>
                    <a:prstGeom prst="rect">
                      <a:avLst/>
                    </a:prstGeom>
                    <a:noFill/>
                    <a:ln>
                      <a:noFill/>
                    </a:ln>
                  </pic:spPr>
                </pic:pic>
              </a:graphicData>
            </a:graphic>
          </wp:inline>
        </w:drawing>
      </w:r>
    </w:p>
    <w:p w14:paraId="7D507D9A" w14:textId="25504E7D" w:rsidR="00D8652A" w:rsidRDefault="00D8652A" w:rsidP="00D8652A">
      <w:pPr>
        <w:pStyle w:val="aa"/>
      </w:pPr>
      <w:bookmarkStart w:id="125" w:name="_Ref384856705"/>
      <w:bookmarkStart w:id="126" w:name="_Ref384481225"/>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9</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w:t>
      </w:r>
      <w:r w:rsidR="00DF0A42">
        <w:fldChar w:fldCharType="end"/>
      </w:r>
      <w:bookmarkEnd w:id="125"/>
      <w:bookmarkEnd w:id="126"/>
      <w:r>
        <w:rPr>
          <w:rFonts w:hint="eastAsia"/>
        </w:rPr>
        <w:t xml:space="preserve"> 5★Open Dataの指標</w:t>
      </w:r>
    </w:p>
    <w:p w14:paraId="13EF6DB7" w14:textId="77777777" w:rsidR="00D8652A" w:rsidRDefault="00D8652A" w:rsidP="00D8652A">
      <w:pPr>
        <w:pStyle w:val="a3"/>
        <w:ind w:firstLine="210"/>
      </w:pPr>
    </w:p>
    <w:p w14:paraId="6350C731" w14:textId="77777777" w:rsidR="00D8652A" w:rsidRPr="0042332E" w:rsidRDefault="00D8652A" w:rsidP="00D8652A">
      <w:pPr>
        <w:pStyle w:val="a3"/>
        <w:ind w:firstLine="210"/>
      </w:pPr>
    </w:p>
    <w:p w14:paraId="2CF6881B" w14:textId="77777777" w:rsidR="00D8652A" w:rsidRDefault="00D8652A" w:rsidP="00D8652A">
      <w:pPr>
        <w:pStyle w:val="2"/>
      </w:pPr>
      <w:bookmarkStart w:id="127" w:name="_Toc384468785"/>
      <w:bookmarkStart w:id="128" w:name="_Toc384478086"/>
      <w:bookmarkStart w:id="129" w:name="_Toc384195028"/>
      <w:bookmarkStart w:id="130" w:name="_Toc384481783"/>
      <w:bookmarkStart w:id="131" w:name="_Toc385422925"/>
      <w:bookmarkEnd w:id="127"/>
      <w:bookmarkEnd w:id="128"/>
      <w:r>
        <w:rPr>
          <w:rFonts w:hint="eastAsia"/>
        </w:rPr>
        <w:t>データカタログ</w:t>
      </w:r>
      <w:bookmarkEnd w:id="129"/>
      <w:bookmarkEnd w:id="130"/>
      <w:r>
        <w:rPr>
          <w:rFonts w:hint="eastAsia"/>
        </w:rPr>
        <w:t>に関する解説</w:t>
      </w:r>
      <w:bookmarkEnd w:id="131"/>
    </w:p>
    <w:p w14:paraId="08D03D78" w14:textId="76BE642C" w:rsidR="00D8652A" w:rsidRDefault="00D8652A" w:rsidP="00D8652A">
      <w:pPr>
        <w:pStyle w:val="a3"/>
        <w:ind w:firstLine="210"/>
      </w:pPr>
      <w:r>
        <w:rPr>
          <w:rFonts w:hint="eastAsia"/>
        </w:rPr>
        <w:t>公開するデータが増加するにつれて、それらのデータを整理し、検索、一覧する機能に対する要求が高まる。このような要求に応えるものが、データカタログである。</w:t>
      </w:r>
      <w:r w:rsidR="005B1D62">
        <w:fldChar w:fldCharType="begin"/>
      </w:r>
      <w:r w:rsidR="005B1D62">
        <w:instrText xml:space="preserve"> </w:instrText>
      </w:r>
      <w:r w:rsidR="005B1D62">
        <w:rPr>
          <w:rFonts w:hint="eastAsia"/>
        </w:rPr>
        <w:instrText>REF _Ref384856716 \h</w:instrText>
      </w:r>
      <w:r w:rsidR="005B1D62">
        <w:instrText xml:space="preserve"> </w:instrText>
      </w:r>
      <w:r w:rsidR="005B1D62">
        <w:fldChar w:fldCharType="separate"/>
      </w:r>
      <w:r w:rsidR="008F531C">
        <w:rPr>
          <w:rFonts w:hint="eastAsia"/>
        </w:rPr>
        <w:t>図</w:t>
      </w:r>
      <w:r w:rsidR="008F531C">
        <w:rPr>
          <w:rFonts w:hint="eastAsia"/>
        </w:rPr>
        <w:t xml:space="preserve"> </w:t>
      </w:r>
      <w:r w:rsidR="008F531C">
        <w:rPr>
          <w:noProof/>
        </w:rPr>
        <w:t>9</w:t>
      </w:r>
      <w:r w:rsidR="008F531C">
        <w:noBreakHyphen/>
      </w:r>
      <w:r w:rsidR="008F531C">
        <w:rPr>
          <w:noProof/>
        </w:rPr>
        <w:t>2</w:t>
      </w:r>
      <w:r w:rsidR="005B1D62">
        <w:fldChar w:fldCharType="end"/>
      </w:r>
      <w:r>
        <w:rPr>
          <w:rFonts w:hint="eastAsia"/>
        </w:rPr>
        <w:t>は、「データ」と「データカタログ」の関係を示したものである。</w:t>
      </w:r>
    </w:p>
    <w:p w14:paraId="37D2C6E9" w14:textId="77777777" w:rsidR="00D8652A" w:rsidRPr="00B6339C" w:rsidRDefault="00D8652A" w:rsidP="00D8652A">
      <w:pPr>
        <w:pStyle w:val="a3"/>
        <w:ind w:firstLine="210"/>
      </w:pPr>
    </w:p>
    <w:p w14:paraId="2C25B9D4" w14:textId="77777777" w:rsidR="00D8652A" w:rsidRDefault="00D8652A" w:rsidP="00D8652A">
      <w:pPr>
        <w:pStyle w:val="a3"/>
        <w:keepNext/>
        <w:ind w:firstLine="210"/>
      </w:pPr>
      <w:r>
        <w:rPr>
          <w:noProof/>
        </w:rPr>
        <w:drawing>
          <wp:inline distT="0" distB="0" distL="0" distR="0" wp14:anchorId="4FF29B32" wp14:editId="2938B8FD">
            <wp:extent cx="5390515" cy="1933575"/>
            <wp:effectExtent l="0" t="0" r="63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0515" cy="1933575"/>
                    </a:xfrm>
                    <a:prstGeom prst="rect">
                      <a:avLst/>
                    </a:prstGeom>
                    <a:noFill/>
                    <a:ln>
                      <a:noFill/>
                    </a:ln>
                  </pic:spPr>
                </pic:pic>
              </a:graphicData>
            </a:graphic>
          </wp:inline>
        </w:drawing>
      </w:r>
    </w:p>
    <w:p w14:paraId="3E56C40C" w14:textId="336CE5BC" w:rsidR="00D8652A" w:rsidRDefault="00D8652A" w:rsidP="00D8652A">
      <w:pPr>
        <w:pStyle w:val="aa"/>
      </w:pPr>
      <w:bookmarkStart w:id="132" w:name="_Ref384856716"/>
      <w:bookmarkStart w:id="133" w:name="_Ref382657204"/>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9</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2</w:t>
      </w:r>
      <w:r w:rsidR="00DF0A42">
        <w:fldChar w:fldCharType="end"/>
      </w:r>
      <w:bookmarkEnd w:id="132"/>
      <w:bookmarkEnd w:id="133"/>
      <w:r>
        <w:rPr>
          <w:rFonts w:hint="eastAsia"/>
        </w:rPr>
        <w:t xml:space="preserve"> 「データ」と「データカタログ」の関係</w:t>
      </w:r>
    </w:p>
    <w:p w14:paraId="21ABC585" w14:textId="77777777" w:rsidR="00D8652A" w:rsidRDefault="00D8652A" w:rsidP="00D8652A">
      <w:pPr>
        <w:pStyle w:val="a3"/>
        <w:ind w:firstLine="210"/>
      </w:pPr>
    </w:p>
    <w:p w14:paraId="55C54BE4" w14:textId="3EC415F6" w:rsidR="00D8652A" w:rsidRDefault="00D8652A" w:rsidP="00D8652A">
      <w:pPr>
        <w:pStyle w:val="a3"/>
        <w:ind w:firstLine="210"/>
      </w:pPr>
      <w:r>
        <w:fldChar w:fldCharType="begin"/>
      </w:r>
      <w:r>
        <w:instrText xml:space="preserve"> </w:instrText>
      </w:r>
      <w:r>
        <w:rPr>
          <w:rFonts w:hint="eastAsia"/>
        </w:rPr>
        <w:instrText>REF _Ref382657204 \h</w:instrText>
      </w:r>
      <w:r>
        <w:instrText xml:space="preserve"> </w:instrText>
      </w:r>
      <w:r>
        <w:fldChar w:fldCharType="separate"/>
      </w:r>
      <w:r w:rsidR="008F531C">
        <w:rPr>
          <w:rFonts w:hint="eastAsia"/>
        </w:rPr>
        <w:t>図</w:t>
      </w:r>
      <w:r w:rsidR="008F531C">
        <w:rPr>
          <w:rFonts w:hint="eastAsia"/>
        </w:rPr>
        <w:t xml:space="preserve"> </w:t>
      </w:r>
      <w:r w:rsidR="008F531C">
        <w:rPr>
          <w:noProof/>
        </w:rPr>
        <w:t>9</w:t>
      </w:r>
      <w:r w:rsidR="008F531C">
        <w:noBreakHyphen/>
      </w:r>
      <w:r w:rsidR="008F531C">
        <w:rPr>
          <w:noProof/>
        </w:rPr>
        <w:t>2</w:t>
      </w:r>
      <w:r>
        <w:fldChar w:fldCharType="end"/>
      </w:r>
      <w:r>
        <w:t>に例示したような、データの名称、取得先等を表形式データとしてまとめたものも、一種のデータカタログで</w:t>
      </w:r>
      <w:r>
        <w:rPr>
          <w:rFonts w:hint="eastAsia"/>
        </w:rPr>
        <w:t>ある。高機能なデータの管理・検索・一覧機能を提供するためには、データカタログシステムを導入する、あるいは</w:t>
      </w:r>
      <w:r>
        <w:rPr>
          <w:rFonts w:hint="eastAsia"/>
        </w:rPr>
        <w:t>RDF</w:t>
      </w:r>
      <w:r>
        <w:rPr>
          <w:rFonts w:hint="eastAsia"/>
        </w:rPr>
        <w:t>・</w:t>
      </w:r>
      <w:r>
        <w:rPr>
          <w:rFonts w:hint="eastAsia"/>
        </w:rPr>
        <w:t>SPARQL</w:t>
      </w:r>
      <w:r>
        <w:rPr>
          <w:rFonts w:hint="eastAsia"/>
        </w:rPr>
        <w:t>等の技術を利用したデータ・メタデータ検索機能を提供することが望ましい。</w:t>
      </w:r>
    </w:p>
    <w:p w14:paraId="0CFD5C19" w14:textId="77777777" w:rsidR="00D8652A" w:rsidRDefault="00D8652A" w:rsidP="00D8652A">
      <w:pPr>
        <w:pStyle w:val="a3"/>
        <w:ind w:firstLine="210"/>
      </w:pPr>
    </w:p>
    <w:p w14:paraId="6EC2DEA1" w14:textId="77777777" w:rsidR="00D8652A" w:rsidRDefault="00D8652A" w:rsidP="00D8652A">
      <w:pPr>
        <w:pStyle w:val="a3"/>
        <w:ind w:firstLine="210"/>
      </w:pPr>
    </w:p>
    <w:p w14:paraId="44E3C57E" w14:textId="77777777" w:rsidR="00D8652A" w:rsidRDefault="00D8652A" w:rsidP="00D8652A">
      <w:pPr>
        <w:pStyle w:val="2"/>
      </w:pPr>
      <w:bookmarkStart w:id="134" w:name="_Toc385422926"/>
      <w:r>
        <w:t>オープンデータと識別子</w:t>
      </w:r>
      <w:bookmarkEnd w:id="134"/>
    </w:p>
    <w:p w14:paraId="711C481D" w14:textId="63FF992C" w:rsidR="00D8652A" w:rsidRDefault="00D8652A" w:rsidP="00D8652A">
      <w:pPr>
        <w:pStyle w:val="a3"/>
        <w:ind w:firstLine="210"/>
      </w:pPr>
      <w:r>
        <w:t>オープンデータは、コンピュータが読み取り解釈するためのデータである。これらのデータは、コンピュータが一意に識別できるべきである。</w:t>
      </w:r>
      <w:r>
        <w:rPr>
          <w:rFonts w:hint="eastAsia"/>
        </w:rPr>
        <w:t>また、オープンデータに含まれる実物や組織、場所等も、一意に識別されることが望ましい。これは、組織や場所が文字列で提供されている場合、</w:t>
      </w:r>
      <w:r w:rsidR="00C92DBE">
        <w:rPr>
          <w:rFonts w:hint="eastAsia"/>
        </w:rPr>
        <w:t>次</w:t>
      </w:r>
      <w:r>
        <w:rPr>
          <w:rFonts w:hint="eastAsia"/>
        </w:rPr>
        <w:t>のような問題が発生する可能性があるためである。第一に、情報利用者のコンピュータは、表記の揺らぎにより同一の組織や場所を別物として解釈する可能性がある。第二に、情報利用者のコンピュータは、同一名称だが違う意味である組織や場所を、文字列だけでは識別できない。</w:t>
      </w:r>
    </w:p>
    <w:p w14:paraId="65077C77" w14:textId="77777777" w:rsidR="00D8652A" w:rsidRDefault="00D8652A" w:rsidP="00D8652A">
      <w:pPr>
        <w:pStyle w:val="a3"/>
        <w:ind w:firstLine="210"/>
      </w:pPr>
      <w:r>
        <w:rPr>
          <w:rFonts w:hint="eastAsia"/>
        </w:rPr>
        <w:t>これらのデータや</w:t>
      </w:r>
      <w:r w:rsidRPr="008075A1">
        <w:rPr>
          <w:rFonts w:hint="eastAsia"/>
        </w:rPr>
        <w:t>データが対象とする実物や組織・場所等</w:t>
      </w:r>
      <w:r>
        <w:rPr>
          <w:rFonts w:hint="eastAsia"/>
        </w:rPr>
        <w:t>をコンピュータに識別させるための番号が、識別子（</w:t>
      </w:r>
      <w:r>
        <w:rPr>
          <w:rFonts w:hint="eastAsia"/>
        </w:rPr>
        <w:t>ID</w:t>
      </w:r>
      <w:r>
        <w:rPr>
          <w:rFonts w:hint="eastAsia"/>
        </w:rPr>
        <w:t>）である。</w:t>
      </w:r>
    </w:p>
    <w:p w14:paraId="6B3ECBB4" w14:textId="61ED0D57" w:rsidR="00D8652A" w:rsidRDefault="00D8652A" w:rsidP="00D8652A">
      <w:pPr>
        <w:pStyle w:val="a3"/>
        <w:ind w:firstLine="210"/>
      </w:pPr>
      <w:r>
        <w:rPr>
          <w:rFonts w:hint="eastAsia"/>
        </w:rPr>
        <w:t>オープンデータの識別子が満たすべき性質については、</w:t>
      </w:r>
      <w:r>
        <w:fldChar w:fldCharType="begin"/>
      </w:r>
      <w:r>
        <w:instrText xml:space="preserve"> </w:instrText>
      </w:r>
      <w:r>
        <w:rPr>
          <w:rFonts w:hint="eastAsia"/>
        </w:rPr>
        <w:instrText>REF _Ref384715005 \r \h</w:instrText>
      </w:r>
      <w:r>
        <w:instrText xml:space="preserve"> </w:instrText>
      </w:r>
      <w:r>
        <w:fldChar w:fldCharType="separate"/>
      </w:r>
      <w:r w:rsidR="008F531C">
        <w:t>10.2</w:t>
      </w:r>
      <w:r>
        <w:fldChar w:fldCharType="end"/>
      </w:r>
      <w:r>
        <w:rPr>
          <w:rFonts w:hint="eastAsia"/>
        </w:rPr>
        <w:t>節で述べる。</w:t>
      </w:r>
    </w:p>
    <w:p w14:paraId="63199680" w14:textId="77777777" w:rsidR="00D8652A" w:rsidRDefault="00D8652A" w:rsidP="00D8652A">
      <w:pPr>
        <w:pStyle w:val="a3"/>
        <w:ind w:firstLine="210"/>
      </w:pPr>
    </w:p>
    <w:p w14:paraId="67AF8BBB" w14:textId="77777777" w:rsidR="00D8652A" w:rsidRPr="00270444" w:rsidRDefault="00D8652A" w:rsidP="00D8652A">
      <w:pPr>
        <w:pStyle w:val="a3"/>
        <w:ind w:firstLine="210"/>
      </w:pPr>
    </w:p>
    <w:p w14:paraId="54907FF7" w14:textId="77777777" w:rsidR="00D8652A" w:rsidRPr="009B0F39" w:rsidRDefault="00D8652A" w:rsidP="00D8652A">
      <w:pPr>
        <w:pStyle w:val="2"/>
      </w:pPr>
      <w:bookmarkStart w:id="135" w:name="_Toc384478522"/>
      <w:bookmarkStart w:id="136" w:name="_Toc384479673"/>
      <w:bookmarkStart w:id="137" w:name="_Toc384480484"/>
      <w:bookmarkStart w:id="138" w:name="_Toc384480531"/>
      <w:bookmarkStart w:id="139" w:name="_Toc384480777"/>
      <w:bookmarkStart w:id="140" w:name="_Toc384481784"/>
      <w:bookmarkStart w:id="141" w:name="_Toc384481785"/>
      <w:bookmarkStart w:id="142" w:name="_Ref384677707"/>
      <w:bookmarkStart w:id="143" w:name="_Ref384677821"/>
      <w:bookmarkStart w:id="144" w:name="_Toc385422927"/>
      <w:bookmarkEnd w:id="135"/>
      <w:bookmarkEnd w:id="136"/>
      <w:bookmarkEnd w:id="137"/>
      <w:bookmarkEnd w:id="138"/>
      <w:bookmarkEnd w:id="139"/>
      <w:bookmarkEnd w:id="140"/>
      <w:r w:rsidRPr="009B0F39">
        <w:rPr>
          <w:rFonts w:hint="eastAsia"/>
        </w:rPr>
        <w:t>オープンデータ化の技術レベル</w:t>
      </w:r>
      <w:bookmarkEnd w:id="141"/>
      <w:bookmarkEnd w:id="142"/>
      <w:bookmarkEnd w:id="143"/>
      <w:bookmarkEnd w:id="144"/>
    </w:p>
    <w:p w14:paraId="468A0A4F" w14:textId="0D907020" w:rsidR="00D8652A" w:rsidRDefault="00D8652A" w:rsidP="00D8652A">
      <w:pPr>
        <w:pStyle w:val="a3"/>
        <w:ind w:firstLine="210"/>
      </w:pPr>
      <w:r>
        <w:rPr>
          <w:rFonts w:hint="eastAsia"/>
        </w:rPr>
        <w:t>これまでに述べた事項を、オープンデータ化の技術レベルとしてまとめると、</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8F531C">
        <w:rPr>
          <w:rFonts w:hint="eastAsia"/>
        </w:rPr>
        <w:t>表</w:t>
      </w:r>
      <w:r w:rsidR="008F531C">
        <w:rPr>
          <w:rFonts w:hint="eastAsia"/>
        </w:rPr>
        <w:t xml:space="preserve"> </w:t>
      </w:r>
      <w:r w:rsidR="008F531C">
        <w:rPr>
          <w:noProof/>
        </w:rPr>
        <w:t>9</w:t>
      </w:r>
      <w:r w:rsidR="008F531C">
        <w:noBreakHyphen/>
      </w:r>
      <w:r w:rsidR="008F531C">
        <w:rPr>
          <w:noProof/>
        </w:rPr>
        <w:t>1</w:t>
      </w:r>
      <w:r w:rsidR="005B1D62">
        <w:fldChar w:fldCharType="end"/>
      </w:r>
      <w:r>
        <w:rPr>
          <w:rFonts w:hint="eastAsia"/>
        </w:rPr>
        <w:t>のようになる。</w:t>
      </w:r>
    </w:p>
    <w:p w14:paraId="38BA61E6" w14:textId="5FA40BC4" w:rsidR="00D8652A" w:rsidRDefault="00D8652A" w:rsidP="00D8652A">
      <w:pPr>
        <w:pStyle w:val="a3"/>
        <w:ind w:firstLine="210"/>
      </w:pPr>
      <w:r>
        <w:rPr>
          <w:rFonts w:hint="eastAsia"/>
        </w:rPr>
        <w:t>技術レベルの適用を検討する際に、データ、データカタログ、識別子のレベルを合わせる必要はない。</w:t>
      </w:r>
      <w:r w:rsidR="00C92DBE">
        <w:rPr>
          <w:rFonts w:hint="eastAsia"/>
        </w:rPr>
        <w:t>例えば</w:t>
      </w:r>
      <w:r>
        <w:rPr>
          <w:rFonts w:hint="eastAsia"/>
        </w:rPr>
        <w:t>、</w:t>
      </w:r>
      <w:r>
        <w:rPr>
          <w:rFonts w:hint="eastAsia"/>
        </w:rPr>
        <w:t>Level</w:t>
      </w:r>
      <w:r>
        <w:t xml:space="preserve"> </w:t>
      </w:r>
      <w:r>
        <w:rPr>
          <w:rFonts w:hint="eastAsia"/>
        </w:rPr>
        <w:t>1</w:t>
      </w:r>
      <w:r>
        <w:rPr>
          <w:rFonts w:hint="eastAsia"/>
        </w:rPr>
        <w:t>のデータカタログ形式を利用して</w:t>
      </w:r>
      <w:r>
        <w:rPr>
          <w:rFonts w:hint="eastAsia"/>
        </w:rPr>
        <w:t>Level</w:t>
      </w:r>
      <w:r>
        <w:t xml:space="preserve"> </w:t>
      </w:r>
      <w:r>
        <w:rPr>
          <w:rFonts w:hint="eastAsia"/>
        </w:rPr>
        <w:t>2</w:t>
      </w:r>
      <w:r>
        <w:rPr>
          <w:rFonts w:hint="eastAsia"/>
        </w:rPr>
        <w:t>のデータを提供してもよい。</w:t>
      </w:r>
    </w:p>
    <w:p w14:paraId="614A8F4B" w14:textId="77777777" w:rsidR="00D8652A" w:rsidRDefault="00D8652A" w:rsidP="00D8652A">
      <w:pPr>
        <w:pStyle w:val="a3"/>
        <w:ind w:firstLine="210"/>
      </w:pPr>
      <w:r>
        <w:rPr>
          <w:rFonts w:hint="eastAsia"/>
        </w:rPr>
        <w:t>Level 1</w:t>
      </w:r>
      <w:r>
        <w:rPr>
          <w:rFonts w:hint="eastAsia"/>
        </w:rPr>
        <w:t>に掲げた技術を利用することにより、情報利用者は、画像解析等の処理をすることなく、直接データを取得できる。また、データのありか等のメタデータを電子的に入手できるようになる。</w:t>
      </w:r>
    </w:p>
    <w:p w14:paraId="046808D1" w14:textId="1BA49ECC" w:rsidR="00D8652A" w:rsidRDefault="00D8652A" w:rsidP="00D8652A">
      <w:pPr>
        <w:pStyle w:val="a3"/>
        <w:ind w:firstLine="210"/>
      </w:pPr>
      <w:r>
        <w:rPr>
          <w:rFonts w:hint="eastAsia"/>
        </w:rPr>
        <w:t>Level 2</w:t>
      </w:r>
      <w:r>
        <w:rPr>
          <w:rFonts w:hint="eastAsia"/>
        </w:rPr>
        <w:t>に移行すると、データ</w:t>
      </w:r>
      <w:r w:rsidR="00AF223B">
        <w:rPr>
          <w:rFonts w:hint="eastAsia"/>
        </w:rPr>
        <w:t>に対する機械判読性</w:t>
      </w:r>
      <w:r>
        <w:rPr>
          <w:rFonts w:hint="eastAsia"/>
        </w:rPr>
        <w:t>が向上する。</w:t>
      </w:r>
    </w:p>
    <w:p w14:paraId="2626E1DD" w14:textId="77777777" w:rsidR="00D8652A" w:rsidRDefault="00D8652A" w:rsidP="00D8652A">
      <w:pPr>
        <w:pStyle w:val="a3"/>
        <w:ind w:firstLine="210"/>
      </w:pPr>
      <w:r>
        <w:rPr>
          <w:rFonts w:hint="eastAsia"/>
        </w:rPr>
        <w:t>続いて、</w:t>
      </w:r>
      <w:r>
        <w:rPr>
          <w:rFonts w:hint="eastAsia"/>
        </w:rPr>
        <w:t xml:space="preserve">Level </w:t>
      </w:r>
      <w:r>
        <w:t>3</w:t>
      </w:r>
      <w:r>
        <w:rPr>
          <w:rFonts w:hint="eastAsia"/>
        </w:rPr>
        <w:t>に移行すると、</w:t>
      </w:r>
      <w:r w:rsidRPr="00CA442F">
        <w:rPr>
          <w:rFonts w:hint="eastAsia"/>
        </w:rPr>
        <w:t>データの</w:t>
      </w:r>
      <w:r>
        <w:rPr>
          <w:rFonts w:hint="eastAsia"/>
        </w:rPr>
        <w:t>解釈効率</w:t>
      </w:r>
      <w:r w:rsidRPr="00CA442F">
        <w:rPr>
          <w:rFonts w:hint="eastAsia"/>
        </w:rPr>
        <w:t>や検索性</w:t>
      </w:r>
      <w:r>
        <w:rPr>
          <w:rFonts w:hint="eastAsia"/>
        </w:rPr>
        <w:t>が</w:t>
      </w:r>
      <w:r w:rsidRPr="00CA442F">
        <w:rPr>
          <w:rFonts w:hint="eastAsia"/>
        </w:rPr>
        <w:t>向上</w:t>
      </w:r>
      <w:r>
        <w:rPr>
          <w:rFonts w:hint="eastAsia"/>
        </w:rPr>
        <w:t>し、情報利用者のデータ利活用の効率が向上する。</w:t>
      </w:r>
    </w:p>
    <w:p w14:paraId="3CB3AE02" w14:textId="77777777" w:rsidR="00D8652A" w:rsidRDefault="00D8652A" w:rsidP="00D8652A">
      <w:pPr>
        <w:pStyle w:val="a3"/>
        <w:ind w:firstLine="210"/>
      </w:pPr>
      <w:r>
        <w:rPr>
          <w:rFonts w:hint="eastAsia"/>
        </w:rPr>
        <w:t>さらに、</w:t>
      </w:r>
      <w:r>
        <w:rPr>
          <w:rFonts w:hint="eastAsia"/>
        </w:rPr>
        <w:t xml:space="preserve">Level </w:t>
      </w:r>
      <w:r>
        <w:t>4</w:t>
      </w:r>
      <w:r>
        <w:rPr>
          <w:rFonts w:hint="eastAsia"/>
        </w:rPr>
        <w:t>に移行すると、他のデータとの横断検索等も容易になり、情報利用者によるデータ利用の幅が広がる。</w:t>
      </w:r>
      <w:r>
        <w:br w:type="page"/>
      </w:r>
    </w:p>
    <w:p w14:paraId="54274A95" w14:textId="77777777" w:rsidR="00D8652A" w:rsidRDefault="00D8652A" w:rsidP="00D8652A">
      <w:pPr>
        <w:pStyle w:val="a3"/>
        <w:ind w:firstLine="210"/>
      </w:pPr>
    </w:p>
    <w:p w14:paraId="02651764" w14:textId="44C86423" w:rsidR="00D8652A" w:rsidRDefault="00D8652A" w:rsidP="00D8652A">
      <w:pPr>
        <w:pStyle w:val="aa"/>
        <w:keepNext/>
      </w:pPr>
      <w:bookmarkStart w:id="145" w:name="_Ref384856737"/>
      <w:bookmarkStart w:id="146" w:name="_Ref384687193"/>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9</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1</w:t>
      </w:r>
      <w:r w:rsidR="00577D6F">
        <w:fldChar w:fldCharType="end"/>
      </w:r>
      <w:bookmarkEnd w:id="145"/>
      <w:bookmarkEnd w:id="146"/>
      <w:r>
        <w:rPr>
          <w:noProof/>
        </w:rPr>
        <w:t xml:space="preserve"> </w:t>
      </w:r>
      <w:r w:rsidRPr="001C2534">
        <w:rPr>
          <w:rFonts w:hint="eastAsia"/>
          <w:noProof/>
        </w:rPr>
        <w:t>オープンデータ化の技術レベル</w:t>
      </w:r>
    </w:p>
    <w:tbl>
      <w:tblPr>
        <w:tblpPr w:leftFromText="142" w:rightFromText="142" w:vertAnchor="text" w:tblpY="1"/>
        <w:tblOverlap w:val="never"/>
        <w:tblW w:w="0" w:type="auto"/>
        <w:tblLayout w:type="fixed"/>
        <w:tblCellMar>
          <w:left w:w="0" w:type="dxa"/>
          <w:right w:w="0" w:type="dxa"/>
        </w:tblCellMar>
        <w:tblLook w:val="04A0" w:firstRow="1" w:lastRow="0" w:firstColumn="1" w:lastColumn="0" w:noHBand="0" w:noVBand="1"/>
      </w:tblPr>
      <w:tblGrid>
        <w:gridCol w:w="730"/>
        <w:gridCol w:w="1399"/>
        <w:gridCol w:w="1559"/>
        <w:gridCol w:w="1559"/>
        <w:gridCol w:w="1650"/>
        <w:gridCol w:w="1895"/>
      </w:tblGrid>
      <w:tr w:rsidR="00D8652A" w:rsidRPr="00BA1EA3" w14:paraId="6379530C" w14:textId="77777777" w:rsidTr="00EE5AAF">
        <w:trPr>
          <w:cantSplit/>
          <w:trHeight w:val="307"/>
        </w:trPr>
        <w:tc>
          <w:tcPr>
            <w:tcW w:w="7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B3F01F6" w14:textId="77777777" w:rsidR="00D8652A" w:rsidRPr="00BA1EA3" w:rsidRDefault="00D8652A" w:rsidP="00EE5AAF">
            <w:pPr>
              <w:jc w:val="center"/>
              <w:rPr>
                <w:rFonts w:ascii="ＤＦＧ華康ゴシック体W5" w:eastAsia="ＤＦＧ華康ゴシック体W5" w:hAnsi="ＤＦＧ華康ゴシック体W5" w:cs="Arial"/>
                <w:color w:val="FFFFFF" w:themeColor="background1"/>
              </w:rPr>
            </w:pPr>
          </w:p>
        </w:tc>
        <w:tc>
          <w:tcPr>
            <w:tcW w:w="13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B3B21C5"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0</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68B6672"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1</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4" w:type="dxa"/>
              <w:left w:w="142" w:type="dxa"/>
              <w:bottom w:w="74" w:type="dxa"/>
              <w:right w:w="142" w:type="dxa"/>
            </w:tcMar>
          </w:tcPr>
          <w:p w14:paraId="0CE60220" w14:textId="77777777" w:rsidR="00D8652A" w:rsidRPr="00BA1EA3" w:rsidRDefault="00D8652A" w:rsidP="00EE5AAF">
            <w:pPr>
              <w:jc w:val="center"/>
              <w:rPr>
                <w:rFonts w:ascii="Arial" w:hAnsi="Arial" w:cs="Arial"/>
                <w:b/>
                <w:bCs/>
                <w:color w:val="FFFFFF" w:themeColor="background1"/>
              </w:rPr>
            </w:pPr>
            <w:r>
              <w:rPr>
                <w:rFonts w:ascii="Arial" w:hAnsi="Arial" w:cs="Arial" w:hint="eastAsia"/>
                <w:b/>
                <w:bCs/>
                <w:color w:val="FFFFFF" w:themeColor="background1"/>
              </w:rPr>
              <w:t>Level 2</w:t>
            </w:r>
          </w:p>
        </w:tc>
        <w:tc>
          <w:tcPr>
            <w:tcW w:w="16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EEC4FE0"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3</w:t>
            </w:r>
          </w:p>
        </w:tc>
        <w:tc>
          <w:tcPr>
            <w:tcW w:w="18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AC144CC"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4</w:t>
            </w:r>
          </w:p>
        </w:tc>
      </w:tr>
      <w:tr w:rsidR="00D8652A" w:rsidRPr="00BA1EA3" w14:paraId="3B1616EC" w14:textId="77777777" w:rsidTr="00EE5AAF">
        <w:trPr>
          <w:cantSplit/>
          <w:trHeight w:val="826"/>
        </w:trPr>
        <w:tc>
          <w:tcPr>
            <w:tcW w:w="730"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4073E6D3"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w:t>
            </w:r>
          </w:p>
        </w:tc>
        <w:tc>
          <w:tcPr>
            <w:tcW w:w="13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6B02F8" w14:textId="77777777" w:rsidR="00D8652A" w:rsidRPr="00BA1EA3" w:rsidRDefault="00D8652A" w:rsidP="00EE5AAF">
            <w:r w:rsidRPr="00BA1EA3">
              <w:rPr>
                <w:rFonts w:hint="eastAsia"/>
              </w:rPr>
              <w:t>PDF</w:t>
            </w:r>
            <w:r w:rsidRPr="00BA1EA3">
              <w:rPr>
                <w:rFonts w:hint="eastAsia"/>
              </w:rPr>
              <w:t>や画像ファイルを</w:t>
            </w:r>
            <w:r w:rsidRPr="00BA1EA3">
              <w:rPr>
                <w:rFonts w:hint="eastAsia"/>
              </w:rPr>
              <w:t>Web</w:t>
            </w:r>
            <w:r w:rsidRPr="00BA1EA3">
              <w:rPr>
                <w:rFonts w:hint="eastAsia"/>
              </w:rPr>
              <w:t>で公開する。</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95DC786" w14:textId="77777777" w:rsidR="00D8652A" w:rsidRPr="00BA1EA3" w:rsidRDefault="00D8652A" w:rsidP="00EE5AAF">
            <w:r>
              <w:rPr>
                <w:rFonts w:hint="eastAsia"/>
              </w:rPr>
              <w:t>構造化された</w:t>
            </w:r>
            <w:r w:rsidRPr="00BA1EA3">
              <w:rPr>
                <w:rFonts w:hint="eastAsia"/>
              </w:rPr>
              <w:t>データを作成し、</w:t>
            </w:r>
            <w:r w:rsidRPr="00BA1EA3">
              <w:rPr>
                <w:rFonts w:hint="eastAsia"/>
              </w:rPr>
              <w:t>Web</w:t>
            </w:r>
            <w:r w:rsidRPr="00BA1EA3">
              <w:rPr>
                <w:rFonts w:hint="eastAsia"/>
              </w:rPr>
              <w:t>で公開する。（</w:t>
            </w:r>
            <w:r w:rsidRPr="00BA1EA3">
              <w:rPr>
                <w:rFonts w:hint="eastAsia"/>
              </w:rPr>
              <w:t>XLS, DOC</w:t>
            </w:r>
            <w:r>
              <w:rPr>
                <w:rFonts w:hint="eastAsia"/>
              </w:rPr>
              <w:t>等</w:t>
            </w:r>
            <w:r w:rsidRPr="00BA1EA3">
              <w:rPr>
                <w:rFonts w:hint="eastAsia"/>
              </w:rPr>
              <w:t>）</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7DBC3AF0" w14:textId="77777777" w:rsidR="00D8652A" w:rsidRPr="00BA1EA3" w:rsidRDefault="00D8652A" w:rsidP="00EE5AAF">
            <w:r w:rsidRPr="00A459B7">
              <w:rPr>
                <w:rFonts w:hint="eastAsia"/>
              </w:rPr>
              <w:t>非独占の（標準化された）形式で公開</w:t>
            </w:r>
            <w:r>
              <w:rPr>
                <w:rFonts w:hint="eastAsia"/>
              </w:rPr>
              <w:t>する。（</w:t>
            </w:r>
            <w:r>
              <w:rPr>
                <w:rFonts w:hint="eastAsia"/>
              </w:rPr>
              <w:t>CSV</w:t>
            </w:r>
            <w:r>
              <w:rPr>
                <w:rFonts w:hint="eastAsia"/>
              </w:rPr>
              <w:t>等）</w:t>
            </w:r>
          </w:p>
        </w:tc>
        <w:tc>
          <w:tcPr>
            <w:tcW w:w="16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2E1288" w14:textId="13FC0A8C" w:rsidR="00D8652A" w:rsidRPr="00BA1EA3" w:rsidRDefault="009529A7" w:rsidP="009529A7">
            <w:r>
              <w:rPr>
                <w:rFonts w:hint="eastAsia"/>
              </w:rPr>
              <w:t>機械判読に適した</w:t>
            </w:r>
            <w:r w:rsidR="00D8652A" w:rsidRPr="00BA1EA3">
              <w:rPr>
                <w:rFonts w:hint="eastAsia"/>
              </w:rPr>
              <w:t>データを作成し、公開する。（</w:t>
            </w:r>
            <w:r w:rsidR="00D8652A">
              <w:fldChar w:fldCharType="begin"/>
            </w:r>
            <w:r w:rsidR="00D8652A">
              <w:instrText xml:space="preserve"> </w:instrText>
            </w:r>
            <w:r w:rsidR="00D8652A">
              <w:rPr>
                <w:rFonts w:hint="eastAsia"/>
              </w:rPr>
              <w:instrText>REF _Ref384686972 \r \h</w:instrText>
            </w:r>
            <w:r w:rsidR="00D8652A">
              <w:instrText xml:space="preserve"> </w:instrText>
            </w:r>
            <w:r w:rsidR="00D8652A">
              <w:fldChar w:fldCharType="separate"/>
            </w:r>
            <w:r w:rsidR="008F531C">
              <w:rPr>
                <w:rFonts w:hint="eastAsia"/>
              </w:rPr>
              <w:t>第</w:t>
            </w:r>
            <w:r w:rsidR="008F531C">
              <w:rPr>
                <w:rFonts w:hint="eastAsia"/>
              </w:rPr>
              <w:t>10</w:t>
            </w:r>
            <w:r w:rsidR="008F531C">
              <w:rPr>
                <w:rFonts w:hint="eastAsia"/>
              </w:rPr>
              <w:t>章</w:t>
            </w:r>
            <w:r w:rsidR="00D8652A">
              <w:fldChar w:fldCharType="end"/>
            </w:r>
            <w:r w:rsidR="00D8652A" w:rsidRPr="00BA1EA3">
              <w:rPr>
                <w:rFonts w:hint="eastAsia"/>
              </w:rPr>
              <w:t>参照）</w:t>
            </w:r>
          </w:p>
        </w:tc>
        <w:tc>
          <w:tcPr>
            <w:tcW w:w="18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89C34C" w14:textId="52CADDE9" w:rsidR="00D8652A" w:rsidRPr="00BA1EA3" w:rsidRDefault="00D8652A" w:rsidP="00A757EA">
            <w:r w:rsidRPr="00BA1EA3">
              <w:rPr>
                <w:rFonts w:hint="eastAsia"/>
              </w:rPr>
              <w:t>RDF</w:t>
            </w:r>
            <w:r w:rsidR="00DA602E">
              <w:rPr>
                <w:rStyle w:val="afe"/>
              </w:rPr>
              <w:footnoteReference w:id="34"/>
            </w:r>
            <w:r w:rsidRPr="00BA1EA3">
              <w:rPr>
                <w:rFonts w:hint="eastAsia"/>
              </w:rPr>
              <w:t>、</w:t>
            </w:r>
            <w:r w:rsidRPr="00BA1EA3">
              <w:rPr>
                <w:rFonts w:hint="eastAsia"/>
              </w:rPr>
              <w:t>XML</w:t>
            </w:r>
            <w:r w:rsidR="00DA602E">
              <w:rPr>
                <w:rStyle w:val="afe"/>
              </w:rPr>
              <w:footnoteReference w:id="35"/>
            </w:r>
            <w:r w:rsidRPr="00BA1EA3">
              <w:rPr>
                <w:rFonts w:hint="eastAsia"/>
              </w:rPr>
              <w:t>等の技術を導入したデータを作成し、公開する。</w:t>
            </w:r>
          </w:p>
        </w:tc>
      </w:tr>
      <w:tr w:rsidR="00D8652A" w:rsidRPr="00BA1EA3" w14:paraId="5494A24D" w14:textId="77777777" w:rsidTr="00EE5AAF">
        <w:trPr>
          <w:cantSplit/>
          <w:trHeight w:val="1011"/>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597A2D2E"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データカタログ</w:t>
            </w:r>
          </w:p>
        </w:tc>
        <w:tc>
          <w:tcPr>
            <w:tcW w:w="13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F24288F" w14:textId="77777777" w:rsidR="00D8652A" w:rsidRPr="00BA1EA3" w:rsidRDefault="00D8652A" w:rsidP="00EE5AAF">
            <w:r w:rsidRPr="00BA1EA3">
              <w:rPr>
                <w:rFonts w:hint="eastAsia"/>
              </w:rPr>
              <w:t>存在しない</w:t>
            </w:r>
            <w:r>
              <w:rPr>
                <w:rFonts w:hint="eastAsia"/>
              </w:rPr>
              <w:t>。</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934D089" w14:textId="77777777" w:rsidR="00D8652A" w:rsidRPr="00BA1EA3" w:rsidRDefault="00D8652A" w:rsidP="00EE5AAF">
            <w:r w:rsidRPr="00BA1EA3">
              <w:rPr>
                <w:rFonts w:hint="eastAsia"/>
              </w:rPr>
              <w:t>カタログを表形式データ（</w:t>
            </w:r>
            <w:r w:rsidRPr="00BA1EA3">
              <w:rPr>
                <w:rFonts w:hint="eastAsia"/>
              </w:rPr>
              <w:t>CSV</w:t>
            </w:r>
            <w:r>
              <w:rPr>
                <w:rFonts w:hint="eastAsia"/>
              </w:rPr>
              <w:t>等</w:t>
            </w:r>
            <w:r w:rsidRPr="00BA1EA3">
              <w:rPr>
                <w:rFonts w:hint="eastAsia"/>
              </w:rPr>
              <w:t>）として作成し、公開する。</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4" w:type="dxa"/>
              <w:left w:w="142" w:type="dxa"/>
              <w:bottom w:w="74" w:type="dxa"/>
              <w:right w:w="142" w:type="dxa"/>
            </w:tcMar>
          </w:tcPr>
          <w:p w14:paraId="2A3108C3" w14:textId="77777777" w:rsidR="00D8652A" w:rsidRPr="00BA1EA3" w:rsidRDefault="00D8652A" w:rsidP="00EE5AAF">
            <w:r>
              <w:rPr>
                <w:rFonts w:hint="eastAsia"/>
              </w:rPr>
              <w:t>Level 1</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629F762" w14:textId="77777777" w:rsidR="00D8652A" w:rsidRPr="00BA1EA3" w:rsidRDefault="00D8652A" w:rsidP="00EE5AAF">
            <w:r w:rsidRPr="00BA1EA3">
              <w:rPr>
                <w:rFonts w:hint="eastAsia"/>
              </w:rPr>
              <w:t>データカタログシステムを導入する。</w:t>
            </w:r>
          </w:p>
        </w:tc>
        <w:tc>
          <w:tcPr>
            <w:tcW w:w="18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043C94" w14:textId="4BB027EF" w:rsidR="00D8652A" w:rsidRPr="00BA1EA3" w:rsidRDefault="00D8652A" w:rsidP="00A757EA">
            <w:r w:rsidRPr="00BA1EA3">
              <w:rPr>
                <w:rFonts w:hint="eastAsia"/>
              </w:rPr>
              <w:t>RDF</w:t>
            </w:r>
            <w:r w:rsidRPr="00BA1EA3">
              <w:rPr>
                <w:rFonts w:hint="eastAsia"/>
              </w:rPr>
              <w:t>や</w:t>
            </w:r>
            <w:r w:rsidRPr="00BA1EA3">
              <w:rPr>
                <w:rFonts w:hint="eastAsia"/>
              </w:rPr>
              <w:t>SPARQL</w:t>
            </w:r>
            <w:r w:rsidR="00A944D9">
              <w:rPr>
                <w:rStyle w:val="afe"/>
              </w:rPr>
              <w:footnoteReference w:id="36"/>
            </w:r>
            <w:r w:rsidRPr="00BA1EA3">
              <w:rPr>
                <w:rFonts w:hint="eastAsia"/>
              </w:rPr>
              <w:t>を利用したメタデータ検索機能を提供する。</w:t>
            </w:r>
          </w:p>
        </w:tc>
      </w:tr>
      <w:tr w:rsidR="00D8652A" w:rsidRPr="00BA1EA3" w14:paraId="3C4A2300"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tcPr>
          <w:p w14:paraId="65234814" w14:textId="77777777" w:rsidR="00D8652A" w:rsidRPr="00BA1EA3" w:rsidRDefault="00D8652A" w:rsidP="00EE5AAF">
            <w:pPr>
              <w:rPr>
                <w:rFonts w:ascii="ＤＦＧ華康ゴシック体W5" w:eastAsia="ＤＦＧ華康ゴシック体W5" w:hAnsi="ＤＦＧ華康ゴシック体W5"/>
                <w:b/>
                <w:bCs/>
                <w:color w:val="FFFFFF" w:themeColor="background1"/>
              </w:rPr>
            </w:pPr>
            <w:r>
              <w:rPr>
                <w:rFonts w:ascii="ＤＦＧ華康ゴシック体W5" w:eastAsia="ＤＦＧ華康ゴシック体W5" w:hAnsi="ＤＦＧ華康ゴシック体W5" w:hint="eastAsia"/>
                <w:b/>
                <w:bCs/>
                <w:color w:val="FFFFFF" w:themeColor="background1"/>
              </w:rPr>
              <w:t>識別子</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5910B86" w14:textId="77777777" w:rsidR="00D8652A" w:rsidRPr="00BA1EA3" w:rsidRDefault="00D8652A" w:rsidP="00EE5AAF">
            <w:r>
              <w:rPr>
                <w:rFonts w:hint="eastAsia"/>
              </w:rPr>
              <w:t>何らかの手段で識別されている。</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873C880" w14:textId="77777777" w:rsidR="00D8652A" w:rsidRPr="00BA1EA3" w:rsidRDefault="00D8652A" w:rsidP="00EE5AAF">
            <w:r>
              <w:t>L</w:t>
            </w:r>
            <w:r>
              <w:rPr>
                <w:rFonts w:hint="eastAsia"/>
              </w:rPr>
              <w:t>evel 0</w:t>
            </w:r>
            <w:r>
              <w:rPr>
                <w:rFonts w:hint="eastAsia"/>
              </w:rPr>
              <w:t>と同じ。</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0CDFD8E1" w14:textId="77777777" w:rsidR="00D8652A" w:rsidRDefault="00D8652A" w:rsidP="00EE5AAF">
            <w:r>
              <w:t>L</w:t>
            </w:r>
            <w:r>
              <w:rPr>
                <w:rFonts w:hint="eastAsia"/>
              </w:rPr>
              <w:t>evel 0</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28FE551" w14:textId="77777777" w:rsidR="00D8652A" w:rsidRPr="00BA1EA3" w:rsidRDefault="00D8652A" w:rsidP="00EE5AAF">
            <w:r>
              <w:rPr>
                <w:rFonts w:hint="eastAsia"/>
              </w:rPr>
              <w:t>URL</w:t>
            </w:r>
            <w:r>
              <w:rPr>
                <w:rFonts w:hint="eastAsia"/>
              </w:rPr>
              <w:t>により識別されている。</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55D0307" w14:textId="77777777" w:rsidR="00D8652A" w:rsidRPr="00BA1EA3" w:rsidRDefault="00D8652A" w:rsidP="00EE5AAF">
            <w:r w:rsidRPr="001B3BE0">
              <w:rPr>
                <w:rFonts w:hint="eastAsia"/>
              </w:rPr>
              <w:t>グローバルな体系に基づく識別子</w:t>
            </w:r>
            <w:r>
              <w:rPr>
                <w:rFonts w:hint="eastAsia"/>
              </w:rPr>
              <w:t>を利用する。</w:t>
            </w:r>
          </w:p>
        </w:tc>
      </w:tr>
      <w:tr w:rsidR="00D8652A" w:rsidRPr="00BA1EA3" w14:paraId="34BB5A89"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032D805C"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必要なツール</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A1F63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7000B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1ED93231" w14:textId="77777777" w:rsidR="00D8652A" w:rsidRPr="00BA1EA3" w:rsidRDefault="00D8652A" w:rsidP="00EE5AAF">
            <w:r>
              <w:rPr>
                <w:rFonts w:hint="eastAsia"/>
              </w:rPr>
              <w:t>Web</w:t>
            </w:r>
            <w:r>
              <w:rPr>
                <w:rFonts w:hint="eastAsia"/>
              </w:rPr>
              <w:t>サーバ</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D67446A" w14:textId="77777777" w:rsidR="00D8652A" w:rsidRPr="00BA1EA3" w:rsidRDefault="00D8652A" w:rsidP="00EE5AAF">
            <w:r w:rsidRPr="00BA1EA3">
              <w:rPr>
                <w:rFonts w:hint="eastAsia"/>
              </w:rPr>
              <w:t>Web</w:t>
            </w:r>
            <w:r w:rsidRPr="00BA1EA3">
              <w:rPr>
                <w:rFonts w:hint="eastAsia"/>
              </w:rPr>
              <w:t>サーバ＋</w:t>
            </w:r>
            <w:r w:rsidRPr="00BA1EA3">
              <w:rPr>
                <w:rFonts w:hint="eastAsia"/>
              </w:rPr>
              <w:t>CKAN</w:t>
            </w:r>
            <w:r>
              <w:rPr>
                <w:rStyle w:val="afe"/>
                <w:rFonts w:asciiTheme="minorEastAsia" w:eastAsiaTheme="minorEastAsia" w:hAnsiTheme="minorEastAsia"/>
              </w:rPr>
              <w:footnoteReference w:id="37"/>
            </w:r>
            <w:r>
              <w:rPr>
                <w:rFonts w:hint="eastAsia"/>
              </w:rPr>
              <w:t>等</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B85C57" w14:textId="77777777" w:rsidR="00D8652A" w:rsidRPr="00BA1EA3" w:rsidRDefault="00D8652A" w:rsidP="00EE5AAF">
            <w:r w:rsidRPr="00BA1EA3">
              <w:rPr>
                <w:rFonts w:hint="eastAsia"/>
              </w:rPr>
              <w:t>Web</w:t>
            </w:r>
            <w:r w:rsidRPr="00BA1EA3">
              <w:rPr>
                <w:rFonts w:hint="eastAsia"/>
              </w:rPr>
              <w:t>サーバ＋</w:t>
            </w:r>
            <w:r w:rsidRPr="00BA1EA3">
              <w:rPr>
                <w:rFonts w:hint="eastAsia"/>
              </w:rPr>
              <w:t>CKAN</w:t>
            </w:r>
            <w:r w:rsidRPr="00BA1EA3">
              <w:rPr>
                <w:rFonts w:hint="eastAsia"/>
              </w:rPr>
              <w:t>＋情報流通連携基盤</w:t>
            </w:r>
            <w:r>
              <w:rPr>
                <w:rFonts w:hint="eastAsia"/>
              </w:rPr>
              <w:t>等</w:t>
            </w:r>
          </w:p>
        </w:tc>
      </w:tr>
    </w:tbl>
    <w:p w14:paraId="6EFB36D5" w14:textId="77777777" w:rsidR="00D8652A" w:rsidRPr="009B0F39" w:rsidRDefault="00D8652A" w:rsidP="00D8652A">
      <w:pPr>
        <w:pStyle w:val="2"/>
      </w:pPr>
      <w:bookmarkStart w:id="147" w:name="_Toc385255048"/>
      <w:bookmarkStart w:id="148" w:name="_Toc385255049"/>
      <w:bookmarkStart w:id="149" w:name="_Toc384686425"/>
      <w:bookmarkStart w:id="150" w:name="_Toc384687103"/>
      <w:bookmarkStart w:id="151" w:name="_Toc384692893"/>
      <w:bookmarkStart w:id="152" w:name="_Toc384694237"/>
      <w:bookmarkStart w:id="153" w:name="_Toc384721122"/>
      <w:bookmarkStart w:id="154" w:name="_Toc384686426"/>
      <w:bookmarkStart w:id="155" w:name="_Toc384687104"/>
      <w:bookmarkStart w:id="156" w:name="_Toc384692894"/>
      <w:bookmarkStart w:id="157" w:name="_Toc384694238"/>
      <w:bookmarkStart w:id="158" w:name="_Toc384721123"/>
      <w:bookmarkStart w:id="159" w:name="_Toc384686427"/>
      <w:bookmarkStart w:id="160" w:name="_Toc384687105"/>
      <w:bookmarkStart w:id="161" w:name="_Toc384692895"/>
      <w:bookmarkStart w:id="162" w:name="_Toc384694239"/>
      <w:bookmarkStart w:id="163" w:name="_Toc384721124"/>
      <w:bookmarkStart w:id="164" w:name="_Toc384686428"/>
      <w:bookmarkStart w:id="165" w:name="_Toc384687106"/>
      <w:bookmarkStart w:id="166" w:name="_Toc384692896"/>
      <w:bookmarkStart w:id="167" w:name="_Toc384694240"/>
      <w:bookmarkStart w:id="168" w:name="_Toc384721125"/>
      <w:bookmarkStart w:id="169" w:name="_Toc384686429"/>
      <w:bookmarkStart w:id="170" w:name="_Toc384687107"/>
      <w:bookmarkStart w:id="171" w:name="_Toc384692897"/>
      <w:bookmarkStart w:id="172" w:name="_Toc384694241"/>
      <w:bookmarkStart w:id="173" w:name="_Toc384721126"/>
      <w:bookmarkStart w:id="174" w:name="_Toc384686430"/>
      <w:bookmarkStart w:id="175" w:name="_Toc384687108"/>
      <w:bookmarkStart w:id="176" w:name="_Toc384692898"/>
      <w:bookmarkStart w:id="177" w:name="_Toc384694242"/>
      <w:bookmarkStart w:id="178" w:name="_Toc384721127"/>
      <w:bookmarkStart w:id="179" w:name="_Toc384686431"/>
      <w:bookmarkStart w:id="180" w:name="_Toc384687109"/>
      <w:bookmarkStart w:id="181" w:name="_Toc384692899"/>
      <w:bookmarkStart w:id="182" w:name="_Toc384694243"/>
      <w:bookmarkStart w:id="183" w:name="_Toc384721128"/>
      <w:bookmarkStart w:id="184" w:name="_Toc384686432"/>
      <w:bookmarkStart w:id="185" w:name="_Toc384687110"/>
      <w:bookmarkStart w:id="186" w:name="_Toc384692900"/>
      <w:bookmarkStart w:id="187" w:name="_Toc384694244"/>
      <w:bookmarkStart w:id="188" w:name="_Toc384721129"/>
      <w:bookmarkStart w:id="189" w:name="_Toc384686433"/>
      <w:bookmarkStart w:id="190" w:name="_Toc384687111"/>
      <w:bookmarkStart w:id="191" w:name="_Toc384692901"/>
      <w:bookmarkStart w:id="192" w:name="_Toc384694245"/>
      <w:bookmarkStart w:id="193" w:name="_Toc384721130"/>
      <w:bookmarkStart w:id="194" w:name="_Toc384686434"/>
      <w:bookmarkStart w:id="195" w:name="_Toc384687112"/>
      <w:bookmarkStart w:id="196" w:name="_Toc384692902"/>
      <w:bookmarkStart w:id="197" w:name="_Toc384694246"/>
      <w:bookmarkStart w:id="198" w:name="_Toc384721131"/>
      <w:bookmarkStart w:id="199" w:name="_Toc384686435"/>
      <w:bookmarkStart w:id="200" w:name="_Toc384687113"/>
      <w:bookmarkStart w:id="201" w:name="_Toc384692903"/>
      <w:bookmarkStart w:id="202" w:name="_Toc384694247"/>
      <w:bookmarkStart w:id="203" w:name="_Toc384721132"/>
      <w:bookmarkStart w:id="204" w:name="_Toc384686436"/>
      <w:bookmarkStart w:id="205" w:name="_Toc384687114"/>
      <w:bookmarkStart w:id="206" w:name="_Toc384692904"/>
      <w:bookmarkStart w:id="207" w:name="_Toc384694248"/>
      <w:bookmarkStart w:id="208" w:name="_Toc384721133"/>
      <w:bookmarkStart w:id="209" w:name="_Toc384686437"/>
      <w:bookmarkStart w:id="210" w:name="_Toc384687115"/>
      <w:bookmarkStart w:id="211" w:name="_Toc384692905"/>
      <w:bookmarkStart w:id="212" w:name="_Toc384694249"/>
      <w:bookmarkStart w:id="213" w:name="_Toc384721134"/>
      <w:bookmarkStart w:id="214" w:name="_Toc384686438"/>
      <w:bookmarkStart w:id="215" w:name="_Toc384687116"/>
      <w:bookmarkStart w:id="216" w:name="_Toc384692906"/>
      <w:bookmarkStart w:id="217" w:name="_Toc384694250"/>
      <w:bookmarkStart w:id="218" w:name="_Toc384721135"/>
      <w:bookmarkStart w:id="219" w:name="_Toc384686439"/>
      <w:bookmarkStart w:id="220" w:name="_Toc384687117"/>
      <w:bookmarkStart w:id="221" w:name="_Toc384692907"/>
      <w:bookmarkStart w:id="222" w:name="_Toc384694251"/>
      <w:bookmarkStart w:id="223" w:name="_Toc384721136"/>
      <w:bookmarkStart w:id="224" w:name="_Toc384686440"/>
      <w:bookmarkStart w:id="225" w:name="_Toc384687118"/>
      <w:bookmarkStart w:id="226" w:name="_Toc384692908"/>
      <w:bookmarkStart w:id="227" w:name="_Toc384694252"/>
      <w:bookmarkStart w:id="228" w:name="_Toc384721137"/>
      <w:bookmarkStart w:id="229" w:name="_Toc384686441"/>
      <w:bookmarkStart w:id="230" w:name="_Toc384687119"/>
      <w:bookmarkStart w:id="231" w:name="_Toc384692909"/>
      <w:bookmarkStart w:id="232" w:name="_Toc384694253"/>
      <w:bookmarkStart w:id="233" w:name="_Toc384721138"/>
      <w:bookmarkStart w:id="234" w:name="_Toc384686442"/>
      <w:bookmarkStart w:id="235" w:name="_Toc384687120"/>
      <w:bookmarkStart w:id="236" w:name="_Toc384692910"/>
      <w:bookmarkStart w:id="237" w:name="_Toc384694254"/>
      <w:bookmarkStart w:id="238" w:name="_Toc384721139"/>
      <w:bookmarkStart w:id="239" w:name="_Toc384686443"/>
      <w:bookmarkStart w:id="240" w:name="_Toc384687121"/>
      <w:bookmarkStart w:id="241" w:name="_Toc384692911"/>
      <w:bookmarkStart w:id="242" w:name="_Toc384694255"/>
      <w:bookmarkStart w:id="243" w:name="_Toc384721140"/>
      <w:bookmarkStart w:id="244" w:name="_Toc384686444"/>
      <w:bookmarkStart w:id="245" w:name="_Toc384687122"/>
      <w:bookmarkStart w:id="246" w:name="_Toc384692912"/>
      <w:bookmarkStart w:id="247" w:name="_Toc384694256"/>
      <w:bookmarkStart w:id="248" w:name="_Toc384721141"/>
      <w:bookmarkStart w:id="249" w:name="_Toc384686445"/>
      <w:bookmarkStart w:id="250" w:name="_Toc384687123"/>
      <w:bookmarkStart w:id="251" w:name="_Toc384692913"/>
      <w:bookmarkStart w:id="252" w:name="_Toc384694257"/>
      <w:bookmarkStart w:id="253" w:name="_Toc384721142"/>
      <w:bookmarkStart w:id="254" w:name="_Toc384686446"/>
      <w:bookmarkStart w:id="255" w:name="_Toc384687124"/>
      <w:bookmarkStart w:id="256" w:name="_Toc384692914"/>
      <w:bookmarkStart w:id="257" w:name="_Toc384694258"/>
      <w:bookmarkStart w:id="258" w:name="_Toc384721143"/>
      <w:bookmarkStart w:id="259" w:name="_Toc384686447"/>
      <w:bookmarkStart w:id="260" w:name="_Toc384687125"/>
      <w:bookmarkStart w:id="261" w:name="_Toc384692915"/>
      <w:bookmarkStart w:id="262" w:name="_Toc384694259"/>
      <w:bookmarkStart w:id="263" w:name="_Toc384721144"/>
      <w:bookmarkStart w:id="264" w:name="_Toc384686448"/>
      <w:bookmarkStart w:id="265" w:name="_Toc384687126"/>
      <w:bookmarkStart w:id="266" w:name="_Toc384692916"/>
      <w:bookmarkStart w:id="267" w:name="_Toc384694260"/>
      <w:bookmarkStart w:id="268" w:name="_Toc384721145"/>
      <w:bookmarkStart w:id="269" w:name="_Toc384686449"/>
      <w:bookmarkStart w:id="270" w:name="_Toc384687127"/>
      <w:bookmarkStart w:id="271" w:name="_Toc384692917"/>
      <w:bookmarkStart w:id="272" w:name="_Toc384694261"/>
      <w:bookmarkStart w:id="273" w:name="_Toc384721146"/>
      <w:bookmarkStart w:id="274" w:name="_Toc384686450"/>
      <w:bookmarkStart w:id="275" w:name="_Toc384687128"/>
      <w:bookmarkStart w:id="276" w:name="_Toc384692918"/>
      <w:bookmarkStart w:id="277" w:name="_Toc384694262"/>
      <w:bookmarkStart w:id="278" w:name="_Toc384721147"/>
      <w:bookmarkStart w:id="279" w:name="_Toc384686451"/>
      <w:bookmarkStart w:id="280" w:name="_Toc384687129"/>
      <w:bookmarkStart w:id="281" w:name="_Toc384692919"/>
      <w:bookmarkStart w:id="282" w:name="_Toc384694263"/>
      <w:bookmarkStart w:id="283" w:name="_Toc384721148"/>
      <w:bookmarkStart w:id="284" w:name="_Toc384686452"/>
      <w:bookmarkStart w:id="285" w:name="_Toc384687130"/>
      <w:bookmarkStart w:id="286" w:name="_Toc384692920"/>
      <w:bookmarkStart w:id="287" w:name="_Toc384694264"/>
      <w:bookmarkStart w:id="288" w:name="_Toc384721149"/>
      <w:bookmarkStart w:id="289" w:name="_Toc384686453"/>
      <w:bookmarkStart w:id="290" w:name="_Toc384687131"/>
      <w:bookmarkStart w:id="291" w:name="_Toc384692921"/>
      <w:bookmarkStart w:id="292" w:name="_Toc384694265"/>
      <w:bookmarkStart w:id="293" w:name="_Toc384721150"/>
      <w:bookmarkStart w:id="294" w:name="_Toc384686454"/>
      <w:bookmarkStart w:id="295" w:name="_Toc384687132"/>
      <w:bookmarkStart w:id="296" w:name="_Toc384692922"/>
      <w:bookmarkStart w:id="297" w:name="_Toc384694266"/>
      <w:bookmarkStart w:id="298" w:name="_Toc384721151"/>
      <w:bookmarkStart w:id="299" w:name="_Toc384686455"/>
      <w:bookmarkStart w:id="300" w:name="_Toc384687133"/>
      <w:bookmarkStart w:id="301" w:name="_Toc384692923"/>
      <w:bookmarkStart w:id="302" w:name="_Toc384694267"/>
      <w:bookmarkStart w:id="303" w:name="_Toc384721152"/>
      <w:bookmarkStart w:id="304" w:name="_Toc384686456"/>
      <w:bookmarkStart w:id="305" w:name="_Toc384687134"/>
      <w:bookmarkStart w:id="306" w:name="_Toc384692924"/>
      <w:bookmarkStart w:id="307" w:name="_Toc384694268"/>
      <w:bookmarkStart w:id="308" w:name="_Toc384721153"/>
      <w:bookmarkStart w:id="309" w:name="_Toc384686457"/>
      <w:bookmarkStart w:id="310" w:name="_Toc384687135"/>
      <w:bookmarkStart w:id="311" w:name="_Toc384692925"/>
      <w:bookmarkStart w:id="312" w:name="_Toc384694269"/>
      <w:bookmarkStart w:id="313" w:name="_Toc384721154"/>
      <w:bookmarkStart w:id="314" w:name="_Toc384686458"/>
      <w:bookmarkStart w:id="315" w:name="_Toc384687136"/>
      <w:bookmarkStart w:id="316" w:name="_Toc384692926"/>
      <w:bookmarkStart w:id="317" w:name="_Toc384694270"/>
      <w:bookmarkStart w:id="318" w:name="_Toc384721155"/>
      <w:bookmarkStart w:id="319" w:name="_Toc384686459"/>
      <w:bookmarkStart w:id="320" w:name="_Toc384687137"/>
      <w:bookmarkStart w:id="321" w:name="_Toc384692927"/>
      <w:bookmarkStart w:id="322" w:name="_Toc384694271"/>
      <w:bookmarkStart w:id="323" w:name="_Toc384721156"/>
      <w:bookmarkStart w:id="324" w:name="_Toc384686460"/>
      <w:bookmarkStart w:id="325" w:name="_Toc384687138"/>
      <w:bookmarkStart w:id="326" w:name="_Toc384692928"/>
      <w:bookmarkStart w:id="327" w:name="_Toc384694272"/>
      <w:bookmarkStart w:id="328" w:name="_Toc384721157"/>
      <w:bookmarkStart w:id="329" w:name="_Toc384686461"/>
      <w:bookmarkStart w:id="330" w:name="_Toc384687139"/>
      <w:bookmarkStart w:id="331" w:name="_Toc384692929"/>
      <w:bookmarkStart w:id="332" w:name="_Toc384694273"/>
      <w:bookmarkStart w:id="333" w:name="_Toc384721158"/>
      <w:bookmarkStart w:id="334" w:name="_Toc384686462"/>
      <w:bookmarkStart w:id="335" w:name="_Toc384687140"/>
      <w:bookmarkStart w:id="336" w:name="_Toc384692930"/>
      <w:bookmarkStart w:id="337" w:name="_Toc384694274"/>
      <w:bookmarkStart w:id="338" w:name="_Toc384721159"/>
      <w:bookmarkStart w:id="339" w:name="_Toc384686463"/>
      <w:bookmarkStart w:id="340" w:name="_Toc384687141"/>
      <w:bookmarkStart w:id="341" w:name="_Toc384692931"/>
      <w:bookmarkStart w:id="342" w:name="_Toc384694275"/>
      <w:bookmarkStart w:id="343" w:name="_Toc384721160"/>
      <w:bookmarkStart w:id="344" w:name="_Toc384686464"/>
      <w:bookmarkStart w:id="345" w:name="_Toc384687142"/>
      <w:bookmarkStart w:id="346" w:name="_Toc384692932"/>
      <w:bookmarkStart w:id="347" w:name="_Toc384694276"/>
      <w:bookmarkStart w:id="348" w:name="_Toc384721161"/>
      <w:bookmarkStart w:id="349" w:name="_Toc384686465"/>
      <w:bookmarkStart w:id="350" w:name="_Toc384687143"/>
      <w:bookmarkStart w:id="351" w:name="_Toc384692933"/>
      <w:bookmarkStart w:id="352" w:name="_Toc384694277"/>
      <w:bookmarkStart w:id="353" w:name="_Toc384721162"/>
      <w:bookmarkStart w:id="354" w:name="_Toc384686466"/>
      <w:bookmarkStart w:id="355" w:name="_Toc384687144"/>
      <w:bookmarkStart w:id="356" w:name="_Toc384692934"/>
      <w:bookmarkStart w:id="357" w:name="_Toc384694278"/>
      <w:bookmarkStart w:id="358" w:name="_Toc384721163"/>
      <w:bookmarkStart w:id="359" w:name="_Toc384686467"/>
      <w:bookmarkStart w:id="360" w:name="_Toc384687145"/>
      <w:bookmarkStart w:id="361" w:name="_Toc384692935"/>
      <w:bookmarkStart w:id="362" w:name="_Toc384694279"/>
      <w:bookmarkStart w:id="363" w:name="_Toc384721164"/>
      <w:bookmarkStart w:id="364" w:name="_Toc384686468"/>
      <w:bookmarkStart w:id="365" w:name="_Toc384687146"/>
      <w:bookmarkStart w:id="366" w:name="_Toc384692936"/>
      <w:bookmarkStart w:id="367" w:name="_Toc384694280"/>
      <w:bookmarkStart w:id="368" w:name="_Toc384721165"/>
      <w:bookmarkStart w:id="369" w:name="_Toc384686469"/>
      <w:bookmarkStart w:id="370" w:name="_Toc384687147"/>
      <w:bookmarkStart w:id="371" w:name="_Toc384692937"/>
      <w:bookmarkStart w:id="372" w:name="_Toc384694281"/>
      <w:bookmarkStart w:id="373" w:name="_Toc384721166"/>
      <w:bookmarkStart w:id="374" w:name="_Toc384686470"/>
      <w:bookmarkStart w:id="375" w:name="_Toc384687148"/>
      <w:bookmarkStart w:id="376" w:name="_Toc384692938"/>
      <w:bookmarkStart w:id="377" w:name="_Toc384694282"/>
      <w:bookmarkStart w:id="378" w:name="_Toc384721167"/>
      <w:bookmarkStart w:id="379" w:name="_Toc384686471"/>
      <w:bookmarkStart w:id="380" w:name="_Toc384687149"/>
      <w:bookmarkStart w:id="381" w:name="_Toc384692939"/>
      <w:bookmarkStart w:id="382" w:name="_Toc384694283"/>
      <w:bookmarkStart w:id="383" w:name="_Toc384721168"/>
      <w:bookmarkStart w:id="384" w:name="_Toc384686472"/>
      <w:bookmarkStart w:id="385" w:name="_Toc384687150"/>
      <w:bookmarkStart w:id="386" w:name="_Toc384692940"/>
      <w:bookmarkStart w:id="387" w:name="_Toc384694284"/>
      <w:bookmarkStart w:id="388" w:name="_Toc384721169"/>
      <w:bookmarkStart w:id="389" w:name="_Toc384686473"/>
      <w:bookmarkStart w:id="390" w:name="_Toc384687151"/>
      <w:bookmarkStart w:id="391" w:name="_Toc384692941"/>
      <w:bookmarkStart w:id="392" w:name="_Toc384694285"/>
      <w:bookmarkStart w:id="393" w:name="_Toc384721170"/>
      <w:bookmarkStart w:id="394" w:name="_Toc384686474"/>
      <w:bookmarkStart w:id="395" w:name="_Toc384687152"/>
      <w:bookmarkStart w:id="396" w:name="_Toc384692942"/>
      <w:bookmarkStart w:id="397" w:name="_Toc384694286"/>
      <w:bookmarkStart w:id="398" w:name="_Toc384721171"/>
      <w:bookmarkStart w:id="399" w:name="_Toc384686475"/>
      <w:bookmarkStart w:id="400" w:name="_Toc384687153"/>
      <w:bookmarkStart w:id="401" w:name="_Toc384692943"/>
      <w:bookmarkStart w:id="402" w:name="_Toc384694287"/>
      <w:bookmarkStart w:id="403" w:name="_Toc384721172"/>
      <w:bookmarkStart w:id="404" w:name="_Toc384686476"/>
      <w:bookmarkStart w:id="405" w:name="_Toc384687154"/>
      <w:bookmarkStart w:id="406" w:name="_Toc384692944"/>
      <w:bookmarkStart w:id="407" w:name="_Toc384694288"/>
      <w:bookmarkStart w:id="408" w:name="_Toc384721173"/>
      <w:bookmarkStart w:id="409" w:name="_Toc384686477"/>
      <w:bookmarkStart w:id="410" w:name="_Toc384687155"/>
      <w:bookmarkStart w:id="411" w:name="_Toc384692945"/>
      <w:bookmarkStart w:id="412" w:name="_Toc384694289"/>
      <w:bookmarkStart w:id="413" w:name="_Toc384721174"/>
      <w:bookmarkStart w:id="414" w:name="_Toc384686478"/>
      <w:bookmarkStart w:id="415" w:name="_Toc384687156"/>
      <w:bookmarkStart w:id="416" w:name="_Toc384692946"/>
      <w:bookmarkStart w:id="417" w:name="_Toc384694290"/>
      <w:bookmarkStart w:id="418" w:name="_Toc384721175"/>
      <w:bookmarkStart w:id="419" w:name="_Toc384686479"/>
      <w:bookmarkStart w:id="420" w:name="_Toc384687157"/>
      <w:bookmarkStart w:id="421" w:name="_Toc384692947"/>
      <w:bookmarkStart w:id="422" w:name="_Toc384694291"/>
      <w:bookmarkStart w:id="423" w:name="_Toc384721176"/>
      <w:bookmarkStart w:id="424" w:name="_Toc384686480"/>
      <w:bookmarkStart w:id="425" w:name="_Toc384687158"/>
      <w:bookmarkStart w:id="426" w:name="_Toc384692948"/>
      <w:bookmarkStart w:id="427" w:name="_Toc384694292"/>
      <w:bookmarkStart w:id="428" w:name="_Toc384721177"/>
      <w:bookmarkStart w:id="429" w:name="_Toc384686481"/>
      <w:bookmarkStart w:id="430" w:name="_Toc384687159"/>
      <w:bookmarkStart w:id="431" w:name="_Toc384692949"/>
      <w:bookmarkStart w:id="432" w:name="_Toc384694293"/>
      <w:bookmarkStart w:id="433" w:name="_Toc384721178"/>
      <w:bookmarkStart w:id="434" w:name="_Toc384686482"/>
      <w:bookmarkStart w:id="435" w:name="_Toc384687160"/>
      <w:bookmarkStart w:id="436" w:name="_Toc384692950"/>
      <w:bookmarkStart w:id="437" w:name="_Toc384694294"/>
      <w:bookmarkStart w:id="438" w:name="_Toc384721179"/>
      <w:bookmarkStart w:id="439" w:name="_Toc384686483"/>
      <w:bookmarkStart w:id="440" w:name="_Toc384687161"/>
      <w:bookmarkStart w:id="441" w:name="_Toc384692951"/>
      <w:bookmarkStart w:id="442" w:name="_Toc384694295"/>
      <w:bookmarkStart w:id="443" w:name="_Toc384721180"/>
      <w:bookmarkStart w:id="444" w:name="_Toc384686484"/>
      <w:bookmarkStart w:id="445" w:name="_Toc384687162"/>
      <w:bookmarkStart w:id="446" w:name="_Toc384692952"/>
      <w:bookmarkStart w:id="447" w:name="_Toc384694296"/>
      <w:bookmarkStart w:id="448" w:name="_Toc384721181"/>
      <w:bookmarkStart w:id="449" w:name="_Toc384686485"/>
      <w:bookmarkStart w:id="450" w:name="_Toc384687163"/>
      <w:bookmarkStart w:id="451" w:name="_Toc384692953"/>
      <w:bookmarkStart w:id="452" w:name="_Toc384694297"/>
      <w:bookmarkStart w:id="453" w:name="_Toc384721182"/>
      <w:bookmarkStart w:id="454" w:name="_Toc384686486"/>
      <w:bookmarkStart w:id="455" w:name="_Toc384687164"/>
      <w:bookmarkStart w:id="456" w:name="_Toc384692954"/>
      <w:bookmarkStart w:id="457" w:name="_Toc384694298"/>
      <w:bookmarkStart w:id="458" w:name="_Toc384721183"/>
      <w:bookmarkStart w:id="459" w:name="_Toc384686487"/>
      <w:bookmarkStart w:id="460" w:name="_Toc384687165"/>
      <w:bookmarkStart w:id="461" w:name="_Toc384692955"/>
      <w:bookmarkStart w:id="462" w:name="_Toc384694299"/>
      <w:bookmarkStart w:id="463" w:name="_Toc384721184"/>
      <w:bookmarkStart w:id="464" w:name="_Ref384721290"/>
      <w:bookmarkStart w:id="465" w:name="_Toc384481787"/>
      <w:bookmarkStart w:id="466" w:name="_Ref384677561"/>
      <w:bookmarkStart w:id="467" w:name="_Ref384677648"/>
      <w:bookmarkStart w:id="468" w:name="_Ref384681653"/>
      <w:bookmarkStart w:id="469" w:name="_Toc385422928"/>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r>
        <w:rPr>
          <w:rFonts w:hint="eastAsia"/>
        </w:rPr>
        <w:lastRenderedPageBreak/>
        <w:t>オープンデータの管理ポリシと</w:t>
      </w:r>
      <w:r w:rsidRPr="009B0F39">
        <w:rPr>
          <w:rFonts w:hint="eastAsia"/>
        </w:rPr>
        <w:t>メタデータの付与方法</w:t>
      </w:r>
      <w:bookmarkEnd w:id="464"/>
      <w:bookmarkEnd w:id="469"/>
    </w:p>
    <w:p w14:paraId="36738B61" w14:textId="77777777" w:rsidR="00D8652A" w:rsidRDefault="00D8652A" w:rsidP="00D8652A">
      <w:pPr>
        <w:pStyle w:val="a3"/>
        <w:ind w:firstLine="210"/>
      </w:pPr>
      <w:r>
        <w:rPr>
          <w:rFonts w:hint="eastAsia"/>
        </w:rPr>
        <w:t>オープンデータを登録・管理する際に、メタデータを自動的に付与することができるならば、管理・登録のコストを軽減できる。本節では、そのような手法について解説する。</w:t>
      </w:r>
    </w:p>
    <w:p w14:paraId="09B6E7C7" w14:textId="336455CA" w:rsidR="00D8652A" w:rsidRDefault="00D8652A" w:rsidP="00D8652A">
      <w:pPr>
        <w:pStyle w:val="a3"/>
        <w:ind w:firstLine="210"/>
      </w:pPr>
      <w:r>
        <w:rPr>
          <w:rFonts w:hint="eastAsia"/>
        </w:rPr>
        <w:t>メタデータの付与方法は、データの登録ポリシによって変わる。</w:t>
      </w:r>
      <w:r w:rsidR="00C92DBE">
        <w:rPr>
          <w:rFonts w:hint="eastAsia"/>
        </w:rPr>
        <w:t>例えば</w:t>
      </w:r>
      <w:r>
        <w:rPr>
          <w:rFonts w:hint="eastAsia"/>
        </w:rPr>
        <w:t>、システム管理者や、オープンデータ化を行う独立した組織が、各組織・</w:t>
      </w:r>
      <w:r w:rsidR="00692C56">
        <w:rPr>
          <w:rFonts w:hint="eastAsia"/>
        </w:rPr>
        <w:t>部署</w:t>
      </w:r>
      <w:r>
        <w:rPr>
          <w:rFonts w:hint="eastAsia"/>
        </w:rPr>
        <w:t>からデータを集めて公開する手法（これを「集中登録方式」と呼ぶ</w:t>
      </w:r>
      <w:r w:rsidR="00C92DBE">
        <w:rPr>
          <w:rFonts w:hint="eastAsia"/>
        </w:rPr>
        <w:t>。</w:t>
      </w:r>
      <w:r>
        <w:rPr>
          <w:rFonts w:hint="eastAsia"/>
        </w:rPr>
        <w:t>）</w:t>
      </w:r>
      <w:r w:rsidR="00692C56">
        <w:rPr>
          <w:rFonts w:hint="eastAsia"/>
        </w:rPr>
        <w:t>をとる</w:t>
      </w:r>
      <w:r>
        <w:rPr>
          <w:rFonts w:hint="eastAsia"/>
        </w:rPr>
        <w:t>場合は、</w:t>
      </w:r>
      <w:r w:rsidR="00692C56">
        <w:rPr>
          <w:rFonts w:hint="eastAsia"/>
        </w:rPr>
        <w:t>システム管理者や独立した組織が各組織・部署からデータを</w:t>
      </w:r>
      <w:r>
        <w:rPr>
          <w:rFonts w:hint="eastAsia"/>
        </w:rPr>
        <w:t>集める際に</w:t>
      </w:r>
      <w:r w:rsidR="00692C56">
        <w:rPr>
          <w:rFonts w:hint="eastAsia"/>
        </w:rPr>
        <w:t>、</w:t>
      </w:r>
      <w:r>
        <w:rPr>
          <w:rFonts w:hint="eastAsia"/>
        </w:rPr>
        <w:t>メタデータ</w:t>
      </w:r>
      <w:r w:rsidR="00692C56">
        <w:rPr>
          <w:rFonts w:hint="eastAsia"/>
        </w:rPr>
        <w:t>も</w:t>
      </w:r>
      <w:r>
        <w:rPr>
          <w:rFonts w:hint="eastAsia"/>
        </w:rPr>
        <w:t>まとめて収集することが</w:t>
      </w:r>
      <w:r w:rsidR="00692C56">
        <w:rPr>
          <w:rFonts w:hint="eastAsia"/>
        </w:rPr>
        <w:t>望ましい。</w:t>
      </w:r>
      <w:r>
        <w:rPr>
          <w:rFonts w:hint="eastAsia"/>
        </w:rPr>
        <w:t>一方、各組織・部局が自ら、何らかのシステムを利用して直接オープンデータを登録・管理する手法（これを「分散登録方式」と呼ぶ</w:t>
      </w:r>
      <w:r w:rsidR="00C92DBE">
        <w:rPr>
          <w:rFonts w:hint="eastAsia"/>
        </w:rPr>
        <w:t>。</w:t>
      </w:r>
      <w:r>
        <w:rPr>
          <w:rFonts w:hint="eastAsia"/>
        </w:rPr>
        <w:t>）</w:t>
      </w:r>
      <w:r w:rsidR="00692C56">
        <w:rPr>
          <w:rFonts w:hint="eastAsia"/>
        </w:rPr>
        <w:t>をとる</w:t>
      </w:r>
      <w:r>
        <w:rPr>
          <w:rFonts w:hint="eastAsia"/>
        </w:rPr>
        <w:t>場合は、</w:t>
      </w:r>
      <w:r w:rsidRPr="00B31996">
        <w:rPr>
          <w:rFonts w:hint="eastAsia"/>
        </w:rPr>
        <w:t>担当の組織・部局が何らかの方法でメタデータを登録することが求められる。</w:t>
      </w:r>
      <w:r>
        <w:rPr>
          <w:rFonts w:hint="eastAsia"/>
        </w:rPr>
        <w:t>この場合は、担当組織がオープンデータを作成する際に、メタデータもまとめて作成できることが望ましい。</w:t>
      </w:r>
    </w:p>
    <w:p w14:paraId="48E6611C" w14:textId="12620186" w:rsidR="00D8652A" w:rsidRDefault="00D8652A" w:rsidP="00D8652A">
      <w:pPr>
        <w:pStyle w:val="a3"/>
        <w:ind w:firstLine="210"/>
      </w:pPr>
      <w:r>
        <w:rPr>
          <w:rFonts w:hint="eastAsia"/>
        </w:rPr>
        <w:t>表形式データや文書形式データを編集するソフトウェアによっては、これらにメタデータを付与する方法を提供しているものがある。これらを利用すれば、ファイルの作成者や作成日時等のメタデータを、ファイル作成時に格納できる。</w:t>
      </w:r>
      <w:r w:rsidR="00C92DBE">
        <w:rPr>
          <w:rFonts w:hint="eastAsia"/>
        </w:rPr>
        <w:t>例えば</w:t>
      </w:r>
      <w:r>
        <w:rPr>
          <w:rFonts w:hint="eastAsia"/>
        </w:rPr>
        <w:t>、</w:t>
      </w:r>
      <w:r>
        <w:rPr>
          <w:rFonts w:hint="eastAsia"/>
        </w:rPr>
        <w:t>Microsoft Office</w:t>
      </w:r>
      <w:r>
        <w:rPr>
          <w:rFonts w:hint="eastAsia"/>
        </w:rPr>
        <w:t>や</w:t>
      </w:r>
      <w:r>
        <w:rPr>
          <w:rFonts w:hint="eastAsia"/>
        </w:rPr>
        <w:t>OpenOffice</w:t>
      </w:r>
      <w:r>
        <w:rPr>
          <w:rFonts w:hint="eastAsia"/>
        </w:rPr>
        <w:t>、</w:t>
      </w:r>
      <w:r>
        <w:rPr>
          <w:rFonts w:hint="eastAsia"/>
        </w:rPr>
        <w:t>Acrobat</w:t>
      </w:r>
      <w:r>
        <w:rPr>
          <w:rFonts w:hint="eastAsia"/>
        </w:rPr>
        <w:t>等のソフトウェアには、ファイルの「プロパティ」を編集する機能がある。これを利用して登録したメタデータを、</w:t>
      </w:r>
      <w:r>
        <w:rPr>
          <w:rFonts w:hint="eastAsia"/>
        </w:rPr>
        <w:t>Apache Tika</w:t>
      </w:r>
      <w:r>
        <w:rPr>
          <w:rStyle w:val="afe"/>
        </w:rPr>
        <w:footnoteReference w:id="38"/>
      </w:r>
      <w:r>
        <w:rPr>
          <w:rFonts w:hint="eastAsia"/>
        </w:rPr>
        <w:t>（無償）等のソフトウェアを利用してコンピュータが取得できる（</w:t>
      </w:r>
      <w:r w:rsidR="003D4A00">
        <w:fldChar w:fldCharType="begin"/>
      </w:r>
      <w:r w:rsidR="003D4A00">
        <w:instrText xml:space="preserve"> </w:instrText>
      </w:r>
      <w:r w:rsidR="003D4A00">
        <w:rPr>
          <w:rFonts w:hint="eastAsia"/>
        </w:rPr>
        <w:instrText>REF _Ref384855836 \h</w:instrText>
      </w:r>
      <w:r w:rsidR="003D4A00">
        <w:instrText xml:space="preserve"> </w:instrText>
      </w:r>
      <w:r w:rsidR="003D4A00">
        <w:fldChar w:fldCharType="separate"/>
      </w:r>
      <w:r w:rsidR="008F531C">
        <w:rPr>
          <w:rFonts w:hint="eastAsia"/>
        </w:rPr>
        <w:t>図</w:t>
      </w:r>
      <w:r w:rsidR="008F531C">
        <w:rPr>
          <w:rFonts w:hint="eastAsia"/>
        </w:rPr>
        <w:t xml:space="preserve"> </w:t>
      </w:r>
      <w:r w:rsidR="008F531C">
        <w:rPr>
          <w:noProof/>
        </w:rPr>
        <w:t>9</w:t>
      </w:r>
      <w:r w:rsidR="008F531C">
        <w:noBreakHyphen/>
      </w:r>
      <w:r w:rsidR="008F531C">
        <w:rPr>
          <w:noProof/>
        </w:rPr>
        <w:t>3</w:t>
      </w:r>
      <w:r w:rsidR="003D4A00">
        <w:fldChar w:fldCharType="end"/>
      </w:r>
      <w:r>
        <w:rPr>
          <w:rFonts w:hint="eastAsia"/>
        </w:rPr>
        <w:t>）。なお、メタデータをデータカタログシステムに効率的に登録するツールについては、技術委員会において今後検討予定である。</w:t>
      </w:r>
    </w:p>
    <w:p w14:paraId="49284244" w14:textId="77777777" w:rsidR="00D8652A" w:rsidRDefault="00D8652A" w:rsidP="00D8652A">
      <w:pPr>
        <w:pStyle w:val="a3"/>
        <w:ind w:firstLine="210"/>
      </w:pPr>
    </w:p>
    <w:p w14:paraId="28831567" w14:textId="77777777" w:rsidR="00D8652A" w:rsidRDefault="00D8652A" w:rsidP="00D8652A">
      <w:pPr>
        <w:pStyle w:val="a3"/>
        <w:keepNext/>
        <w:ind w:firstLine="210"/>
      </w:pPr>
      <w:r w:rsidRPr="00A138EA">
        <w:rPr>
          <w:noProof/>
        </w:rPr>
        <w:drawing>
          <wp:inline distT="0" distB="0" distL="0" distR="0" wp14:anchorId="001D8400" wp14:editId="70EEB977">
            <wp:extent cx="5133975" cy="3026907"/>
            <wp:effectExtent l="0" t="0" r="0" b="254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38662" cy="3029670"/>
                    </a:xfrm>
                    <a:prstGeom prst="rect">
                      <a:avLst/>
                    </a:prstGeom>
                    <a:noFill/>
                    <a:ln>
                      <a:noFill/>
                    </a:ln>
                  </pic:spPr>
                </pic:pic>
              </a:graphicData>
            </a:graphic>
          </wp:inline>
        </w:drawing>
      </w:r>
    </w:p>
    <w:p w14:paraId="47D8DD12" w14:textId="3EB6F91B" w:rsidR="00D8652A" w:rsidRDefault="00D8652A" w:rsidP="00D8652A">
      <w:pPr>
        <w:pStyle w:val="aa"/>
      </w:pPr>
      <w:bookmarkStart w:id="470" w:name="_Ref384855836"/>
      <w:bookmarkStart w:id="471" w:name="_Ref384687192"/>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9</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3</w:t>
      </w:r>
      <w:r w:rsidR="00DF0A42">
        <w:fldChar w:fldCharType="end"/>
      </w:r>
      <w:bookmarkEnd w:id="470"/>
      <w:bookmarkEnd w:id="471"/>
      <w:r>
        <w:rPr>
          <w:noProof/>
        </w:rPr>
        <w:t xml:space="preserve"> </w:t>
      </w:r>
      <w:r w:rsidRPr="00647148">
        <w:rPr>
          <w:rFonts w:hint="eastAsia"/>
          <w:noProof/>
        </w:rPr>
        <w:t>文書編集ソフトウェアからのメタデータの登録方法</w:t>
      </w:r>
    </w:p>
    <w:p w14:paraId="24EC67F0" w14:textId="77777777" w:rsidR="00D8652A" w:rsidRPr="00375466" w:rsidRDefault="00D8652A" w:rsidP="00D8652A">
      <w:pPr>
        <w:pStyle w:val="a3"/>
        <w:ind w:firstLine="210"/>
        <w:sectPr w:rsidR="00D8652A" w:rsidRPr="00375466" w:rsidSect="00775AA1">
          <w:footerReference w:type="default" r:id="rId42"/>
          <w:pgSz w:w="11906" w:h="16838" w:code="9"/>
          <w:pgMar w:top="1985" w:right="1701" w:bottom="1701" w:left="1701" w:header="851" w:footer="992" w:gutter="0"/>
          <w:cols w:space="425"/>
          <w:docGrid w:type="lines" w:linePitch="360"/>
        </w:sectPr>
      </w:pPr>
    </w:p>
    <w:p w14:paraId="1C5C3B34" w14:textId="77777777" w:rsidR="00D8652A" w:rsidRPr="00C27DA7" w:rsidRDefault="00D8652A" w:rsidP="00C27DA7">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472" w:name="_Ref384686972"/>
      <w:bookmarkStart w:id="473" w:name="_Toc385422929"/>
      <w:r w:rsidRPr="00C27DA7">
        <w:rPr>
          <w:rFonts w:hint="eastAsia"/>
          <w:b/>
          <w:color w:val="FFFFFF" w:themeColor="background1"/>
          <w:sz w:val="32"/>
        </w:rPr>
        <w:lastRenderedPageBreak/>
        <w:t>オープンデータ化のための技術的指針</w:t>
      </w:r>
      <w:bookmarkEnd w:id="465"/>
      <w:bookmarkEnd w:id="466"/>
      <w:bookmarkEnd w:id="467"/>
      <w:bookmarkEnd w:id="468"/>
      <w:bookmarkEnd w:id="472"/>
      <w:bookmarkEnd w:id="473"/>
    </w:p>
    <w:p w14:paraId="19580BA4" w14:textId="77777777" w:rsidR="00D8652A" w:rsidRDefault="00D8652A" w:rsidP="00D8652A">
      <w:pPr>
        <w:pStyle w:val="a3"/>
        <w:ind w:firstLine="210"/>
      </w:pPr>
    </w:p>
    <w:p w14:paraId="61C34C92" w14:textId="374BE31B" w:rsidR="00D8652A" w:rsidRDefault="00D8652A" w:rsidP="00D8652A">
      <w:pPr>
        <w:pStyle w:val="a3"/>
        <w:ind w:firstLine="210"/>
      </w:pPr>
      <w:r>
        <w:t>本章では、</w:t>
      </w:r>
      <w:r w:rsidR="009529A7">
        <w:t>機械判読に適した</w:t>
      </w:r>
      <w:r>
        <w:rPr>
          <w:rFonts w:hint="eastAsia"/>
        </w:rPr>
        <w:t>オープンデータを作成するための</w:t>
      </w:r>
      <w:r w:rsidRPr="00AC415F">
        <w:rPr>
          <w:rFonts w:hint="eastAsia"/>
        </w:rPr>
        <w:t>技術的な指針を</w:t>
      </w:r>
      <w:r>
        <w:rPr>
          <w:rFonts w:hint="eastAsia"/>
        </w:rPr>
        <w:t>、データの公開方式、識別子、ファイル形式</w:t>
      </w:r>
      <w:r w:rsidR="00C92DBE">
        <w:rPr>
          <w:rFonts w:hint="eastAsia"/>
        </w:rPr>
        <w:t>及び</w:t>
      </w:r>
      <w:r>
        <w:rPr>
          <w:rFonts w:hint="eastAsia"/>
        </w:rPr>
        <w:t>データの</w:t>
      </w:r>
      <w:r>
        <w:rPr>
          <w:rFonts w:hint="eastAsia"/>
        </w:rPr>
        <w:t>4</w:t>
      </w:r>
      <w:r>
        <w:rPr>
          <w:rFonts w:hint="eastAsia"/>
        </w:rPr>
        <w:t>項目に関して</w:t>
      </w:r>
      <w:r w:rsidRPr="00AC415F">
        <w:rPr>
          <w:rFonts w:hint="eastAsia"/>
        </w:rPr>
        <w:t>示す。</w:t>
      </w:r>
    </w:p>
    <w:p w14:paraId="1C5D6D82" w14:textId="77777777" w:rsidR="00D8652A" w:rsidRDefault="00D8652A" w:rsidP="00D8652A">
      <w:pPr>
        <w:pStyle w:val="a3"/>
        <w:ind w:firstLine="210"/>
      </w:pPr>
      <w:r>
        <w:rPr>
          <w:rFonts w:hint="eastAsia"/>
        </w:rPr>
        <w:t>また、本書で扱うデータ形式は、以下の</w:t>
      </w:r>
      <w:r>
        <w:rPr>
          <w:rFonts w:hint="eastAsia"/>
        </w:rPr>
        <w:t>4</w:t>
      </w:r>
      <w:r>
        <w:rPr>
          <w:rFonts w:hint="eastAsia"/>
        </w:rPr>
        <w:t>種類である。</w:t>
      </w:r>
    </w:p>
    <w:p w14:paraId="473EE05B" w14:textId="77777777" w:rsidR="00D8652A" w:rsidRDefault="00D8652A" w:rsidP="008F531C">
      <w:pPr>
        <w:pStyle w:val="a3"/>
        <w:numPr>
          <w:ilvl w:val="0"/>
          <w:numId w:val="37"/>
        </w:numPr>
        <w:ind w:firstLineChars="0"/>
      </w:pPr>
      <w:r>
        <w:rPr>
          <w:rFonts w:hint="eastAsia"/>
        </w:rPr>
        <w:t>表形式データ</w:t>
      </w:r>
    </w:p>
    <w:p w14:paraId="5231CB83" w14:textId="77777777" w:rsidR="00D8652A" w:rsidRDefault="00D8652A" w:rsidP="008F531C">
      <w:pPr>
        <w:pStyle w:val="a3"/>
        <w:numPr>
          <w:ilvl w:val="0"/>
          <w:numId w:val="37"/>
        </w:numPr>
        <w:ind w:firstLineChars="0"/>
      </w:pPr>
      <w:r>
        <w:rPr>
          <w:rFonts w:hint="eastAsia"/>
        </w:rPr>
        <w:t>文書形式データ</w:t>
      </w:r>
    </w:p>
    <w:p w14:paraId="5B59533B" w14:textId="77777777" w:rsidR="00D8652A" w:rsidRDefault="00D8652A" w:rsidP="008F531C">
      <w:pPr>
        <w:pStyle w:val="a3"/>
        <w:numPr>
          <w:ilvl w:val="0"/>
          <w:numId w:val="37"/>
        </w:numPr>
        <w:ind w:firstLineChars="0"/>
      </w:pPr>
      <w:r>
        <w:rPr>
          <w:rFonts w:hint="eastAsia"/>
        </w:rPr>
        <w:t>地理空間データ</w:t>
      </w:r>
    </w:p>
    <w:p w14:paraId="0CDAD4D4" w14:textId="77777777" w:rsidR="00D8652A" w:rsidRDefault="00D8652A" w:rsidP="008F531C">
      <w:pPr>
        <w:pStyle w:val="a3"/>
        <w:numPr>
          <w:ilvl w:val="0"/>
          <w:numId w:val="37"/>
        </w:numPr>
        <w:ind w:firstLineChars="0"/>
      </w:pPr>
      <w:r>
        <w:rPr>
          <w:rFonts w:hint="eastAsia"/>
        </w:rPr>
        <w:t>リアルタイムデータ</w:t>
      </w:r>
    </w:p>
    <w:p w14:paraId="42238D0D" w14:textId="77777777" w:rsidR="00D8652A" w:rsidRDefault="00D8652A" w:rsidP="00D8652A">
      <w:pPr>
        <w:pStyle w:val="a3"/>
        <w:ind w:firstLine="210"/>
      </w:pPr>
    </w:p>
    <w:p w14:paraId="68E702DD" w14:textId="77777777" w:rsidR="00D8652A" w:rsidRPr="009B0F39" w:rsidRDefault="00D8652A" w:rsidP="00D8652A">
      <w:pPr>
        <w:pStyle w:val="2"/>
      </w:pPr>
      <w:bookmarkStart w:id="474" w:name="_Toc384481788"/>
      <w:bookmarkStart w:id="475" w:name="_Toc385422930"/>
      <w:r w:rsidRPr="009B0F39">
        <w:rPr>
          <w:rFonts w:hint="eastAsia"/>
        </w:rPr>
        <w:t>データの公開方式に関する指針</w:t>
      </w:r>
      <w:bookmarkEnd w:id="474"/>
      <w:bookmarkEnd w:id="475"/>
    </w:p>
    <w:p w14:paraId="0165BBA5" w14:textId="77777777" w:rsidR="00D8652A" w:rsidRDefault="00D8652A" w:rsidP="00D8652A">
      <w:pPr>
        <w:pStyle w:val="3"/>
      </w:pPr>
      <w:bookmarkStart w:id="476" w:name="_Ref384677723"/>
      <w:r>
        <w:rPr>
          <w:rFonts w:hint="eastAsia"/>
        </w:rPr>
        <w:t>公開時に明確にすべき情報</w:t>
      </w:r>
      <w:bookmarkEnd w:id="476"/>
    </w:p>
    <w:p w14:paraId="36DC56E0" w14:textId="77777777" w:rsidR="00D8652A" w:rsidRDefault="00D8652A" w:rsidP="00D8652A">
      <w:pPr>
        <w:pStyle w:val="a3"/>
        <w:ind w:firstLine="210"/>
      </w:pPr>
      <w:r>
        <w:rPr>
          <w:rFonts w:hint="eastAsia"/>
        </w:rPr>
        <w:t>データを公開する際には、以下の</w:t>
      </w:r>
      <w:r>
        <w:rPr>
          <w:rFonts w:hint="eastAsia"/>
        </w:rPr>
        <w:t>3</w:t>
      </w:r>
      <w:r>
        <w:rPr>
          <w:rFonts w:hint="eastAsia"/>
        </w:rPr>
        <w:t>つを明らかにすべきである。</w:t>
      </w:r>
    </w:p>
    <w:p w14:paraId="3DFD901D" w14:textId="0C6234B3" w:rsidR="00D8652A" w:rsidRDefault="00D8652A" w:rsidP="008F531C">
      <w:pPr>
        <w:pStyle w:val="a3"/>
        <w:numPr>
          <w:ilvl w:val="0"/>
          <w:numId w:val="35"/>
        </w:numPr>
        <w:ind w:firstLineChars="0"/>
      </w:pPr>
      <w:r>
        <w:rPr>
          <w:rFonts w:hint="eastAsia"/>
        </w:rPr>
        <w:t>メタデータ</w:t>
      </w:r>
      <w:r w:rsidR="001F084B">
        <w:rPr>
          <w:rFonts w:hint="eastAsia"/>
        </w:rPr>
        <w:t xml:space="preserve">: </w:t>
      </w:r>
      <w:r w:rsidR="001F084B">
        <w:rPr>
          <w:rFonts w:hint="eastAsia"/>
        </w:rPr>
        <w:t>どんなデータか？</w:t>
      </w:r>
    </w:p>
    <w:p w14:paraId="438E8B71" w14:textId="668A6239" w:rsidR="00D8652A" w:rsidRDefault="00D8652A" w:rsidP="008F531C">
      <w:pPr>
        <w:pStyle w:val="a3"/>
        <w:numPr>
          <w:ilvl w:val="0"/>
          <w:numId w:val="35"/>
        </w:numPr>
        <w:ind w:firstLineChars="0"/>
      </w:pPr>
      <w:r>
        <w:rPr>
          <w:rFonts w:hint="eastAsia"/>
        </w:rPr>
        <w:t>アクセス方法</w:t>
      </w:r>
      <w:r w:rsidR="001F084B">
        <w:rPr>
          <w:rFonts w:hint="eastAsia"/>
        </w:rPr>
        <w:t xml:space="preserve">: </w:t>
      </w:r>
      <w:r w:rsidR="001F084B">
        <w:rPr>
          <w:rFonts w:hint="eastAsia"/>
        </w:rPr>
        <w:t>そのデータはどのようにして取得できるか？</w:t>
      </w:r>
    </w:p>
    <w:p w14:paraId="3C0BCF30" w14:textId="7257D57B" w:rsidR="001F084B" w:rsidRDefault="001F084B" w:rsidP="008F531C">
      <w:pPr>
        <w:pStyle w:val="a3"/>
        <w:numPr>
          <w:ilvl w:val="0"/>
          <w:numId w:val="35"/>
        </w:numPr>
        <w:ind w:firstLineChars="0"/>
      </w:pPr>
      <w:r>
        <w:rPr>
          <w:rFonts w:hint="eastAsia"/>
        </w:rPr>
        <w:t>利用ルール</w:t>
      </w:r>
      <w:r>
        <w:rPr>
          <w:rFonts w:hint="eastAsia"/>
        </w:rPr>
        <w:t xml:space="preserve">: </w:t>
      </w:r>
      <w:r>
        <w:rPr>
          <w:rFonts w:hint="eastAsia"/>
        </w:rPr>
        <w:t>そのデータはどのような条件で取得・利用できるか？</w:t>
      </w:r>
    </w:p>
    <w:p w14:paraId="5BE1D705" w14:textId="77777777" w:rsidR="00D8652A" w:rsidRDefault="00D8652A" w:rsidP="00D8652A">
      <w:pPr>
        <w:pStyle w:val="a3"/>
        <w:ind w:firstLine="210"/>
      </w:pPr>
      <w:r>
        <w:t>以下、それぞれについて解説する。</w:t>
      </w:r>
    </w:p>
    <w:p w14:paraId="0202B004" w14:textId="77777777" w:rsidR="00D8652A" w:rsidRDefault="00D8652A" w:rsidP="00D8652A">
      <w:pPr>
        <w:pStyle w:val="a3"/>
        <w:ind w:firstLine="210"/>
      </w:pPr>
    </w:p>
    <w:p w14:paraId="3C272AB9" w14:textId="77777777" w:rsidR="00D8652A" w:rsidRPr="007F7E90" w:rsidRDefault="00D8652A" w:rsidP="00D8652A">
      <w:pPr>
        <w:pStyle w:val="4"/>
      </w:pPr>
      <w:r w:rsidRPr="007F7E90">
        <w:rPr>
          <w:rFonts w:hint="eastAsia"/>
        </w:rPr>
        <w:t>メタデータ</w:t>
      </w:r>
    </w:p>
    <w:p w14:paraId="459EC790" w14:textId="3645E9A5" w:rsidR="00D8652A" w:rsidRDefault="007D4C93" w:rsidP="00D8652A">
      <w:pPr>
        <w:pStyle w:val="a3"/>
        <w:ind w:firstLine="210"/>
      </w:pPr>
      <w:r>
        <w:rPr>
          <w:rFonts w:hint="eastAsia"/>
        </w:rPr>
        <w:t>例えば</w:t>
      </w:r>
      <w:r w:rsidR="00D8652A">
        <w:rPr>
          <w:rFonts w:hint="eastAsia"/>
        </w:rPr>
        <w:t>、政府データカタログサイト試行版</w:t>
      </w:r>
      <w:r>
        <w:rPr>
          <w:rFonts w:hint="eastAsia"/>
        </w:rPr>
        <w:t>「</w:t>
      </w:r>
      <w:r>
        <w:rPr>
          <w:rFonts w:hint="eastAsia"/>
        </w:rPr>
        <w:t>DATA.GO.JP</w:t>
      </w:r>
      <w:r w:rsidR="00D8652A">
        <w:rPr>
          <w:rFonts w:hint="eastAsia"/>
        </w:rPr>
        <w:t>」では、以下のようなメタデータが掲載されている。</w:t>
      </w:r>
    </w:p>
    <w:p w14:paraId="775AAD4F" w14:textId="77777777" w:rsidR="00D8652A" w:rsidRDefault="00D8652A" w:rsidP="008F531C">
      <w:pPr>
        <w:pStyle w:val="a3"/>
        <w:numPr>
          <w:ilvl w:val="0"/>
          <w:numId w:val="21"/>
        </w:numPr>
        <w:ind w:firstLineChars="0"/>
      </w:pPr>
      <w:r w:rsidRPr="00F61007">
        <w:rPr>
          <w:rFonts w:hint="eastAsia"/>
        </w:rPr>
        <w:t>タイトル</w:t>
      </w:r>
    </w:p>
    <w:p w14:paraId="6CB7B345" w14:textId="77777777" w:rsidR="00D8652A" w:rsidRDefault="00D8652A" w:rsidP="008F531C">
      <w:pPr>
        <w:pStyle w:val="a3"/>
        <w:numPr>
          <w:ilvl w:val="0"/>
          <w:numId w:val="21"/>
        </w:numPr>
        <w:ind w:firstLineChars="0"/>
      </w:pPr>
      <w:r w:rsidRPr="00F61007">
        <w:rPr>
          <w:rFonts w:hint="eastAsia"/>
        </w:rPr>
        <w:t>組織名</w:t>
      </w:r>
    </w:p>
    <w:p w14:paraId="5E655CC5" w14:textId="77777777" w:rsidR="00D8652A" w:rsidRDefault="00D8652A" w:rsidP="008F531C">
      <w:pPr>
        <w:pStyle w:val="a3"/>
        <w:numPr>
          <w:ilvl w:val="0"/>
          <w:numId w:val="21"/>
        </w:numPr>
        <w:ind w:firstLineChars="0"/>
      </w:pPr>
      <w:r w:rsidRPr="00F61007">
        <w:rPr>
          <w:rFonts w:hint="eastAsia"/>
        </w:rPr>
        <w:t>公表者（部局）</w:t>
      </w:r>
    </w:p>
    <w:p w14:paraId="71A4D166" w14:textId="77777777" w:rsidR="00D8652A" w:rsidRDefault="00D8652A" w:rsidP="008F531C">
      <w:pPr>
        <w:pStyle w:val="a3"/>
        <w:numPr>
          <w:ilvl w:val="0"/>
          <w:numId w:val="21"/>
        </w:numPr>
        <w:ind w:firstLineChars="0"/>
      </w:pPr>
      <w:r w:rsidRPr="00F61007">
        <w:rPr>
          <w:rFonts w:hint="eastAsia"/>
        </w:rPr>
        <w:t>作成者</w:t>
      </w:r>
    </w:p>
    <w:p w14:paraId="5B021C1B" w14:textId="77777777" w:rsidR="00D8652A" w:rsidRDefault="00D8652A" w:rsidP="008F531C">
      <w:pPr>
        <w:pStyle w:val="a3"/>
        <w:numPr>
          <w:ilvl w:val="0"/>
          <w:numId w:val="21"/>
        </w:numPr>
        <w:ind w:firstLineChars="0"/>
      </w:pPr>
      <w:r w:rsidRPr="00F61007">
        <w:rPr>
          <w:rFonts w:hint="eastAsia"/>
        </w:rPr>
        <w:t>更新頻度</w:t>
      </w:r>
    </w:p>
    <w:p w14:paraId="7AFD20C8" w14:textId="77777777" w:rsidR="00D8652A" w:rsidRDefault="00D8652A" w:rsidP="008F531C">
      <w:pPr>
        <w:pStyle w:val="a3"/>
        <w:numPr>
          <w:ilvl w:val="0"/>
          <w:numId w:val="21"/>
        </w:numPr>
        <w:ind w:firstLineChars="0"/>
      </w:pPr>
      <w:r w:rsidRPr="00F61007">
        <w:rPr>
          <w:rFonts w:hint="eastAsia"/>
        </w:rPr>
        <w:t>タグ</w:t>
      </w:r>
    </w:p>
    <w:p w14:paraId="5BDF84DA" w14:textId="77777777" w:rsidR="00D8652A" w:rsidRDefault="00D8652A" w:rsidP="008F531C">
      <w:pPr>
        <w:pStyle w:val="a3"/>
        <w:numPr>
          <w:ilvl w:val="0"/>
          <w:numId w:val="21"/>
        </w:numPr>
        <w:ind w:firstLineChars="0"/>
      </w:pPr>
      <w:r w:rsidRPr="00F61007">
        <w:rPr>
          <w:rFonts w:hint="eastAsia"/>
        </w:rPr>
        <w:t>リリース日</w:t>
      </w:r>
    </w:p>
    <w:p w14:paraId="28F88420" w14:textId="77777777" w:rsidR="00D8652A" w:rsidRDefault="00D8652A" w:rsidP="008F531C">
      <w:pPr>
        <w:pStyle w:val="a3"/>
        <w:numPr>
          <w:ilvl w:val="0"/>
          <w:numId w:val="21"/>
        </w:numPr>
        <w:ind w:firstLineChars="0"/>
      </w:pPr>
      <w:r w:rsidRPr="00F61007">
        <w:rPr>
          <w:rFonts w:hint="eastAsia"/>
        </w:rPr>
        <w:t>URL</w:t>
      </w:r>
    </w:p>
    <w:p w14:paraId="60F18CCD" w14:textId="77777777" w:rsidR="00D8652A" w:rsidRDefault="00D8652A" w:rsidP="008F531C">
      <w:pPr>
        <w:pStyle w:val="a3"/>
        <w:numPr>
          <w:ilvl w:val="0"/>
          <w:numId w:val="21"/>
        </w:numPr>
        <w:ind w:firstLineChars="0"/>
      </w:pPr>
      <w:r w:rsidRPr="00F61007">
        <w:rPr>
          <w:rFonts w:hint="eastAsia"/>
        </w:rPr>
        <w:t>ファイルサイズ</w:t>
      </w:r>
    </w:p>
    <w:p w14:paraId="2DB371C3" w14:textId="77777777" w:rsidR="00D8652A" w:rsidRDefault="00D8652A" w:rsidP="008F531C">
      <w:pPr>
        <w:pStyle w:val="a3"/>
        <w:numPr>
          <w:ilvl w:val="0"/>
          <w:numId w:val="21"/>
        </w:numPr>
        <w:ind w:firstLineChars="0"/>
      </w:pPr>
      <w:r w:rsidRPr="00F61007">
        <w:rPr>
          <w:rFonts w:hint="eastAsia"/>
        </w:rPr>
        <w:t>最終更新日</w:t>
      </w:r>
    </w:p>
    <w:p w14:paraId="581FFEC9" w14:textId="77777777" w:rsidR="00D8652A" w:rsidRDefault="00D8652A" w:rsidP="008F531C">
      <w:pPr>
        <w:pStyle w:val="a3"/>
        <w:numPr>
          <w:ilvl w:val="0"/>
          <w:numId w:val="21"/>
        </w:numPr>
        <w:ind w:firstLineChars="0"/>
      </w:pPr>
      <w:r w:rsidRPr="00F61007">
        <w:rPr>
          <w:rFonts w:hint="eastAsia"/>
        </w:rPr>
        <w:t>使用言語</w:t>
      </w:r>
    </w:p>
    <w:p w14:paraId="5E7E40A8" w14:textId="77777777" w:rsidR="00D8652A" w:rsidRDefault="00D8652A" w:rsidP="008F531C">
      <w:pPr>
        <w:pStyle w:val="a3"/>
        <w:numPr>
          <w:ilvl w:val="0"/>
          <w:numId w:val="21"/>
        </w:numPr>
        <w:ind w:firstLineChars="0"/>
      </w:pPr>
      <w:r w:rsidRPr="00F61007">
        <w:rPr>
          <w:rFonts w:hint="eastAsia"/>
        </w:rPr>
        <w:t>補足</w:t>
      </w:r>
    </w:p>
    <w:p w14:paraId="2C834C7E" w14:textId="77777777" w:rsidR="00D8652A" w:rsidRDefault="00D8652A" w:rsidP="00D8652A">
      <w:pPr>
        <w:pStyle w:val="a3"/>
        <w:ind w:firstLine="210"/>
      </w:pPr>
    </w:p>
    <w:p w14:paraId="441A40FC" w14:textId="77777777" w:rsidR="00D8652A" w:rsidRPr="007F7E90" w:rsidRDefault="00D8652A" w:rsidP="00D8652A">
      <w:pPr>
        <w:pStyle w:val="4"/>
      </w:pPr>
      <w:r w:rsidRPr="007F7E90">
        <w:rPr>
          <w:rFonts w:hint="eastAsia"/>
        </w:rPr>
        <w:lastRenderedPageBreak/>
        <w:t>アクセス方法</w:t>
      </w:r>
    </w:p>
    <w:p w14:paraId="3E3BDAC4" w14:textId="75544C4F" w:rsidR="00D8652A" w:rsidRDefault="00D8652A" w:rsidP="00D8652A">
      <w:pPr>
        <w:pStyle w:val="a3"/>
        <w:ind w:firstLine="210"/>
      </w:pPr>
      <w:r>
        <w:rPr>
          <w:rFonts w:hint="eastAsia"/>
        </w:rPr>
        <w:t>アクセス方法とは、そのデータを取得するための手法である。</w:t>
      </w:r>
      <w:r w:rsidR="00C92DBE">
        <w:rPr>
          <w:rFonts w:hint="eastAsia"/>
        </w:rPr>
        <w:t>例えば、</w:t>
      </w:r>
      <w:r>
        <w:rPr>
          <w:rFonts w:hint="eastAsia"/>
        </w:rPr>
        <w:t>Web</w:t>
      </w:r>
      <w:r>
        <w:rPr>
          <w:rFonts w:hint="eastAsia"/>
        </w:rPr>
        <w:t>上のアドレス（</w:t>
      </w:r>
      <w:r>
        <w:rPr>
          <w:rFonts w:hint="eastAsia"/>
        </w:rPr>
        <w:t>URL</w:t>
      </w:r>
      <w:r>
        <w:rPr>
          <w:rFonts w:hint="eastAsia"/>
        </w:rPr>
        <w:t>）やデータを取得するための</w:t>
      </w:r>
      <w:r>
        <w:rPr>
          <w:rFonts w:hint="eastAsia"/>
        </w:rPr>
        <w:t>API</w:t>
      </w:r>
      <w:r>
        <w:rPr>
          <w:rStyle w:val="afe"/>
        </w:rPr>
        <w:footnoteReference w:id="39"/>
      </w:r>
      <w:r>
        <w:rPr>
          <w:rFonts w:hint="eastAsia"/>
        </w:rPr>
        <w:t>を明記する。</w:t>
      </w:r>
    </w:p>
    <w:p w14:paraId="1DE0149F" w14:textId="2591F0C9" w:rsidR="00C508CF" w:rsidRDefault="00C508CF" w:rsidP="00D8652A">
      <w:pPr>
        <w:pStyle w:val="a3"/>
        <w:ind w:firstLine="210"/>
      </w:pPr>
      <w:r>
        <w:rPr>
          <w:rFonts w:ascii="ＭＳ 明朝" w:hAnsi="ＭＳ 明朝" w:cs="ＭＳ 明朝" w:hint="eastAsia"/>
        </w:rPr>
        <w:t>用途によって</w:t>
      </w:r>
      <w:r w:rsidRPr="00C508CF">
        <w:rPr>
          <w:rFonts w:ascii="ＭＳ 明朝" w:hAnsi="ＭＳ 明朝" w:cs="ＭＳ 明朝" w:hint="eastAsia"/>
        </w:rPr>
        <w:t>最適なデータ形式が異なる場合</w:t>
      </w:r>
      <w:r>
        <w:rPr>
          <w:rFonts w:ascii="ＭＳ 明朝" w:hAnsi="ＭＳ 明朝" w:cs="ＭＳ 明朝" w:hint="eastAsia"/>
        </w:rPr>
        <w:t>は、</w:t>
      </w:r>
      <w:r>
        <w:t>複数の形式でデータを取得できることが望ましい。例えば、</w:t>
      </w:r>
      <w:r>
        <w:fldChar w:fldCharType="begin"/>
      </w:r>
      <w:r>
        <w:instrText xml:space="preserve"> REF _Ref384470190 \r \h </w:instrText>
      </w:r>
      <w:r>
        <w:fldChar w:fldCharType="separate"/>
      </w:r>
      <w:r w:rsidR="008F531C">
        <w:t>10.1.2</w:t>
      </w:r>
      <w:r>
        <w:fldChar w:fldCharType="end"/>
      </w:r>
      <w:r>
        <w:t>節に述べる場合がこれにあたる。</w:t>
      </w:r>
    </w:p>
    <w:p w14:paraId="1944552A" w14:textId="77777777" w:rsidR="00D8652A" w:rsidRDefault="00D8652A" w:rsidP="00D8652A">
      <w:pPr>
        <w:pStyle w:val="a3"/>
        <w:ind w:firstLine="210"/>
      </w:pPr>
    </w:p>
    <w:p w14:paraId="6D83FC6E" w14:textId="77777777" w:rsidR="00D8652A" w:rsidRPr="007F7E90" w:rsidRDefault="00D8652A" w:rsidP="00D8652A">
      <w:pPr>
        <w:pStyle w:val="4"/>
      </w:pPr>
      <w:r>
        <w:rPr>
          <w:rFonts w:hint="eastAsia"/>
        </w:rPr>
        <w:t>利用ルール</w:t>
      </w:r>
    </w:p>
    <w:p w14:paraId="7B77EF6F" w14:textId="2EA5CD44" w:rsidR="00D8652A" w:rsidRDefault="001F084B" w:rsidP="00D8652A">
      <w:pPr>
        <w:pStyle w:val="a3"/>
        <w:ind w:firstLine="210"/>
      </w:pPr>
      <w:r>
        <w:rPr>
          <w:rFonts w:hint="eastAsia"/>
        </w:rPr>
        <w:t>例えば</w:t>
      </w:r>
      <w:r w:rsidR="00D8652A">
        <w:rPr>
          <w:rFonts w:hint="eastAsia"/>
        </w:rPr>
        <w:t>、利用ルールとして、以下のような事項がある。</w:t>
      </w:r>
      <w:r>
        <w:rPr>
          <w:rFonts w:hint="eastAsia"/>
        </w:rPr>
        <w:t>詳細は、第</w:t>
      </w:r>
      <w:r>
        <w:rPr>
          <w:rFonts w:hint="eastAsia"/>
        </w:rPr>
        <w:t>II</w:t>
      </w:r>
      <w:r>
        <w:rPr>
          <w:rFonts w:hint="eastAsia"/>
        </w:rPr>
        <w:t>部を参照されたい。</w:t>
      </w:r>
    </w:p>
    <w:p w14:paraId="529E9F6E" w14:textId="563BE2EE" w:rsidR="001F084B" w:rsidRDefault="00D8652A" w:rsidP="008F531C">
      <w:pPr>
        <w:pStyle w:val="a3"/>
        <w:numPr>
          <w:ilvl w:val="0"/>
          <w:numId w:val="22"/>
        </w:numPr>
        <w:ind w:firstLineChars="0"/>
      </w:pPr>
      <w:r>
        <w:rPr>
          <w:rFonts w:hint="eastAsia"/>
        </w:rPr>
        <w:t>二次利用できるか。</w:t>
      </w:r>
    </w:p>
    <w:p w14:paraId="666E1B44" w14:textId="3A39EA1C" w:rsidR="00D8652A" w:rsidRDefault="00D8652A" w:rsidP="008F531C">
      <w:pPr>
        <w:pStyle w:val="a3"/>
        <w:numPr>
          <w:ilvl w:val="1"/>
          <w:numId w:val="22"/>
        </w:numPr>
        <w:ind w:firstLineChars="0"/>
      </w:pPr>
      <w:r>
        <w:rPr>
          <w:rFonts w:hint="eastAsia"/>
        </w:rPr>
        <w:t>データの二次利用が許可されていなければ、対象のデータをスマートフォンのアプリケーションに取り込んで提供できない。</w:t>
      </w:r>
    </w:p>
    <w:p w14:paraId="2918F950" w14:textId="77777777" w:rsidR="00D8652A" w:rsidRDefault="00D8652A" w:rsidP="008F531C">
      <w:pPr>
        <w:pStyle w:val="a3"/>
        <w:numPr>
          <w:ilvl w:val="0"/>
          <w:numId w:val="22"/>
        </w:numPr>
        <w:ind w:firstLineChars="0"/>
      </w:pPr>
      <w:r>
        <w:rPr>
          <w:rFonts w:hint="eastAsia"/>
        </w:rPr>
        <w:t>商用利用できるか。</w:t>
      </w:r>
    </w:p>
    <w:p w14:paraId="3E214456" w14:textId="3E007A2C" w:rsidR="00D8652A" w:rsidRDefault="00393D1C" w:rsidP="008F531C">
      <w:pPr>
        <w:pStyle w:val="a3"/>
        <w:numPr>
          <w:ilvl w:val="0"/>
          <w:numId w:val="22"/>
        </w:numPr>
        <w:ind w:firstLineChars="0"/>
      </w:pPr>
      <w:r>
        <w:rPr>
          <w:rFonts w:hint="eastAsia"/>
        </w:rPr>
        <w:t>法令上の利用制約があるか</w:t>
      </w:r>
      <w:r w:rsidR="00D8652A">
        <w:rPr>
          <w:rFonts w:hint="eastAsia"/>
        </w:rPr>
        <w:t>。</w:t>
      </w:r>
    </w:p>
    <w:p w14:paraId="4D27606E" w14:textId="3FA7E37B" w:rsidR="00393D1C" w:rsidRPr="00F61007" w:rsidRDefault="00393D1C" w:rsidP="008F531C">
      <w:pPr>
        <w:pStyle w:val="a3"/>
        <w:numPr>
          <w:ilvl w:val="0"/>
          <w:numId w:val="22"/>
        </w:numPr>
        <w:ind w:firstLineChars="0"/>
      </w:pPr>
      <w:r>
        <w:rPr>
          <w:rFonts w:hint="eastAsia"/>
        </w:rPr>
        <w:t>二次利用にあたって、出典記載等の条件があるか。</w:t>
      </w:r>
    </w:p>
    <w:p w14:paraId="5593E949" w14:textId="77777777" w:rsidR="00D8652A" w:rsidRDefault="00D8652A" w:rsidP="00D8652A">
      <w:pPr>
        <w:pStyle w:val="a3"/>
        <w:ind w:firstLine="210"/>
      </w:pPr>
    </w:p>
    <w:p w14:paraId="30EF3278" w14:textId="77777777" w:rsidR="00C508CF" w:rsidRPr="009B0F39" w:rsidRDefault="00C508CF" w:rsidP="00D8652A">
      <w:pPr>
        <w:pStyle w:val="a3"/>
        <w:ind w:firstLine="210"/>
      </w:pPr>
    </w:p>
    <w:p w14:paraId="26698AA2" w14:textId="09FC840E" w:rsidR="00D8652A" w:rsidRDefault="00D8652A" w:rsidP="00D8652A">
      <w:pPr>
        <w:pStyle w:val="3"/>
      </w:pPr>
      <w:bookmarkStart w:id="477" w:name="_Ref384470190"/>
      <w:r>
        <w:rPr>
          <w:rFonts w:hint="eastAsia"/>
        </w:rPr>
        <w:t>機械</w:t>
      </w:r>
      <w:r w:rsidR="00F24F39">
        <w:rPr>
          <w:rFonts w:hint="eastAsia"/>
        </w:rPr>
        <w:t>判読に適した</w:t>
      </w:r>
      <w:r>
        <w:rPr>
          <w:rFonts w:hint="eastAsia"/>
        </w:rPr>
        <w:t>データの扱いに関する留意点</w:t>
      </w:r>
      <w:bookmarkEnd w:id="477"/>
    </w:p>
    <w:p w14:paraId="39F83F05" w14:textId="020D9C28" w:rsidR="00D8652A" w:rsidRDefault="00D8652A" w:rsidP="00D8652A">
      <w:pPr>
        <w:pStyle w:val="a3"/>
        <w:ind w:firstLine="210"/>
      </w:pPr>
      <w:r>
        <w:rPr>
          <w:rFonts w:hint="eastAsia"/>
        </w:rPr>
        <w:t>本書が示す</w:t>
      </w:r>
      <w:r w:rsidRPr="00A11499">
        <w:rPr>
          <w:rFonts w:hint="eastAsia"/>
        </w:rPr>
        <w:t>機械</w:t>
      </w:r>
      <w:r w:rsidR="00F24F39">
        <w:rPr>
          <w:rFonts w:hint="eastAsia"/>
        </w:rPr>
        <w:t>判読に適した</w:t>
      </w:r>
      <w:r>
        <w:rPr>
          <w:rFonts w:hint="eastAsia"/>
        </w:rPr>
        <w:t>データは、</w:t>
      </w:r>
      <w:r w:rsidRPr="00A11499">
        <w:rPr>
          <w:rFonts w:hint="eastAsia"/>
        </w:rPr>
        <w:t>必ずしも人</w:t>
      </w:r>
      <w:r>
        <w:rPr>
          <w:rFonts w:hint="eastAsia"/>
        </w:rPr>
        <w:t>が</w:t>
      </w:r>
      <w:r w:rsidRPr="00A11499">
        <w:rPr>
          <w:rFonts w:hint="eastAsia"/>
        </w:rPr>
        <w:t>読みやすい</w:t>
      </w:r>
      <w:r>
        <w:rPr>
          <w:rFonts w:hint="eastAsia"/>
        </w:rPr>
        <w:t>とは限らないことに留意すべきである。このため、必要であれば、機械</w:t>
      </w:r>
      <w:r w:rsidR="00F24F39">
        <w:rPr>
          <w:rFonts w:hint="eastAsia"/>
        </w:rPr>
        <w:t>判読に適した</w:t>
      </w:r>
      <w:r>
        <w:rPr>
          <w:rFonts w:hint="eastAsia"/>
        </w:rPr>
        <w:t>形式と人に読みやすい形式の</w:t>
      </w:r>
      <w:r>
        <w:rPr>
          <w:rFonts w:hint="eastAsia"/>
        </w:rPr>
        <w:t>2</w:t>
      </w:r>
      <w:r>
        <w:rPr>
          <w:rFonts w:hint="eastAsia"/>
        </w:rPr>
        <w:t>種類のファイルを用意して公開することも考慮すべきである。</w:t>
      </w:r>
    </w:p>
    <w:p w14:paraId="03967850" w14:textId="5F2C5218" w:rsidR="00D8652A" w:rsidRDefault="00D8652A" w:rsidP="00D8652A">
      <w:pPr>
        <w:pStyle w:val="a3"/>
        <w:ind w:firstLine="210"/>
      </w:pPr>
      <w:r>
        <w:rPr>
          <w:rFonts w:hint="eastAsia"/>
        </w:rPr>
        <w:t>このことは、「二次利用の促進のための府省のデータ公開に関する基本的考え方（ガイドライン）」（</w:t>
      </w:r>
      <w:r w:rsidRPr="00BF2CAC">
        <w:rPr>
          <w:rFonts w:hint="eastAsia"/>
          <w:sz w:val="20"/>
        </w:rPr>
        <w:t>各府省情報化統括責任者（ＣＩＯ）連絡会議決定</w:t>
      </w:r>
      <w:r>
        <w:rPr>
          <w:rFonts w:hint="eastAsia"/>
          <w:sz w:val="20"/>
        </w:rPr>
        <w:t>）</w:t>
      </w:r>
      <w:r w:rsidR="00A944D9">
        <w:rPr>
          <w:rStyle w:val="afe"/>
        </w:rPr>
        <w:footnoteReference w:id="40"/>
      </w:r>
      <w:r>
        <w:rPr>
          <w:rFonts w:hint="eastAsia"/>
        </w:rPr>
        <w:t>にも、以下のように記載されている。</w:t>
      </w:r>
    </w:p>
    <w:p w14:paraId="3E925234" w14:textId="77777777" w:rsidR="00D8652A" w:rsidRDefault="00D8652A" w:rsidP="00D8652A">
      <w:pPr>
        <w:pStyle w:val="aff8"/>
        <w:spacing w:before="180" w:after="180"/>
        <w:ind w:left="420" w:right="420" w:firstLine="210"/>
      </w:pPr>
      <w:r>
        <w:rPr>
          <w:rFonts w:hint="eastAsia"/>
        </w:rPr>
        <w:t>本ガイドライン策定後、各府省が新たに作成し、インターネットを通じて公開する数値（表）、文章、地理空間情報については、人間が読む、印刷することを念頭に置いた従来のデータ形式（代表的なものとして</w:t>
      </w:r>
      <w:r>
        <w:rPr>
          <w:rFonts w:hint="eastAsia"/>
        </w:rPr>
        <w:t>pdf</w:t>
      </w:r>
      <w:r>
        <w:rPr>
          <w:rFonts w:hint="eastAsia"/>
        </w:rPr>
        <w:t>）のほか、別添の留意事項に示す事項を踏まえて作成した（構造が整った）データを、機械判読に適した、特定のアプリケーションに依存しないデータ形式でも公開することに努めるものとする。</w:t>
      </w:r>
    </w:p>
    <w:p w14:paraId="0E687720" w14:textId="77777777" w:rsidR="00D8652A" w:rsidRDefault="00D8652A" w:rsidP="00D8652A">
      <w:pPr>
        <w:pStyle w:val="a3"/>
        <w:ind w:firstLine="210"/>
      </w:pPr>
    </w:p>
    <w:p w14:paraId="58AEBF1F" w14:textId="77777777" w:rsidR="00D8652A" w:rsidRDefault="00D8652A" w:rsidP="00D8652A">
      <w:pPr>
        <w:pStyle w:val="3"/>
      </w:pPr>
      <w:r>
        <w:rPr>
          <w:rFonts w:hint="eastAsia"/>
        </w:rPr>
        <w:t>データ公開時の留意事項</w:t>
      </w:r>
    </w:p>
    <w:p w14:paraId="42E6E074" w14:textId="77777777" w:rsidR="00D8652A" w:rsidRDefault="00D8652A" w:rsidP="00D8652A">
      <w:pPr>
        <w:pStyle w:val="a3"/>
        <w:ind w:firstLine="210"/>
      </w:pPr>
      <w:r>
        <w:rPr>
          <w:rFonts w:hint="eastAsia"/>
        </w:rPr>
        <w:t>データを公開する際には、公開したデータにどれくらいのアクセスが予想されるか、検</w:t>
      </w:r>
      <w:r>
        <w:rPr>
          <w:rFonts w:hint="eastAsia"/>
        </w:rPr>
        <w:lastRenderedPageBreak/>
        <w:t>討する必要がある。予想外のアクセスが集中し、サーバの処理が追いつかなくなった場合、公開したデータに対するアクセス障害が発生する。</w:t>
      </w:r>
    </w:p>
    <w:p w14:paraId="2E3D93F7" w14:textId="77777777" w:rsidR="00D8652A" w:rsidRDefault="00D8652A" w:rsidP="00D8652A">
      <w:pPr>
        <w:pStyle w:val="a3"/>
        <w:ind w:firstLine="210"/>
      </w:pPr>
      <w:r>
        <w:rPr>
          <w:rFonts w:hint="eastAsia"/>
        </w:rPr>
        <w:t>本事項についての詳細は割愛する。データを公開する際に、公開サービスを運用する業者や部局と、事前に協議しておくことが望ましい。</w:t>
      </w:r>
    </w:p>
    <w:p w14:paraId="0B622BB2" w14:textId="77777777" w:rsidR="00D8652A" w:rsidRDefault="00D8652A" w:rsidP="00D8652A">
      <w:pPr>
        <w:pStyle w:val="a3"/>
        <w:ind w:firstLine="210"/>
      </w:pPr>
    </w:p>
    <w:p w14:paraId="503311A5" w14:textId="77777777" w:rsidR="00D8652A" w:rsidRPr="00A11499" w:rsidRDefault="00D8652A" w:rsidP="00D8652A">
      <w:pPr>
        <w:pStyle w:val="a3"/>
        <w:ind w:firstLine="210"/>
      </w:pPr>
    </w:p>
    <w:p w14:paraId="5238D9CE" w14:textId="77777777" w:rsidR="00D8652A" w:rsidRPr="009B0F39" w:rsidRDefault="00D8652A" w:rsidP="00D8652A">
      <w:pPr>
        <w:pStyle w:val="2"/>
      </w:pPr>
      <w:bookmarkStart w:id="478" w:name="_Toc384481789"/>
      <w:bookmarkStart w:id="479" w:name="_Ref384677735"/>
      <w:bookmarkStart w:id="480" w:name="_Ref384715005"/>
      <w:bookmarkStart w:id="481" w:name="_Toc385422931"/>
      <w:r w:rsidRPr="009B0F39">
        <w:rPr>
          <w:rFonts w:hint="eastAsia"/>
        </w:rPr>
        <w:t>識別子に関する指針</w:t>
      </w:r>
      <w:bookmarkEnd w:id="478"/>
      <w:bookmarkEnd w:id="479"/>
      <w:bookmarkEnd w:id="480"/>
      <w:bookmarkEnd w:id="481"/>
    </w:p>
    <w:p w14:paraId="6A089F22" w14:textId="77777777" w:rsidR="00D8652A" w:rsidRDefault="00D8652A" w:rsidP="00D8652A">
      <w:pPr>
        <w:pStyle w:val="a3"/>
        <w:ind w:firstLine="210"/>
      </w:pPr>
      <w:r>
        <w:t>オープンデータを識別する識別子（</w:t>
      </w:r>
      <w:r>
        <w:rPr>
          <w:rFonts w:hint="eastAsia"/>
        </w:rPr>
        <w:t>ID</w:t>
      </w:r>
      <w:r>
        <w:rPr>
          <w:rFonts w:hint="eastAsia"/>
        </w:rPr>
        <w:t>）が満たすべき性質と、それを満たすための手法について解説する。</w:t>
      </w:r>
    </w:p>
    <w:p w14:paraId="67CDB962" w14:textId="77777777" w:rsidR="00D8652A" w:rsidRPr="00224453" w:rsidRDefault="00D8652A" w:rsidP="00D8652A">
      <w:pPr>
        <w:pStyle w:val="a3"/>
        <w:ind w:firstLine="210"/>
      </w:pPr>
    </w:p>
    <w:p w14:paraId="5A4DE33B" w14:textId="77777777" w:rsidR="00D8652A" w:rsidRDefault="00D8652A" w:rsidP="00D8652A">
      <w:pPr>
        <w:pStyle w:val="3"/>
      </w:pPr>
      <w:bookmarkStart w:id="482" w:name="_Ref384677903"/>
      <w:r>
        <w:rPr>
          <w:rFonts w:hint="eastAsia"/>
        </w:rPr>
        <w:t>オープンデータにとっての識別子が満たすべき性質</w:t>
      </w:r>
      <w:bookmarkEnd w:id="482"/>
    </w:p>
    <w:p w14:paraId="79132738" w14:textId="77777777" w:rsidR="00D8652A" w:rsidRDefault="00D8652A" w:rsidP="00D8652A">
      <w:pPr>
        <w:pStyle w:val="a3"/>
        <w:ind w:firstLine="210"/>
      </w:pPr>
      <w:r>
        <w:rPr>
          <w:rFonts w:hint="eastAsia"/>
        </w:rPr>
        <w:t>オープンデータを利用するコンピュータは、複数の組織・団体が公開するオープンデータを横断的に利用して、処理を行う場合がある、つまり、マッシュアップされることが想定される。また、これらのオープンデータ同士がリンクによって相互に接続される可能性がある。</w:t>
      </w:r>
    </w:p>
    <w:p w14:paraId="6ED498E9" w14:textId="335BAD0C" w:rsidR="00D8652A" w:rsidRDefault="00D8652A" w:rsidP="00D8652A">
      <w:pPr>
        <w:pStyle w:val="a3"/>
        <w:ind w:firstLine="210"/>
      </w:pPr>
      <w:r>
        <w:rPr>
          <w:rFonts w:hint="eastAsia"/>
        </w:rPr>
        <w:t>このため、オープンデータを識別する識別子は、グローバルにユニークであるべきである。</w:t>
      </w:r>
      <w:r w:rsidR="00C92DBE">
        <w:rPr>
          <w:rFonts w:hint="eastAsia"/>
        </w:rPr>
        <w:t>例えば、</w:t>
      </w:r>
      <w:r>
        <w:rPr>
          <w:rFonts w:hint="eastAsia"/>
        </w:rPr>
        <w:t>社員番号は、その社内ではユニークであるが、社外では唯一性を保証できない。</w:t>
      </w:r>
    </w:p>
    <w:p w14:paraId="6CFB0F5D" w14:textId="77777777" w:rsidR="00D8652A" w:rsidRDefault="00D8652A" w:rsidP="00D8652A">
      <w:pPr>
        <w:pStyle w:val="a3"/>
        <w:ind w:firstLine="210"/>
      </w:pPr>
      <w:r>
        <w:rPr>
          <w:rFonts w:hint="eastAsia"/>
        </w:rPr>
        <w:t>また、以下のような性質を有していることが望ましい。</w:t>
      </w:r>
    </w:p>
    <w:p w14:paraId="76895233" w14:textId="77777777" w:rsidR="00D8652A" w:rsidRDefault="00D8652A" w:rsidP="008F531C">
      <w:pPr>
        <w:pStyle w:val="a3"/>
        <w:numPr>
          <w:ilvl w:val="0"/>
          <w:numId w:val="23"/>
        </w:numPr>
        <w:ind w:firstLineChars="0"/>
      </w:pPr>
      <w:r>
        <w:rPr>
          <w:rFonts w:hint="eastAsia"/>
        </w:rPr>
        <w:t>既に確立している、グローバルな識別子体系を利用することが望ましい。</w:t>
      </w:r>
    </w:p>
    <w:p w14:paraId="0D2372A1" w14:textId="5F0A6EA3" w:rsidR="00D8652A" w:rsidRDefault="00D8652A" w:rsidP="00095187">
      <w:pPr>
        <w:pStyle w:val="a3"/>
        <w:numPr>
          <w:ilvl w:val="2"/>
          <w:numId w:val="23"/>
        </w:numPr>
        <w:ind w:firstLineChars="0"/>
      </w:pPr>
      <w:r>
        <w:rPr>
          <w:rFonts w:hint="eastAsia"/>
        </w:rPr>
        <w:t>このような識別子体系を、付録</w:t>
      </w:r>
      <w:r>
        <w:fldChar w:fldCharType="begin"/>
      </w:r>
      <w:r>
        <w:instrText xml:space="preserve"> </w:instrText>
      </w:r>
      <w:r>
        <w:rPr>
          <w:rFonts w:hint="eastAsia"/>
        </w:rPr>
        <w:instrText>REF _Ref384677886 \r \h</w:instrText>
      </w:r>
      <w:r>
        <w:instrText xml:space="preserve"> </w:instrText>
      </w:r>
      <w:r>
        <w:fldChar w:fldCharType="separate"/>
      </w:r>
      <w:r w:rsidR="008F531C">
        <w:t>11.2</w:t>
      </w:r>
      <w:r>
        <w:fldChar w:fldCharType="end"/>
      </w:r>
      <w:r>
        <w:rPr>
          <w:rFonts w:hint="eastAsia"/>
        </w:rPr>
        <w:t>にまとめている。</w:t>
      </w:r>
      <w:r w:rsidR="00C92DBE">
        <w:rPr>
          <w:rFonts w:hint="eastAsia"/>
        </w:rPr>
        <w:t>例えば、</w:t>
      </w:r>
      <w:r w:rsidRPr="00CC7232">
        <w:rPr>
          <w:rFonts w:hint="eastAsia"/>
        </w:rPr>
        <w:t>ucode</w:t>
      </w:r>
      <w:r w:rsidRPr="00CC7232">
        <w:rPr>
          <w:rFonts w:hint="eastAsia"/>
        </w:rPr>
        <w:t>・</w:t>
      </w:r>
      <w:r w:rsidRPr="00CC7232">
        <w:rPr>
          <w:rFonts w:hint="eastAsia"/>
        </w:rPr>
        <w:t>DoI</w:t>
      </w:r>
      <w:r w:rsidRPr="00CC7232">
        <w:rPr>
          <w:rFonts w:hint="eastAsia"/>
        </w:rPr>
        <w:t>（</w:t>
      </w:r>
      <w:r w:rsidRPr="00CC7232">
        <w:rPr>
          <w:rFonts w:hint="eastAsia"/>
        </w:rPr>
        <w:t>Digital Object Identifiers</w:t>
      </w:r>
      <w:r w:rsidRPr="00CC7232">
        <w:rPr>
          <w:rFonts w:hint="eastAsia"/>
        </w:rPr>
        <w:t>）・企業コード（</w:t>
      </w:r>
      <w:r w:rsidRPr="00CC7232">
        <w:rPr>
          <w:rFonts w:hint="eastAsia"/>
        </w:rPr>
        <w:t>ISO 6523</w:t>
      </w:r>
      <w:r w:rsidRPr="00CC7232">
        <w:rPr>
          <w:rFonts w:hint="eastAsia"/>
        </w:rPr>
        <w:t>）・</w:t>
      </w:r>
      <w:r>
        <w:rPr>
          <w:rFonts w:hint="eastAsia"/>
        </w:rPr>
        <w:t>地方公共団体</w:t>
      </w:r>
      <w:r w:rsidRPr="00CC7232">
        <w:rPr>
          <w:rFonts w:hint="eastAsia"/>
        </w:rPr>
        <w:t>コード</w:t>
      </w:r>
      <w:r>
        <w:rPr>
          <w:rFonts w:hint="eastAsia"/>
        </w:rPr>
        <w:t>等がある。</w:t>
      </w:r>
    </w:p>
    <w:p w14:paraId="23F146F5" w14:textId="77777777" w:rsidR="00D8652A" w:rsidRDefault="00D8652A" w:rsidP="008F531C">
      <w:pPr>
        <w:pStyle w:val="a3"/>
        <w:numPr>
          <w:ilvl w:val="0"/>
          <w:numId w:val="23"/>
        </w:numPr>
        <w:ind w:firstLineChars="0"/>
      </w:pPr>
      <w:r>
        <w:rPr>
          <w:rFonts w:hint="eastAsia"/>
        </w:rPr>
        <w:t>URI</w:t>
      </w:r>
      <w:r>
        <w:rPr>
          <w:rFonts w:hint="eastAsia"/>
        </w:rPr>
        <w:t>（</w:t>
      </w:r>
      <w:r>
        <w:rPr>
          <w:rFonts w:hint="eastAsia"/>
        </w:rPr>
        <w:t>Uniform Resource Identifier</w:t>
      </w:r>
      <w:r>
        <w:rPr>
          <w:rFonts w:hint="eastAsia"/>
        </w:rPr>
        <w:t>）として表現できる体系が望ましい。</w:t>
      </w:r>
    </w:p>
    <w:p w14:paraId="7A3BEEE1" w14:textId="77777777" w:rsidR="00D8652A" w:rsidRDefault="00D8652A" w:rsidP="008F531C">
      <w:pPr>
        <w:pStyle w:val="a3"/>
        <w:numPr>
          <w:ilvl w:val="2"/>
          <w:numId w:val="23"/>
        </w:numPr>
        <w:ind w:firstLineChars="0"/>
      </w:pPr>
      <w:r>
        <w:rPr>
          <w:rFonts w:hint="eastAsia"/>
        </w:rPr>
        <w:t>Web</w:t>
      </w:r>
      <w:r>
        <w:rPr>
          <w:rFonts w:hint="eastAsia"/>
        </w:rPr>
        <w:t>にアクセスするときに利用する</w:t>
      </w:r>
      <w:r>
        <w:rPr>
          <w:rFonts w:hint="eastAsia"/>
        </w:rPr>
        <w:t>URL</w:t>
      </w:r>
      <w:r>
        <w:rPr>
          <w:rFonts w:hint="eastAsia"/>
        </w:rPr>
        <w:t>（</w:t>
      </w:r>
      <w:r>
        <w:rPr>
          <w:rFonts w:hint="eastAsia"/>
        </w:rPr>
        <w:t>Uniform Resource Locator</w:t>
      </w:r>
      <w:r>
        <w:rPr>
          <w:rFonts w:hint="eastAsia"/>
        </w:rPr>
        <w:t>）は、</w:t>
      </w:r>
      <w:r>
        <w:rPr>
          <w:rFonts w:hint="eastAsia"/>
        </w:rPr>
        <w:t>URI</w:t>
      </w:r>
      <w:r>
        <w:rPr>
          <w:rFonts w:hint="eastAsia"/>
        </w:rPr>
        <w:t>の一部である。</w:t>
      </w:r>
    </w:p>
    <w:p w14:paraId="684831AF" w14:textId="77777777" w:rsidR="00D8652A" w:rsidRDefault="00D8652A" w:rsidP="00D8652A">
      <w:pPr>
        <w:pStyle w:val="a3"/>
        <w:ind w:firstLine="210"/>
      </w:pPr>
    </w:p>
    <w:p w14:paraId="34A701D5" w14:textId="77777777" w:rsidR="00D8652A" w:rsidRDefault="00D8652A" w:rsidP="00D8652A">
      <w:pPr>
        <w:pStyle w:val="3"/>
      </w:pPr>
      <w:r>
        <w:rPr>
          <w:rFonts w:hint="eastAsia"/>
        </w:rPr>
        <w:t>適切な識別子体系がない場合の対処法</w:t>
      </w:r>
    </w:p>
    <w:p w14:paraId="05FE1A81" w14:textId="3F2B1518" w:rsidR="00D8652A" w:rsidRDefault="00D8652A" w:rsidP="00D8652A">
      <w:pPr>
        <w:pStyle w:val="a3"/>
        <w:ind w:firstLine="210"/>
      </w:pPr>
      <w:r>
        <w:fldChar w:fldCharType="begin"/>
      </w:r>
      <w:r>
        <w:instrText xml:space="preserve"> REF _Ref384677903 \r \h </w:instrText>
      </w:r>
      <w:r>
        <w:fldChar w:fldCharType="separate"/>
      </w:r>
      <w:r w:rsidR="008F531C">
        <w:t>10.2.1</w:t>
      </w:r>
      <w:r>
        <w:fldChar w:fldCharType="end"/>
      </w:r>
      <w:r>
        <w:rPr>
          <w:rFonts w:hint="eastAsia"/>
        </w:rPr>
        <w:t>節に記した条件を満たす、適切な識別子体系がある場合は、そのような識別子を採用すべきである。</w:t>
      </w:r>
    </w:p>
    <w:p w14:paraId="004B7D57" w14:textId="77777777" w:rsidR="00D8652A" w:rsidRDefault="00D8652A" w:rsidP="00D8652A">
      <w:pPr>
        <w:pStyle w:val="a3"/>
        <w:ind w:firstLine="210"/>
      </w:pPr>
      <w:r>
        <w:t>適切な識別子体系がない場合は、</w:t>
      </w:r>
      <w:r>
        <w:rPr>
          <w:rFonts w:hint="eastAsia"/>
        </w:rPr>
        <w:t>以下のように対処することが望ましい。</w:t>
      </w:r>
    </w:p>
    <w:p w14:paraId="6B14281A" w14:textId="77777777" w:rsidR="00D8652A" w:rsidRDefault="00D8652A" w:rsidP="008F531C">
      <w:pPr>
        <w:pStyle w:val="a3"/>
        <w:numPr>
          <w:ilvl w:val="0"/>
          <w:numId w:val="24"/>
        </w:numPr>
        <w:ind w:firstLineChars="0"/>
      </w:pPr>
      <w:r w:rsidRPr="00CA442F">
        <w:rPr>
          <w:rFonts w:hint="eastAsia"/>
        </w:rPr>
        <w:t>対象とする実物や組織・場所に番号が付与されていない場合</w:t>
      </w:r>
      <w:r>
        <w:rPr>
          <w:rFonts w:hint="eastAsia"/>
        </w:rPr>
        <w:t>は、まずそれらに番号を付与する。</w:t>
      </w:r>
    </w:p>
    <w:p w14:paraId="7F5361CF" w14:textId="77777777" w:rsidR="00D8652A" w:rsidRDefault="00D8652A" w:rsidP="008F531C">
      <w:pPr>
        <w:pStyle w:val="a3"/>
        <w:numPr>
          <w:ilvl w:val="0"/>
          <w:numId w:val="24"/>
        </w:numPr>
        <w:ind w:firstLineChars="0"/>
      </w:pPr>
      <w:r w:rsidRPr="00CA442F">
        <w:rPr>
          <w:rFonts w:hint="eastAsia"/>
        </w:rPr>
        <w:t>付与した番号をグローバル化する。</w:t>
      </w:r>
      <w:r>
        <w:rPr>
          <w:rFonts w:hint="eastAsia"/>
        </w:rPr>
        <w:t>その手法は以下の通りである。</w:t>
      </w:r>
    </w:p>
    <w:p w14:paraId="3CDC2DB9" w14:textId="6C35D507" w:rsidR="00D8652A" w:rsidRDefault="00D8652A" w:rsidP="008F531C">
      <w:pPr>
        <w:pStyle w:val="a3"/>
        <w:numPr>
          <w:ilvl w:val="1"/>
          <w:numId w:val="36"/>
        </w:numPr>
        <w:ind w:firstLineChars="0"/>
      </w:pPr>
      <w:r w:rsidRPr="00CA442F">
        <w:rPr>
          <w:rFonts w:hint="eastAsia"/>
        </w:rPr>
        <w:t>ucode</w:t>
      </w:r>
      <w:r w:rsidRPr="00CA442F">
        <w:rPr>
          <w:rFonts w:hint="eastAsia"/>
        </w:rPr>
        <w:t>や</w:t>
      </w:r>
      <w:r w:rsidRPr="00CA442F">
        <w:rPr>
          <w:rFonts w:hint="eastAsia"/>
        </w:rPr>
        <w:t>DoI</w:t>
      </w:r>
      <w:r>
        <w:rPr>
          <w:rFonts w:hint="eastAsia"/>
        </w:rPr>
        <w:t>等</w:t>
      </w:r>
      <w:r w:rsidRPr="00CA442F">
        <w:rPr>
          <w:rFonts w:hint="eastAsia"/>
        </w:rPr>
        <w:t>、グローバルな体系に基づく識別子を取得し、その体系に基づき識別子を管理する</w:t>
      </w:r>
      <w:r>
        <w:rPr>
          <w:rFonts w:hint="eastAsia"/>
        </w:rPr>
        <w:t>（</w:t>
      </w:r>
      <w:r>
        <w:fldChar w:fldCharType="begin"/>
      </w:r>
      <w:r>
        <w:instrText xml:space="preserve"> </w:instrText>
      </w:r>
      <w:r>
        <w:rPr>
          <w:rFonts w:hint="eastAsia"/>
        </w:rPr>
        <w:instrText>REF _Ref384481267 \h</w:instrText>
      </w:r>
      <w:r>
        <w:instrText xml:space="preserve">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w:t>
      </w:r>
      <w:r>
        <w:fldChar w:fldCharType="end"/>
      </w:r>
      <w:r>
        <w:rPr>
          <w:rFonts w:hint="eastAsia"/>
        </w:rPr>
        <w:t>）</w:t>
      </w:r>
      <w:r w:rsidRPr="00CA442F">
        <w:rPr>
          <w:rFonts w:hint="eastAsia"/>
        </w:rPr>
        <w:t>。</w:t>
      </w:r>
    </w:p>
    <w:p w14:paraId="65D2DEDB" w14:textId="211C6726" w:rsidR="00D8652A" w:rsidRDefault="00D8652A" w:rsidP="008F531C">
      <w:pPr>
        <w:pStyle w:val="a3"/>
        <w:numPr>
          <w:ilvl w:val="1"/>
          <w:numId w:val="36"/>
        </w:numPr>
        <w:ind w:firstLineChars="0"/>
      </w:pPr>
      <w:r w:rsidRPr="00CA442F">
        <w:rPr>
          <w:rFonts w:hint="eastAsia"/>
        </w:rPr>
        <w:t>付与した番号に組織が決める</w:t>
      </w:r>
      <w:r w:rsidRPr="00CA442F">
        <w:rPr>
          <w:rFonts w:hint="eastAsia"/>
        </w:rPr>
        <w:t>URL</w:t>
      </w:r>
      <w:r w:rsidRPr="00CA442F">
        <w:rPr>
          <w:rFonts w:hint="eastAsia"/>
        </w:rPr>
        <w:t>を付与してグローバル化することもできる</w:t>
      </w:r>
      <w:r>
        <w:rPr>
          <w:rFonts w:hint="eastAsia"/>
        </w:rPr>
        <w:lastRenderedPageBreak/>
        <w:t>（</w:t>
      </w:r>
      <w:r>
        <w:fldChar w:fldCharType="begin"/>
      </w:r>
      <w:r>
        <w:instrText xml:space="preserve"> </w:instrText>
      </w:r>
      <w:r>
        <w:rPr>
          <w:rFonts w:hint="eastAsia"/>
        </w:rPr>
        <w:instrText>REF _Ref384481275 \h</w:instrText>
      </w:r>
      <w:r>
        <w:instrText xml:space="preserve">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2</w:t>
      </w:r>
      <w:r>
        <w:fldChar w:fldCharType="end"/>
      </w:r>
      <w:r>
        <w:rPr>
          <w:rFonts w:hint="eastAsia"/>
        </w:rPr>
        <w:t>）</w:t>
      </w:r>
      <w:r w:rsidRPr="00CA442F">
        <w:rPr>
          <w:rFonts w:hint="eastAsia"/>
        </w:rPr>
        <w:t>。</w:t>
      </w:r>
      <w:r>
        <w:rPr>
          <w:rFonts w:hint="eastAsia"/>
        </w:rPr>
        <w:t>ただし、この方法を採用した場合、</w:t>
      </w:r>
      <w:r w:rsidRPr="00CA442F">
        <w:rPr>
          <w:rFonts w:hint="eastAsia"/>
        </w:rPr>
        <w:t>組織の統廃合等によりドメイン名が変わると、識別子も変わってしまう</w:t>
      </w:r>
      <w:r>
        <w:rPr>
          <w:rFonts w:hint="eastAsia"/>
        </w:rPr>
        <w:t>ことに注意が必要である</w:t>
      </w:r>
      <w:r w:rsidRPr="00CA442F">
        <w:rPr>
          <w:rFonts w:hint="eastAsia"/>
        </w:rPr>
        <w:t>。</w:t>
      </w:r>
    </w:p>
    <w:p w14:paraId="65BC70CA" w14:textId="77777777" w:rsidR="00D8652A" w:rsidRDefault="00D8652A" w:rsidP="00D8652A">
      <w:pPr>
        <w:pStyle w:val="a3"/>
        <w:ind w:firstLine="210"/>
      </w:pPr>
    </w:p>
    <w:p w14:paraId="093FF18B" w14:textId="77777777" w:rsidR="00D8652A" w:rsidRDefault="00D8652A" w:rsidP="00D8652A">
      <w:pPr>
        <w:pStyle w:val="a3"/>
        <w:keepNext/>
        <w:ind w:firstLine="210"/>
      </w:pPr>
      <w:r w:rsidRPr="00CA442F">
        <w:rPr>
          <w:noProof/>
        </w:rPr>
        <w:drawing>
          <wp:inline distT="0" distB="0" distL="0" distR="0" wp14:anchorId="301F7749" wp14:editId="42300473">
            <wp:extent cx="5400040" cy="1047659"/>
            <wp:effectExtent l="0" t="0" r="0" b="6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1047659"/>
                    </a:xfrm>
                    <a:prstGeom prst="rect">
                      <a:avLst/>
                    </a:prstGeom>
                    <a:noFill/>
                    <a:ln>
                      <a:noFill/>
                    </a:ln>
                  </pic:spPr>
                </pic:pic>
              </a:graphicData>
            </a:graphic>
          </wp:inline>
        </w:drawing>
      </w:r>
    </w:p>
    <w:p w14:paraId="75221425" w14:textId="7B9AE942" w:rsidR="00D8652A" w:rsidRDefault="00D8652A" w:rsidP="00D8652A">
      <w:pPr>
        <w:pStyle w:val="aa"/>
      </w:pPr>
      <w:bookmarkStart w:id="483" w:name="_Ref384481267"/>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w:t>
      </w:r>
      <w:r w:rsidR="00DF0A42">
        <w:fldChar w:fldCharType="end"/>
      </w:r>
      <w:bookmarkEnd w:id="483"/>
      <w:r>
        <w:rPr>
          <w:rFonts w:hint="eastAsia"/>
        </w:rPr>
        <w:t xml:space="preserve"> グローバルな識別子を利用した番号のグローバル化手法</w:t>
      </w:r>
    </w:p>
    <w:p w14:paraId="376BC78D" w14:textId="77777777" w:rsidR="00D8652A" w:rsidRPr="00586840" w:rsidRDefault="00D8652A" w:rsidP="00D8652A">
      <w:pPr>
        <w:pStyle w:val="a3"/>
        <w:ind w:firstLine="210"/>
      </w:pPr>
    </w:p>
    <w:p w14:paraId="3CD34CA8" w14:textId="77777777" w:rsidR="00D8652A" w:rsidRDefault="00D8652A" w:rsidP="00D8652A">
      <w:pPr>
        <w:pStyle w:val="a3"/>
        <w:keepNext/>
        <w:ind w:firstLine="210"/>
      </w:pPr>
      <w:r w:rsidRPr="00CA442F">
        <w:rPr>
          <w:noProof/>
        </w:rPr>
        <w:drawing>
          <wp:inline distT="0" distB="0" distL="0" distR="0" wp14:anchorId="472791AC" wp14:editId="540C4634">
            <wp:extent cx="5400040" cy="565695"/>
            <wp:effectExtent l="0" t="0" r="0" b="635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40" cy="565695"/>
                    </a:xfrm>
                    <a:prstGeom prst="rect">
                      <a:avLst/>
                    </a:prstGeom>
                    <a:noFill/>
                    <a:ln>
                      <a:noFill/>
                    </a:ln>
                  </pic:spPr>
                </pic:pic>
              </a:graphicData>
            </a:graphic>
          </wp:inline>
        </w:drawing>
      </w:r>
    </w:p>
    <w:p w14:paraId="11309A1B" w14:textId="404C7BF4" w:rsidR="00D8652A" w:rsidRPr="00CA442F" w:rsidRDefault="00D8652A" w:rsidP="00D8652A">
      <w:pPr>
        <w:pStyle w:val="aa"/>
      </w:pPr>
      <w:bookmarkStart w:id="484" w:name="_Ref384481275"/>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2</w:t>
      </w:r>
      <w:r w:rsidR="00DF0A42">
        <w:fldChar w:fldCharType="end"/>
      </w:r>
      <w:bookmarkEnd w:id="484"/>
      <w:r>
        <w:rPr>
          <w:rFonts w:hint="eastAsia"/>
        </w:rPr>
        <w:t xml:space="preserve"> 組織が持つURLを利用した番号のグローバル化手法</w:t>
      </w:r>
    </w:p>
    <w:p w14:paraId="1094C5D1" w14:textId="77777777" w:rsidR="00D8652A" w:rsidRPr="00586840" w:rsidRDefault="00D8652A" w:rsidP="00D8652A">
      <w:pPr>
        <w:pStyle w:val="a3"/>
        <w:ind w:firstLine="210"/>
      </w:pPr>
    </w:p>
    <w:p w14:paraId="3675ABC2" w14:textId="77777777" w:rsidR="00D8652A" w:rsidRDefault="00D8652A" w:rsidP="00D8652A">
      <w:pPr>
        <w:pStyle w:val="a3"/>
        <w:ind w:firstLine="210"/>
      </w:pPr>
    </w:p>
    <w:p w14:paraId="5B4AFA3B" w14:textId="77777777" w:rsidR="00D8652A" w:rsidRPr="009B0F39" w:rsidRDefault="00D8652A" w:rsidP="00D8652A">
      <w:pPr>
        <w:pStyle w:val="2"/>
      </w:pPr>
      <w:bookmarkStart w:id="485" w:name="_Toc384481790"/>
      <w:bookmarkStart w:id="486" w:name="_Toc385422932"/>
      <w:r w:rsidRPr="009B0F39">
        <w:rPr>
          <w:rFonts w:hint="eastAsia"/>
        </w:rPr>
        <w:t>ファイル形式に関する指針</w:t>
      </w:r>
      <w:bookmarkEnd w:id="485"/>
      <w:bookmarkEnd w:id="486"/>
    </w:p>
    <w:p w14:paraId="666E9195" w14:textId="4DE6CBE2" w:rsidR="00D8652A" w:rsidRDefault="00D8652A" w:rsidP="00D8652A">
      <w:pPr>
        <w:pStyle w:val="a3"/>
        <w:ind w:firstLine="210"/>
      </w:pPr>
      <w:r>
        <w:rPr>
          <w:rFonts w:hint="eastAsia"/>
        </w:rPr>
        <w:t>公開するデータのファイル形式は、機械</w:t>
      </w:r>
      <w:r w:rsidR="00AF223B">
        <w:rPr>
          <w:rFonts w:hint="eastAsia"/>
        </w:rPr>
        <w:t>判読性</w:t>
      </w:r>
      <w:r w:rsidR="00967354">
        <w:rPr>
          <w:rFonts w:hint="eastAsia"/>
        </w:rPr>
        <w:t>の高い形式を</w:t>
      </w:r>
      <w:r>
        <w:rPr>
          <w:rFonts w:hint="eastAsia"/>
        </w:rPr>
        <w:t>利用することが望ましい。代表的なファイル形式を、</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8F531C">
        <w:rPr>
          <w:rFonts w:hint="eastAsia"/>
        </w:rPr>
        <w:t>表</w:t>
      </w:r>
      <w:r w:rsidR="008F531C">
        <w:rPr>
          <w:rFonts w:hint="eastAsia"/>
        </w:rPr>
        <w:t xml:space="preserve"> </w:t>
      </w:r>
      <w:r w:rsidR="008F531C">
        <w:rPr>
          <w:noProof/>
        </w:rPr>
        <w:t>9</w:t>
      </w:r>
      <w:r w:rsidR="008F531C">
        <w:noBreakHyphen/>
      </w:r>
      <w:r w:rsidR="008F531C">
        <w:rPr>
          <w:noProof/>
        </w:rPr>
        <w:t>1</w:t>
      </w:r>
      <w:r w:rsidR="005B1D62">
        <w:fldChar w:fldCharType="end"/>
      </w:r>
      <w:r>
        <w:t>に示したデータの技術レベルに基づいて</w:t>
      </w:r>
      <w:r>
        <w:rPr>
          <w:rFonts w:hint="eastAsia"/>
        </w:rPr>
        <w:t>まとめると、</w:t>
      </w:r>
      <w:r w:rsidR="005B1D62">
        <w:fldChar w:fldCharType="begin"/>
      </w:r>
      <w:r w:rsidR="005B1D62">
        <w:instrText xml:space="preserve"> </w:instrText>
      </w:r>
      <w:r w:rsidR="005B1D62">
        <w:rPr>
          <w:rFonts w:hint="eastAsia"/>
        </w:rPr>
        <w:instrText>REF _Ref384856780 \h</w:instrText>
      </w:r>
      <w:r w:rsidR="005B1D62">
        <w:instrText xml:space="preserve"> </w:instrText>
      </w:r>
      <w:r w:rsidR="005B1D62">
        <w:fldChar w:fldCharType="separate"/>
      </w:r>
      <w:r w:rsidR="008F531C">
        <w:rPr>
          <w:rFonts w:hint="eastAsia"/>
        </w:rPr>
        <w:t>表</w:t>
      </w:r>
      <w:r w:rsidR="008F531C">
        <w:rPr>
          <w:rFonts w:hint="eastAsia"/>
        </w:rPr>
        <w:t xml:space="preserve"> </w:t>
      </w:r>
      <w:r w:rsidR="008F531C">
        <w:rPr>
          <w:noProof/>
        </w:rPr>
        <w:t>10</w:t>
      </w:r>
      <w:r w:rsidR="008F531C">
        <w:noBreakHyphen/>
      </w:r>
      <w:r w:rsidR="008F531C">
        <w:rPr>
          <w:noProof/>
        </w:rPr>
        <w:t>1</w:t>
      </w:r>
      <w:r w:rsidR="005B1D62">
        <w:fldChar w:fldCharType="end"/>
      </w:r>
      <w:r>
        <w:rPr>
          <w:rFonts w:hint="eastAsia"/>
        </w:rPr>
        <w:t>のようになる。</w:t>
      </w:r>
    </w:p>
    <w:p w14:paraId="3AD3ED67" w14:textId="77777777" w:rsidR="00D8652A" w:rsidRPr="00E629C2" w:rsidRDefault="00D8652A" w:rsidP="00D8652A">
      <w:pPr>
        <w:pStyle w:val="a3"/>
        <w:ind w:firstLine="210"/>
      </w:pPr>
    </w:p>
    <w:p w14:paraId="6F474DF3" w14:textId="5C2994FF" w:rsidR="00D8652A" w:rsidRDefault="00D8652A" w:rsidP="00D8652A">
      <w:pPr>
        <w:pStyle w:val="aa"/>
      </w:pPr>
      <w:bookmarkStart w:id="487" w:name="_Ref384856780"/>
      <w:bookmarkStart w:id="488" w:name="_Ref384677923"/>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10</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1</w:t>
      </w:r>
      <w:r w:rsidR="00577D6F">
        <w:fldChar w:fldCharType="end"/>
      </w:r>
      <w:bookmarkEnd w:id="487"/>
      <w:bookmarkEnd w:id="488"/>
      <w:r>
        <w:rPr>
          <w:rFonts w:hint="eastAsia"/>
        </w:rPr>
        <w:t xml:space="preserve"> 機械</w:t>
      </w:r>
      <w:r w:rsidR="00AF223B">
        <w:rPr>
          <w:rFonts w:hint="eastAsia"/>
        </w:rPr>
        <w:t>判読</w:t>
      </w:r>
      <w:r>
        <w:rPr>
          <w:rFonts w:hint="eastAsia"/>
        </w:rPr>
        <w:t>可読性の観点で整理したファイル形式</w:t>
      </w:r>
    </w:p>
    <w:tbl>
      <w:tblPr>
        <w:tblpPr w:leftFromText="142" w:rightFromText="142" w:vertAnchor="text" w:tblpY="1"/>
        <w:tblOverlap w:val="never"/>
        <w:tblW w:w="0" w:type="auto"/>
        <w:tblCellMar>
          <w:left w:w="0" w:type="dxa"/>
          <w:right w:w="0" w:type="dxa"/>
        </w:tblCellMar>
        <w:tblLook w:val="04A0" w:firstRow="1" w:lastRow="0" w:firstColumn="1" w:lastColumn="0" w:noHBand="0" w:noVBand="1"/>
      </w:tblPr>
      <w:tblGrid>
        <w:gridCol w:w="1845"/>
        <w:gridCol w:w="1985"/>
        <w:gridCol w:w="2410"/>
        <w:gridCol w:w="2552"/>
      </w:tblGrid>
      <w:tr w:rsidR="00D8652A" w:rsidRPr="000E0948" w14:paraId="3881E0AA" w14:textId="77777777" w:rsidTr="00EE5AAF">
        <w:trPr>
          <w:trHeight w:val="377"/>
        </w:trPr>
        <w:tc>
          <w:tcPr>
            <w:tcW w:w="18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1D8652B3"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p>
        </w:tc>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451F5466"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sidRPr="00470FAF">
              <w:rPr>
                <w:rFonts w:ascii="ＤＦＧ華康ゴシック体W5" w:eastAsia="ＤＦＧ華康ゴシック体W5" w:hAnsi="ＤＦＧ華康ゴシック体W5"/>
                <w:b/>
                <w:bCs/>
                <w:noProof/>
                <w:color w:val="FFFFFF" w:themeColor="background1"/>
                <w:sz w:val="18"/>
                <w:szCs w:val="18"/>
              </w:rPr>
              <mc:AlternateContent>
                <mc:Choice Requires="wps">
                  <w:drawing>
                    <wp:anchor distT="0" distB="0" distL="114300" distR="114300" simplePos="0" relativeHeight="251649024" behindDoc="0" locked="0" layoutInCell="1" allowOverlap="1" wp14:anchorId="75EE271B" wp14:editId="4C5F3E6E">
                      <wp:simplePos x="0" y="0"/>
                      <wp:positionH relativeFrom="column">
                        <wp:posOffset>1146175</wp:posOffset>
                      </wp:positionH>
                      <wp:positionV relativeFrom="paragraph">
                        <wp:posOffset>-52070</wp:posOffset>
                      </wp:positionV>
                      <wp:extent cx="3211830" cy="1924685"/>
                      <wp:effectExtent l="0" t="0" r="26670" b="18415"/>
                      <wp:wrapNone/>
                      <wp:docPr id="1" name="正方形/長方形 1"/>
                      <wp:cNvGraphicFramePr/>
                      <a:graphic xmlns:a="http://schemas.openxmlformats.org/drawingml/2006/main">
                        <a:graphicData uri="http://schemas.microsoft.com/office/word/2010/wordprocessingShape">
                          <wps:wsp>
                            <wps:cNvSpPr/>
                            <wps:spPr>
                              <a:xfrm>
                                <a:off x="0" y="0"/>
                                <a:ext cx="321183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8FC301" id="正方形/長方形 1" o:spid="_x0000_s1026" style="position:absolute;left:0;text-align:left;margin-left:90.25pt;margin-top:-4.1pt;width:252.9pt;height:151.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" filled="f" strokecolor="red" strokeweight="2pt"/>
                  </w:pict>
                </mc:Fallback>
              </mc:AlternateContent>
            </w:r>
            <w:r>
              <w:rPr>
                <w:rFonts w:ascii="ＤＦＧ華康ゴシック体W5" w:eastAsia="ＤＦＧ華康ゴシック体W5" w:hAnsi="ＤＦＧ華康ゴシック体W5"/>
                <w:b/>
                <w:bCs/>
                <w:color w:val="FFFFFF" w:themeColor="background1"/>
                <w:sz w:val="18"/>
                <w:szCs w:val="18"/>
              </w:rPr>
              <w:t>Level 1</w:t>
            </w:r>
          </w:p>
        </w:tc>
        <w:tc>
          <w:tcPr>
            <w:tcW w:w="241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5DF5AFCF"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2 / Level 3</w:t>
            </w:r>
          </w:p>
        </w:tc>
        <w:tc>
          <w:tcPr>
            <w:tcW w:w="255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35668179"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4</w:t>
            </w:r>
          </w:p>
        </w:tc>
      </w:tr>
      <w:tr w:rsidR="00D8652A" w:rsidRPr="000E0948" w14:paraId="5E25C462" w14:textId="77777777" w:rsidTr="00EE5AAF">
        <w:trPr>
          <w:trHeight w:val="508"/>
        </w:trPr>
        <w:tc>
          <w:tcPr>
            <w:tcW w:w="1845"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94AE33"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表形式データ</w:t>
            </w:r>
          </w:p>
        </w:tc>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7EBCF92" w14:textId="77777777" w:rsidR="00D8652A" w:rsidRPr="000E0948" w:rsidRDefault="00D8652A" w:rsidP="00EE5AAF">
            <w:pPr>
              <w:spacing w:line="0" w:lineRule="atLeast"/>
              <w:rPr>
                <w:sz w:val="18"/>
                <w:szCs w:val="18"/>
              </w:rPr>
            </w:pPr>
            <w:r w:rsidRPr="000E0948">
              <w:rPr>
                <w:rFonts w:hint="eastAsia"/>
                <w:sz w:val="18"/>
                <w:szCs w:val="18"/>
              </w:rPr>
              <w:t>xls (Microsoft Excel</w:t>
            </w:r>
            <w:r w:rsidRPr="000E0948">
              <w:rPr>
                <w:rFonts w:hint="eastAsia"/>
                <w:sz w:val="18"/>
                <w:szCs w:val="18"/>
              </w:rPr>
              <w:t>形式）</w:t>
            </w:r>
          </w:p>
        </w:tc>
        <w:tc>
          <w:tcPr>
            <w:tcW w:w="241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7C86BCDF" w14:textId="77777777" w:rsidR="00D8652A" w:rsidRPr="000E0948" w:rsidRDefault="00D8652A" w:rsidP="00EE5AAF">
            <w:pPr>
              <w:spacing w:line="0" w:lineRule="atLeast"/>
              <w:rPr>
                <w:sz w:val="18"/>
                <w:szCs w:val="18"/>
              </w:rPr>
            </w:pPr>
            <w:r w:rsidRPr="000E0948">
              <w:rPr>
                <w:rFonts w:hint="eastAsia"/>
                <w:sz w:val="18"/>
                <w:szCs w:val="18"/>
              </w:rPr>
              <w:t>CSV, xlsx (Office Open XML), ods (OpenDocument), JSON</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808B6FD" w14:textId="77777777" w:rsidR="00D8652A" w:rsidRPr="000E0948" w:rsidRDefault="00D8652A" w:rsidP="00EE5AAF">
            <w:pPr>
              <w:spacing w:line="0" w:lineRule="atLeast"/>
              <w:rPr>
                <w:sz w:val="18"/>
                <w:szCs w:val="18"/>
              </w:rPr>
            </w:pPr>
            <w:r w:rsidRPr="000E0948">
              <w:rPr>
                <w:rFonts w:hint="eastAsia"/>
                <w:sz w:val="18"/>
                <w:szCs w:val="18"/>
              </w:rPr>
              <w:t>RDF/XML, RDF/JSON, JSON-LD</w:t>
            </w:r>
          </w:p>
          <w:p w14:paraId="6160EB0A" w14:textId="77777777" w:rsidR="00D8652A" w:rsidRPr="000E0948" w:rsidRDefault="00D8652A" w:rsidP="00EE5AAF">
            <w:pPr>
              <w:spacing w:line="0" w:lineRule="atLeast"/>
              <w:rPr>
                <w:sz w:val="18"/>
                <w:szCs w:val="18"/>
              </w:rPr>
            </w:pPr>
            <w:r w:rsidRPr="000E0948">
              <w:rPr>
                <w:rFonts w:hint="eastAsia"/>
                <w:sz w:val="18"/>
                <w:szCs w:val="18"/>
              </w:rPr>
              <w:t>Notation3, Turtle</w:t>
            </w:r>
            <w:r w:rsidRPr="000E0948">
              <w:rPr>
                <w:rFonts w:hint="eastAsia"/>
                <w:sz w:val="18"/>
                <w:szCs w:val="18"/>
              </w:rPr>
              <w:t>等の</w:t>
            </w:r>
            <w:r w:rsidRPr="000E0948">
              <w:rPr>
                <w:rFonts w:hint="eastAsia"/>
                <w:sz w:val="18"/>
                <w:szCs w:val="18"/>
              </w:rPr>
              <w:t>RDF</w:t>
            </w:r>
            <w:r w:rsidRPr="000E0948">
              <w:rPr>
                <w:rFonts w:hint="eastAsia"/>
                <w:sz w:val="18"/>
                <w:szCs w:val="18"/>
              </w:rPr>
              <w:t>形式</w:t>
            </w:r>
          </w:p>
        </w:tc>
      </w:tr>
      <w:tr w:rsidR="00D8652A" w:rsidRPr="000E0948" w14:paraId="3824B4B2" w14:textId="77777777" w:rsidTr="00EE5AAF">
        <w:trPr>
          <w:trHeight w:val="743"/>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EBD710"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文書形式データ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7A67D7F" w14:textId="77777777" w:rsidR="00D8652A" w:rsidRPr="000E0948" w:rsidRDefault="00D8652A" w:rsidP="00EE5AAF">
            <w:pPr>
              <w:spacing w:line="0" w:lineRule="atLeast"/>
              <w:rPr>
                <w:sz w:val="18"/>
                <w:szCs w:val="18"/>
              </w:rPr>
            </w:pPr>
            <w:r w:rsidRPr="000E0948">
              <w:rPr>
                <w:rFonts w:hint="eastAsia"/>
                <w:sz w:val="18"/>
                <w:szCs w:val="18"/>
              </w:rPr>
              <w:t xml:space="preserve">PDF (Acrobat </w:t>
            </w:r>
            <w:r w:rsidRPr="000E0948">
              <w:rPr>
                <w:rFonts w:hint="eastAsia"/>
                <w:sz w:val="18"/>
                <w:szCs w:val="18"/>
              </w:rPr>
              <w:t>形式</w:t>
            </w:r>
            <w:r w:rsidRPr="000E0948">
              <w:rPr>
                <w:rFonts w:hint="eastAsia"/>
                <w:sz w:val="18"/>
                <w:szCs w:val="18"/>
              </w:rPr>
              <w:t>)</w:t>
            </w:r>
          </w:p>
          <w:p w14:paraId="69292E33" w14:textId="77777777" w:rsidR="00D8652A" w:rsidRPr="000E0948" w:rsidRDefault="00D8652A" w:rsidP="00EE5AAF">
            <w:pPr>
              <w:spacing w:line="0" w:lineRule="atLeast"/>
              <w:rPr>
                <w:sz w:val="18"/>
                <w:szCs w:val="18"/>
              </w:rPr>
            </w:pPr>
            <w:r w:rsidRPr="000E0948">
              <w:rPr>
                <w:rFonts w:hint="eastAsia"/>
                <w:sz w:val="18"/>
                <w:szCs w:val="18"/>
              </w:rPr>
              <w:t>doc (Microsoft Word</w:t>
            </w:r>
            <w:r w:rsidRPr="000E0948">
              <w:rPr>
                <w:rFonts w:hint="eastAsia"/>
                <w:sz w:val="18"/>
                <w:szCs w:val="18"/>
              </w:rPr>
              <w:t>形式</w:t>
            </w:r>
            <w:r w:rsidRPr="000E0948">
              <w:rPr>
                <w:rFonts w:hint="eastAsia"/>
                <w:sz w:val="18"/>
                <w:szCs w:val="18"/>
              </w:rPr>
              <w:t>)</w:t>
            </w:r>
          </w:p>
        </w:tc>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BDE5C27" w14:textId="77777777" w:rsidR="00D8652A" w:rsidRPr="000E0948" w:rsidRDefault="00D8652A" w:rsidP="00EE5AAF">
            <w:pPr>
              <w:spacing w:line="0" w:lineRule="atLeast"/>
              <w:rPr>
                <w:sz w:val="18"/>
                <w:szCs w:val="18"/>
              </w:rPr>
            </w:pPr>
            <w:r w:rsidRPr="000E0948">
              <w:rPr>
                <w:rFonts w:hint="eastAsia"/>
                <w:sz w:val="18"/>
                <w:szCs w:val="18"/>
              </w:rPr>
              <w:t>HTML, XML, docx (Office Open XML), odt (OpenDocument)</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C822726" w14:textId="77777777" w:rsidR="00D8652A" w:rsidRPr="000E0948" w:rsidRDefault="00D8652A" w:rsidP="00EE5AAF">
            <w:pPr>
              <w:spacing w:line="0" w:lineRule="atLeast"/>
              <w:rPr>
                <w:sz w:val="18"/>
                <w:szCs w:val="18"/>
              </w:rPr>
            </w:pPr>
          </w:p>
        </w:tc>
      </w:tr>
      <w:tr w:rsidR="00D8652A" w:rsidRPr="000E0948" w14:paraId="6A83D614"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7334ECF9"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地理空間データ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0740444" w14:textId="77777777" w:rsidR="00D8652A" w:rsidRPr="000E0948" w:rsidRDefault="00D8652A" w:rsidP="00EE5AAF">
            <w:pPr>
              <w:spacing w:line="0" w:lineRule="atLeast"/>
              <w:rPr>
                <w:sz w:val="18"/>
                <w:szCs w:val="18"/>
              </w:rPr>
            </w:pPr>
            <w:r w:rsidRPr="000E0948">
              <w:rPr>
                <w:rFonts w:hint="eastAsia"/>
                <w:sz w:val="18"/>
                <w:szCs w:val="18"/>
              </w:rPr>
              <w:t>shape</w:t>
            </w:r>
          </w:p>
        </w:tc>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DD48FA1" w14:textId="77777777" w:rsidR="00D8652A" w:rsidRPr="000E0948" w:rsidRDefault="00D8652A" w:rsidP="00EE5AAF">
            <w:pPr>
              <w:spacing w:line="0" w:lineRule="atLeast"/>
              <w:rPr>
                <w:sz w:val="18"/>
                <w:szCs w:val="18"/>
              </w:rPr>
            </w:pPr>
            <w:r w:rsidRPr="000E0948">
              <w:rPr>
                <w:rFonts w:hint="eastAsia"/>
                <w:sz w:val="18"/>
                <w:szCs w:val="18"/>
              </w:rPr>
              <w:t>KML, GML</w:t>
            </w:r>
          </w:p>
        </w:tc>
        <w:tc>
          <w:tcPr>
            <w:tcW w:w="25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E96CEAF" w14:textId="77777777" w:rsidR="00D8652A" w:rsidRPr="000E0948" w:rsidRDefault="00D8652A" w:rsidP="00EE5AAF">
            <w:pPr>
              <w:spacing w:line="0" w:lineRule="atLeast"/>
              <w:rPr>
                <w:sz w:val="18"/>
                <w:szCs w:val="18"/>
              </w:rPr>
            </w:pPr>
            <w:r w:rsidRPr="00470FAF">
              <w:rPr>
                <w:noProof/>
                <w:sz w:val="18"/>
                <w:szCs w:val="18"/>
              </w:rPr>
              <mc:AlternateContent>
                <mc:Choice Requires="wps">
                  <w:drawing>
                    <wp:anchor distT="0" distB="0" distL="114300" distR="114300" simplePos="0" relativeHeight="251653120" behindDoc="0" locked="0" layoutInCell="1" allowOverlap="1" wp14:anchorId="7CEAD2F4" wp14:editId="57ABE867">
                      <wp:simplePos x="0" y="0"/>
                      <wp:positionH relativeFrom="column">
                        <wp:posOffset>300355</wp:posOffset>
                      </wp:positionH>
                      <wp:positionV relativeFrom="paragraph">
                        <wp:posOffset>-3175</wp:posOffset>
                      </wp:positionV>
                      <wp:extent cx="914400" cy="3429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6F30A" w14:textId="77777777" w:rsidR="00095187" w:rsidRPr="000E0948" w:rsidRDefault="00095187"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3.65pt;margin-top:-.25pt;width:1in;height:27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" filled="f" stroked="f" strokeweight=".5pt">
                      <v:textbox>
                        <w:txbxContent>
                          <w:p w14:paraId="7936F30A" w14:textId="77777777" w:rsidR="00095187" w:rsidRPr="000E0948" w:rsidRDefault="00095187"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v:textbox>
                    </v:shape>
                  </w:pict>
                </mc:Fallback>
              </mc:AlternateContent>
            </w:r>
          </w:p>
        </w:tc>
      </w:tr>
      <w:tr w:rsidR="00D8652A" w:rsidRPr="000E0948" w14:paraId="0090C65C"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5EB8BA8B"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リアルタイムデータ</w:t>
            </w:r>
          </w:p>
        </w:tc>
        <w:tc>
          <w:tcPr>
            <w:tcW w:w="6947" w:type="dxa"/>
            <w:gridSpan w:val="3"/>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FD95B4F" w14:textId="77777777" w:rsidR="00D8652A" w:rsidRPr="000E0948" w:rsidRDefault="00D8652A" w:rsidP="00EE5AAF">
            <w:pPr>
              <w:spacing w:line="0" w:lineRule="atLeast"/>
              <w:jc w:val="center"/>
              <w:rPr>
                <w:sz w:val="18"/>
                <w:szCs w:val="18"/>
              </w:rPr>
            </w:pPr>
            <w:r w:rsidRPr="000E0948">
              <w:rPr>
                <w:rFonts w:hint="eastAsia"/>
                <w:sz w:val="18"/>
                <w:szCs w:val="18"/>
              </w:rPr>
              <w:t>（ファイルの形で交換しない）</w:t>
            </w:r>
          </w:p>
        </w:tc>
      </w:tr>
    </w:tbl>
    <w:p w14:paraId="4D167709" w14:textId="77777777" w:rsidR="00D8652A" w:rsidRDefault="00D8652A" w:rsidP="00D8652A">
      <w:pPr>
        <w:pStyle w:val="a3"/>
        <w:ind w:firstLine="210"/>
      </w:pPr>
    </w:p>
    <w:p w14:paraId="71E17646" w14:textId="77777777" w:rsidR="00D8652A" w:rsidRPr="00E629C2" w:rsidRDefault="00D8652A" w:rsidP="00D8652A">
      <w:pPr>
        <w:pStyle w:val="a3"/>
        <w:ind w:firstLine="210"/>
      </w:pPr>
    </w:p>
    <w:p w14:paraId="71835735" w14:textId="77777777" w:rsidR="00D8652A" w:rsidRPr="009B0F39" w:rsidRDefault="00D8652A" w:rsidP="00D8652A">
      <w:pPr>
        <w:pStyle w:val="2"/>
      </w:pPr>
      <w:bookmarkStart w:id="489" w:name="_Toc384481791"/>
      <w:bookmarkStart w:id="490" w:name="_Ref384715198"/>
      <w:bookmarkStart w:id="491" w:name="_Toc385422933"/>
      <w:r w:rsidRPr="009B0F39">
        <w:rPr>
          <w:rFonts w:hint="eastAsia"/>
        </w:rPr>
        <w:lastRenderedPageBreak/>
        <w:t>データに関する指針</w:t>
      </w:r>
      <w:bookmarkEnd w:id="489"/>
      <w:bookmarkEnd w:id="490"/>
      <w:bookmarkEnd w:id="491"/>
    </w:p>
    <w:p w14:paraId="56B58F27" w14:textId="77777777" w:rsidR="00D8652A" w:rsidRDefault="00D8652A" w:rsidP="00D8652A">
      <w:pPr>
        <w:pStyle w:val="3"/>
      </w:pPr>
      <w:r>
        <w:t>指針のグレード</w:t>
      </w:r>
    </w:p>
    <w:p w14:paraId="0E41B199" w14:textId="77777777" w:rsidR="00D8652A" w:rsidRDefault="00D8652A" w:rsidP="00D8652A">
      <w:pPr>
        <w:pStyle w:val="a3"/>
        <w:ind w:firstLine="210"/>
      </w:pPr>
      <w:r>
        <w:rPr>
          <w:rFonts w:hint="eastAsia"/>
        </w:rPr>
        <w:t>データに関する指針として、以下の</w:t>
      </w:r>
      <w:r>
        <w:rPr>
          <w:rFonts w:hint="eastAsia"/>
        </w:rPr>
        <w:t>2</w:t>
      </w:r>
      <w:r>
        <w:rPr>
          <w:rFonts w:hint="eastAsia"/>
        </w:rPr>
        <w:t>つのグレードを設ける。</w:t>
      </w:r>
    </w:p>
    <w:p w14:paraId="0946F9AD" w14:textId="77777777" w:rsidR="00D8652A" w:rsidRDefault="00D8652A" w:rsidP="008F531C">
      <w:pPr>
        <w:pStyle w:val="a3"/>
        <w:numPr>
          <w:ilvl w:val="0"/>
          <w:numId w:val="38"/>
        </w:numPr>
        <w:ind w:firstLineChars="0"/>
      </w:pPr>
      <w:r>
        <w:rPr>
          <w:rFonts w:hint="eastAsia"/>
        </w:rPr>
        <w:t>グレード</w:t>
      </w:r>
      <w:r>
        <w:rPr>
          <w:rFonts w:hint="eastAsia"/>
        </w:rPr>
        <w:t>1</w:t>
      </w:r>
      <w:r>
        <w:br/>
      </w:r>
      <w:r>
        <w:rPr>
          <w:rFonts w:hint="eastAsia"/>
        </w:rPr>
        <w:t>グレード</w:t>
      </w:r>
      <w:r>
        <w:rPr>
          <w:rFonts w:hint="eastAsia"/>
        </w:rPr>
        <w:t>1</w:t>
      </w:r>
      <w:r>
        <w:rPr>
          <w:rFonts w:hint="eastAsia"/>
        </w:rPr>
        <w:t>は、オープンデータが満たすことを強く推奨する指針であり、以下を満たすことを目的とする。</w:t>
      </w:r>
    </w:p>
    <w:p w14:paraId="02E51314" w14:textId="77777777" w:rsidR="00D8652A" w:rsidRDefault="00D8652A" w:rsidP="008F531C">
      <w:pPr>
        <w:pStyle w:val="a3"/>
        <w:numPr>
          <w:ilvl w:val="0"/>
          <w:numId w:val="39"/>
        </w:numPr>
        <w:ind w:firstLineChars="0"/>
      </w:pPr>
      <w:r>
        <w:rPr>
          <w:rFonts w:hint="eastAsia"/>
        </w:rPr>
        <w:t>データ形式に関する標準的な規格がある場合は、それに矛盾しないこと。</w:t>
      </w:r>
    </w:p>
    <w:p w14:paraId="2919A6B5" w14:textId="6A0B6060" w:rsidR="00D8652A" w:rsidRDefault="00D8652A" w:rsidP="008F531C">
      <w:pPr>
        <w:pStyle w:val="a3"/>
        <w:numPr>
          <w:ilvl w:val="0"/>
          <w:numId w:val="39"/>
        </w:numPr>
        <w:ind w:firstLineChars="0"/>
      </w:pPr>
      <w:r>
        <w:rPr>
          <w:rFonts w:hint="eastAsia"/>
        </w:rPr>
        <w:t>データを取得した</w:t>
      </w:r>
      <w:r w:rsidR="007D4C93">
        <w:rPr>
          <w:rFonts w:hint="eastAsia"/>
        </w:rPr>
        <w:t>情報</w:t>
      </w:r>
      <w:r>
        <w:rPr>
          <w:rFonts w:hint="eastAsia"/>
        </w:rPr>
        <w:t>利用者が、データ本体の中身を修正したり手を加えたりすることなく、そのデータの本質的内容を正しく解釈するためのプログラム</w:t>
      </w:r>
      <w:r>
        <w:t>を</w:t>
      </w:r>
      <w:r>
        <w:rPr>
          <w:rFonts w:hint="eastAsia"/>
        </w:rPr>
        <w:t>書けること。</w:t>
      </w:r>
    </w:p>
    <w:p w14:paraId="581D2953" w14:textId="77777777" w:rsidR="00D8652A" w:rsidRDefault="00D8652A" w:rsidP="008F531C">
      <w:pPr>
        <w:pStyle w:val="a3"/>
        <w:numPr>
          <w:ilvl w:val="0"/>
          <w:numId w:val="38"/>
        </w:numPr>
        <w:ind w:firstLineChars="0"/>
      </w:pPr>
      <w:r>
        <w:rPr>
          <w:rFonts w:hint="eastAsia"/>
        </w:rPr>
        <w:t>レベル</w:t>
      </w:r>
      <w:r>
        <w:rPr>
          <w:rFonts w:hint="eastAsia"/>
        </w:rPr>
        <w:t>2</w:t>
      </w:r>
      <w:r>
        <w:br/>
      </w:r>
      <w:r>
        <w:rPr>
          <w:rFonts w:hint="eastAsia"/>
        </w:rPr>
        <w:t>レベル</w:t>
      </w:r>
      <w:r>
        <w:rPr>
          <w:rFonts w:hint="eastAsia"/>
        </w:rPr>
        <w:t>2</w:t>
      </w:r>
      <w:r>
        <w:rPr>
          <w:rFonts w:hint="eastAsia"/>
        </w:rPr>
        <w:t>は、オープンデータが満たすことを推奨する指針であり、以下を満たすことを目的とする。</w:t>
      </w:r>
    </w:p>
    <w:p w14:paraId="71C72F23" w14:textId="77777777" w:rsidR="00D8652A" w:rsidRDefault="00D8652A" w:rsidP="008F531C">
      <w:pPr>
        <w:pStyle w:val="a3"/>
        <w:numPr>
          <w:ilvl w:val="0"/>
          <w:numId w:val="40"/>
        </w:numPr>
        <w:ind w:firstLineChars="0"/>
      </w:pPr>
      <w:r>
        <w:rPr>
          <w:rFonts w:hint="eastAsia"/>
        </w:rPr>
        <w:t>データを取得したプログラムが、そのデータの項目や構造を正しく解釈できること。</w:t>
      </w:r>
    </w:p>
    <w:p w14:paraId="016857B1" w14:textId="77777777" w:rsidR="00D8652A" w:rsidRDefault="00D8652A" w:rsidP="00D8652A">
      <w:pPr>
        <w:pStyle w:val="a3"/>
        <w:ind w:firstLine="210"/>
      </w:pPr>
    </w:p>
    <w:p w14:paraId="1AF8CC16" w14:textId="77777777" w:rsidR="00D8652A" w:rsidRDefault="00D8652A" w:rsidP="00D8652A">
      <w:pPr>
        <w:pStyle w:val="3"/>
      </w:pPr>
      <w:r>
        <w:t>表形式データに関する指針</w:t>
      </w:r>
    </w:p>
    <w:p w14:paraId="55BA36F7" w14:textId="77777777" w:rsidR="00D8652A" w:rsidRPr="007F7E90" w:rsidRDefault="00D8652A" w:rsidP="00D8652A">
      <w:pPr>
        <w:pStyle w:val="4"/>
      </w:pPr>
      <w:r w:rsidRPr="007F7E90">
        <w:rPr>
          <w:rFonts w:hint="eastAsia"/>
        </w:rPr>
        <w:t>用語の定義</w:t>
      </w:r>
    </w:p>
    <w:p w14:paraId="63DB984D" w14:textId="06F2358B" w:rsidR="00D8652A" w:rsidRDefault="00D8652A" w:rsidP="00D8652A">
      <w:pPr>
        <w:pStyle w:val="a3"/>
        <w:ind w:firstLine="210"/>
      </w:pPr>
      <w:r>
        <w:rPr>
          <w:rFonts w:hint="eastAsia"/>
        </w:rPr>
        <w:t>まず、以下の用語を定義する（</w:t>
      </w:r>
      <w:r w:rsidR="003D4A00">
        <w:fldChar w:fldCharType="begin"/>
      </w:r>
      <w:r w:rsidR="003D4A00">
        <w:instrText xml:space="preserve"> </w:instrText>
      </w:r>
      <w:r w:rsidR="003D4A00">
        <w:rPr>
          <w:rFonts w:hint="eastAsia"/>
        </w:rPr>
        <w:instrText>REF _Ref384855105 \h</w:instrText>
      </w:r>
      <w:r w:rsidR="003D4A00">
        <w:instrText xml:space="preserve"> </w:instrText>
      </w:r>
      <w:r w:rsidR="003D4A00">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3</w:t>
      </w:r>
      <w:r w:rsidR="003D4A00">
        <w:fldChar w:fldCharType="end"/>
      </w:r>
      <w:r>
        <w:rPr>
          <w:rFonts w:hint="eastAsia"/>
        </w:rPr>
        <w:t>）。</w:t>
      </w:r>
    </w:p>
    <w:p w14:paraId="7A6EC026" w14:textId="77777777" w:rsidR="00D8652A" w:rsidRDefault="00D8652A" w:rsidP="008F531C">
      <w:pPr>
        <w:pStyle w:val="a3"/>
        <w:numPr>
          <w:ilvl w:val="0"/>
          <w:numId w:val="40"/>
        </w:numPr>
        <w:ind w:firstLineChars="0"/>
      </w:pPr>
      <w:r>
        <w:rPr>
          <w:rFonts w:hint="eastAsia"/>
        </w:rPr>
        <w:t>フィールド（</w:t>
      </w:r>
      <w:r>
        <w:rPr>
          <w:rFonts w:hint="eastAsia"/>
        </w:rPr>
        <w:t>field</w:t>
      </w:r>
      <w:r>
        <w:rPr>
          <w:rFonts w:hint="eastAsia"/>
        </w:rPr>
        <w:t>）</w:t>
      </w:r>
    </w:p>
    <w:p w14:paraId="05CE6D84"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w:t>
      </w:r>
      <w:r>
        <w:rPr>
          <w:rFonts w:hint="eastAsia"/>
        </w:rPr>
        <w:t>1</w:t>
      </w:r>
      <w:r>
        <w:rPr>
          <w:rFonts w:hint="eastAsia"/>
        </w:rPr>
        <w:t>列からなる要素。表計算ソフトの「セル」に相当。</w:t>
      </w:r>
    </w:p>
    <w:p w14:paraId="5B4C103B" w14:textId="77777777" w:rsidR="00D8652A" w:rsidRDefault="00D8652A" w:rsidP="008F531C">
      <w:pPr>
        <w:pStyle w:val="a3"/>
        <w:numPr>
          <w:ilvl w:val="0"/>
          <w:numId w:val="40"/>
        </w:numPr>
        <w:ind w:firstLineChars="0"/>
      </w:pPr>
      <w:r>
        <w:rPr>
          <w:rFonts w:hint="eastAsia"/>
        </w:rPr>
        <w:t>レコード（</w:t>
      </w:r>
      <w:r>
        <w:rPr>
          <w:rFonts w:hint="eastAsia"/>
        </w:rPr>
        <w:t>record</w:t>
      </w:r>
      <w:r>
        <w:rPr>
          <w:rFonts w:hint="eastAsia"/>
        </w:rPr>
        <w:t>）</w:t>
      </w:r>
    </w:p>
    <w:p w14:paraId="101798E1"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行からなる要素。</w:t>
      </w:r>
      <w:r>
        <w:rPr>
          <w:rFonts w:hint="eastAsia"/>
        </w:rPr>
        <w:t>1</w:t>
      </w:r>
      <w:r>
        <w:rPr>
          <w:rFonts w:hint="eastAsia"/>
        </w:rPr>
        <w:t>個以上のフィールドからなる。</w:t>
      </w:r>
    </w:p>
    <w:p w14:paraId="7450A35C" w14:textId="77777777" w:rsidR="00D8652A" w:rsidRDefault="00D8652A" w:rsidP="008F531C">
      <w:pPr>
        <w:pStyle w:val="a3"/>
        <w:numPr>
          <w:ilvl w:val="0"/>
          <w:numId w:val="40"/>
        </w:numPr>
        <w:ind w:firstLineChars="0"/>
      </w:pPr>
      <w:r>
        <w:rPr>
          <w:rFonts w:hint="eastAsia"/>
        </w:rPr>
        <w:t>ヘッダ（</w:t>
      </w:r>
      <w:r>
        <w:rPr>
          <w:rFonts w:hint="eastAsia"/>
        </w:rPr>
        <w:t>header</w:t>
      </w:r>
      <w:r>
        <w:rPr>
          <w:rFonts w:hint="eastAsia"/>
        </w:rPr>
        <w:t>）</w:t>
      </w:r>
    </w:p>
    <w:p w14:paraId="54980665" w14:textId="77777777" w:rsidR="00D8652A" w:rsidRDefault="00D8652A" w:rsidP="008F531C">
      <w:pPr>
        <w:pStyle w:val="a3"/>
        <w:numPr>
          <w:ilvl w:val="1"/>
          <w:numId w:val="40"/>
        </w:numPr>
        <w:ind w:firstLineChars="0"/>
      </w:pPr>
      <w:r>
        <w:rPr>
          <w:rFonts w:hint="eastAsia"/>
        </w:rPr>
        <w:t>表の各列の名前を保持する行。</w:t>
      </w:r>
      <w:r>
        <w:rPr>
          <w:rFonts w:hint="eastAsia"/>
        </w:rPr>
        <w:t xml:space="preserve"> 1</w:t>
      </w:r>
      <w:r>
        <w:rPr>
          <w:rFonts w:hint="eastAsia"/>
        </w:rPr>
        <w:t>個以上のフィールドからなる。</w:t>
      </w:r>
    </w:p>
    <w:p w14:paraId="673A21D6" w14:textId="77777777" w:rsidR="00D8652A" w:rsidRDefault="00D8652A" w:rsidP="008F531C">
      <w:pPr>
        <w:pStyle w:val="a3"/>
        <w:numPr>
          <w:ilvl w:val="0"/>
          <w:numId w:val="40"/>
        </w:numPr>
        <w:ind w:firstLineChars="0"/>
      </w:pPr>
      <w:r>
        <w:rPr>
          <w:rFonts w:hint="eastAsia"/>
        </w:rPr>
        <w:t>ファイル（</w:t>
      </w:r>
      <w:r>
        <w:rPr>
          <w:rFonts w:hint="eastAsia"/>
        </w:rPr>
        <w:t>file</w:t>
      </w:r>
      <w:r>
        <w:rPr>
          <w:rFonts w:hint="eastAsia"/>
        </w:rPr>
        <w:t>）</w:t>
      </w:r>
    </w:p>
    <w:p w14:paraId="3C310415" w14:textId="77777777" w:rsidR="00D8652A" w:rsidRDefault="00D8652A" w:rsidP="008F531C">
      <w:pPr>
        <w:pStyle w:val="a3"/>
        <w:numPr>
          <w:ilvl w:val="1"/>
          <w:numId w:val="40"/>
        </w:numPr>
        <w:ind w:firstLineChars="0"/>
      </w:pPr>
      <w:r>
        <w:rPr>
          <w:rFonts w:hint="eastAsia"/>
        </w:rPr>
        <w:t>表全体を指す。レコードとヘッダからなる。</w:t>
      </w:r>
    </w:p>
    <w:p w14:paraId="3B0DF8BC" w14:textId="77777777" w:rsidR="00D8652A" w:rsidRDefault="00D8652A" w:rsidP="00D8652A">
      <w:pPr>
        <w:pStyle w:val="a3"/>
        <w:keepNext/>
        <w:ind w:firstLine="210"/>
      </w:pPr>
      <w:r>
        <w:rPr>
          <w:noProof/>
        </w:rPr>
        <w:drawing>
          <wp:inline distT="0" distB="0" distL="0" distR="0" wp14:anchorId="78FFAABB" wp14:editId="0CFF444E">
            <wp:extent cx="4923756" cy="1689904"/>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81121" cy="1709593"/>
                    </a:xfrm>
                    <a:prstGeom prst="rect">
                      <a:avLst/>
                    </a:prstGeom>
                    <a:noFill/>
                    <a:ln>
                      <a:noFill/>
                    </a:ln>
                  </pic:spPr>
                </pic:pic>
              </a:graphicData>
            </a:graphic>
          </wp:inline>
        </w:drawing>
      </w:r>
    </w:p>
    <w:p w14:paraId="220C28ED" w14:textId="7C1AA5FB" w:rsidR="00D8652A" w:rsidRDefault="00D8652A" w:rsidP="00D8652A">
      <w:pPr>
        <w:pStyle w:val="aa"/>
      </w:pPr>
      <w:bookmarkStart w:id="492" w:name="_Ref384855105"/>
      <w:bookmarkStart w:id="493" w:name="_Ref384481353"/>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3</w:t>
      </w:r>
      <w:r w:rsidR="00DF0A42">
        <w:fldChar w:fldCharType="end"/>
      </w:r>
      <w:bookmarkEnd w:id="492"/>
      <w:bookmarkEnd w:id="493"/>
      <w:r>
        <w:rPr>
          <w:rFonts w:hint="eastAsia"/>
        </w:rPr>
        <w:t xml:space="preserve"> 「表形式データに関する指針」で利用する用語の定義</w:t>
      </w:r>
    </w:p>
    <w:p w14:paraId="4DBB477B" w14:textId="14FCCDB2" w:rsidR="00D8652A" w:rsidRPr="007F7E90" w:rsidRDefault="00D8652A" w:rsidP="00182E53">
      <w:pPr>
        <w:pStyle w:val="4"/>
      </w:pPr>
      <w:r>
        <w:br w:type="page"/>
      </w:r>
      <w:r>
        <w:rPr>
          <w:rFonts w:hint="eastAsia"/>
        </w:rPr>
        <w:lastRenderedPageBreak/>
        <w:t>グレード</w:t>
      </w:r>
      <w:r w:rsidRPr="007F7E90">
        <w:t>1</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10531EF" w14:textId="77777777" w:rsidTr="00EE5AAF">
        <w:tc>
          <w:tcPr>
            <w:tcW w:w="8702" w:type="dxa"/>
          </w:tcPr>
          <w:p w14:paraId="24B22369"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（指針1）</w:t>
            </w:r>
            <w:r>
              <w:rPr>
                <w:rFonts w:ascii="ＤＦＧ華康ゴシック体W5" w:eastAsia="ＤＦＧ華康ゴシック体W5" w:hAnsi="ＤＦＧ華康ゴシック体W5" w:hint="eastAsia"/>
              </w:rPr>
              <w:t xml:space="preserve">　1つのファイルは、1種類の表から構成されるべきである。</w:t>
            </w:r>
          </w:p>
        </w:tc>
      </w:tr>
    </w:tbl>
    <w:p w14:paraId="1F597FE8" w14:textId="77777777" w:rsidR="00D8652A" w:rsidRDefault="00D8652A" w:rsidP="00D8652A">
      <w:pPr>
        <w:pStyle w:val="a3"/>
        <w:ind w:firstLine="210"/>
        <w:rPr>
          <w:u w:val="single"/>
        </w:rPr>
      </w:pPr>
    </w:p>
    <w:p w14:paraId="478CB834" w14:textId="77777777" w:rsidR="00D8652A" w:rsidRPr="006F729F" w:rsidRDefault="00D8652A" w:rsidP="00D8652A">
      <w:pPr>
        <w:rPr>
          <w:u w:val="single"/>
        </w:rPr>
      </w:pPr>
      <w:r w:rsidRPr="006F729F">
        <w:rPr>
          <w:rFonts w:hint="eastAsia"/>
          <w:u w:val="single"/>
        </w:rPr>
        <w:t>【解説】</w:t>
      </w:r>
    </w:p>
    <w:p w14:paraId="7C838352" w14:textId="6B0D0EFC" w:rsidR="00D8652A" w:rsidRDefault="003D4A00" w:rsidP="00D8652A">
      <w:pPr>
        <w:pStyle w:val="a3"/>
        <w:ind w:firstLine="210"/>
      </w:pPr>
      <w:r>
        <w:fldChar w:fldCharType="begin"/>
      </w:r>
      <w:r>
        <w:instrText xml:space="preserve"> REF _Ref384855124 \h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4</w:t>
      </w:r>
      <w:r>
        <w:fldChar w:fldCharType="end"/>
      </w:r>
      <w:r w:rsidR="00D8652A">
        <w:rPr>
          <w:rFonts w:hint="eastAsia"/>
        </w:rPr>
        <w:t>に示すファイルは、複数の表を含んでいる。このようなファイルをコンピュータが</w:t>
      </w:r>
      <w:r w:rsidR="00182E53">
        <w:rPr>
          <w:rFonts w:hint="eastAsia"/>
        </w:rPr>
        <w:t>判読</w:t>
      </w:r>
      <w:r w:rsidR="00D8652A">
        <w:rPr>
          <w:rFonts w:hint="eastAsia"/>
        </w:rPr>
        <w:t>するためには、表の切れ目を扱う必要があり、</w:t>
      </w:r>
      <w:r w:rsidR="00182E53">
        <w:rPr>
          <w:rFonts w:hint="eastAsia"/>
        </w:rPr>
        <w:t>判読</w:t>
      </w:r>
      <w:r w:rsidR="00D8652A">
        <w:rPr>
          <w:rFonts w:hint="eastAsia"/>
        </w:rPr>
        <w:t>手順が複雑になる。このため、</w:t>
      </w:r>
      <w:r w:rsidR="00D8652A">
        <w:rPr>
          <w:rFonts w:hint="eastAsia"/>
        </w:rPr>
        <w:t xml:space="preserve">1 </w:t>
      </w:r>
      <w:r w:rsidR="00D8652A">
        <w:rPr>
          <w:rFonts w:hint="eastAsia"/>
        </w:rPr>
        <w:t>つのファイルは、</w:t>
      </w:r>
      <w:r w:rsidR="00D8652A">
        <w:rPr>
          <w:rFonts w:hint="eastAsia"/>
        </w:rPr>
        <w:t xml:space="preserve">1 </w:t>
      </w:r>
      <w:r w:rsidR="00D8652A">
        <w:rPr>
          <w:rFonts w:hint="eastAsia"/>
        </w:rPr>
        <w:t>種類の表からのみ構成されるべきである。</w:t>
      </w:r>
    </w:p>
    <w:p w14:paraId="5C51D839" w14:textId="470C06E2" w:rsidR="00D8652A" w:rsidRDefault="00D8652A" w:rsidP="00D8652A">
      <w:pPr>
        <w:pStyle w:val="a3"/>
        <w:ind w:firstLine="210"/>
      </w:pPr>
      <w:r>
        <w:rPr>
          <w:rFonts w:hint="eastAsia"/>
        </w:rPr>
        <w:t>ファイルに含まれる複数の表を分割し、それぞれ別のファイルに格納すれば、本指針を満たす（</w:t>
      </w:r>
      <w:r w:rsidR="003D4A00">
        <w:fldChar w:fldCharType="begin"/>
      </w:r>
      <w:r w:rsidR="003D4A00">
        <w:instrText xml:space="preserve"> </w:instrText>
      </w:r>
      <w:r w:rsidR="003D4A00">
        <w:rPr>
          <w:rFonts w:hint="eastAsia"/>
        </w:rPr>
        <w:instrText>REF _Ref384855192 \h</w:instrText>
      </w:r>
      <w:r w:rsidR="003D4A00">
        <w:instrText xml:space="preserve"> </w:instrText>
      </w:r>
      <w:r w:rsidR="003D4A00">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5</w:t>
      </w:r>
      <w:r w:rsidR="003D4A00">
        <w:fldChar w:fldCharType="end"/>
      </w:r>
      <w:r>
        <w:rPr>
          <w:rFonts w:hint="eastAsia"/>
        </w:rPr>
        <w:t>）。</w:t>
      </w:r>
    </w:p>
    <w:p w14:paraId="4AE0F113" w14:textId="77777777" w:rsidR="00D8652A" w:rsidRPr="003D4A00" w:rsidRDefault="00D8652A" w:rsidP="00D8652A">
      <w:pPr>
        <w:pStyle w:val="a3"/>
        <w:ind w:firstLine="210"/>
      </w:pP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421A8EFB" w14:textId="77777777" w:rsidTr="00EE5AAF">
        <w:trPr>
          <w:trHeight w:val="300"/>
          <w:jc w:val="center"/>
        </w:trPr>
        <w:tc>
          <w:tcPr>
            <w:tcW w:w="3880" w:type="dxa"/>
            <w:gridSpan w:val="4"/>
            <w:tcBorders>
              <w:top w:val="single" w:sz="12" w:space="0" w:color="auto"/>
              <w:left w:val="single" w:sz="12" w:space="0" w:color="auto"/>
              <w:bottom w:val="nil"/>
              <w:right w:val="nil"/>
            </w:tcBorders>
            <w:shd w:val="clear" w:color="auto" w:fill="auto"/>
            <w:noWrap/>
            <w:vAlign w:val="center"/>
            <w:hideMark/>
          </w:tcPr>
          <w:p w14:paraId="328D5519"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hint="eastAsia"/>
                <w:color w:val="000000"/>
                <w:kern w:val="0"/>
                <w:sz w:val="22"/>
                <w:szCs w:val="22"/>
              </w:rPr>
              <w:t>ファイルX</w:t>
            </w:r>
          </w:p>
        </w:tc>
        <w:tc>
          <w:tcPr>
            <w:tcW w:w="1080" w:type="dxa"/>
            <w:tcBorders>
              <w:top w:val="single" w:sz="12" w:space="0" w:color="auto"/>
              <w:left w:val="nil"/>
              <w:bottom w:val="nil"/>
              <w:right w:val="nil"/>
            </w:tcBorders>
            <w:shd w:val="clear" w:color="auto" w:fill="auto"/>
            <w:noWrap/>
            <w:vAlign w:val="center"/>
            <w:hideMark/>
          </w:tcPr>
          <w:p w14:paraId="730668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7F0C1E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4B341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5880014"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FEBFC3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6B388DD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3A58D1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121FF6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4EC7E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9572A47"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4FFDC55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9302417"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77F3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DD5C42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CD406E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1AB9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55398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1B578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AF8E32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49AD1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26E572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B54510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7CB6701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DF7BCD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24142F5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568EF1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15A991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36A682F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168267F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3DAED9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0DA37B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E982A3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E99604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D0FF9E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28F413C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06B9B0A"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2CFC26B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66D9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4B9CAD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46A68F4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ED2E74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BFFD59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20B1649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8C3347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B27A75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B4BDD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87FF48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FD45A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0B0E9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E0BDD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783A89B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4DDD53D"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3C159A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5B9854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DF152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2DEBAE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580C05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75F124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154E389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9F13E7A"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D4A83E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EB474EA"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BF6100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D26A7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84A088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B3511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3DDD32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D28490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6F6AD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07594D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9DCDFD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09850B9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501B2F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3E0758F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3AEC0F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8672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8571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34EB05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CD0421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3C852F1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5C6BABE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29AE285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194D60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9E2CB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8DDF28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5AD632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7C2C28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55ACFD8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6886C0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149A227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827CCA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F0E13BB"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CA02DC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80A508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EC09F0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2EA130F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78E0961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5AEB2E8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0B64A4A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698467"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A17BE1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BE3FA9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4411D10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A8C75F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995A98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D96113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01201F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309505E" w14:textId="102E7EF5" w:rsidR="00D8652A" w:rsidRDefault="00D8652A" w:rsidP="00D8652A">
      <w:pPr>
        <w:pStyle w:val="aa"/>
      </w:pPr>
      <w:bookmarkStart w:id="494" w:name="_Ref384855124"/>
      <w:bookmarkStart w:id="495" w:name="_Ref384480498"/>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4</w:t>
      </w:r>
      <w:r w:rsidR="00DF0A42">
        <w:fldChar w:fldCharType="end"/>
      </w:r>
      <w:bookmarkEnd w:id="494"/>
      <w:bookmarkEnd w:id="495"/>
      <w:r>
        <w:rPr>
          <w:rFonts w:hint="eastAsia"/>
        </w:rPr>
        <w:t xml:space="preserve"> 1ファイルに複数の表がある（指針1を満たさない）例</w:t>
      </w:r>
    </w:p>
    <w:p w14:paraId="675CE922" w14:textId="77777777" w:rsidR="00D8652A" w:rsidRDefault="00D8652A" w:rsidP="00D8652A">
      <w:pPr>
        <w:pStyle w:val="a3"/>
        <w:ind w:firstLine="210"/>
      </w:pPr>
    </w:p>
    <w:p w14:paraId="7268A606" w14:textId="77777777" w:rsidR="00D8652A" w:rsidRDefault="00D8652A" w:rsidP="00D8652A">
      <w:pPr>
        <w:widowControl/>
        <w:jc w:val="left"/>
      </w:pPr>
      <w:r>
        <w:br w:type="page"/>
      </w: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1D633A9E" w14:textId="77777777" w:rsidTr="00EE5AAF">
        <w:trPr>
          <w:trHeight w:val="300"/>
          <w:jc w:val="center"/>
        </w:trPr>
        <w:tc>
          <w:tcPr>
            <w:tcW w:w="2800" w:type="dxa"/>
            <w:gridSpan w:val="3"/>
            <w:tcBorders>
              <w:top w:val="single" w:sz="12" w:space="0" w:color="auto"/>
              <w:left w:val="single" w:sz="12" w:space="0" w:color="auto"/>
              <w:bottom w:val="nil"/>
              <w:right w:val="nil"/>
            </w:tcBorders>
            <w:shd w:val="clear" w:color="auto" w:fill="auto"/>
            <w:noWrap/>
            <w:vAlign w:val="center"/>
            <w:hideMark/>
          </w:tcPr>
          <w:p w14:paraId="33B62ADE"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lastRenderedPageBreak/>
              <w:t>ファイル</w:t>
            </w:r>
            <w:r w:rsidRPr="006F729F">
              <w:rPr>
                <w:rFonts w:ascii="ＤＦＧ華康ゴシック体W5" w:eastAsia="ＤＦＧ華康ゴシック体W5" w:hAnsi="ＤＦＧ華康ゴシック体W5" w:cs="ＭＳ Ｐゴシック" w:hint="eastAsia"/>
                <w:color w:val="000000"/>
                <w:kern w:val="0"/>
                <w:sz w:val="22"/>
                <w:szCs w:val="22"/>
              </w:rPr>
              <w:t>X</w:t>
            </w:r>
          </w:p>
        </w:tc>
        <w:tc>
          <w:tcPr>
            <w:tcW w:w="1080" w:type="dxa"/>
            <w:tcBorders>
              <w:top w:val="single" w:sz="12" w:space="0" w:color="auto"/>
              <w:left w:val="nil"/>
              <w:bottom w:val="nil"/>
              <w:right w:val="nil"/>
            </w:tcBorders>
            <w:shd w:val="clear" w:color="auto" w:fill="auto"/>
            <w:noWrap/>
            <w:vAlign w:val="center"/>
            <w:hideMark/>
          </w:tcPr>
          <w:p w14:paraId="6E9755B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single" w:sz="12" w:space="0" w:color="auto"/>
              <w:left w:val="nil"/>
              <w:bottom w:val="nil"/>
              <w:right w:val="nil"/>
            </w:tcBorders>
            <w:shd w:val="clear" w:color="auto" w:fill="auto"/>
            <w:noWrap/>
            <w:vAlign w:val="center"/>
            <w:hideMark/>
          </w:tcPr>
          <w:p w14:paraId="3EBF7FB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39307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9DA8D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4DD1463"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2CC723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845EE35"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DD065BD"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EDBBF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3F3E3D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1D106C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5AFD5C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18702D2"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63E8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3DAEB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0779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47637FE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F2D9D0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23EECC0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B16B76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19576B1F"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3841DA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E72C16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3723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02F8FB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BA858F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46A93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27AFAB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A528A60"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9B549D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ADFC0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4D6F2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52DCB5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8DF724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F309A5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069DAF1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C7B72B5"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B9365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9F78E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0EE021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5D42EB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80FDE1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3C8157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5DED1C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810BF09"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56EC75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875D0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6AC14E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4EAAF4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A51E33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285D0C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62A827E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781268D" w14:textId="77777777" w:rsidTr="00EE5AAF">
        <w:trPr>
          <w:trHeight w:val="300"/>
          <w:jc w:val="center"/>
        </w:trPr>
        <w:tc>
          <w:tcPr>
            <w:tcW w:w="640" w:type="dxa"/>
            <w:tcBorders>
              <w:top w:val="single" w:sz="12" w:space="0" w:color="auto"/>
              <w:left w:val="nil"/>
              <w:bottom w:val="single" w:sz="12" w:space="0" w:color="auto"/>
              <w:right w:val="nil"/>
            </w:tcBorders>
            <w:shd w:val="clear" w:color="auto" w:fill="auto"/>
            <w:noWrap/>
            <w:vAlign w:val="center"/>
            <w:hideMark/>
          </w:tcPr>
          <w:p w14:paraId="657DAA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21025EA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2F6971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910414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FA5F3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1C8B938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single" w:sz="12" w:space="0" w:color="auto"/>
              <w:right w:val="nil"/>
            </w:tcBorders>
            <w:shd w:val="clear" w:color="auto" w:fill="auto"/>
            <w:noWrap/>
            <w:vAlign w:val="center"/>
            <w:hideMark/>
          </w:tcPr>
          <w:p w14:paraId="31A87AF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3576B30" w14:textId="77777777" w:rsidTr="00EE5AAF">
        <w:trPr>
          <w:trHeight w:val="300"/>
          <w:jc w:val="center"/>
        </w:trPr>
        <w:tc>
          <w:tcPr>
            <w:tcW w:w="2800" w:type="dxa"/>
            <w:gridSpan w:val="3"/>
            <w:tcBorders>
              <w:top w:val="nil"/>
              <w:left w:val="single" w:sz="12" w:space="0" w:color="auto"/>
              <w:bottom w:val="nil"/>
              <w:right w:val="nil"/>
            </w:tcBorders>
            <w:shd w:val="clear" w:color="auto" w:fill="auto"/>
            <w:noWrap/>
            <w:vAlign w:val="center"/>
            <w:hideMark/>
          </w:tcPr>
          <w:p w14:paraId="20B0AF24"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t>ファイル</w:t>
            </w:r>
            <w:r w:rsidRPr="006F729F">
              <w:rPr>
                <w:rFonts w:ascii="ＤＦＧ華康ゴシック体W5" w:eastAsia="ＤＦＧ華康ゴシック体W5" w:hAnsi="ＤＦＧ華康ゴシック体W5" w:cs="ＭＳ Ｐゴシック" w:hint="eastAsia"/>
                <w:color w:val="000000"/>
                <w:kern w:val="0"/>
                <w:sz w:val="22"/>
                <w:szCs w:val="22"/>
              </w:rPr>
              <w:t>Y</w:t>
            </w:r>
          </w:p>
        </w:tc>
        <w:tc>
          <w:tcPr>
            <w:tcW w:w="1080" w:type="dxa"/>
            <w:tcBorders>
              <w:top w:val="nil"/>
              <w:left w:val="nil"/>
              <w:bottom w:val="nil"/>
              <w:right w:val="nil"/>
            </w:tcBorders>
            <w:shd w:val="clear" w:color="auto" w:fill="auto"/>
            <w:noWrap/>
            <w:vAlign w:val="center"/>
            <w:hideMark/>
          </w:tcPr>
          <w:p w14:paraId="353BA9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CD81C4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9C142C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262ACF1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8E246E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BB7F55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4CE45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0FE0217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46FA50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A19A64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50CAAE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0204B00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B3749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BC7BD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AB989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A09A85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7F8C7A2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4B382F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458B8D2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15B396F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E769EA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8CD68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60E63F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11EB94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22B5AC0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2E94A7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17F69D4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6AFD321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C45C185"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7B041E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FDD3CB2"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56E433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12158AE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5F7F2F7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2D4CB6C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30BF1B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6BC7A5E"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0B1DC75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074F4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1DB60C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081D44A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65E0A77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7686764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1F742BA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EAAF850"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7AF3EE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290D7DE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5A3300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075553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0537B1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DA7211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3FAC439F" w14:textId="77777777" w:rsidR="00D8652A" w:rsidRPr="006F729F" w:rsidRDefault="00D8652A" w:rsidP="00EE5AAF">
            <w:pPr>
              <w:keepNext/>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004EED4" w14:textId="0CB91F9E" w:rsidR="00D8652A" w:rsidRPr="006F729F" w:rsidRDefault="00D8652A" w:rsidP="00D8652A">
      <w:pPr>
        <w:pStyle w:val="aa"/>
      </w:pPr>
      <w:bookmarkStart w:id="496" w:name="_Ref384855192"/>
      <w:bookmarkStart w:id="497" w:name="_Ref384480499"/>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5</w:t>
      </w:r>
      <w:r w:rsidR="00DF0A42">
        <w:fldChar w:fldCharType="end"/>
      </w:r>
      <w:bookmarkEnd w:id="496"/>
      <w:bookmarkEnd w:id="497"/>
      <w:r>
        <w:rPr>
          <w:rFonts w:hint="eastAsia"/>
        </w:rPr>
        <w:t xml:space="preserve"> </w:t>
      </w:r>
      <w:r w:rsidR="003D4A00">
        <w:fldChar w:fldCharType="begin"/>
      </w:r>
      <w:r w:rsidR="003D4A00">
        <w:instrText xml:space="preserve"> </w:instrText>
      </w:r>
      <w:r w:rsidR="003D4A00">
        <w:rPr>
          <w:rFonts w:hint="eastAsia"/>
        </w:rPr>
        <w:instrText>REF _Ref384855124 \h</w:instrText>
      </w:r>
      <w:r w:rsidR="003D4A00">
        <w:instrText xml:space="preserve"> </w:instrText>
      </w:r>
      <w:r w:rsidR="003D4A00">
        <w:fldChar w:fldCharType="separate"/>
      </w:r>
      <w:r w:rsidR="008F531C">
        <w:rPr>
          <w:rFonts w:hint="eastAsia"/>
        </w:rPr>
        <w:t xml:space="preserve">図 </w:t>
      </w:r>
      <w:r w:rsidR="008F531C">
        <w:rPr>
          <w:noProof/>
        </w:rPr>
        <w:t>10</w:t>
      </w:r>
      <w:r w:rsidR="008F531C">
        <w:noBreakHyphen/>
      </w:r>
      <w:r w:rsidR="008F531C">
        <w:rPr>
          <w:noProof/>
        </w:rPr>
        <w:t>4</w:t>
      </w:r>
      <w:r w:rsidR="003D4A00">
        <w:fldChar w:fldCharType="end"/>
      </w:r>
      <w:r>
        <w:rPr>
          <w:rFonts w:hint="eastAsia"/>
        </w:rPr>
        <w:t>を2つのファイルに分割（指針1を満たす）</w:t>
      </w:r>
    </w:p>
    <w:p w14:paraId="284B05B9" w14:textId="77777777" w:rsidR="00D8652A" w:rsidRPr="006F729F" w:rsidRDefault="00D8652A" w:rsidP="00D8652A">
      <w:pPr>
        <w:pStyle w:val="a3"/>
        <w:ind w:firstLine="210"/>
      </w:pPr>
    </w:p>
    <w:p w14:paraId="6127415A" w14:textId="77777777" w:rsidR="00D8652A" w:rsidRPr="006F729F" w:rsidRDefault="00D8652A" w:rsidP="00D8652A">
      <w:pPr>
        <w:rPr>
          <w:u w:val="single"/>
        </w:rPr>
      </w:pPr>
      <w:r w:rsidRPr="006F729F">
        <w:rPr>
          <w:rFonts w:hint="eastAsia"/>
          <w:u w:val="single"/>
        </w:rPr>
        <w:t>【補足】</w:t>
      </w:r>
    </w:p>
    <w:p w14:paraId="3A030DE9" w14:textId="243F7952" w:rsidR="00D8652A" w:rsidRDefault="00D8652A" w:rsidP="00D8652A">
      <w:pPr>
        <w:pStyle w:val="a3"/>
        <w:ind w:firstLine="210"/>
      </w:pPr>
      <w:r>
        <w:rPr>
          <w:rFonts w:hint="eastAsia"/>
        </w:rPr>
        <w:t>本指針は、</w:t>
      </w:r>
      <w:r>
        <w:rPr>
          <w:rFonts w:hint="eastAsia"/>
        </w:rPr>
        <w:t>CSV</w:t>
      </w:r>
      <w:r>
        <w:rPr>
          <w:rFonts w:hint="eastAsia"/>
        </w:rPr>
        <w:t>（</w:t>
      </w:r>
      <w:r w:rsidR="003D4A00">
        <w:rPr>
          <w:rFonts w:hint="eastAsia"/>
        </w:rPr>
        <w:t>Comma</w:t>
      </w:r>
      <w:r w:rsidR="003D4A00">
        <w:t>-</w:t>
      </w:r>
      <w:r>
        <w:rPr>
          <w:rFonts w:hint="eastAsia"/>
        </w:rPr>
        <w:t>Separated Value</w:t>
      </w:r>
      <w:r w:rsidR="003D4A00">
        <w:t>s</w:t>
      </w:r>
      <w:r>
        <w:rPr>
          <w:rFonts w:hint="eastAsia"/>
        </w:rPr>
        <w:t>）の書式を定めた</w:t>
      </w:r>
      <w:r>
        <w:rPr>
          <w:rFonts w:hint="eastAsia"/>
        </w:rPr>
        <w:t>RFC4180</w:t>
      </w:r>
      <w:r w:rsidR="003D4A00">
        <w:rPr>
          <w:rStyle w:val="afe"/>
        </w:rPr>
        <w:footnoteReference w:id="41"/>
      </w:r>
      <w:r>
        <w:rPr>
          <w:rFonts w:hint="eastAsia"/>
        </w:rPr>
        <w:t>に準拠するためのものである。</w:t>
      </w:r>
      <w:r>
        <w:rPr>
          <w:rFonts w:hint="eastAsia"/>
        </w:rPr>
        <w:t>RFC4180</w:t>
      </w:r>
      <w:r>
        <w:rPr>
          <w:rFonts w:hint="eastAsia"/>
        </w:rPr>
        <w:t>が規定する規定</w:t>
      </w:r>
      <w:r>
        <w:rPr>
          <w:rFonts w:hint="eastAsia"/>
        </w:rPr>
        <w:t>3</w:t>
      </w:r>
      <w:r>
        <w:rPr>
          <w:rFonts w:hint="eastAsia"/>
        </w:rPr>
        <w:t>、規定</w:t>
      </w:r>
      <w:r>
        <w:rPr>
          <w:rFonts w:hint="eastAsia"/>
        </w:rPr>
        <w:t>4</w:t>
      </w:r>
      <w:r>
        <w:rPr>
          <w:rFonts w:hint="eastAsia"/>
        </w:rPr>
        <w:t>は以下の通りである。</w:t>
      </w:r>
    </w:p>
    <w:p w14:paraId="223972EC" w14:textId="77777777" w:rsidR="00D8652A" w:rsidRDefault="00D8652A" w:rsidP="008F531C">
      <w:pPr>
        <w:pStyle w:val="aff8"/>
        <w:numPr>
          <w:ilvl w:val="0"/>
          <w:numId w:val="38"/>
        </w:numPr>
        <w:spacing w:before="180" w:after="180"/>
        <w:ind w:leftChars="0" w:right="420" w:firstLineChars="0"/>
      </w:pPr>
      <w:r>
        <w:t>There maybe an optional header line appearing as the first line of the file with the same format as normal record lines.  This header will contain names corresponding to the fields in the file and should contain the same number of fields as the records in the rest of the file.</w:t>
      </w:r>
      <w:r>
        <w:rPr>
          <w:rFonts w:hint="eastAsia"/>
        </w:rPr>
        <w:br/>
      </w:r>
      <w:r>
        <w:rPr>
          <w:rFonts w:hint="eastAsia"/>
        </w:rPr>
        <w:t>ファイルの先頭に、各フィールドの名称を示す、</w:t>
      </w:r>
      <w:r>
        <w:rPr>
          <w:rFonts w:hint="eastAsia"/>
        </w:rPr>
        <w:t>1</w:t>
      </w:r>
      <w:r>
        <w:rPr>
          <w:rFonts w:hint="eastAsia"/>
        </w:rPr>
        <w:t>行からなるヘッダを置いてもよい。ただし、ヘッダのフィールド数は、他のレコードのフィールド数と一致しているべきである。</w:t>
      </w:r>
    </w:p>
    <w:p w14:paraId="10FA81F5" w14:textId="77777777" w:rsidR="00D8652A" w:rsidRPr="002E2736" w:rsidRDefault="00D8652A" w:rsidP="008F531C">
      <w:pPr>
        <w:pStyle w:val="aff8"/>
        <w:numPr>
          <w:ilvl w:val="0"/>
          <w:numId w:val="38"/>
        </w:numPr>
        <w:spacing w:before="180" w:after="180"/>
        <w:ind w:leftChars="0" w:right="420" w:firstLineChars="0"/>
      </w:pPr>
      <w:r>
        <w:t>Within the header and each record, there may be one or more fields, separated by commas.  Each line should contain the same number of fields throughout the file.</w:t>
      </w:r>
      <w:r>
        <w:rPr>
          <w:rFonts w:hint="eastAsia"/>
        </w:rPr>
        <w:br/>
      </w:r>
      <w:r>
        <w:rPr>
          <w:rFonts w:hint="eastAsia"/>
        </w:rPr>
        <w:t>ヘッダと各レコードは、コンマで区切られた</w:t>
      </w:r>
      <w:r>
        <w:rPr>
          <w:rFonts w:hint="eastAsia"/>
        </w:rPr>
        <w:t>1</w:t>
      </w:r>
      <w:r>
        <w:rPr>
          <w:rFonts w:hint="eastAsia"/>
        </w:rPr>
        <w:t>以上のフィールドを含む。フィールド数は、ファイルを通して一致しているべきである。</w:t>
      </w:r>
    </w:p>
    <w:p w14:paraId="75584CA6" w14:textId="77777777" w:rsidR="00D8652A" w:rsidRDefault="00D8652A" w:rsidP="00D8652A">
      <w:pPr>
        <w:pStyle w:val="a3"/>
        <w:ind w:firstLine="210"/>
      </w:pPr>
      <w:r>
        <w:rPr>
          <w:rFonts w:hint="eastAsia"/>
        </w:rPr>
        <w:lastRenderedPageBreak/>
        <w:t>規定</w:t>
      </w:r>
      <w:r>
        <w:rPr>
          <w:rFonts w:hint="eastAsia"/>
        </w:rPr>
        <w:t>3</w:t>
      </w:r>
      <w:r>
        <w:rPr>
          <w:rFonts w:hint="eastAsia"/>
        </w:rPr>
        <w:t>と規定</w:t>
      </w:r>
      <w:r>
        <w:rPr>
          <w:rFonts w:hint="eastAsia"/>
        </w:rPr>
        <w:t>4</w:t>
      </w:r>
      <w:r>
        <w:rPr>
          <w:rFonts w:hint="eastAsia"/>
        </w:rPr>
        <w:t>の両方を満たすには、</w:t>
      </w:r>
      <w:r>
        <w:rPr>
          <w:rFonts w:hint="eastAsia"/>
        </w:rPr>
        <w:t>1</w:t>
      </w:r>
      <w:r>
        <w:rPr>
          <w:rFonts w:hint="eastAsia"/>
        </w:rPr>
        <w:t>ファイルが</w:t>
      </w:r>
      <w:r>
        <w:rPr>
          <w:rFonts w:hint="eastAsia"/>
        </w:rPr>
        <w:t>1</w:t>
      </w:r>
      <w:r>
        <w:rPr>
          <w:rFonts w:hint="eastAsia"/>
        </w:rPr>
        <w:t>つの表から構成されていなければならない。</w:t>
      </w:r>
    </w:p>
    <w:p w14:paraId="40528A6D" w14:textId="25009C5A" w:rsidR="003D4A00" w:rsidRDefault="003D4A00" w:rsidP="008F531C">
      <w:pPr>
        <w:widowControl/>
        <w:jc w:val="left"/>
      </w:pPr>
    </w:p>
    <w:p w14:paraId="15FF434C" w14:textId="77777777" w:rsidR="00095187" w:rsidRDefault="00095187">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9AA05FB" w14:textId="77777777" w:rsidTr="00EE5AAF">
        <w:tc>
          <w:tcPr>
            <w:tcW w:w="8702" w:type="dxa"/>
          </w:tcPr>
          <w:p w14:paraId="5781626E" w14:textId="6987B38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ヘッダは、1行から構成されるべきである。</w:t>
            </w:r>
          </w:p>
        </w:tc>
      </w:tr>
    </w:tbl>
    <w:p w14:paraId="2AB436DE" w14:textId="3173B0FC" w:rsidR="00D8652A" w:rsidRPr="00586840" w:rsidRDefault="00D8652A" w:rsidP="00D8652A">
      <w:pPr>
        <w:pStyle w:val="a3"/>
        <w:ind w:firstLine="210"/>
        <w:rPr>
          <w:u w:val="single"/>
        </w:rPr>
      </w:pPr>
    </w:p>
    <w:p w14:paraId="5EA99D77" w14:textId="77777777" w:rsidR="00D8652A" w:rsidRPr="006F729F" w:rsidRDefault="00D8652A" w:rsidP="00D8652A">
      <w:pPr>
        <w:rPr>
          <w:u w:val="single"/>
        </w:rPr>
      </w:pPr>
      <w:r w:rsidRPr="006F729F">
        <w:rPr>
          <w:rFonts w:hint="eastAsia"/>
          <w:u w:val="single"/>
        </w:rPr>
        <w:t>【解説】</w:t>
      </w:r>
    </w:p>
    <w:p w14:paraId="2C0ACEA0" w14:textId="1840E803" w:rsidR="00D8652A" w:rsidRDefault="003D4A00" w:rsidP="00D8652A">
      <w:pPr>
        <w:pStyle w:val="a3"/>
        <w:ind w:firstLine="210"/>
      </w:pPr>
      <w:r>
        <w:fldChar w:fldCharType="begin"/>
      </w:r>
      <w:r>
        <w:instrText xml:space="preserve"> REF _Ref384855258 \h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6</w:t>
      </w:r>
      <w:r>
        <w:fldChar w:fldCharType="end"/>
      </w:r>
      <w:r w:rsidR="00D8652A">
        <w:rPr>
          <w:rFonts w:hint="eastAsia"/>
        </w:rPr>
        <w:t>に示すファイルのヘッダは、</w:t>
      </w:r>
      <w:r w:rsidR="00D8652A">
        <w:rPr>
          <w:rFonts w:hint="eastAsia"/>
        </w:rPr>
        <w:t>2</w:t>
      </w:r>
      <w:r w:rsidR="00D8652A">
        <w:rPr>
          <w:rFonts w:hint="eastAsia"/>
        </w:rPr>
        <w:t>行からなっている。このようなファイルをコンピュータが</w:t>
      </w:r>
      <w:r w:rsidR="00182E53">
        <w:rPr>
          <w:rFonts w:hint="eastAsia"/>
        </w:rPr>
        <w:t>判読</w:t>
      </w:r>
      <w:r w:rsidR="00D8652A">
        <w:rPr>
          <w:rFonts w:hint="eastAsia"/>
        </w:rPr>
        <w:t>するためには、ヘッダとデータの切れ目を解釈する必要があり、</w:t>
      </w:r>
      <w:r w:rsidR="00182E53">
        <w:rPr>
          <w:rFonts w:hint="eastAsia"/>
        </w:rPr>
        <w:t>判読</w:t>
      </w:r>
      <w:r w:rsidR="00D8652A">
        <w:rPr>
          <w:rFonts w:hint="eastAsia"/>
        </w:rPr>
        <w:t>手順が複雑になる。このため、ヘッダを</w:t>
      </w:r>
      <w:r w:rsidR="00D8652A">
        <w:rPr>
          <w:rFonts w:hint="eastAsia"/>
        </w:rPr>
        <w:t>1</w:t>
      </w:r>
      <w:r w:rsidR="00D8652A">
        <w:rPr>
          <w:rFonts w:hint="eastAsia"/>
        </w:rPr>
        <w:t>行で構成するべきである。</w:t>
      </w:r>
    </w:p>
    <w:p w14:paraId="35A59549" w14:textId="704D133B" w:rsidR="00D8652A" w:rsidRDefault="00D8652A" w:rsidP="00D8652A">
      <w:pPr>
        <w:pStyle w:val="a3"/>
        <w:ind w:firstLine="210"/>
      </w:pPr>
      <w:r>
        <w:rPr>
          <w:rFonts w:hint="eastAsia"/>
        </w:rPr>
        <w:t>ヘッダの内容を統合して</w:t>
      </w:r>
      <w:r>
        <w:rPr>
          <w:rFonts w:hint="eastAsia"/>
        </w:rPr>
        <w:t>1</w:t>
      </w:r>
      <w:r>
        <w:rPr>
          <w:rFonts w:hint="eastAsia"/>
        </w:rPr>
        <w:t>行にまとめれば、本指針を満たす（</w:t>
      </w:r>
      <w:r w:rsidR="003D4A00">
        <w:fldChar w:fldCharType="begin"/>
      </w:r>
      <w:r w:rsidR="003D4A00">
        <w:instrText xml:space="preserve"> </w:instrText>
      </w:r>
      <w:r w:rsidR="003D4A00">
        <w:rPr>
          <w:rFonts w:hint="eastAsia"/>
        </w:rPr>
        <w:instrText>REF _Ref384855268 \h</w:instrText>
      </w:r>
      <w:r w:rsidR="003D4A00">
        <w:instrText xml:space="preserve"> </w:instrText>
      </w:r>
      <w:r w:rsidR="003D4A00">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7</w:t>
      </w:r>
      <w:r w:rsidR="003D4A00">
        <w:fldChar w:fldCharType="end"/>
      </w:r>
      <w:r>
        <w:rPr>
          <w:rFonts w:hint="eastAsia"/>
        </w:rPr>
        <w:t>）。</w:t>
      </w:r>
    </w:p>
    <w:p w14:paraId="2C5CDE19" w14:textId="77777777" w:rsidR="00D8652A" w:rsidRPr="002E2736"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73"/>
        <w:gridCol w:w="1076"/>
        <w:gridCol w:w="1090"/>
        <w:gridCol w:w="1081"/>
      </w:tblGrid>
      <w:tr w:rsidR="00D8652A" w:rsidRPr="002E2736" w14:paraId="50EE4082" w14:textId="77777777" w:rsidTr="00EE5AAF">
        <w:trPr>
          <w:trHeight w:val="270"/>
          <w:jc w:val="center"/>
        </w:trPr>
        <w:tc>
          <w:tcPr>
            <w:tcW w:w="1080"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01C130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432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6B810D75"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気温</w:t>
            </w:r>
          </w:p>
        </w:tc>
      </w:tr>
      <w:tr w:rsidR="00D8652A" w:rsidRPr="002E2736" w14:paraId="1720269F" w14:textId="77777777" w:rsidTr="00EE5AAF">
        <w:trPr>
          <w:trHeight w:val="270"/>
          <w:jc w:val="center"/>
        </w:trPr>
        <w:tc>
          <w:tcPr>
            <w:tcW w:w="1080" w:type="dxa"/>
            <w:vMerge/>
            <w:tcBorders>
              <w:top w:val="single" w:sz="8" w:space="0" w:color="auto"/>
              <w:left w:val="single" w:sz="8" w:space="0" w:color="auto"/>
              <w:bottom w:val="single" w:sz="4" w:space="0" w:color="000000"/>
              <w:right w:val="single" w:sz="4" w:space="0" w:color="auto"/>
            </w:tcBorders>
            <w:vAlign w:val="center"/>
            <w:hideMark/>
          </w:tcPr>
          <w:p w14:paraId="5F2DA77F" w14:textId="77777777" w:rsidR="00D8652A" w:rsidRPr="002E2736"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73" w:type="dxa"/>
            <w:tcBorders>
              <w:top w:val="nil"/>
              <w:left w:val="nil"/>
              <w:bottom w:val="single" w:sz="4" w:space="0" w:color="auto"/>
              <w:right w:val="single" w:sz="4" w:space="0" w:color="auto"/>
            </w:tcBorders>
            <w:shd w:val="clear" w:color="auto" w:fill="auto"/>
            <w:noWrap/>
            <w:vAlign w:val="center"/>
            <w:hideMark/>
          </w:tcPr>
          <w:p w14:paraId="757F9F0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76" w:type="dxa"/>
            <w:tcBorders>
              <w:top w:val="nil"/>
              <w:left w:val="nil"/>
              <w:bottom w:val="single" w:sz="4" w:space="0" w:color="auto"/>
              <w:right w:val="single" w:sz="4" w:space="0" w:color="auto"/>
            </w:tcBorders>
            <w:shd w:val="clear" w:color="auto" w:fill="auto"/>
            <w:noWrap/>
            <w:vAlign w:val="center"/>
            <w:hideMark/>
          </w:tcPr>
          <w:p w14:paraId="3C04E55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90" w:type="dxa"/>
            <w:tcBorders>
              <w:top w:val="nil"/>
              <w:left w:val="nil"/>
              <w:bottom w:val="single" w:sz="4" w:space="0" w:color="auto"/>
              <w:right w:val="single" w:sz="4" w:space="0" w:color="auto"/>
            </w:tcBorders>
            <w:shd w:val="clear" w:color="auto" w:fill="auto"/>
            <w:noWrap/>
            <w:vAlign w:val="center"/>
            <w:hideMark/>
          </w:tcPr>
          <w:p w14:paraId="22DE7EE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1" w:type="dxa"/>
            <w:tcBorders>
              <w:top w:val="nil"/>
              <w:left w:val="nil"/>
              <w:bottom w:val="single" w:sz="4" w:space="0" w:color="auto"/>
              <w:right w:val="single" w:sz="8" w:space="0" w:color="auto"/>
            </w:tcBorders>
            <w:shd w:val="clear" w:color="auto" w:fill="auto"/>
            <w:noWrap/>
            <w:vAlign w:val="center"/>
            <w:hideMark/>
          </w:tcPr>
          <w:p w14:paraId="4CB6AD3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0AE91BA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7765D1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73" w:type="dxa"/>
            <w:tcBorders>
              <w:top w:val="nil"/>
              <w:left w:val="nil"/>
              <w:bottom w:val="nil"/>
              <w:right w:val="single" w:sz="4" w:space="0" w:color="auto"/>
            </w:tcBorders>
            <w:shd w:val="clear" w:color="auto" w:fill="auto"/>
            <w:noWrap/>
            <w:vAlign w:val="center"/>
            <w:hideMark/>
          </w:tcPr>
          <w:p w14:paraId="22DEA94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76" w:type="dxa"/>
            <w:tcBorders>
              <w:top w:val="nil"/>
              <w:left w:val="nil"/>
              <w:bottom w:val="nil"/>
              <w:right w:val="single" w:sz="4" w:space="0" w:color="auto"/>
            </w:tcBorders>
            <w:shd w:val="clear" w:color="auto" w:fill="auto"/>
            <w:noWrap/>
            <w:vAlign w:val="center"/>
            <w:hideMark/>
          </w:tcPr>
          <w:p w14:paraId="530FF14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90" w:type="dxa"/>
            <w:tcBorders>
              <w:top w:val="nil"/>
              <w:left w:val="nil"/>
              <w:bottom w:val="nil"/>
              <w:right w:val="single" w:sz="4" w:space="0" w:color="auto"/>
            </w:tcBorders>
            <w:shd w:val="clear" w:color="auto" w:fill="auto"/>
            <w:noWrap/>
            <w:vAlign w:val="center"/>
            <w:hideMark/>
          </w:tcPr>
          <w:p w14:paraId="25A873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1" w:type="dxa"/>
            <w:tcBorders>
              <w:top w:val="nil"/>
              <w:left w:val="nil"/>
              <w:bottom w:val="nil"/>
              <w:right w:val="single" w:sz="8" w:space="0" w:color="auto"/>
            </w:tcBorders>
            <w:shd w:val="clear" w:color="auto" w:fill="auto"/>
            <w:noWrap/>
            <w:vAlign w:val="center"/>
            <w:hideMark/>
          </w:tcPr>
          <w:p w14:paraId="4A53C63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5FDF767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D6BB6C"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73" w:type="dxa"/>
            <w:tcBorders>
              <w:top w:val="nil"/>
              <w:left w:val="nil"/>
              <w:bottom w:val="nil"/>
              <w:right w:val="single" w:sz="4" w:space="0" w:color="auto"/>
            </w:tcBorders>
            <w:shd w:val="clear" w:color="auto" w:fill="auto"/>
            <w:noWrap/>
            <w:vAlign w:val="center"/>
            <w:hideMark/>
          </w:tcPr>
          <w:p w14:paraId="67E0EB5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76" w:type="dxa"/>
            <w:tcBorders>
              <w:top w:val="nil"/>
              <w:left w:val="nil"/>
              <w:bottom w:val="nil"/>
              <w:right w:val="single" w:sz="4" w:space="0" w:color="auto"/>
            </w:tcBorders>
            <w:shd w:val="clear" w:color="auto" w:fill="auto"/>
            <w:noWrap/>
            <w:vAlign w:val="center"/>
            <w:hideMark/>
          </w:tcPr>
          <w:p w14:paraId="3AB1188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90" w:type="dxa"/>
            <w:tcBorders>
              <w:top w:val="nil"/>
              <w:left w:val="nil"/>
              <w:bottom w:val="nil"/>
              <w:right w:val="single" w:sz="4" w:space="0" w:color="auto"/>
            </w:tcBorders>
            <w:shd w:val="clear" w:color="auto" w:fill="auto"/>
            <w:noWrap/>
            <w:vAlign w:val="center"/>
            <w:hideMark/>
          </w:tcPr>
          <w:p w14:paraId="3708096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1" w:type="dxa"/>
            <w:tcBorders>
              <w:top w:val="nil"/>
              <w:left w:val="nil"/>
              <w:bottom w:val="nil"/>
              <w:right w:val="single" w:sz="8" w:space="0" w:color="auto"/>
            </w:tcBorders>
            <w:shd w:val="clear" w:color="auto" w:fill="auto"/>
            <w:noWrap/>
            <w:vAlign w:val="center"/>
            <w:hideMark/>
          </w:tcPr>
          <w:p w14:paraId="4A5CA98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5B91F896"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1AD1248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73" w:type="dxa"/>
            <w:tcBorders>
              <w:top w:val="nil"/>
              <w:left w:val="nil"/>
              <w:bottom w:val="nil"/>
              <w:right w:val="single" w:sz="4" w:space="0" w:color="auto"/>
            </w:tcBorders>
            <w:shd w:val="clear" w:color="auto" w:fill="auto"/>
            <w:noWrap/>
            <w:vAlign w:val="center"/>
            <w:hideMark/>
          </w:tcPr>
          <w:p w14:paraId="647217D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76" w:type="dxa"/>
            <w:tcBorders>
              <w:top w:val="nil"/>
              <w:left w:val="nil"/>
              <w:bottom w:val="nil"/>
              <w:right w:val="single" w:sz="4" w:space="0" w:color="auto"/>
            </w:tcBorders>
            <w:shd w:val="clear" w:color="auto" w:fill="auto"/>
            <w:noWrap/>
            <w:vAlign w:val="center"/>
            <w:hideMark/>
          </w:tcPr>
          <w:p w14:paraId="08098F0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90" w:type="dxa"/>
            <w:tcBorders>
              <w:top w:val="nil"/>
              <w:left w:val="nil"/>
              <w:bottom w:val="nil"/>
              <w:right w:val="single" w:sz="4" w:space="0" w:color="auto"/>
            </w:tcBorders>
            <w:shd w:val="clear" w:color="auto" w:fill="auto"/>
            <w:noWrap/>
            <w:vAlign w:val="center"/>
            <w:hideMark/>
          </w:tcPr>
          <w:p w14:paraId="71C136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1" w:type="dxa"/>
            <w:tcBorders>
              <w:top w:val="nil"/>
              <w:left w:val="nil"/>
              <w:bottom w:val="nil"/>
              <w:right w:val="single" w:sz="8" w:space="0" w:color="auto"/>
            </w:tcBorders>
            <w:shd w:val="clear" w:color="auto" w:fill="auto"/>
            <w:noWrap/>
            <w:vAlign w:val="center"/>
            <w:hideMark/>
          </w:tcPr>
          <w:p w14:paraId="1C5DF52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4F6A327"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9FA672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73" w:type="dxa"/>
            <w:tcBorders>
              <w:top w:val="nil"/>
              <w:left w:val="nil"/>
              <w:bottom w:val="single" w:sz="8" w:space="0" w:color="auto"/>
              <w:right w:val="single" w:sz="4" w:space="0" w:color="auto"/>
            </w:tcBorders>
            <w:shd w:val="clear" w:color="auto" w:fill="auto"/>
            <w:noWrap/>
            <w:vAlign w:val="center"/>
            <w:hideMark/>
          </w:tcPr>
          <w:p w14:paraId="6654737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76" w:type="dxa"/>
            <w:tcBorders>
              <w:top w:val="nil"/>
              <w:left w:val="nil"/>
              <w:bottom w:val="single" w:sz="8" w:space="0" w:color="auto"/>
              <w:right w:val="single" w:sz="4" w:space="0" w:color="auto"/>
            </w:tcBorders>
            <w:shd w:val="clear" w:color="auto" w:fill="auto"/>
            <w:noWrap/>
            <w:vAlign w:val="center"/>
            <w:hideMark/>
          </w:tcPr>
          <w:p w14:paraId="50DED22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90" w:type="dxa"/>
            <w:tcBorders>
              <w:top w:val="nil"/>
              <w:left w:val="nil"/>
              <w:bottom w:val="single" w:sz="8" w:space="0" w:color="auto"/>
              <w:right w:val="single" w:sz="4" w:space="0" w:color="auto"/>
            </w:tcBorders>
            <w:shd w:val="clear" w:color="auto" w:fill="auto"/>
            <w:noWrap/>
            <w:vAlign w:val="center"/>
            <w:hideMark/>
          </w:tcPr>
          <w:p w14:paraId="0F31234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1" w:type="dxa"/>
            <w:tcBorders>
              <w:top w:val="nil"/>
              <w:left w:val="nil"/>
              <w:bottom w:val="single" w:sz="8" w:space="0" w:color="auto"/>
              <w:right w:val="single" w:sz="8" w:space="0" w:color="auto"/>
            </w:tcBorders>
            <w:shd w:val="clear" w:color="auto" w:fill="auto"/>
            <w:noWrap/>
            <w:vAlign w:val="center"/>
            <w:hideMark/>
          </w:tcPr>
          <w:p w14:paraId="6B22E6A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74DDE1F6" w14:textId="33C8FEC7" w:rsidR="00D8652A" w:rsidRDefault="00D8652A" w:rsidP="00D8652A">
      <w:pPr>
        <w:pStyle w:val="aa"/>
      </w:pPr>
      <w:bookmarkStart w:id="498" w:name="_Ref384855258"/>
      <w:bookmarkStart w:id="499" w:name="_Ref384480545"/>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6</w:t>
      </w:r>
      <w:r w:rsidR="00DF0A42">
        <w:fldChar w:fldCharType="end"/>
      </w:r>
      <w:bookmarkEnd w:id="498"/>
      <w:bookmarkEnd w:id="499"/>
      <w:r>
        <w:rPr>
          <w:rFonts w:hint="eastAsia"/>
        </w:rPr>
        <w:t xml:space="preserve"> ヘッダが複数行からなる（指針2を満たさない）例</w:t>
      </w:r>
    </w:p>
    <w:p w14:paraId="7F328F8D" w14:textId="77777777" w:rsidR="00D8652A" w:rsidRDefault="00D8652A" w:rsidP="00D8652A">
      <w:pPr>
        <w:pStyle w:val="a3"/>
        <w:ind w:firstLine="210"/>
      </w:pPr>
    </w:p>
    <w:tbl>
      <w:tblPr>
        <w:tblW w:w="0" w:type="auto"/>
        <w:jc w:val="center"/>
        <w:tblCellMar>
          <w:left w:w="99" w:type="dxa"/>
          <w:right w:w="99" w:type="dxa"/>
        </w:tblCellMar>
        <w:tblLook w:val="04A0" w:firstRow="1" w:lastRow="0" w:firstColumn="1" w:lastColumn="0" w:noHBand="0" w:noVBand="1"/>
      </w:tblPr>
      <w:tblGrid>
        <w:gridCol w:w="418"/>
        <w:gridCol w:w="1273"/>
        <w:gridCol w:w="1274"/>
        <w:gridCol w:w="1280"/>
        <w:gridCol w:w="1276"/>
      </w:tblGrid>
      <w:tr w:rsidR="00D8652A" w:rsidRPr="002E2736" w14:paraId="34EB412B" w14:textId="77777777" w:rsidTr="00EE5AAF">
        <w:trPr>
          <w:trHeight w:val="270"/>
          <w:jc w:val="center"/>
        </w:trPr>
        <w:tc>
          <w:tcPr>
            <w:tcW w:w="0" w:type="auto"/>
            <w:tcBorders>
              <w:top w:val="single" w:sz="8" w:space="0" w:color="auto"/>
              <w:left w:val="single" w:sz="8" w:space="0" w:color="auto"/>
              <w:bottom w:val="nil"/>
              <w:right w:val="single" w:sz="4" w:space="0" w:color="auto"/>
            </w:tcBorders>
            <w:shd w:val="clear" w:color="auto" w:fill="auto"/>
            <w:noWrap/>
            <w:vAlign w:val="center"/>
            <w:hideMark/>
          </w:tcPr>
          <w:p w14:paraId="51BA17B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0" w:type="auto"/>
            <w:tcBorders>
              <w:top w:val="single" w:sz="8" w:space="0" w:color="auto"/>
              <w:left w:val="nil"/>
              <w:bottom w:val="nil"/>
              <w:right w:val="single" w:sz="4" w:space="0" w:color="auto"/>
            </w:tcBorders>
            <w:shd w:val="clear" w:color="auto" w:fill="auto"/>
            <w:noWrap/>
            <w:vAlign w:val="center"/>
            <w:hideMark/>
          </w:tcPr>
          <w:p w14:paraId="6B2CE5A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473228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FFFFC8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C市の気温</w:t>
            </w:r>
          </w:p>
        </w:tc>
        <w:tc>
          <w:tcPr>
            <w:tcW w:w="0" w:type="auto"/>
            <w:tcBorders>
              <w:top w:val="single" w:sz="8" w:space="0" w:color="auto"/>
              <w:left w:val="nil"/>
              <w:bottom w:val="nil"/>
              <w:right w:val="single" w:sz="8" w:space="0" w:color="auto"/>
            </w:tcBorders>
            <w:shd w:val="clear" w:color="auto" w:fill="auto"/>
            <w:noWrap/>
            <w:vAlign w:val="center"/>
            <w:hideMark/>
          </w:tcPr>
          <w:p w14:paraId="5A882B20"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D町の気温</w:t>
            </w:r>
          </w:p>
        </w:tc>
      </w:tr>
      <w:tr w:rsidR="00D8652A" w:rsidRPr="002E2736" w14:paraId="3CAF6112" w14:textId="77777777" w:rsidTr="00EE5AAF">
        <w:trPr>
          <w:trHeight w:val="270"/>
          <w:jc w:val="center"/>
        </w:trPr>
        <w:tc>
          <w:tcPr>
            <w:tcW w:w="0" w:type="auto"/>
            <w:tcBorders>
              <w:top w:val="single" w:sz="4" w:space="0" w:color="auto"/>
              <w:left w:val="single" w:sz="8" w:space="0" w:color="auto"/>
              <w:bottom w:val="nil"/>
              <w:right w:val="single" w:sz="4" w:space="0" w:color="auto"/>
            </w:tcBorders>
            <w:shd w:val="clear" w:color="auto" w:fill="auto"/>
            <w:noWrap/>
            <w:vAlign w:val="center"/>
            <w:hideMark/>
          </w:tcPr>
          <w:p w14:paraId="402FE09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0" w:type="auto"/>
            <w:tcBorders>
              <w:top w:val="single" w:sz="4" w:space="0" w:color="auto"/>
              <w:left w:val="nil"/>
              <w:bottom w:val="nil"/>
              <w:right w:val="single" w:sz="4" w:space="0" w:color="auto"/>
            </w:tcBorders>
            <w:shd w:val="clear" w:color="auto" w:fill="auto"/>
            <w:noWrap/>
            <w:vAlign w:val="center"/>
            <w:hideMark/>
          </w:tcPr>
          <w:p w14:paraId="07C7F61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0" w:type="auto"/>
            <w:tcBorders>
              <w:top w:val="single" w:sz="4" w:space="0" w:color="auto"/>
              <w:left w:val="nil"/>
              <w:bottom w:val="nil"/>
              <w:right w:val="single" w:sz="4" w:space="0" w:color="auto"/>
            </w:tcBorders>
            <w:shd w:val="clear" w:color="auto" w:fill="auto"/>
            <w:noWrap/>
            <w:vAlign w:val="center"/>
            <w:hideMark/>
          </w:tcPr>
          <w:p w14:paraId="1D39C10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0" w:type="auto"/>
            <w:tcBorders>
              <w:top w:val="single" w:sz="4" w:space="0" w:color="auto"/>
              <w:left w:val="nil"/>
              <w:bottom w:val="nil"/>
              <w:right w:val="single" w:sz="4" w:space="0" w:color="auto"/>
            </w:tcBorders>
            <w:shd w:val="clear" w:color="auto" w:fill="auto"/>
            <w:noWrap/>
            <w:vAlign w:val="center"/>
            <w:hideMark/>
          </w:tcPr>
          <w:p w14:paraId="4BAE109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0" w:type="auto"/>
            <w:tcBorders>
              <w:top w:val="single" w:sz="4" w:space="0" w:color="auto"/>
              <w:left w:val="nil"/>
              <w:bottom w:val="nil"/>
              <w:right w:val="single" w:sz="8" w:space="0" w:color="auto"/>
            </w:tcBorders>
            <w:shd w:val="clear" w:color="auto" w:fill="auto"/>
            <w:noWrap/>
            <w:vAlign w:val="center"/>
            <w:hideMark/>
          </w:tcPr>
          <w:p w14:paraId="6FC03B4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DB27700"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2F2BCBA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0" w:type="auto"/>
            <w:tcBorders>
              <w:top w:val="nil"/>
              <w:left w:val="nil"/>
              <w:bottom w:val="nil"/>
              <w:right w:val="single" w:sz="4" w:space="0" w:color="auto"/>
            </w:tcBorders>
            <w:shd w:val="clear" w:color="auto" w:fill="auto"/>
            <w:noWrap/>
            <w:vAlign w:val="center"/>
            <w:hideMark/>
          </w:tcPr>
          <w:p w14:paraId="3E2F9C0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0" w:type="auto"/>
            <w:tcBorders>
              <w:top w:val="nil"/>
              <w:left w:val="nil"/>
              <w:bottom w:val="nil"/>
              <w:right w:val="single" w:sz="4" w:space="0" w:color="auto"/>
            </w:tcBorders>
            <w:shd w:val="clear" w:color="auto" w:fill="auto"/>
            <w:noWrap/>
            <w:vAlign w:val="center"/>
            <w:hideMark/>
          </w:tcPr>
          <w:p w14:paraId="4381AFC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0" w:type="auto"/>
            <w:tcBorders>
              <w:top w:val="nil"/>
              <w:left w:val="nil"/>
              <w:bottom w:val="nil"/>
              <w:right w:val="single" w:sz="4" w:space="0" w:color="auto"/>
            </w:tcBorders>
            <w:shd w:val="clear" w:color="auto" w:fill="auto"/>
            <w:noWrap/>
            <w:vAlign w:val="center"/>
            <w:hideMark/>
          </w:tcPr>
          <w:p w14:paraId="6140589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0" w:type="auto"/>
            <w:tcBorders>
              <w:top w:val="nil"/>
              <w:left w:val="nil"/>
              <w:bottom w:val="nil"/>
              <w:right w:val="single" w:sz="8" w:space="0" w:color="auto"/>
            </w:tcBorders>
            <w:shd w:val="clear" w:color="auto" w:fill="auto"/>
            <w:noWrap/>
            <w:vAlign w:val="center"/>
            <w:hideMark/>
          </w:tcPr>
          <w:p w14:paraId="7C92FAF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19418E3"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328C075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0" w:type="auto"/>
            <w:tcBorders>
              <w:top w:val="nil"/>
              <w:left w:val="nil"/>
              <w:bottom w:val="nil"/>
              <w:right w:val="single" w:sz="4" w:space="0" w:color="auto"/>
            </w:tcBorders>
            <w:shd w:val="clear" w:color="auto" w:fill="auto"/>
            <w:noWrap/>
            <w:vAlign w:val="center"/>
            <w:hideMark/>
          </w:tcPr>
          <w:p w14:paraId="4102E50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0" w:type="auto"/>
            <w:tcBorders>
              <w:top w:val="nil"/>
              <w:left w:val="nil"/>
              <w:bottom w:val="nil"/>
              <w:right w:val="single" w:sz="4" w:space="0" w:color="auto"/>
            </w:tcBorders>
            <w:shd w:val="clear" w:color="auto" w:fill="auto"/>
            <w:noWrap/>
            <w:vAlign w:val="center"/>
            <w:hideMark/>
          </w:tcPr>
          <w:p w14:paraId="271A305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0" w:type="auto"/>
            <w:tcBorders>
              <w:top w:val="nil"/>
              <w:left w:val="nil"/>
              <w:bottom w:val="nil"/>
              <w:right w:val="single" w:sz="4" w:space="0" w:color="auto"/>
            </w:tcBorders>
            <w:shd w:val="clear" w:color="auto" w:fill="auto"/>
            <w:noWrap/>
            <w:vAlign w:val="center"/>
            <w:hideMark/>
          </w:tcPr>
          <w:p w14:paraId="32BE374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0" w:type="auto"/>
            <w:tcBorders>
              <w:top w:val="nil"/>
              <w:left w:val="nil"/>
              <w:bottom w:val="nil"/>
              <w:right w:val="single" w:sz="8" w:space="0" w:color="auto"/>
            </w:tcBorders>
            <w:shd w:val="clear" w:color="auto" w:fill="auto"/>
            <w:noWrap/>
            <w:vAlign w:val="center"/>
            <w:hideMark/>
          </w:tcPr>
          <w:p w14:paraId="465C64C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4DAC2E51" w14:textId="77777777" w:rsidTr="00EE5AAF">
        <w:trPr>
          <w:trHeight w:val="28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98BA57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0" w:type="auto"/>
            <w:tcBorders>
              <w:top w:val="nil"/>
              <w:left w:val="nil"/>
              <w:bottom w:val="single" w:sz="8" w:space="0" w:color="auto"/>
              <w:right w:val="single" w:sz="4" w:space="0" w:color="auto"/>
            </w:tcBorders>
            <w:shd w:val="clear" w:color="auto" w:fill="auto"/>
            <w:noWrap/>
            <w:vAlign w:val="center"/>
            <w:hideMark/>
          </w:tcPr>
          <w:p w14:paraId="4D56A5E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0" w:type="auto"/>
            <w:tcBorders>
              <w:top w:val="nil"/>
              <w:left w:val="nil"/>
              <w:bottom w:val="single" w:sz="8" w:space="0" w:color="auto"/>
              <w:right w:val="single" w:sz="4" w:space="0" w:color="auto"/>
            </w:tcBorders>
            <w:shd w:val="clear" w:color="auto" w:fill="auto"/>
            <w:noWrap/>
            <w:vAlign w:val="center"/>
            <w:hideMark/>
          </w:tcPr>
          <w:p w14:paraId="1026B40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0" w:type="auto"/>
            <w:tcBorders>
              <w:top w:val="nil"/>
              <w:left w:val="nil"/>
              <w:bottom w:val="single" w:sz="8" w:space="0" w:color="auto"/>
              <w:right w:val="single" w:sz="4" w:space="0" w:color="auto"/>
            </w:tcBorders>
            <w:shd w:val="clear" w:color="auto" w:fill="auto"/>
            <w:noWrap/>
            <w:vAlign w:val="center"/>
            <w:hideMark/>
          </w:tcPr>
          <w:p w14:paraId="37D564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0" w:type="auto"/>
            <w:tcBorders>
              <w:top w:val="nil"/>
              <w:left w:val="nil"/>
              <w:bottom w:val="single" w:sz="8" w:space="0" w:color="auto"/>
              <w:right w:val="single" w:sz="8" w:space="0" w:color="auto"/>
            </w:tcBorders>
            <w:shd w:val="clear" w:color="auto" w:fill="auto"/>
            <w:noWrap/>
            <w:vAlign w:val="center"/>
            <w:hideMark/>
          </w:tcPr>
          <w:p w14:paraId="106D56EB"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6179B510" w14:textId="55BCF6D0" w:rsidR="00D8652A" w:rsidRDefault="00D8652A" w:rsidP="00D8652A">
      <w:pPr>
        <w:pStyle w:val="aa"/>
      </w:pPr>
      <w:bookmarkStart w:id="500" w:name="_Ref384855268"/>
      <w:bookmarkStart w:id="501" w:name="_Ref384480546"/>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7</w:t>
      </w:r>
      <w:r w:rsidR="00DF0A42">
        <w:fldChar w:fldCharType="end"/>
      </w:r>
      <w:bookmarkEnd w:id="500"/>
      <w:bookmarkEnd w:id="501"/>
      <w:r>
        <w:rPr>
          <w:rFonts w:hint="eastAsia"/>
        </w:rPr>
        <w:t xml:space="preserve"> ヘッダを1行に統合（指針2を満たす）</w:t>
      </w:r>
    </w:p>
    <w:p w14:paraId="15240646" w14:textId="77777777" w:rsidR="00D8652A" w:rsidRDefault="00D8652A" w:rsidP="00D8652A">
      <w:pPr>
        <w:pStyle w:val="a3"/>
        <w:ind w:firstLine="210"/>
      </w:pPr>
    </w:p>
    <w:p w14:paraId="22116EA4" w14:textId="77777777" w:rsidR="00D8652A" w:rsidRPr="006F729F" w:rsidRDefault="00D8652A" w:rsidP="00D8652A">
      <w:pPr>
        <w:rPr>
          <w:u w:val="single"/>
        </w:rPr>
      </w:pPr>
      <w:r w:rsidRPr="006F729F">
        <w:rPr>
          <w:rFonts w:hint="eastAsia"/>
          <w:u w:val="single"/>
        </w:rPr>
        <w:t>【補足】</w:t>
      </w:r>
    </w:p>
    <w:p w14:paraId="11CE60CC" w14:textId="77777777" w:rsidR="00D8652A" w:rsidRDefault="00D8652A" w:rsidP="00D8652A">
      <w:pPr>
        <w:pStyle w:val="a3"/>
        <w:ind w:firstLine="210"/>
      </w:pPr>
      <w:r>
        <w:rPr>
          <w:rFonts w:hint="eastAsia"/>
        </w:rPr>
        <w:t>本指針は、指針</w:t>
      </w:r>
      <w:r>
        <w:rPr>
          <w:rFonts w:hint="eastAsia"/>
        </w:rPr>
        <w:t>1</w:t>
      </w:r>
      <w:r>
        <w:t>と同様、</w:t>
      </w:r>
      <w:r>
        <w:t>R</w:t>
      </w:r>
      <w:r>
        <w:rPr>
          <w:rFonts w:hint="eastAsia"/>
        </w:rPr>
        <w:t>FC4180</w:t>
      </w:r>
      <w:r>
        <w:rPr>
          <w:rFonts w:hint="eastAsia"/>
        </w:rPr>
        <w:t>の規定</w:t>
      </w:r>
      <w:r>
        <w:rPr>
          <w:rFonts w:hint="eastAsia"/>
        </w:rPr>
        <w:t>3</w:t>
      </w:r>
      <w:r>
        <w:rPr>
          <w:rFonts w:hint="eastAsia"/>
        </w:rPr>
        <w:t>に準拠するためのものである。</w:t>
      </w:r>
    </w:p>
    <w:p w14:paraId="35643612" w14:textId="77777777" w:rsidR="00D8652A" w:rsidRDefault="00D8652A" w:rsidP="00D8652A">
      <w:pPr>
        <w:pStyle w:val="a3"/>
        <w:ind w:firstLine="210"/>
      </w:pPr>
    </w:p>
    <w:p w14:paraId="607B20B6" w14:textId="77777777" w:rsidR="00D8652A" w:rsidRPr="002E2736" w:rsidRDefault="00D8652A" w:rsidP="00D8652A">
      <w:pPr>
        <w:pStyle w:val="a3"/>
        <w:ind w:firstLine="210"/>
      </w:pPr>
    </w:p>
    <w:p w14:paraId="6EA2CD97" w14:textId="77777777" w:rsidR="00D8652A" w:rsidRDefault="00D8652A" w:rsidP="00D8652A">
      <w:pPr>
        <w:widowControl/>
        <w:jc w:val="left"/>
        <w:rPr>
          <w:rFonts w:ascii="ＭＳ Ｐゴシック" w:eastAsia="ＭＳ Ｐゴシック"/>
          <w:b/>
          <w:bCs/>
        </w:rPr>
      </w:pPr>
      <w:r>
        <w:br w:type="page"/>
      </w:r>
    </w:p>
    <w:p w14:paraId="76B61423" w14:textId="77777777" w:rsidR="00D8652A" w:rsidRPr="007F7E90" w:rsidRDefault="00D8652A" w:rsidP="00D8652A">
      <w:pPr>
        <w:pStyle w:val="4"/>
      </w:pPr>
      <w:r>
        <w:rPr>
          <w:rFonts w:hint="eastAsia"/>
        </w:rPr>
        <w:lastRenderedPageBreak/>
        <w:t>グレード</w:t>
      </w:r>
      <w:r w:rsidRPr="007F7E90">
        <w:t>2</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3082685D" w14:textId="77777777" w:rsidTr="00EE5AAF">
        <w:tc>
          <w:tcPr>
            <w:tcW w:w="8702" w:type="dxa"/>
          </w:tcPr>
          <w:p w14:paraId="422F6D57"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2E2736">
              <w:rPr>
                <w:rFonts w:ascii="ＤＦＧ華康ゴシック体W5" w:eastAsia="ＤＦＧ華康ゴシック体W5" w:hAnsi="ＤＦＧ華康ゴシック体W5" w:hint="eastAsia"/>
              </w:rPr>
              <w:t>データでない情報を、レコードに含めないことが望ましい。</w:t>
            </w:r>
          </w:p>
        </w:tc>
      </w:tr>
    </w:tbl>
    <w:p w14:paraId="15EA95C0" w14:textId="77777777" w:rsidR="00D8652A" w:rsidRPr="002E2736" w:rsidRDefault="00D8652A" w:rsidP="00D8652A">
      <w:pPr>
        <w:pStyle w:val="a3"/>
        <w:ind w:firstLine="210"/>
        <w:rPr>
          <w:u w:val="single"/>
        </w:rPr>
      </w:pPr>
    </w:p>
    <w:p w14:paraId="637F91AF" w14:textId="77777777" w:rsidR="00D8652A" w:rsidRPr="006F729F" w:rsidRDefault="00D8652A" w:rsidP="00D8652A">
      <w:pPr>
        <w:rPr>
          <w:u w:val="single"/>
        </w:rPr>
      </w:pPr>
      <w:r w:rsidRPr="006F729F">
        <w:rPr>
          <w:rFonts w:hint="eastAsia"/>
          <w:u w:val="single"/>
        </w:rPr>
        <w:t>【解説】</w:t>
      </w:r>
    </w:p>
    <w:p w14:paraId="3004C37D" w14:textId="27A5C2A4" w:rsidR="00D8652A" w:rsidRDefault="003D4A00" w:rsidP="00D8652A">
      <w:pPr>
        <w:pStyle w:val="a3"/>
        <w:ind w:firstLine="210"/>
      </w:pPr>
      <w:r>
        <w:fldChar w:fldCharType="begin"/>
      </w:r>
      <w:r>
        <w:instrText xml:space="preserve"> REF _Ref384855283 \h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8</w:t>
      </w:r>
      <w:r>
        <w:fldChar w:fldCharType="end"/>
      </w:r>
      <w:r w:rsidR="00D8652A">
        <w:rPr>
          <w:rFonts w:hint="eastAsia"/>
        </w:rPr>
        <w:t>に示すファイルの</w:t>
      </w:r>
      <w:r w:rsidR="00D8652A">
        <w:rPr>
          <w:rFonts w:hint="eastAsia"/>
        </w:rPr>
        <w:t>C</w:t>
      </w:r>
      <w:r w:rsidR="00D8652A">
        <w:rPr>
          <w:rFonts w:hint="eastAsia"/>
        </w:rPr>
        <w:t>市</w:t>
      </w:r>
      <w:r w:rsidR="00D8652A">
        <w:rPr>
          <w:rFonts w:hint="eastAsia"/>
        </w:rPr>
        <w:t>1</w:t>
      </w:r>
      <w:r w:rsidR="00D8652A">
        <w:rPr>
          <w:rFonts w:hint="eastAsia"/>
        </w:rPr>
        <w:t>月の値には、「</w:t>
      </w:r>
      <w:r w:rsidR="00D8652A">
        <w:rPr>
          <w:rFonts w:hint="eastAsia"/>
        </w:rPr>
        <w:t>1.6</w:t>
      </w:r>
      <w:r w:rsidR="00D8652A">
        <w:rPr>
          <w:rFonts w:hint="eastAsia"/>
        </w:rPr>
        <w:t>」という数値と</w:t>
      </w:r>
      <w:r w:rsidR="00D8652A" w:rsidRPr="002E2736">
        <w:rPr>
          <w:rFonts w:hint="eastAsia"/>
        </w:rPr>
        <w:t>「</w:t>
      </w:r>
      <w:r w:rsidR="00D8652A" w:rsidRPr="002E2736">
        <w:rPr>
          <w:rFonts w:hint="eastAsia"/>
        </w:rPr>
        <w:t>(*1)</w:t>
      </w:r>
      <w:r w:rsidR="00D8652A" w:rsidRPr="002E2736">
        <w:rPr>
          <w:rFonts w:hint="eastAsia"/>
        </w:rPr>
        <w:t>」という注釈</w:t>
      </w:r>
      <w:r w:rsidR="00D8652A">
        <w:rPr>
          <w:rFonts w:hint="eastAsia"/>
        </w:rPr>
        <w:t>へのリンク</w:t>
      </w:r>
      <w:r w:rsidR="00D8652A" w:rsidRPr="002E2736">
        <w:rPr>
          <w:rFonts w:hint="eastAsia"/>
        </w:rPr>
        <w:t>が含まれている。ここで、注釈へのリンクである</w:t>
      </w:r>
      <w:r w:rsidR="00D8652A" w:rsidRPr="002E2736">
        <w:rPr>
          <w:rFonts w:hint="eastAsia"/>
        </w:rPr>
        <w:t>(*1)</w:t>
      </w:r>
      <w:r w:rsidR="00D8652A" w:rsidRPr="002E2736">
        <w:rPr>
          <w:rFonts w:hint="eastAsia"/>
        </w:rPr>
        <w:t>と、</w:t>
      </w:r>
      <w:r w:rsidR="00D8652A">
        <w:rPr>
          <w:rFonts w:hint="eastAsia"/>
        </w:rPr>
        <w:t>その先にある</w:t>
      </w:r>
      <w:r w:rsidR="00D8652A" w:rsidRPr="002E2736">
        <w:rPr>
          <w:rFonts w:hint="eastAsia"/>
        </w:rPr>
        <w:t>自然言語で書かれた注釈文は</w:t>
      </w:r>
      <w:r w:rsidR="00D8652A">
        <w:rPr>
          <w:rFonts w:hint="eastAsia"/>
        </w:rPr>
        <w:t>、コンピュータが</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を高めるためには、注釈へのリンクである「</w:t>
      </w:r>
      <w:r w:rsidR="00D8652A">
        <w:rPr>
          <w:rFonts w:hint="eastAsia"/>
        </w:rPr>
        <w:t>(*1)</w:t>
      </w:r>
      <w:r w:rsidR="00D8652A">
        <w:rPr>
          <w:rFonts w:hint="eastAsia"/>
        </w:rPr>
        <w:t>」を除き、数値「</w:t>
      </w:r>
      <w:r w:rsidR="00D8652A">
        <w:rPr>
          <w:rFonts w:hint="eastAsia"/>
        </w:rPr>
        <w:t>1.6</w:t>
      </w:r>
      <w:r w:rsidR="00D8652A">
        <w:rPr>
          <w:rFonts w:hint="eastAsia"/>
        </w:rPr>
        <w:t>」のみとすることが望ましい（</w:t>
      </w:r>
      <w:r>
        <w:fldChar w:fldCharType="begin"/>
      </w:r>
      <w:r>
        <w:instrText xml:space="preserve"> </w:instrText>
      </w:r>
      <w:r>
        <w:rPr>
          <w:rFonts w:hint="eastAsia"/>
        </w:rPr>
        <w:instrText>REF _Ref384855306 \h</w:instrText>
      </w:r>
      <w:r>
        <w:instrText xml:space="preserve">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9</w:t>
      </w:r>
      <w:r>
        <w:fldChar w:fldCharType="end"/>
      </w:r>
      <w:r w:rsidR="00D8652A">
        <w:rPr>
          <w:rFonts w:hint="eastAsia"/>
        </w:rPr>
        <w:t>）。</w:t>
      </w:r>
    </w:p>
    <w:p w14:paraId="41CC4EE1" w14:textId="2214DE5F" w:rsidR="00D8652A" w:rsidRDefault="00D8652A" w:rsidP="00D8652A">
      <w:pPr>
        <w:pStyle w:val="a3"/>
        <w:ind w:firstLine="210"/>
      </w:pPr>
      <w:r>
        <w:rPr>
          <w:rFonts w:hint="eastAsia"/>
        </w:rPr>
        <w:t>なお、</w:t>
      </w:r>
      <w:r w:rsidR="003D4A00">
        <w:fldChar w:fldCharType="begin"/>
      </w:r>
      <w:r w:rsidR="003D4A00">
        <w:instrText xml:space="preserve"> </w:instrText>
      </w:r>
      <w:r w:rsidR="003D4A00">
        <w:rPr>
          <w:rFonts w:hint="eastAsia"/>
        </w:rPr>
        <w:instrText>REF _Ref384855283 \h</w:instrText>
      </w:r>
      <w:r w:rsidR="003D4A00">
        <w:instrText xml:space="preserve"> </w:instrText>
      </w:r>
      <w:r w:rsidR="003D4A00">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8</w:t>
      </w:r>
      <w:r w:rsidR="003D4A00">
        <w:fldChar w:fldCharType="end"/>
      </w:r>
      <w:r>
        <w:t>のような、注釈を含むファイル</w:t>
      </w:r>
      <w:r>
        <w:rPr>
          <w:rFonts w:hint="eastAsia"/>
        </w:rPr>
        <w:t>は、人がデータを解釈するためには必要である。このため、</w:t>
      </w:r>
      <w:r>
        <w:fldChar w:fldCharType="begin"/>
      </w:r>
      <w:r>
        <w:instrText xml:space="preserve"> </w:instrText>
      </w:r>
      <w:r>
        <w:rPr>
          <w:rFonts w:hint="eastAsia"/>
        </w:rPr>
        <w:instrText>REF _Ref384470190 \r \h</w:instrText>
      </w:r>
      <w:r>
        <w:instrText xml:space="preserve"> </w:instrText>
      </w:r>
      <w:r>
        <w:fldChar w:fldCharType="separate"/>
      </w:r>
      <w:r w:rsidR="008F531C">
        <w:t>10.1.2</w:t>
      </w:r>
      <w:r>
        <w:fldChar w:fldCharType="end"/>
      </w:r>
      <w:r>
        <w:rPr>
          <w:rFonts w:hint="eastAsia"/>
        </w:rPr>
        <w:t>節の指針に基づき、このようなファイルは、</w:t>
      </w:r>
      <w:r w:rsidR="003D4A00">
        <w:fldChar w:fldCharType="begin"/>
      </w:r>
      <w:r w:rsidR="003D4A00">
        <w:instrText xml:space="preserve"> </w:instrText>
      </w:r>
      <w:r w:rsidR="003D4A00">
        <w:rPr>
          <w:rFonts w:hint="eastAsia"/>
        </w:rPr>
        <w:instrText>REF _Ref384855306 \h</w:instrText>
      </w:r>
      <w:r w:rsidR="003D4A00">
        <w:instrText xml:space="preserve"> </w:instrText>
      </w:r>
      <w:r w:rsidR="003D4A00">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9</w:t>
      </w:r>
      <w:r w:rsidR="003D4A00">
        <w:fldChar w:fldCharType="end"/>
      </w:r>
      <w:r>
        <w:t>のような</w:t>
      </w:r>
      <w:r w:rsidR="00AF223B">
        <w:t>機械判読性</w:t>
      </w:r>
      <w:r>
        <w:t>の高いファイル</w:t>
      </w:r>
      <w:r>
        <w:rPr>
          <w:rFonts w:hint="eastAsia"/>
        </w:rPr>
        <w:t>とは別に提供することが望ましい。</w:t>
      </w:r>
    </w:p>
    <w:p w14:paraId="55FAD79E" w14:textId="77777777" w:rsidR="00D8652A" w:rsidRPr="003D4A0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33626EB1"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32EA5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FA2895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97CA64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E04B90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63A3DD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19287CF"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23D483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407CCC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A48D3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6E5C49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r>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8" w:space="0" w:color="auto"/>
            </w:tcBorders>
            <w:shd w:val="clear" w:color="auto" w:fill="auto"/>
            <w:noWrap/>
            <w:vAlign w:val="center"/>
            <w:hideMark/>
          </w:tcPr>
          <w:p w14:paraId="67B3A37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97BDDB3"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D70F4E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170208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59DAAE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CB10B3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F07635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3FE13C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FF4D9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3F4D681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79E8D6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8A35C7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E2030D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1B3B38BC"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54A70C6"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3D512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032B52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045C630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750A0F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49FC4F73" w14:textId="1546CA3A" w:rsidR="00D8652A" w:rsidRDefault="00D8652A" w:rsidP="00D8652A">
      <w:pPr>
        <w:pStyle w:val="aa"/>
      </w:pPr>
      <w:bookmarkStart w:id="502" w:name="_Ref384855283"/>
      <w:bookmarkStart w:id="503" w:name="_Ref384480547"/>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8</w:t>
      </w:r>
      <w:r w:rsidR="00DF0A42">
        <w:fldChar w:fldCharType="end"/>
      </w:r>
      <w:bookmarkEnd w:id="502"/>
      <w:bookmarkEnd w:id="503"/>
      <w:r>
        <w:rPr>
          <w:rFonts w:hint="eastAsia"/>
        </w:rPr>
        <w:t xml:space="preserve"> データでない情報がレコードに含まれている（指針3を満たさない）例</w:t>
      </w:r>
    </w:p>
    <w:p w14:paraId="6F80CFBB" w14:textId="77777777" w:rsidR="00D8652A" w:rsidRPr="002E2736" w:rsidRDefault="00D8652A" w:rsidP="00D8652A"/>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07D125B9"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AE3AC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612029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BFB39D2"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FE5FFA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58CDB9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C34A498"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DA0D2F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DCA46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7408A7FC"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B215AE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9A8CFB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32BA621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A9B5F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5B008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D4C1A6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B9E59F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4EDD2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AC470B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353015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267951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AD054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1557B8D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15A92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57FD089"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D25AAD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91721E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77CEFD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F0AD3A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D670D8E"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036FEA58" w14:textId="04E7DF6C" w:rsidR="00D8652A" w:rsidRDefault="00D8652A" w:rsidP="00D8652A">
      <w:pPr>
        <w:pStyle w:val="aa"/>
      </w:pPr>
      <w:bookmarkStart w:id="504" w:name="_Ref384855306"/>
      <w:bookmarkStart w:id="505" w:name="_Ref384480553"/>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9</w:t>
      </w:r>
      <w:r w:rsidR="00DF0A42">
        <w:fldChar w:fldCharType="end"/>
      </w:r>
      <w:bookmarkEnd w:id="504"/>
      <w:bookmarkEnd w:id="505"/>
      <w:r>
        <w:rPr>
          <w:rFonts w:hint="eastAsia"/>
        </w:rPr>
        <w:t xml:space="preserve"> データでない情報を除去する（指針3を満たす）</w:t>
      </w:r>
    </w:p>
    <w:p w14:paraId="777DEBE3" w14:textId="77777777" w:rsidR="00D8652A" w:rsidRDefault="00D8652A" w:rsidP="00D8652A">
      <w:pPr>
        <w:pStyle w:val="a3"/>
        <w:ind w:firstLine="210"/>
      </w:pPr>
    </w:p>
    <w:p w14:paraId="34CF4CF7"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77CB844" w14:textId="77777777" w:rsidTr="00EE5AAF">
        <w:tc>
          <w:tcPr>
            <w:tcW w:w="8702" w:type="dxa"/>
          </w:tcPr>
          <w:p w14:paraId="0FC86FF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全てのフィールドは、他のフィールドと結合されないことが望ましい。</w:t>
            </w:r>
          </w:p>
        </w:tc>
      </w:tr>
    </w:tbl>
    <w:p w14:paraId="26B5D881" w14:textId="77777777" w:rsidR="00D8652A" w:rsidRPr="002E2736" w:rsidRDefault="00D8652A" w:rsidP="00D8652A">
      <w:pPr>
        <w:pStyle w:val="a3"/>
        <w:ind w:firstLine="210"/>
        <w:rPr>
          <w:u w:val="single"/>
        </w:rPr>
      </w:pPr>
    </w:p>
    <w:p w14:paraId="293F9180" w14:textId="77777777" w:rsidR="00D8652A" w:rsidRPr="006F729F" w:rsidRDefault="00D8652A" w:rsidP="00D8652A">
      <w:pPr>
        <w:rPr>
          <w:u w:val="single"/>
        </w:rPr>
      </w:pPr>
      <w:r w:rsidRPr="006F729F">
        <w:rPr>
          <w:rFonts w:hint="eastAsia"/>
          <w:u w:val="single"/>
        </w:rPr>
        <w:t>【解説】</w:t>
      </w:r>
    </w:p>
    <w:p w14:paraId="06BD9DAA" w14:textId="3BE8EA96" w:rsidR="00D8652A" w:rsidRDefault="003D4A00" w:rsidP="00D8652A">
      <w:pPr>
        <w:pStyle w:val="a3"/>
        <w:ind w:firstLine="210"/>
      </w:pPr>
      <w:r>
        <w:fldChar w:fldCharType="begin"/>
      </w:r>
      <w:r>
        <w:instrText xml:space="preserve"> REF _Ref384855326 \h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10</w:t>
      </w:r>
      <w:r>
        <w:fldChar w:fldCharType="end"/>
      </w:r>
      <w:r w:rsidR="00D8652A">
        <w:rPr>
          <w:rFonts w:hint="eastAsia"/>
        </w:rPr>
        <w:t>に示すファイルの「年」の各フィールドが結合されている。人が見ればこの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を高めるためには、フィールドの結合を解除し、それぞれ値を記載することが望ましい（</w:t>
      </w:r>
      <w:r>
        <w:fldChar w:fldCharType="begin"/>
      </w:r>
      <w:r>
        <w:instrText xml:space="preserve"> </w:instrText>
      </w:r>
      <w:r>
        <w:rPr>
          <w:rFonts w:hint="eastAsia"/>
        </w:rPr>
        <w:instrText>REF _Ref384855333 \h</w:instrText>
      </w:r>
      <w:r>
        <w:instrText xml:space="preserve">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11</w:t>
      </w:r>
      <w:r>
        <w:fldChar w:fldCharType="end"/>
      </w:r>
      <w:r w:rsidR="00D8652A">
        <w:rPr>
          <w:rFonts w:hint="eastAsia"/>
        </w:rPr>
        <w:t>）。</w:t>
      </w:r>
    </w:p>
    <w:p w14:paraId="33564525"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DEE9007"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FA773B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60FBE3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450183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610241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14463CF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59C72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6290DA6" w14:textId="77777777" w:rsidTr="00EE5AAF">
        <w:trPr>
          <w:trHeight w:val="300"/>
          <w:jc w:val="center"/>
        </w:trPr>
        <w:tc>
          <w:tcPr>
            <w:tcW w:w="1080"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041821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2CDA629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104A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B87542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1B476F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44EC4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A2963D5"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D796F"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3A28994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28C04B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09EB45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3379DDE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542AE6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0E7A2BDC"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30E7C7FC"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46EFCD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8B39DA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DB4D88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DE3956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EE83D0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9983499" w14:textId="77777777" w:rsidTr="00EE5AAF">
        <w:trPr>
          <w:trHeight w:val="285"/>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14320"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single" w:sz="8" w:space="0" w:color="auto"/>
              <w:right w:val="single" w:sz="4" w:space="0" w:color="auto"/>
            </w:tcBorders>
            <w:shd w:val="clear" w:color="auto" w:fill="auto"/>
            <w:noWrap/>
            <w:vAlign w:val="center"/>
            <w:hideMark/>
          </w:tcPr>
          <w:p w14:paraId="65A9294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5A125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22DDB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455E5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41B3B7"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2F267F24" w14:textId="24DBD4E8" w:rsidR="00D8652A" w:rsidRDefault="00D8652A" w:rsidP="00D8652A">
      <w:pPr>
        <w:pStyle w:val="aa"/>
      </w:pPr>
      <w:bookmarkStart w:id="506" w:name="_Ref384855326"/>
      <w:bookmarkStart w:id="507" w:name="_Ref384480574"/>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10</w:t>
      </w:r>
      <w:r w:rsidR="00DF0A42">
        <w:fldChar w:fldCharType="end"/>
      </w:r>
      <w:bookmarkEnd w:id="506"/>
      <w:bookmarkEnd w:id="507"/>
      <w:r>
        <w:rPr>
          <w:rFonts w:hint="eastAsia"/>
        </w:rPr>
        <w:t xml:space="preserve"> フィールドが結合されている（指針4を満たさない）例</w:t>
      </w:r>
    </w:p>
    <w:p w14:paraId="72E84C56"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241530D5"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4C56B4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B1CC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40D82C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55F824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C15EA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FD25B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65328594"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BFF1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4CCA38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9A9637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2593FF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4F6E27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E5B72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3E589AD9"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E3B757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2A15B23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D61CD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C14ACB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031E74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5836F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67F2854A"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83956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AB8DE1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12C236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35569ED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718DD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000C0D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7010FED"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DF066E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AA7E7B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671E5E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A8D70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F2CACC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FEC4AD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ECCB271" w14:textId="35F1721D" w:rsidR="00D8652A" w:rsidRDefault="00D8652A" w:rsidP="00D8652A">
      <w:pPr>
        <w:pStyle w:val="aa"/>
      </w:pPr>
      <w:bookmarkStart w:id="508" w:name="_Ref384855333"/>
      <w:bookmarkStart w:id="509" w:name="_Ref384480581"/>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11</w:t>
      </w:r>
      <w:r w:rsidR="00DF0A42">
        <w:fldChar w:fldCharType="end"/>
      </w:r>
      <w:bookmarkEnd w:id="508"/>
      <w:bookmarkEnd w:id="509"/>
      <w:r>
        <w:rPr>
          <w:rFonts w:hint="eastAsia"/>
        </w:rPr>
        <w:t xml:space="preserve"> フィールドの結合を解除する（指針4を満たす）</w:t>
      </w:r>
    </w:p>
    <w:p w14:paraId="2DE66D7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AE54DC3" w14:textId="77777777" w:rsidTr="00EE5AAF">
        <w:tc>
          <w:tcPr>
            <w:tcW w:w="8702" w:type="dxa"/>
          </w:tcPr>
          <w:p w14:paraId="7C036FCF"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値がない場合を除き、フィールドを空白にしない（省略しない）ことが望ましい。</w:t>
            </w:r>
          </w:p>
        </w:tc>
      </w:tr>
    </w:tbl>
    <w:p w14:paraId="39E50B88" w14:textId="77777777" w:rsidR="00D8652A" w:rsidRPr="002E2736" w:rsidRDefault="00D8652A" w:rsidP="00D8652A">
      <w:pPr>
        <w:pStyle w:val="a3"/>
        <w:ind w:firstLine="210"/>
        <w:rPr>
          <w:u w:val="single"/>
        </w:rPr>
      </w:pPr>
    </w:p>
    <w:p w14:paraId="22F82425" w14:textId="77777777" w:rsidR="00D8652A" w:rsidRPr="006F729F" w:rsidRDefault="00D8652A" w:rsidP="00D8652A">
      <w:pPr>
        <w:rPr>
          <w:u w:val="single"/>
        </w:rPr>
      </w:pPr>
      <w:r w:rsidRPr="006F729F">
        <w:rPr>
          <w:rFonts w:hint="eastAsia"/>
          <w:u w:val="single"/>
        </w:rPr>
        <w:t>【解説】</w:t>
      </w:r>
    </w:p>
    <w:p w14:paraId="248F5AB6" w14:textId="0E999481" w:rsidR="00D8652A" w:rsidRDefault="003D4A00" w:rsidP="00D8652A">
      <w:pPr>
        <w:pStyle w:val="a3"/>
        <w:ind w:firstLine="210"/>
      </w:pPr>
      <w:r>
        <w:fldChar w:fldCharType="begin"/>
      </w:r>
      <w:r>
        <w:instrText xml:space="preserve"> REF _Ref384855347 \h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12</w:t>
      </w:r>
      <w:r>
        <w:fldChar w:fldCharType="end"/>
      </w:r>
      <w:r w:rsidR="00D8652A">
        <w:rPr>
          <w:rFonts w:hint="eastAsia"/>
        </w:rPr>
        <w:t>に示すファイルでは、「年」フィールドの第</w:t>
      </w:r>
      <w:r w:rsidR="00D8652A">
        <w:rPr>
          <w:rFonts w:hint="eastAsia"/>
        </w:rPr>
        <w:t>2</w:t>
      </w:r>
      <w:r w:rsidR="00D8652A">
        <w:rPr>
          <w:rFonts w:hint="eastAsia"/>
        </w:rPr>
        <w:t>行目以降の記述が省略されている。人が見ればこの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を高めるためには、省略されている値を補完することが望ましい（</w:t>
      </w:r>
      <w:r>
        <w:fldChar w:fldCharType="begin"/>
      </w:r>
      <w:r>
        <w:instrText xml:space="preserve"> </w:instrText>
      </w:r>
      <w:r>
        <w:rPr>
          <w:rFonts w:hint="eastAsia"/>
        </w:rPr>
        <w:instrText>REF _Ref384855356 \h</w:instrText>
      </w:r>
      <w:r>
        <w:instrText xml:space="preserve">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13</w:t>
      </w:r>
      <w:r>
        <w:fldChar w:fldCharType="end"/>
      </w:r>
      <w:r w:rsidR="00D8652A">
        <w:rPr>
          <w:rFonts w:hint="eastAsia"/>
        </w:rPr>
        <w:t>）。</w:t>
      </w:r>
    </w:p>
    <w:p w14:paraId="2A97C598" w14:textId="77777777" w:rsidR="00D8652A" w:rsidRPr="00F12797" w:rsidRDefault="00D8652A" w:rsidP="00D8652A">
      <w:pPr>
        <w:pStyle w:val="a3"/>
        <w:ind w:firstLine="210"/>
      </w:pPr>
    </w:p>
    <w:p w14:paraId="1B842B04"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5F96ADD"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873074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FEB0B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7357AD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B6214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B26BFB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948D3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09C9DFD6"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C8586D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7993994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2E6D61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53EE0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841C76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E8C5C9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C350153"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209CBE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383E6F1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E387F4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87789E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4CF33FB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ADFF13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79DE044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880B82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0D2572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09FE94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1C4ACF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12D7D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939CF9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F82361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55841D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8" w:space="0" w:color="auto"/>
              <w:right w:val="single" w:sz="4" w:space="0" w:color="auto"/>
            </w:tcBorders>
            <w:shd w:val="clear" w:color="auto" w:fill="auto"/>
            <w:noWrap/>
            <w:vAlign w:val="center"/>
            <w:hideMark/>
          </w:tcPr>
          <w:p w14:paraId="35E2813D"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D84DA7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CBE419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9E69A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C7512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162DFAA" w14:textId="07473600" w:rsidR="00D8652A" w:rsidRDefault="00D8652A" w:rsidP="00D8652A">
      <w:pPr>
        <w:pStyle w:val="aa"/>
      </w:pPr>
      <w:bookmarkStart w:id="510" w:name="_Ref384855347"/>
      <w:bookmarkStart w:id="511" w:name="_Ref384480593"/>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12</w:t>
      </w:r>
      <w:r w:rsidR="00DF0A42">
        <w:fldChar w:fldCharType="end"/>
      </w:r>
      <w:bookmarkEnd w:id="510"/>
      <w:bookmarkEnd w:id="511"/>
      <w:r>
        <w:rPr>
          <w:rFonts w:hint="eastAsia"/>
        </w:rPr>
        <w:t xml:space="preserve"> フィールドの値が省略されている（指針5を満たさない）例</w:t>
      </w:r>
    </w:p>
    <w:p w14:paraId="192B2A2B"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867EF8F"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7FD69F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FD636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02AC5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99AAEC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7E30812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25D6B19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8A6D81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65E048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FE0C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E83DDF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3E6855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D95970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ECF7A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D1A7D8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3BD17D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5847738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827201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007C2D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4CB795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CF9FAE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3E197C1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C4D89C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5AAFE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BE39D8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61F8C6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35A1A0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2A4FA0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53A16F3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72BA878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78EEF61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026421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65404C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048FE9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B5C010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733592B5" w14:textId="66BFA7FF" w:rsidR="00D8652A" w:rsidRDefault="00D8652A" w:rsidP="00D8652A">
      <w:pPr>
        <w:pStyle w:val="aa"/>
      </w:pPr>
      <w:bookmarkStart w:id="512" w:name="_Ref384855356"/>
      <w:bookmarkStart w:id="513" w:name="_Ref384480601"/>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13</w:t>
      </w:r>
      <w:r w:rsidR="00DF0A42">
        <w:fldChar w:fldCharType="end"/>
      </w:r>
      <w:bookmarkEnd w:id="512"/>
      <w:bookmarkEnd w:id="513"/>
      <w:r>
        <w:rPr>
          <w:rFonts w:hint="eastAsia"/>
        </w:rPr>
        <w:t xml:space="preserve"> 省略されている値を補完する（指針5を満たす）</w:t>
      </w:r>
    </w:p>
    <w:p w14:paraId="694A2D40" w14:textId="77777777" w:rsidR="00D8652A" w:rsidRPr="00F12797" w:rsidRDefault="00D8652A" w:rsidP="00D8652A">
      <w:pPr>
        <w:pStyle w:val="a3"/>
        <w:ind w:firstLine="210"/>
      </w:pPr>
    </w:p>
    <w:p w14:paraId="5DB6E80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5BAA832" w14:textId="77777777" w:rsidTr="00EE5AAF">
        <w:tc>
          <w:tcPr>
            <w:tcW w:w="8702" w:type="dxa"/>
          </w:tcPr>
          <w:p w14:paraId="4CF1724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6</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年の値には、西暦表記を備えることが望ましい</w:t>
            </w:r>
            <w:r w:rsidRPr="00F12797">
              <w:rPr>
                <w:rFonts w:ascii="ＤＦＧ華康ゴシック体W5" w:eastAsia="ＤＦＧ華康ゴシック体W5" w:hAnsi="ＤＦＧ華康ゴシック体W5" w:hint="eastAsia"/>
              </w:rPr>
              <w:t>。</w:t>
            </w:r>
          </w:p>
        </w:tc>
      </w:tr>
    </w:tbl>
    <w:p w14:paraId="44D37728" w14:textId="77777777" w:rsidR="00D8652A" w:rsidRPr="00F12797" w:rsidRDefault="00D8652A" w:rsidP="00D8652A">
      <w:pPr>
        <w:pStyle w:val="a3"/>
        <w:ind w:firstLine="210"/>
        <w:rPr>
          <w:u w:val="single"/>
        </w:rPr>
      </w:pPr>
    </w:p>
    <w:p w14:paraId="7F8F1012" w14:textId="77777777" w:rsidR="00D8652A" w:rsidRPr="006F729F" w:rsidRDefault="00D8652A" w:rsidP="00D8652A">
      <w:pPr>
        <w:rPr>
          <w:u w:val="single"/>
        </w:rPr>
      </w:pPr>
      <w:r w:rsidRPr="006F729F">
        <w:rPr>
          <w:rFonts w:hint="eastAsia"/>
          <w:u w:val="single"/>
        </w:rPr>
        <w:t>【解説】</w:t>
      </w:r>
    </w:p>
    <w:p w14:paraId="2E687AE0" w14:textId="2A04C1C2" w:rsidR="00D8652A" w:rsidRDefault="003D4A00" w:rsidP="00D8652A">
      <w:pPr>
        <w:pStyle w:val="a3"/>
        <w:ind w:firstLine="210"/>
      </w:pPr>
      <w:r>
        <w:fldChar w:fldCharType="begin"/>
      </w:r>
      <w:r>
        <w:instrText xml:space="preserve"> REF _Ref384855370 \h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14</w:t>
      </w:r>
      <w:r>
        <w:fldChar w:fldCharType="end"/>
      </w:r>
      <w:r w:rsidR="00D8652A">
        <w:rPr>
          <w:rFonts w:hint="eastAsia"/>
        </w:rPr>
        <w:t>に示すファイルの「年」の各フィールドは、和暦で記載されている。コンピュータは、数値の大小で年を比較できる方が処理しやすいため、年の値が単調増加する</w:t>
      </w:r>
      <w:r w:rsidR="00D8652A" w:rsidRPr="00F12797">
        <w:rPr>
          <w:rFonts w:hint="eastAsia"/>
        </w:rPr>
        <w:t>西暦の方が</w:t>
      </w:r>
      <w:r w:rsidR="00D8652A">
        <w:rPr>
          <w:rFonts w:hint="eastAsia"/>
        </w:rPr>
        <w:t>扱いやすい。このため</w:t>
      </w:r>
      <w:r w:rsidR="00D8652A" w:rsidRPr="00F12797">
        <w:rPr>
          <w:rFonts w:hint="eastAsia"/>
        </w:rPr>
        <w:t>、西暦</w:t>
      </w:r>
      <w:r w:rsidR="00D8652A">
        <w:rPr>
          <w:rFonts w:hint="eastAsia"/>
        </w:rPr>
        <w:t>値を追記すること</w:t>
      </w:r>
      <w:r w:rsidR="00D8652A" w:rsidRPr="00F12797">
        <w:rPr>
          <w:rFonts w:hint="eastAsia"/>
        </w:rPr>
        <w:t>を推奨する</w:t>
      </w:r>
      <w:r w:rsidR="00D8652A">
        <w:rPr>
          <w:rFonts w:hint="eastAsia"/>
        </w:rPr>
        <w:t>（</w:t>
      </w:r>
      <w:r>
        <w:fldChar w:fldCharType="begin"/>
      </w:r>
      <w:r>
        <w:instrText xml:space="preserve"> </w:instrText>
      </w:r>
      <w:r>
        <w:rPr>
          <w:rFonts w:hint="eastAsia"/>
        </w:rPr>
        <w:instrText>REF _Ref384855377 \h</w:instrText>
      </w:r>
      <w:r>
        <w:instrText xml:space="preserve">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15</w:t>
      </w:r>
      <w:r>
        <w:fldChar w:fldCharType="end"/>
      </w:r>
      <w:r w:rsidR="00D8652A">
        <w:rPr>
          <w:rFonts w:hint="eastAsia"/>
        </w:rPr>
        <w:t>）。</w:t>
      </w:r>
    </w:p>
    <w:p w14:paraId="793EB245"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AACC462"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54A0B8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A9540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F09282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7D55F59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5BBC67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FB9EC5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AC9C30D"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0F6CA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6BCD37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09DC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266819C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1024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BB1B0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179AE2D4"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94CB3D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4E9B60E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39E20B3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FD4E9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60B565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BFBD80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ED64B40"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FC9C8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150DEC1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228052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45A833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7F69550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6EF211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CE7F7C1"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E1197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23EB7E9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C63B3E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7F9915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98A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C42E215"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0A185C77" w14:textId="6277F80E" w:rsidR="00D8652A" w:rsidRPr="00F12797" w:rsidRDefault="00D8652A" w:rsidP="00D8652A">
      <w:pPr>
        <w:pStyle w:val="aa"/>
      </w:pPr>
      <w:bookmarkStart w:id="514" w:name="_Ref384855370"/>
      <w:bookmarkStart w:id="515" w:name="_Ref384480610"/>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14</w:t>
      </w:r>
      <w:r w:rsidR="00DF0A42">
        <w:fldChar w:fldCharType="end"/>
      </w:r>
      <w:bookmarkEnd w:id="514"/>
      <w:bookmarkEnd w:id="515"/>
      <w:r>
        <w:rPr>
          <w:rFonts w:hint="eastAsia"/>
        </w:rPr>
        <w:t xml:space="preserve"> 和暦で年が記載されている（指針6を満たさない）例</w:t>
      </w:r>
    </w:p>
    <w:p w14:paraId="63A0014B" w14:textId="77777777" w:rsidR="00D8652A" w:rsidRDefault="00D8652A" w:rsidP="00D8652A">
      <w:pPr>
        <w:pStyle w:val="a3"/>
        <w:ind w:firstLine="210"/>
      </w:pPr>
    </w:p>
    <w:tbl>
      <w:tblPr>
        <w:tblW w:w="756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tblGrid>
      <w:tr w:rsidR="00D8652A" w:rsidRPr="00F12797" w14:paraId="0700304C"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C5E7FB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055CD9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16BE0D3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40D3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5B4854D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EC17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C5C96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B14925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D49846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868AD5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2CDF71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28CC7C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DDA083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07B2DA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409264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384459D"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F3F3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67D8597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1ECBDA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233F1C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DCF37C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19BE15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421108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A29438E"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46F7CD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24141D2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32AFB9C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A77329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9DC3A7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0BB09B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270B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6EC9CB43"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C1170C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04208C7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FB9629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608C90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A15AB0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FD57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DBCCB23"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4E87C977" w14:textId="6E35B709" w:rsidR="00D8652A" w:rsidRDefault="00D8652A" w:rsidP="00D8652A">
      <w:pPr>
        <w:pStyle w:val="aa"/>
      </w:pPr>
      <w:bookmarkStart w:id="516" w:name="_Ref384855377"/>
      <w:bookmarkStart w:id="517" w:name="_Ref384480617"/>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15</w:t>
      </w:r>
      <w:r w:rsidR="00DF0A42">
        <w:fldChar w:fldCharType="end"/>
      </w:r>
      <w:bookmarkEnd w:id="516"/>
      <w:bookmarkEnd w:id="517"/>
      <w:r>
        <w:rPr>
          <w:rFonts w:hint="eastAsia"/>
        </w:rPr>
        <w:t xml:space="preserve"> 西暦を付加する（指針6を満たす）</w:t>
      </w:r>
    </w:p>
    <w:p w14:paraId="4A48CB4C" w14:textId="77777777" w:rsidR="00D8652A" w:rsidRPr="00F12797" w:rsidRDefault="00D8652A" w:rsidP="00D8652A">
      <w:pPr>
        <w:pStyle w:val="a3"/>
        <w:ind w:firstLine="210"/>
      </w:pPr>
    </w:p>
    <w:p w14:paraId="65AC001E"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85EECF" w14:textId="77777777" w:rsidTr="00EE5AAF">
        <w:tc>
          <w:tcPr>
            <w:tcW w:w="8702" w:type="dxa"/>
          </w:tcPr>
          <w:p w14:paraId="128D731E"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7</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フィールドの単位が明記されていることが望ましい</w:t>
            </w:r>
            <w:r w:rsidRPr="00F12797">
              <w:rPr>
                <w:rFonts w:ascii="ＤＦＧ華康ゴシック体W5" w:eastAsia="ＤＦＧ華康ゴシック体W5" w:hAnsi="ＤＦＧ華康ゴシック体W5" w:hint="eastAsia"/>
              </w:rPr>
              <w:t>。</w:t>
            </w:r>
          </w:p>
        </w:tc>
      </w:tr>
    </w:tbl>
    <w:p w14:paraId="48275BC8" w14:textId="77777777" w:rsidR="00D8652A" w:rsidRPr="007B2FB3" w:rsidRDefault="00D8652A" w:rsidP="00D8652A">
      <w:pPr>
        <w:pStyle w:val="a3"/>
        <w:ind w:firstLine="210"/>
        <w:rPr>
          <w:u w:val="single"/>
        </w:rPr>
      </w:pPr>
    </w:p>
    <w:p w14:paraId="28F8E6AB" w14:textId="77777777" w:rsidR="00D8652A" w:rsidRPr="006F729F" w:rsidRDefault="00D8652A" w:rsidP="00D8652A">
      <w:pPr>
        <w:rPr>
          <w:u w:val="single"/>
        </w:rPr>
      </w:pPr>
      <w:r w:rsidRPr="006F729F">
        <w:rPr>
          <w:rFonts w:hint="eastAsia"/>
          <w:u w:val="single"/>
        </w:rPr>
        <w:t>【解説】</w:t>
      </w:r>
    </w:p>
    <w:p w14:paraId="6FB5EDE2" w14:textId="5C806CA2" w:rsidR="00D8652A" w:rsidRDefault="003D4A00" w:rsidP="00D8652A">
      <w:pPr>
        <w:pStyle w:val="a3"/>
        <w:ind w:firstLine="210"/>
      </w:pPr>
      <w:r>
        <w:fldChar w:fldCharType="begin"/>
      </w:r>
      <w:r>
        <w:instrText xml:space="preserve"> REF _Ref384855388 \h </w:instrText>
      </w:r>
      <w:r>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16</w:t>
      </w:r>
      <w:r>
        <w:fldChar w:fldCharType="end"/>
      </w:r>
      <w:r w:rsidR="00D8652A">
        <w:rPr>
          <w:rFonts w:hint="eastAsia"/>
        </w:rPr>
        <w:t>に示すファイルには、値の単位が記載されていない。</w:t>
      </w:r>
      <w:r w:rsidR="00D8652A" w:rsidRPr="007B2FB3">
        <w:rPr>
          <w:rFonts w:hint="eastAsia"/>
        </w:rPr>
        <w:t>データの単位（物理単位、貨幣単位</w:t>
      </w:r>
      <w:r w:rsidR="00FC3085">
        <w:rPr>
          <w:rFonts w:hint="eastAsia"/>
        </w:rPr>
        <w:t>等</w:t>
      </w:r>
      <w:r w:rsidR="00D8652A" w:rsidRPr="007B2FB3">
        <w:rPr>
          <w:rFonts w:hint="eastAsia"/>
        </w:rPr>
        <w:t>）は、データ処理に必須である</w:t>
      </w:r>
      <w:r w:rsidR="00D8652A">
        <w:rPr>
          <w:rFonts w:hint="eastAsia"/>
        </w:rPr>
        <w:t>ので、単位が明記されていることが望ましい</w:t>
      </w:r>
      <w:r w:rsidR="00D8652A" w:rsidRPr="007B2FB3">
        <w:rPr>
          <w:rFonts w:hint="eastAsia"/>
        </w:rPr>
        <w:t>。</w:t>
      </w:r>
    </w:p>
    <w:p w14:paraId="3173E70C" w14:textId="53E93CFD" w:rsidR="00D8652A" w:rsidRDefault="00D8652A">
      <w:pPr>
        <w:pStyle w:val="a3"/>
        <w:ind w:firstLine="210"/>
      </w:pPr>
      <w:r>
        <w:rPr>
          <w:rFonts w:hint="eastAsia"/>
        </w:rPr>
        <w:t>ヘッダに単位を付記する（</w:t>
      </w:r>
      <w:r w:rsidR="003D4A00">
        <w:fldChar w:fldCharType="begin"/>
      </w:r>
      <w:r w:rsidR="003D4A00">
        <w:instrText xml:space="preserve"> </w:instrText>
      </w:r>
      <w:r w:rsidR="003D4A00">
        <w:rPr>
          <w:rFonts w:hint="eastAsia"/>
        </w:rPr>
        <w:instrText>REF _Ref384855397 \h</w:instrText>
      </w:r>
      <w:r w:rsidR="003D4A00">
        <w:instrText xml:space="preserve"> </w:instrText>
      </w:r>
      <w:r w:rsidR="003D4A00">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17</w:t>
      </w:r>
      <w:r w:rsidR="003D4A00">
        <w:fldChar w:fldCharType="end"/>
      </w:r>
      <w:r>
        <w:rPr>
          <w:rFonts w:hint="eastAsia"/>
        </w:rPr>
        <w:t>）か、</w:t>
      </w:r>
      <w:r>
        <w:rPr>
          <w:rFonts w:hint="eastAsia"/>
        </w:rPr>
        <w:t>Simple Data Format</w:t>
      </w:r>
      <w:r>
        <w:rPr>
          <w:rStyle w:val="afe"/>
        </w:rPr>
        <w:footnoteReference w:id="42"/>
      </w:r>
      <w:r>
        <w:rPr>
          <w:rFonts w:hint="eastAsia"/>
        </w:rPr>
        <w:t>という規格に</w:t>
      </w:r>
      <w:r w:rsidR="003D4A00">
        <w:rPr>
          <w:rFonts w:hint="eastAsia"/>
        </w:rPr>
        <w:t>基づいた</w:t>
      </w:r>
      <w:r>
        <w:rPr>
          <w:rFonts w:hint="eastAsia"/>
        </w:rPr>
        <w:t>このファイルの説明を別途付記する（</w:t>
      </w:r>
      <w:r w:rsidR="003D4A00">
        <w:fldChar w:fldCharType="begin"/>
      </w:r>
      <w:r w:rsidR="003D4A00">
        <w:instrText xml:space="preserve"> </w:instrText>
      </w:r>
      <w:r w:rsidR="003D4A00">
        <w:rPr>
          <w:rFonts w:hint="eastAsia"/>
        </w:rPr>
        <w:instrText>REF _Ref384855425 \h</w:instrText>
      </w:r>
      <w:r w:rsidR="003D4A00">
        <w:instrText xml:space="preserve"> </w:instrText>
      </w:r>
      <w:r w:rsidR="003D4A00">
        <w:fldChar w:fldCharType="separate"/>
      </w:r>
      <w:r w:rsidR="008F531C">
        <w:rPr>
          <w:rFonts w:hint="eastAsia"/>
        </w:rPr>
        <w:t>図</w:t>
      </w:r>
      <w:r w:rsidR="008F531C">
        <w:rPr>
          <w:rFonts w:hint="eastAsia"/>
        </w:rPr>
        <w:t xml:space="preserve"> </w:t>
      </w:r>
      <w:r w:rsidR="008F531C">
        <w:rPr>
          <w:noProof/>
        </w:rPr>
        <w:t>10</w:t>
      </w:r>
      <w:r w:rsidR="008F531C">
        <w:noBreakHyphen/>
      </w:r>
      <w:r w:rsidR="008F531C">
        <w:rPr>
          <w:noProof/>
        </w:rPr>
        <w:t>18</w:t>
      </w:r>
      <w:r w:rsidR="003D4A00">
        <w:fldChar w:fldCharType="end"/>
      </w:r>
      <w:r>
        <w:rPr>
          <w:rFonts w:hint="eastAsia"/>
        </w:rPr>
        <w:t>）ことにより、フィールドの単位を明記できる。</w:t>
      </w:r>
    </w:p>
    <w:p w14:paraId="46737912" w14:textId="77777777" w:rsidR="00D8652A" w:rsidRPr="0058684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367DD45D"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6F88CD7"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40042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AEB084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5AA798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04AD6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61D72FD5"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1448BC3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6A62CD"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5D28D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19F590B0"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CBC60B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58DDB9F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752F90A"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528B55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5C2D4F3"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E706D8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A25D80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5C181C90"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4D33493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38D783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5497B4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F0BD79F"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45BAD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2024F4F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40C997B"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268BD0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727A77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750E48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55C4737"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4D604AA" w14:textId="1824BA92" w:rsidR="00D8652A" w:rsidRDefault="00D8652A" w:rsidP="00D8652A">
      <w:pPr>
        <w:pStyle w:val="aa"/>
      </w:pPr>
      <w:bookmarkStart w:id="518" w:name="_Ref384855388"/>
      <w:bookmarkStart w:id="519" w:name="_Ref384480627"/>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16</w:t>
      </w:r>
      <w:r w:rsidR="00DF0A42">
        <w:fldChar w:fldCharType="end"/>
      </w:r>
      <w:bookmarkEnd w:id="518"/>
      <w:bookmarkEnd w:id="519"/>
      <w:r>
        <w:rPr>
          <w:rFonts w:hint="eastAsia"/>
        </w:rPr>
        <w:t xml:space="preserve"> フィールドの単位が記載されていない（指針7を満たさない）例</w:t>
      </w:r>
    </w:p>
    <w:p w14:paraId="617DC74C" w14:textId="77777777" w:rsidR="00D8652A"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1571D592"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1538AC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CFF917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37B68C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06F7422"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EC70E0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0BF17DD0"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B1B104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84BCC7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EEF707B"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AFF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AEB323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3AF007B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A74504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B38AB1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807FEB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5C2EA2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19E8F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72D715D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5657C4F"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15EACC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81826F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19B9A3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4976EFB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55056E3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06F01E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DA7BD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7208A05"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65B9E9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3DF9FE2"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C619735" w14:textId="6AA9F9DF" w:rsidR="00D8652A" w:rsidRDefault="00D8652A" w:rsidP="00D8652A">
      <w:pPr>
        <w:pStyle w:val="aa"/>
      </w:pPr>
      <w:bookmarkStart w:id="520" w:name="_Ref384855397"/>
      <w:bookmarkStart w:id="521" w:name="_Ref384480634"/>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17</w:t>
      </w:r>
      <w:r w:rsidR="00DF0A42">
        <w:fldChar w:fldCharType="end"/>
      </w:r>
      <w:bookmarkEnd w:id="520"/>
      <w:bookmarkEnd w:id="521"/>
      <w:r>
        <w:rPr>
          <w:rFonts w:hint="eastAsia"/>
        </w:rPr>
        <w:t xml:space="preserve"> ヘッダに単位を付記（指針7を満たす）</w:t>
      </w:r>
    </w:p>
    <w:p w14:paraId="56F2AFAF" w14:textId="77777777" w:rsidR="00D8652A" w:rsidRDefault="00D8652A" w:rsidP="00D8652A">
      <w:pPr>
        <w:pStyle w:val="a3"/>
        <w:ind w:firstLine="210"/>
      </w:pPr>
    </w:p>
    <w:p w14:paraId="374AA7D6" w14:textId="77777777" w:rsidR="00D8652A" w:rsidRDefault="00D8652A" w:rsidP="00D8652A">
      <w:pPr>
        <w:pStyle w:val="a3"/>
        <w:keepNext/>
        <w:ind w:firstLine="210"/>
        <w:jc w:val="center"/>
      </w:pPr>
      <w:r w:rsidRPr="001F3279">
        <w:rPr>
          <w:noProof/>
        </w:rPr>
        <w:lastRenderedPageBreak/>
        <w:drawing>
          <wp:inline distT="0" distB="0" distL="0" distR="0" wp14:anchorId="247DF686" wp14:editId="0F6726D6">
            <wp:extent cx="5400040" cy="4008743"/>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4008743"/>
                    </a:xfrm>
                    <a:prstGeom prst="rect">
                      <a:avLst/>
                    </a:prstGeom>
                    <a:noFill/>
                    <a:ln>
                      <a:noFill/>
                    </a:ln>
                  </pic:spPr>
                </pic:pic>
              </a:graphicData>
            </a:graphic>
          </wp:inline>
        </w:drawing>
      </w:r>
    </w:p>
    <w:p w14:paraId="46159FB9" w14:textId="3130A9A3" w:rsidR="00D8652A" w:rsidRDefault="00D8652A" w:rsidP="00D8652A">
      <w:pPr>
        <w:pStyle w:val="aa"/>
      </w:pPr>
      <w:bookmarkStart w:id="522" w:name="_Ref384855425"/>
      <w:bookmarkStart w:id="523" w:name="_Ref384480727"/>
      <w:r>
        <w:rPr>
          <w:rFonts w:hint="eastAsia"/>
        </w:rPr>
        <w:t xml:space="preserve">図 </w:t>
      </w:r>
      <w:r w:rsidR="00DF0A42">
        <w:fldChar w:fldCharType="begin"/>
      </w:r>
      <w:r w:rsidR="00DF0A42">
        <w:instrText xml:space="preserve"> </w:instrText>
      </w:r>
      <w:r w:rsidR="00DF0A42">
        <w:rPr>
          <w:rFonts w:hint="eastAsia"/>
        </w:rPr>
        <w:instrText>STYLEREF 1 \s</w:instrText>
      </w:r>
      <w:r w:rsidR="00DF0A42">
        <w:instrText xml:space="preserve"> </w:instrText>
      </w:r>
      <w:r w:rsidR="00DF0A42">
        <w:fldChar w:fldCharType="separate"/>
      </w:r>
      <w:r w:rsidR="008F531C">
        <w:rPr>
          <w:noProof/>
        </w:rPr>
        <w:t>10</w:t>
      </w:r>
      <w:r w:rsidR="00DF0A42">
        <w:fldChar w:fldCharType="end"/>
      </w:r>
      <w:r w:rsidR="00DF0A42">
        <w:noBreakHyphen/>
      </w:r>
      <w:r w:rsidR="00DF0A42">
        <w:fldChar w:fldCharType="begin"/>
      </w:r>
      <w:r w:rsidR="00DF0A42">
        <w:instrText xml:space="preserve"> </w:instrText>
      </w:r>
      <w:r w:rsidR="00DF0A42">
        <w:rPr>
          <w:rFonts w:hint="eastAsia"/>
        </w:rPr>
        <w:instrText>SEQ 図 \* ARABIC \s 1</w:instrText>
      </w:r>
      <w:r w:rsidR="00DF0A42">
        <w:instrText xml:space="preserve"> </w:instrText>
      </w:r>
      <w:r w:rsidR="00DF0A42">
        <w:fldChar w:fldCharType="separate"/>
      </w:r>
      <w:r w:rsidR="008F531C">
        <w:rPr>
          <w:noProof/>
        </w:rPr>
        <w:t>18</w:t>
      </w:r>
      <w:r w:rsidR="00DF0A42">
        <w:fldChar w:fldCharType="end"/>
      </w:r>
      <w:bookmarkEnd w:id="522"/>
      <w:bookmarkEnd w:id="523"/>
      <w:r>
        <w:rPr>
          <w:rFonts w:hint="eastAsia"/>
        </w:rPr>
        <w:t xml:space="preserve"> Simple Data Format規格に基づき</w:t>
      </w:r>
      <w:r w:rsidR="003D4A00">
        <w:fldChar w:fldCharType="begin"/>
      </w:r>
      <w:r w:rsidR="003D4A00">
        <w:instrText xml:space="preserve"> </w:instrText>
      </w:r>
      <w:r w:rsidR="003D4A00">
        <w:rPr>
          <w:rFonts w:hint="eastAsia"/>
        </w:rPr>
        <w:instrText>REF _Ref384855388 \h</w:instrText>
      </w:r>
      <w:r w:rsidR="003D4A00">
        <w:instrText xml:space="preserve"> </w:instrText>
      </w:r>
      <w:r w:rsidR="003D4A00">
        <w:fldChar w:fldCharType="separate"/>
      </w:r>
      <w:r w:rsidR="008F531C">
        <w:rPr>
          <w:rFonts w:hint="eastAsia"/>
        </w:rPr>
        <w:t xml:space="preserve">図 </w:t>
      </w:r>
      <w:r w:rsidR="008F531C">
        <w:rPr>
          <w:noProof/>
        </w:rPr>
        <w:t>10</w:t>
      </w:r>
      <w:r w:rsidR="008F531C">
        <w:noBreakHyphen/>
      </w:r>
      <w:r w:rsidR="008F531C">
        <w:rPr>
          <w:noProof/>
        </w:rPr>
        <w:t>16</w:t>
      </w:r>
      <w:r w:rsidR="003D4A00">
        <w:fldChar w:fldCharType="end"/>
      </w:r>
      <w:r>
        <w:rPr>
          <w:rFonts w:hint="eastAsia"/>
        </w:rPr>
        <w:t>の定義ファイルを追加</w:t>
      </w:r>
      <w:r w:rsidR="003D4A00">
        <w:br/>
      </w:r>
      <w:r>
        <w:rPr>
          <w:rFonts w:hint="eastAsia"/>
        </w:rPr>
        <w:t>（指針7を満たす）</w:t>
      </w:r>
    </w:p>
    <w:p w14:paraId="469D5406" w14:textId="77777777" w:rsidR="00D8652A" w:rsidRDefault="00D8652A" w:rsidP="00D8652A">
      <w:pPr>
        <w:pStyle w:val="a3"/>
        <w:ind w:firstLine="210"/>
      </w:pPr>
    </w:p>
    <w:p w14:paraId="1CAD3F87" w14:textId="77777777" w:rsidR="00D8652A" w:rsidRPr="00F12797" w:rsidRDefault="00D8652A" w:rsidP="00D8652A">
      <w:pPr>
        <w:pStyle w:val="a3"/>
        <w:ind w:firstLine="210"/>
      </w:pPr>
    </w:p>
    <w:p w14:paraId="3D6ACD40"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8EFAB88" w14:textId="77777777" w:rsidTr="00EE5AAF">
        <w:tc>
          <w:tcPr>
            <w:tcW w:w="8702" w:type="dxa"/>
          </w:tcPr>
          <w:p w14:paraId="4550D45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8</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2D945FA4" w14:textId="77777777" w:rsidR="00D8652A" w:rsidRPr="007B2FB3" w:rsidRDefault="00D8652A" w:rsidP="00D8652A">
      <w:pPr>
        <w:pStyle w:val="a3"/>
        <w:ind w:firstLine="210"/>
        <w:rPr>
          <w:u w:val="single"/>
        </w:rPr>
      </w:pPr>
    </w:p>
    <w:p w14:paraId="3025EB40" w14:textId="77777777" w:rsidR="00D8652A" w:rsidRPr="006F729F" w:rsidRDefault="00D8652A" w:rsidP="00D8652A">
      <w:pPr>
        <w:rPr>
          <w:u w:val="single"/>
        </w:rPr>
      </w:pPr>
      <w:r w:rsidRPr="006F729F">
        <w:rPr>
          <w:rFonts w:hint="eastAsia"/>
          <w:u w:val="single"/>
        </w:rPr>
        <w:t>【解説】</w:t>
      </w:r>
    </w:p>
    <w:p w14:paraId="39BEB378" w14:textId="77777777" w:rsidR="00D8652A" w:rsidRDefault="00D8652A" w:rsidP="00D8652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63F7C56E" w14:textId="77777777" w:rsidR="00D8652A" w:rsidRDefault="00D8652A" w:rsidP="00D8652A">
      <w:pPr>
        <w:pStyle w:val="a3"/>
        <w:ind w:firstLine="210"/>
      </w:pPr>
      <w:r>
        <w:rPr>
          <w:rFonts w:hint="eastAsia"/>
        </w:rPr>
        <w:t>現在広く利用されている</w:t>
      </w:r>
      <w:r>
        <w:rPr>
          <w:rFonts w:hint="eastAsia"/>
        </w:rPr>
        <w:t>Microsoft Excel</w:t>
      </w:r>
      <w:r>
        <w:rPr>
          <w:rFonts w:hint="eastAsia"/>
        </w:rPr>
        <w:t>の日本語版は、</w:t>
      </w:r>
      <w:r>
        <w:rPr>
          <w:rFonts w:hint="eastAsia"/>
        </w:rPr>
        <w:t>Shift-JIS</w:t>
      </w:r>
      <w:r>
        <w:rPr>
          <w:rFonts w:hint="eastAsia"/>
        </w:rPr>
        <w:t>で</w:t>
      </w:r>
      <w:r>
        <w:rPr>
          <w:rFonts w:hint="eastAsia"/>
        </w:rPr>
        <w:t>CSV</w:t>
      </w:r>
      <w:r>
        <w:rPr>
          <w:rFonts w:hint="eastAsia"/>
        </w:rPr>
        <w:t>形式のデータを出力する。これを</w:t>
      </w:r>
      <w:r>
        <w:rPr>
          <w:rFonts w:hint="eastAsia"/>
        </w:rPr>
        <w:t>UTF-8</w:t>
      </w:r>
      <w:r>
        <w:rPr>
          <w:rFonts w:hint="eastAsia"/>
        </w:rPr>
        <w:t>に変換する代表的な方法を、以下に示す。</w:t>
      </w:r>
    </w:p>
    <w:p w14:paraId="335DE7B3" w14:textId="77777777" w:rsidR="00D8652A" w:rsidRDefault="00D8652A" w:rsidP="008F531C">
      <w:pPr>
        <w:pStyle w:val="a3"/>
        <w:numPr>
          <w:ilvl w:val="0"/>
          <w:numId w:val="41"/>
        </w:numPr>
        <w:ind w:firstLineChars="0"/>
      </w:pPr>
      <w:r>
        <w:rPr>
          <w:rFonts w:hint="eastAsia"/>
        </w:rPr>
        <w:t>メモ帳で</w:t>
      </w:r>
      <w:r>
        <w:rPr>
          <w:rFonts w:hint="eastAsia"/>
        </w:rPr>
        <w:t>CSV</w:t>
      </w:r>
      <w:r>
        <w:rPr>
          <w:rFonts w:hint="eastAsia"/>
        </w:rPr>
        <w:t>データを開き、</w:t>
      </w:r>
      <w:r>
        <w:rPr>
          <w:rFonts w:hint="eastAsia"/>
        </w:rPr>
        <w:t>UTF-8</w:t>
      </w:r>
      <w:r>
        <w:rPr>
          <w:rFonts w:hint="eastAsia"/>
        </w:rPr>
        <w:t>形式で保存する。</w:t>
      </w:r>
    </w:p>
    <w:p w14:paraId="348E9698" w14:textId="77777777" w:rsidR="00D8652A" w:rsidRDefault="00D8652A" w:rsidP="008F531C">
      <w:pPr>
        <w:pStyle w:val="a3"/>
        <w:numPr>
          <w:ilvl w:val="0"/>
          <w:numId w:val="41"/>
        </w:numPr>
        <w:ind w:firstLineChars="0"/>
      </w:pPr>
      <w:r>
        <w:rPr>
          <w:rFonts w:hint="eastAsia"/>
        </w:rPr>
        <w:t>OpenOffice.org</w:t>
      </w:r>
      <w:r>
        <w:rPr>
          <w:rStyle w:val="afe"/>
        </w:rPr>
        <w:footnoteReference w:id="43"/>
      </w:r>
      <w:r>
        <w:rPr>
          <w:rFonts w:hint="eastAsia"/>
        </w:rPr>
        <w:t>で</w:t>
      </w:r>
      <w:r>
        <w:rPr>
          <w:rFonts w:hint="eastAsia"/>
        </w:rPr>
        <w:t>CSV</w:t>
      </w:r>
      <w:r>
        <w:rPr>
          <w:rFonts w:hint="eastAsia"/>
        </w:rPr>
        <w:t>データを開き、</w:t>
      </w:r>
      <w:r>
        <w:rPr>
          <w:rFonts w:hint="eastAsia"/>
        </w:rPr>
        <w:t>UTF-8</w:t>
      </w:r>
      <w:r>
        <w:rPr>
          <w:rFonts w:hint="eastAsia"/>
        </w:rPr>
        <w:t>形式で保存する。</w:t>
      </w:r>
    </w:p>
    <w:p w14:paraId="5D341384" w14:textId="77777777" w:rsidR="00D8652A" w:rsidRDefault="00D8652A" w:rsidP="008F531C">
      <w:pPr>
        <w:pStyle w:val="a3"/>
        <w:numPr>
          <w:ilvl w:val="0"/>
          <w:numId w:val="41"/>
        </w:numPr>
        <w:ind w:firstLineChars="0"/>
      </w:pPr>
      <w:r>
        <w:rPr>
          <w:rFonts w:hint="eastAsia"/>
        </w:rPr>
        <w:t>コマンドラインのツールを利用する（</w:t>
      </w:r>
      <w:r>
        <w:rPr>
          <w:rFonts w:hint="eastAsia"/>
        </w:rPr>
        <w:t>nkf</w:t>
      </w:r>
      <w:r>
        <w:rPr>
          <w:rStyle w:val="afe"/>
        </w:rPr>
        <w:footnoteReference w:id="44"/>
      </w:r>
      <w:r>
        <w:rPr>
          <w:rFonts w:hint="eastAsia"/>
        </w:rPr>
        <w:t>等）。</w:t>
      </w:r>
    </w:p>
    <w:p w14:paraId="31DDA80A" w14:textId="77777777" w:rsidR="00D8652A" w:rsidRDefault="00D8652A" w:rsidP="00D8652A">
      <w:pPr>
        <w:widowControl/>
        <w:jc w:val="left"/>
      </w:pPr>
    </w:p>
    <w:p w14:paraId="1F844F7E"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4FF241F" w14:textId="77777777" w:rsidTr="00EE5AAF">
        <w:tc>
          <w:tcPr>
            <w:tcW w:w="8702" w:type="dxa"/>
          </w:tcPr>
          <w:p w14:paraId="31EA4FA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9</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ファイルの属性や説明を表すメタデータが、フォーマルに記述されていることが望ましい。また、そのメタデータからデータセット本体へリンクし、たどれるようにすることが望ましい。</w:t>
            </w:r>
          </w:p>
        </w:tc>
      </w:tr>
    </w:tbl>
    <w:p w14:paraId="4B197A4D" w14:textId="77777777" w:rsidR="00D8652A" w:rsidRPr="007B2FB3" w:rsidRDefault="00D8652A" w:rsidP="00D8652A">
      <w:pPr>
        <w:pStyle w:val="a3"/>
        <w:ind w:firstLine="210"/>
        <w:rPr>
          <w:u w:val="single"/>
        </w:rPr>
      </w:pPr>
    </w:p>
    <w:p w14:paraId="2B75A8ED" w14:textId="77777777" w:rsidR="00D8652A" w:rsidRPr="006F729F" w:rsidRDefault="00D8652A" w:rsidP="00D8652A">
      <w:pPr>
        <w:rPr>
          <w:u w:val="single"/>
        </w:rPr>
      </w:pPr>
      <w:r w:rsidRPr="006F729F">
        <w:rPr>
          <w:rFonts w:hint="eastAsia"/>
          <w:u w:val="single"/>
        </w:rPr>
        <w:t>【解説】</w:t>
      </w:r>
    </w:p>
    <w:p w14:paraId="5BDE547A" w14:textId="32E8A0E4"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7B5BB7FD" w14:textId="77777777" w:rsidR="00D8652A" w:rsidRDefault="00D8652A" w:rsidP="00D8652A">
      <w:pPr>
        <w:pStyle w:val="a3"/>
        <w:ind w:firstLine="210"/>
      </w:pPr>
      <w:r>
        <w:rPr>
          <w:rFonts w:hint="eastAsia"/>
        </w:rPr>
        <w:t>指針</w:t>
      </w:r>
      <w:r>
        <w:rPr>
          <w:rFonts w:hint="eastAsia"/>
        </w:rPr>
        <w:t>7</w:t>
      </w:r>
      <w:r>
        <w:rPr>
          <w:rFonts w:hint="eastAsia"/>
        </w:rPr>
        <w:t>で提示した</w:t>
      </w:r>
      <w:r>
        <w:rPr>
          <w:rFonts w:hint="eastAsia"/>
        </w:rPr>
        <w:t>Simple Data Format</w:t>
      </w:r>
      <w:r>
        <w:rPr>
          <w:rFonts w:hint="eastAsia"/>
        </w:rPr>
        <w:t>を利用するか、データカタログシステムにメタデータを登録することにより、本指針を満たせる。</w:t>
      </w:r>
    </w:p>
    <w:p w14:paraId="08AE65CA" w14:textId="77777777" w:rsidR="00D8652A" w:rsidRDefault="00D8652A" w:rsidP="00D8652A">
      <w:pPr>
        <w:widowControl/>
        <w:jc w:val="left"/>
      </w:pPr>
    </w:p>
    <w:p w14:paraId="2583BA0C"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129AEFF" w14:textId="77777777" w:rsidTr="00EE5AAF">
        <w:tc>
          <w:tcPr>
            <w:tcW w:w="8702" w:type="dxa"/>
          </w:tcPr>
          <w:p w14:paraId="498512A9"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10</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データ本体を、XMLやRDFの形式を使ってフォーマルに記述することが望ましい。</w:t>
            </w:r>
          </w:p>
        </w:tc>
      </w:tr>
    </w:tbl>
    <w:p w14:paraId="072B18B3" w14:textId="77777777" w:rsidR="00D8652A" w:rsidRPr="007B2FB3" w:rsidRDefault="00D8652A" w:rsidP="00D8652A">
      <w:pPr>
        <w:pStyle w:val="a3"/>
        <w:ind w:firstLine="210"/>
        <w:rPr>
          <w:u w:val="single"/>
        </w:rPr>
      </w:pPr>
    </w:p>
    <w:p w14:paraId="1B5F3703" w14:textId="77777777" w:rsidR="00D8652A" w:rsidRPr="006F729F" w:rsidRDefault="00D8652A" w:rsidP="00D8652A">
      <w:pPr>
        <w:rPr>
          <w:u w:val="single"/>
        </w:rPr>
      </w:pPr>
      <w:r w:rsidRPr="006F729F">
        <w:rPr>
          <w:rFonts w:hint="eastAsia"/>
          <w:u w:val="single"/>
        </w:rPr>
        <w:t>【解説】</w:t>
      </w:r>
    </w:p>
    <w:p w14:paraId="2ECE3978" w14:textId="2E4355C8" w:rsidR="00D8652A" w:rsidRDefault="00D8652A" w:rsidP="00D8652A">
      <w:pPr>
        <w:pStyle w:val="a3"/>
        <w:ind w:firstLine="210"/>
      </w:pPr>
      <w:r w:rsidRPr="007B2FB3">
        <w:rPr>
          <w:rFonts w:hint="eastAsia"/>
        </w:rPr>
        <w:t>データ本体を、</w:t>
      </w:r>
      <w:r w:rsidRPr="007B2FB3">
        <w:rPr>
          <w:rFonts w:hint="eastAsia"/>
        </w:rPr>
        <w:t>XML</w:t>
      </w:r>
      <w:r w:rsidR="00FC3085">
        <w:rPr>
          <w:rFonts w:hint="eastAsia"/>
        </w:rPr>
        <w:t>、</w:t>
      </w:r>
      <w:r w:rsidRPr="007B2FB3">
        <w:rPr>
          <w:rFonts w:hint="eastAsia"/>
        </w:rPr>
        <w:t>RDF</w:t>
      </w:r>
      <w:r>
        <w:rPr>
          <w:rFonts w:hint="eastAsia"/>
        </w:rPr>
        <w:t>等</w:t>
      </w:r>
      <w:r w:rsidR="00FC3085">
        <w:rPr>
          <w:rFonts w:hint="eastAsia"/>
        </w:rPr>
        <w:t>、</w:t>
      </w:r>
      <w:r w:rsidRPr="007B2FB3">
        <w:rPr>
          <w:rFonts w:hint="eastAsia"/>
        </w:rPr>
        <w:t>セマンティクスを記述できる形式を利用してフォーマルに記述することにより、各フィールドの意味を含めてデータを記述でき、</w:t>
      </w:r>
      <w:r w:rsidR="00AF223B">
        <w:rPr>
          <w:rFonts w:hint="eastAsia"/>
        </w:rPr>
        <w:t>機械判読性</w:t>
      </w:r>
      <w:r w:rsidRPr="007B2FB3">
        <w:rPr>
          <w:rFonts w:hint="eastAsia"/>
        </w:rPr>
        <w:t>がさらに高まる。</w:t>
      </w:r>
    </w:p>
    <w:p w14:paraId="0E61E7D9" w14:textId="77777777" w:rsidR="00D8652A" w:rsidRDefault="00D8652A" w:rsidP="00D8652A">
      <w:pPr>
        <w:widowControl/>
        <w:jc w:val="left"/>
        <w:rPr>
          <w:rFonts w:ascii="Arial" w:eastAsia="ＤＦＧ華康ゴシック体W5" w:hAnsi="Arial"/>
          <w:sz w:val="22"/>
        </w:rPr>
      </w:pPr>
      <w:r>
        <w:br w:type="page"/>
      </w:r>
    </w:p>
    <w:p w14:paraId="5D081C1D" w14:textId="77777777" w:rsidR="00D8652A" w:rsidRDefault="00D8652A" w:rsidP="00D8652A">
      <w:pPr>
        <w:pStyle w:val="3"/>
      </w:pPr>
      <w:r>
        <w:lastRenderedPageBreak/>
        <w:t>文書データに関する指針</w:t>
      </w:r>
    </w:p>
    <w:p w14:paraId="1B2B6BCA" w14:textId="77777777" w:rsidR="00D8652A" w:rsidRPr="007F7E90" w:rsidRDefault="00D8652A" w:rsidP="00D8652A">
      <w:pPr>
        <w:pStyle w:val="4"/>
      </w:pPr>
      <w:r>
        <w:rPr>
          <w:rFonts w:hint="eastAsia"/>
        </w:rPr>
        <w:t>グレード</w:t>
      </w:r>
      <w:r w:rsidRPr="007F7E90">
        <w:t>1</w:t>
      </w:r>
      <w:r w:rsidRPr="007F7E90">
        <w:rPr>
          <w:rFonts w:hint="eastAsia"/>
        </w:rPr>
        <w:t>指針</w:t>
      </w:r>
    </w:p>
    <w:p w14:paraId="6BD2E365" w14:textId="77777777" w:rsidR="00D8652A" w:rsidRDefault="00D8652A" w:rsidP="00D8652A">
      <w:pPr>
        <w:pStyle w:val="a3"/>
        <w:ind w:firstLine="210"/>
      </w:pPr>
      <w:r>
        <w:rPr>
          <w:rFonts w:hint="eastAsia"/>
        </w:rPr>
        <w:t>文書データに関する、グレード</w:t>
      </w:r>
      <w:r>
        <w:rPr>
          <w:rFonts w:hint="eastAsia"/>
        </w:rPr>
        <w:t>1</w:t>
      </w:r>
      <w:r>
        <w:rPr>
          <w:rFonts w:hint="eastAsia"/>
        </w:rPr>
        <w:t>指針はない。</w:t>
      </w:r>
    </w:p>
    <w:p w14:paraId="146A90AE" w14:textId="77777777" w:rsidR="00D8652A" w:rsidRDefault="00D8652A" w:rsidP="00D8652A">
      <w:pPr>
        <w:pStyle w:val="a3"/>
        <w:ind w:firstLine="210"/>
      </w:pPr>
    </w:p>
    <w:p w14:paraId="573D27C5"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2919C23" w14:textId="77777777" w:rsidTr="00EE5AAF">
        <w:tc>
          <w:tcPr>
            <w:tcW w:w="8702" w:type="dxa"/>
          </w:tcPr>
          <w:p w14:paraId="602B921F" w14:textId="729EA10E" w:rsidR="00D8652A" w:rsidRPr="00E629C2" w:rsidRDefault="00D8652A" w:rsidP="0096635C">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文章に存在する部・章・節・図表</w:t>
            </w:r>
            <w:r>
              <w:rPr>
                <w:rFonts w:ascii="ＤＦＧ華康ゴシック体W5" w:eastAsia="ＤＦＧ華康ゴシック体W5" w:hAnsi="ＤＦＧ華康ゴシック体W5" w:hint="eastAsia"/>
              </w:rPr>
              <w:t>等</w:t>
            </w:r>
            <w:r w:rsidRPr="00AC3DCD">
              <w:rPr>
                <w:rFonts w:ascii="ＤＦＧ華康ゴシック体W5" w:eastAsia="ＤＦＧ華康ゴシック体W5" w:hAnsi="ＤＦＧ華康ゴシック体W5" w:hint="eastAsia"/>
              </w:rPr>
              <w:t>の構造が、機械</w:t>
            </w:r>
            <w:r w:rsidR="00967354">
              <w:rPr>
                <w:rFonts w:ascii="ＤＦＧ華康ゴシック体W5" w:eastAsia="ＤＦＧ華康ゴシック体W5" w:hAnsi="ＤＦＧ華康ゴシック体W5" w:hint="eastAsia"/>
              </w:rPr>
              <w:t>判読性の高い</w:t>
            </w:r>
            <w:r w:rsidRPr="00AC3DCD">
              <w:rPr>
                <w:rFonts w:ascii="ＤＦＧ華康ゴシック体W5" w:eastAsia="ＤＦＧ華康ゴシック体W5" w:hAnsi="ＤＦＧ華康ゴシック体W5" w:hint="eastAsia"/>
              </w:rPr>
              <w:t>フォーマットで記述されていることが望ましい。</w:t>
            </w:r>
          </w:p>
        </w:tc>
      </w:tr>
    </w:tbl>
    <w:p w14:paraId="271F9B45" w14:textId="77777777" w:rsidR="00D8652A" w:rsidRPr="007B2FB3" w:rsidRDefault="00D8652A" w:rsidP="00D8652A">
      <w:pPr>
        <w:pStyle w:val="a3"/>
        <w:ind w:firstLine="210"/>
        <w:rPr>
          <w:u w:val="single"/>
        </w:rPr>
      </w:pPr>
    </w:p>
    <w:p w14:paraId="02947486" w14:textId="77777777" w:rsidR="00D8652A" w:rsidRPr="006F729F" w:rsidRDefault="00D8652A" w:rsidP="00D8652A">
      <w:pPr>
        <w:rPr>
          <w:u w:val="single"/>
        </w:rPr>
      </w:pPr>
      <w:r w:rsidRPr="006F729F">
        <w:rPr>
          <w:rFonts w:hint="eastAsia"/>
          <w:u w:val="single"/>
        </w:rPr>
        <w:t>【解説】</w:t>
      </w:r>
    </w:p>
    <w:p w14:paraId="1446E39E" w14:textId="77777777" w:rsidR="00D8652A" w:rsidRDefault="00D8652A" w:rsidP="00D8652A">
      <w:pPr>
        <w:pStyle w:val="a3"/>
        <w:ind w:firstLine="210"/>
      </w:pPr>
      <w:r w:rsidRPr="00AC3DCD">
        <w:rPr>
          <w:rFonts w:hint="eastAsia"/>
        </w:rPr>
        <w:t>文章は、部、章、節、段落、図表等の構造を持っている。</w:t>
      </w:r>
      <w:r>
        <w:rPr>
          <w:rFonts w:hint="eastAsia"/>
        </w:rPr>
        <w:t>コンピュータがこれらの構造を抽出できるようにするために、文書編集ソフトを利用する場合、文章に存在する部・章・節・図表等の構造を、フォントや文字飾りで表現するのでなく、編集ソフトが提供するスタイル機能（見出し等）を利用して表現する。また、</w:t>
      </w:r>
      <w:r>
        <w:rPr>
          <w:rFonts w:hint="eastAsia"/>
        </w:rPr>
        <w:t>HTML</w:t>
      </w:r>
      <w:r>
        <w:rPr>
          <w:rFonts w:hint="eastAsia"/>
        </w:rPr>
        <w:t>で表記する場合は、スタイル表記だけでなく、</w:t>
      </w:r>
      <w:r>
        <w:rPr>
          <w:rFonts w:hint="eastAsia"/>
        </w:rPr>
        <w:t>&lt;div&gt;</w:t>
      </w:r>
      <w:r>
        <w:rPr>
          <w:rFonts w:hint="eastAsia"/>
        </w:rPr>
        <w:t>や</w:t>
      </w:r>
      <w:r>
        <w:rPr>
          <w:rFonts w:hint="eastAsia"/>
        </w:rPr>
        <w:t>&lt;h3&gt;</w:t>
      </w:r>
      <w:r>
        <w:rPr>
          <w:rFonts w:hint="eastAsia"/>
        </w:rPr>
        <w:t>等のタグを利用した構造を示す。</w:t>
      </w:r>
    </w:p>
    <w:p w14:paraId="7E96DAF2" w14:textId="77777777" w:rsidR="00D8652A" w:rsidRDefault="00D8652A" w:rsidP="00D8652A">
      <w:pPr>
        <w:pStyle w:val="a3"/>
        <w:ind w:firstLine="210"/>
      </w:pPr>
    </w:p>
    <w:p w14:paraId="7C5A6FBE"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B1047CC" w14:textId="77777777" w:rsidTr="00EE5AAF">
        <w:tc>
          <w:tcPr>
            <w:tcW w:w="8702" w:type="dxa"/>
          </w:tcPr>
          <w:p w14:paraId="347DD990"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文章内に、整形のための符号や文字（空白、改行等）を含めないことが望ましい。</w:t>
            </w:r>
          </w:p>
        </w:tc>
      </w:tr>
    </w:tbl>
    <w:p w14:paraId="1A9F38D3" w14:textId="77777777" w:rsidR="00D8652A" w:rsidRPr="007B2FB3" w:rsidRDefault="00D8652A" w:rsidP="00D8652A">
      <w:pPr>
        <w:pStyle w:val="a3"/>
        <w:ind w:firstLine="210"/>
        <w:rPr>
          <w:u w:val="single"/>
        </w:rPr>
      </w:pPr>
    </w:p>
    <w:p w14:paraId="6953B6B7" w14:textId="77777777" w:rsidR="00D8652A" w:rsidRPr="006F729F" w:rsidRDefault="00D8652A" w:rsidP="00D8652A">
      <w:pPr>
        <w:rPr>
          <w:u w:val="single"/>
        </w:rPr>
      </w:pPr>
      <w:r w:rsidRPr="006F729F">
        <w:rPr>
          <w:rFonts w:hint="eastAsia"/>
          <w:u w:val="single"/>
        </w:rPr>
        <w:t>【解説】</w:t>
      </w:r>
    </w:p>
    <w:p w14:paraId="4B956FEF" w14:textId="21711A08" w:rsidR="00D8652A" w:rsidRPr="00AC3DCD" w:rsidRDefault="00D8652A" w:rsidP="00D8652A">
      <w:pPr>
        <w:pStyle w:val="a3"/>
        <w:ind w:firstLine="210"/>
      </w:pPr>
      <w:r>
        <w:rPr>
          <w:rFonts w:hint="eastAsia"/>
        </w:rPr>
        <w:t>文章に含まれる空白、改行が有意であるか否かを、コンピュータは判断できない。文書の解析や読み上げを行う際に、これらの空白、改行が支障となる。このため、コンピュータが</w:t>
      </w:r>
      <w:r w:rsidR="00182E53">
        <w:rPr>
          <w:rFonts w:hint="eastAsia"/>
        </w:rPr>
        <w:t>判読</w:t>
      </w:r>
      <w:r>
        <w:rPr>
          <w:rFonts w:hint="eastAsia"/>
        </w:rPr>
        <w:t>する必要のない空白や改行は、事前に除く。</w:t>
      </w:r>
    </w:p>
    <w:p w14:paraId="3EF3FB6A" w14:textId="77777777" w:rsidR="00D8652A" w:rsidRPr="00AC3DCD" w:rsidRDefault="00D8652A" w:rsidP="00D8652A">
      <w:pPr>
        <w:pStyle w:val="a3"/>
        <w:ind w:firstLine="210"/>
      </w:pPr>
    </w:p>
    <w:p w14:paraId="3100F850"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4A99D6" w14:textId="77777777" w:rsidTr="00EE5AAF">
        <w:tc>
          <w:tcPr>
            <w:tcW w:w="8702" w:type="dxa"/>
          </w:tcPr>
          <w:p w14:paraId="0D42D0A2" w14:textId="0B005829"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文書形式データが表形式データを含む場合</w:t>
            </w:r>
            <w:r w:rsidR="00095187">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グレード</w:t>
            </w:r>
            <w:r w:rsidRPr="00AC3DCD">
              <w:rPr>
                <w:rFonts w:ascii="ＤＦＧ華康ゴシック体W5" w:eastAsia="ＤＦＧ華康ゴシック体W5" w:hAnsi="ＤＦＧ華康ゴシック体W5" w:hint="eastAsia"/>
              </w:rPr>
              <w:t>1以上の表形式データが添付されていることが望ましい。</w:t>
            </w:r>
          </w:p>
        </w:tc>
      </w:tr>
    </w:tbl>
    <w:p w14:paraId="63FC8F6A" w14:textId="77777777" w:rsidR="00D8652A" w:rsidRPr="007B2FB3" w:rsidRDefault="00D8652A" w:rsidP="00D8652A">
      <w:pPr>
        <w:pStyle w:val="a3"/>
        <w:ind w:firstLine="210"/>
        <w:rPr>
          <w:u w:val="single"/>
        </w:rPr>
      </w:pPr>
    </w:p>
    <w:p w14:paraId="6B16CC31" w14:textId="77777777" w:rsidR="00D8652A" w:rsidRPr="006F729F" w:rsidRDefault="00D8652A" w:rsidP="00D8652A">
      <w:pPr>
        <w:rPr>
          <w:u w:val="single"/>
        </w:rPr>
      </w:pPr>
      <w:r w:rsidRPr="006F729F">
        <w:rPr>
          <w:rFonts w:hint="eastAsia"/>
          <w:u w:val="single"/>
        </w:rPr>
        <w:t>【解説】</w:t>
      </w:r>
    </w:p>
    <w:p w14:paraId="64A46936" w14:textId="77777777" w:rsidR="00D8652A" w:rsidRPr="00AC3DCD" w:rsidRDefault="00D8652A" w:rsidP="00D8652A">
      <w:pPr>
        <w:pStyle w:val="a3"/>
        <w:ind w:firstLine="210"/>
      </w:pPr>
      <w:r w:rsidRPr="00AC3DCD">
        <w:rPr>
          <w:rFonts w:hint="eastAsia"/>
        </w:rPr>
        <w:t>文章が図表を含む場合は、</w:t>
      </w:r>
      <w:r>
        <w:rPr>
          <w:rFonts w:hint="eastAsia"/>
        </w:rPr>
        <w:t>グレード</w:t>
      </w:r>
      <w:r w:rsidRPr="00AC3DCD">
        <w:rPr>
          <w:rFonts w:hint="eastAsia"/>
        </w:rPr>
        <w:t>1</w:t>
      </w:r>
      <w:r w:rsidRPr="00AC3DCD">
        <w:rPr>
          <w:rFonts w:hint="eastAsia"/>
        </w:rPr>
        <w:t>以上の表形式データのファイルをリンク先として文章中</w:t>
      </w:r>
      <w:r>
        <w:rPr>
          <w:rFonts w:hint="eastAsia"/>
        </w:rPr>
        <w:t>等で</w:t>
      </w:r>
      <w:r w:rsidRPr="00AC3DCD">
        <w:rPr>
          <w:rFonts w:hint="eastAsia"/>
        </w:rPr>
        <w:t>示す</w:t>
      </w:r>
      <w:r>
        <w:rPr>
          <w:rFonts w:hint="eastAsia"/>
        </w:rPr>
        <w:t>ことにより、本指針を満たせる</w:t>
      </w:r>
      <w:r w:rsidRPr="00AC3DCD">
        <w:rPr>
          <w:rFonts w:hint="eastAsia"/>
        </w:rPr>
        <w:t>。</w:t>
      </w:r>
    </w:p>
    <w:p w14:paraId="12652EBC" w14:textId="77777777" w:rsidR="00D8652A" w:rsidRDefault="00D8652A" w:rsidP="00D8652A">
      <w:pPr>
        <w:pStyle w:val="a3"/>
        <w:ind w:firstLine="210"/>
      </w:pPr>
    </w:p>
    <w:p w14:paraId="4EBEAE46" w14:textId="77777777" w:rsidR="00D8652A" w:rsidRDefault="00D8652A" w:rsidP="00D8652A">
      <w:pPr>
        <w:pStyle w:val="a3"/>
        <w:ind w:firstLine="210"/>
      </w:pPr>
    </w:p>
    <w:p w14:paraId="04309451" w14:textId="77777777" w:rsidR="00D8652A" w:rsidRDefault="00D8652A" w:rsidP="00D8652A">
      <w:pPr>
        <w:pStyle w:val="a3"/>
        <w:ind w:firstLine="210"/>
      </w:pPr>
    </w:p>
    <w:p w14:paraId="56B69595" w14:textId="77777777" w:rsidR="00D8652A" w:rsidRDefault="00D8652A" w:rsidP="00D8652A">
      <w:pPr>
        <w:pStyle w:val="a3"/>
        <w:ind w:firstLine="210"/>
      </w:pPr>
    </w:p>
    <w:p w14:paraId="35954AC6" w14:textId="77777777" w:rsidR="00D8652A" w:rsidRDefault="00D8652A" w:rsidP="00D8652A">
      <w:pPr>
        <w:pStyle w:val="a3"/>
        <w:ind w:firstLine="210"/>
      </w:pPr>
    </w:p>
    <w:p w14:paraId="3B625902"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57FFB18" w14:textId="77777777" w:rsidTr="00EE5AAF">
        <w:tc>
          <w:tcPr>
            <w:tcW w:w="8702" w:type="dxa"/>
          </w:tcPr>
          <w:p w14:paraId="46FD7BB7" w14:textId="6ECF4B48"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19D07281" w14:textId="77777777" w:rsidR="00D8652A" w:rsidRPr="007B2FB3" w:rsidRDefault="00D8652A" w:rsidP="00D8652A">
      <w:pPr>
        <w:pStyle w:val="a3"/>
        <w:ind w:firstLine="210"/>
        <w:rPr>
          <w:u w:val="single"/>
        </w:rPr>
      </w:pPr>
    </w:p>
    <w:p w14:paraId="6CC58DD6" w14:textId="77777777" w:rsidR="00D8652A" w:rsidRPr="006F729F" w:rsidRDefault="00D8652A" w:rsidP="00D8652A">
      <w:pPr>
        <w:rPr>
          <w:u w:val="single"/>
        </w:rPr>
      </w:pPr>
      <w:r w:rsidRPr="006F729F">
        <w:rPr>
          <w:rFonts w:hint="eastAsia"/>
          <w:u w:val="single"/>
        </w:rPr>
        <w:t>【解説】</w:t>
      </w:r>
    </w:p>
    <w:p w14:paraId="71DF35D0" w14:textId="2742D9AA"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B205C22" w14:textId="77777777" w:rsidR="00D8652A" w:rsidRDefault="00D8652A" w:rsidP="00D8652A">
      <w:pPr>
        <w:pStyle w:val="a3"/>
        <w:ind w:firstLine="210"/>
      </w:pPr>
      <w:r>
        <w:rPr>
          <w:rFonts w:hint="eastAsia"/>
        </w:rPr>
        <w:t>データカタログシステムにメタデータを登録することにより、本指針を満たせる。</w:t>
      </w:r>
    </w:p>
    <w:p w14:paraId="437B49A9" w14:textId="77777777" w:rsidR="00D8652A" w:rsidRPr="00AC3DCD" w:rsidRDefault="00D8652A" w:rsidP="00D8652A">
      <w:pPr>
        <w:pStyle w:val="a3"/>
        <w:ind w:firstLine="210"/>
      </w:pPr>
    </w:p>
    <w:p w14:paraId="6BC5B2E8" w14:textId="77777777" w:rsidR="00D8652A" w:rsidRDefault="00D8652A" w:rsidP="00D8652A">
      <w:pPr>
        <w:widowControl/>
        <w:jc w:val="left"/>
        <w:rPr>
          <w:rFonts w:ascii="Arial" w:eastAsia="ＤＦＧ華康ゴシック体W5" w:hAnsi="Arial"/>
          <w:sz w:val="22"/>
        </w:rPr>
      </w:pPr>
      <w:r>
        <w:br w:type="page"/>
      </w:r>
    </w:p>
    <w:p w14:paraId="1A6D584F" w14:textId="77777777" w:rsidR="00D8652A" w:rsidRDefault="00D8652A" w:rsidP="00D8652A">
      <w:pPr>
        <w:pStyle w:val="3"/>
      </w:pPr>
      <w:r>
        <w:lastRenderedPageBreak/>
        <w:t>地理</w:t>
      </w:r>
      <w:r>
        <w:rPr>
          <w:rFonts w:hint="eastAsia"/>
        </w:rPr>
        <w:t>空間</w:t>
      </w:r>
      <w:r>
        <w:t>データに関する指針</w:t>
      </w:r>
    </w:p>
    <w:p w14:paraId="6FE1831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6DEF1E5" w14:textId="77777777" w:rsidTr="00EE5AAF">
        <w:tc>
          <w:tcPr>
            <w:tcW w:w="8702" w:type="dxa"/>
          </w:tcPr>
          <w:p w14:paraId="396E4878"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位置情報に関するデータを付与する場合は、緯度・経度等の位置情報に加えて、</w:t>
            </w:r>
            <w:r w:rsidRPr="00DF35FD">
              <w:rPr>
                <w:rFonts w:ascii="ＤＦＧ華康ゴシック体W5" w:eastAsia="ＤＦＧ華康ゴシック体W5" w:hAnsi="ＤＦＧ華康ゴシック体W5" w:hint="eastAsia"/>
              </w:rPr>
              <w:t>測地系が明記されるべきである。屋外であれば、世界測地系を利用することが望ましい。屋内であれば、座標系と縮尺を示すべきである。</w:t>
            </w:r>
          </w:p>
        </w:tc>
      </w:tr>
    </w:tbl>
    <w:p w14:paraId="41F2B0EA" w14:textId="77777777" w:rsidR="00D8652A" w:rsidRPr="00DF35FD" w:rsidRDefault="00D8652A" w:rsidP="00D8652A">
      <w:pPr>
        <w:pStyle w:val="a3"/>
        <w:ind w:firstLine="210"/>
        <w:rPr>
          <w:u w:val="single"/>
        </w:rPr>
      </w:pPr>
    </w:p>
    <w:p w14:paraId="1679C8DE" w14:textId="77777777" w:rsidR="00D8652A" w:rsidRPr="006F729F" w:rsidRDefault="00D8652A" w:rsidP="00D8652A">
      <w:pPr>
        <w:rPr>
          <w:u w:val="single"/>
        </w:rPr>
      </w:pPr>
      <w:r w:rsidRPr="006F729F">
        <w:rPr>
          <w:rFonts w:hint="eastAsia"/>
          <w:u w:val="single"/>
        </w:rPr>
        <w:t>【解説】</w:t>
      </w:r>
    </w:p>
    <w:p w14:paraId="591BA78A" w14:textId="77777777" w:rsidR="00D8652A" w:rsidRDefault="00D8652A" w:rsidP="00D8652A">
      <w:pPr>
        <w:pStyle w:val="a3"/>
        <w:ind w:firstLine="210"/>
      </w:pPr>
      <w:r>
        <w:rPr>
          <w:rFonts w:hint="eastAsia"/>
        </w:rPr>
        <w:t>地理情報を表記するための測地系は、複数存在し、それぞれ値が違う。</w:t>
      </w:r>
    </w:p>
    <w:p w14:paraId="14F7507F" w14:textId="683EA914" w:rsidR="00D8652A" w:rsidRDefault="00C92DBE" w:rsidP="00C92DBE">
      <w:pPr>
        <w:pStyle w:val="a3"/>
        <w:ind w:firstLine="210"/>
      </w:pPr>
      <w:r>
        <w:rPr>
          <w:rFonts w:hint="eastAsia"/>
        </w:rPr>
        <w:t>例えば</w:t>
      </w:r>
      <w:r w:rsidR="00D8652A">
        <w:rPr>
          <w:rFonts w:hint="eastAsia"/>
        </w:rPr>
        <w:t>、国際地球基準座標系（</w:t>
      </w:r>
      <w:r w:rsidR="00D8652A">
        <w:rPr>
          <w:rFonts w:hint="eastAsia"/>
        </w:rPr>
        <w:t>ITRF</w:t>
      </w:r>
      <w:r w:rsidR="00D8652A">
        <w:rPr>
          <w:rFonts w:hint="eastAsia"/>
        </w:rPr>
        <w:t>）による緯度・経度と日本測地系による緯度・経度では、東京付近の地表面において</w:t>
      </w:r>
      <w:r w:rsidR="00D8652A">
        <w:rPr>
          <w:rFonts w:hint="eastAsia"/>
        </w:rPr>
        <w:t>400m</w:t>
      </w:r>
      <w:r w:rsidR="00D8652A">
        <w:rPr>
          <w:rFonts w:hint="eastAsia"/>
        </w:rPr>
        <w:t>程度ずれる。従って、地理情報が準拠している測地系が明記されていなければ、位置を特定できない。</w:t>
      </w:r>
    </w:p>
    <w:p w14:paraId="6ED7D92C" w14:textId="218807DD" w:rsidR="00D8652A" w:rsidRDefault="00D8652A" w:rsidP="00D8652A">
      <w:pPr>
        <w:pStyle w:val="a3"/>
        <w:ind w:firstLine="210"/>
      </w:pPr>
      <w:r>
        <w:rPr>
          <w:rFonts w:hint="eastAsia"/>
        </w:rPr>
        <w:t>地理情報システム（</w:t>
      </w:r>
      <w:r>
        <w:rPr>
          <w:rFonts w:hint="eastAsia"/>
        </w:rPr>
        <w:t>GIS</w:t>
      </w:r>
      <w:r>
        <w:rPr>
          <w:rFonts w:hint="eastAsia"/>
        </w:rPr>
        <w:t>システム）を利用することにより、地理空間データを簡単に編集でき、また</w:t>
      </w:r>
      <w:r w:rsidR="007D4C93">
        <w:rPr>
          <w:rFonts w:hint="eastAsia"/>
        </w:rPr>
        <w:t>、</w:t>
      </w:r>
      <w:r>
        <w:rPr>
          <w:rFonts w:hint="eastAsia"/>
        </w:rPr>
        <w:t>出力されるデータには測地系が明記されることが多い。</w:t>
      </w:r>
    </w:p>
    <w:p w14:paraId="69B3604C" w14:textId="77777777" w:rsidR="00D8652A" w:rsidRPr="005B1D62" w:rsidRDefault="00D8652A" w:rsidP="00D8652A">
      <w:pPr>
        <w:pStyle w:val="a3"/>
        <w:ind w:firstLine="210"/>
      </w:pPr>
    </w:p>
    <w:p w14:paraId="2182326E"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98C648E" w14:textId="77777777" w:rsidTr="00EE5AAF">
        <w:tc>
          <w:tcPr>
            <w:tcW w:w="8702" w:type="dxa"/>
          </w:tcPr>
          <w:p w14:paraId="1AD5723E"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地図データは、ベクタ形式に依るものが望ましい。</w:t>
            </w:r>
            <w:r w:rsidRPr="00DF35FD">
              <w:rPr>
                <w:rFonts w:ascii="ＤＦＧ華康ゴシック体W5" w:eastAsia="ＤＦＧ華康ゴシック体W5" w:hAnsi="ＤＦＧ華康ゴシック体W5" w:hint="eastAsia"/>
              </w:rPr>
              <w:t>ベクタ形式のデータの作成にあたっては、最新の ISO 規格及び JIS 規格に基づいた地理空間情報標準プロファイル（JPGIS）、地理空間情報のメタデータの共通仕様を規定する日本版メタデータプロファイル（JMP）を用いる。</w:t>
            </w:r>
          </w:p>
        </w:tc>
      </w:tr>
    </w:tbl>
    <w:p w14:paraId="69FA5F9E" w14:textId="77777777" w:rsidR="00D8652A" w:rsidRPr="007B2FB3" w:rsidRDefault="00D8652A" w:rsidP="00D8652A">
      <w:pPr>
        <w:pStyle w:val="a3"/>
        <w:ind w:firstLine="210"/>
        <w:rPr>
          <w:u w:val="single"/>
        </w:rPr>
      </w:pPr>
    </w:p>
    <w:p w14:paraId="45332DE7" w14:textId="77777777" w:rsidR="00D8652A" w:rsidRPr="006F729F" w:rsidRDefault="00D8652A" w:rsidP="00D8652A">
      <w:pPr>
        <w:rPr>
          <w:u w:val="single"/>
        </w:rPr>
      </w:pPr>
      <w:r w:rsidRPr="006F729F">
        <w:rPr>
          <w:rFonts w:hint="eastAsia"/>
          <w:u w:val="single"/>
        </w:rPr>
        <w:t>【解説】</w:t>
      </w:r>
    </w:p>
    <w:p w14:paraId="5774DA46" w14:textId="77777777" w:rsidR="00D8652A" w:rsidRDefault="00D8652A" w:rsidP="00D8652A">
      <w:pPr>
        <w:pStyle w:val="a3"/>
        <w:ind w:firstLine="210"/>
      </w:pPr>
      <w:r>
        <w:rPr>
          <w:rFonts w:hint="eastAsia"/>
        </w:rPr>
        <w:t>地図データを公開する際には、ラスタ形式と比較して、同一の情報を表すのに必要な容量の小さくなるベクタ形式や、</w:t>
      </w:r>
      <w:r>
        <w:rPr>
          <w:rFonts w:hint="eastAsia"/>
        </w:rPr>
        <w:t xml:space="preserve">GML </w:t>
      </w:r>
      <w:r>
        <w:rPr>
          <w:rFonts w:hint="eastAsia"/>
        </w:rPr>
        <w:t>形式が望ましい。また、公開にあたり、準拠している座標参照系（世界測地系等）を表記することで、データ利用の際の座標変換が容易になる。</w:t>
      </w:r>
      <w:r>
        <w:rPr>
          <w:rFonts w:hint="eastAsia"/>
        </w:rPr>
        <w:t xml:space="preserve"> </w:t>
      </w:r>
    </w:p>
    <w:p w14:paraId="38E683BA" w14:textId="77777777" w:rsidR="00D8652A" w:rsidRDefault="00D8652A" w:rsidP="00D8652A">
      <w:pPr>
        <w:pStyle w:val="a3"/>
        <w:ind w:firstLine="210"/>
      </w:pPr>
      <w:r>
        <w:rPr>
          <w:rFonts w:hint="eastAsia"/>
        </w:rPr>
        <w:t xml:space="preserve">JPGIS </w:t>
      </w:r>
      <w:r>
        <w:rPr>
          <w:rFonts w:hint="eastAsia"/>
        </w:rPr>
        <w:t>は、</w:t>
      </w:r>
      <w:r>
        <w:rPr>
          <w:rFonts w:hint="eastAsia"/>
        </w:rPr>
        <w:t xml:space="preserve">ISO </w:t>
      </w:r>
      <w:r>
        <w:rPr>
          <w:rFonts w:hint="eastAsia"/>
        </w:rPr>
        <w:t>の地理情報に関する専門委員会（</w:t>
      </w:r>
      <w:r>
        <w:rPr>
          <w:rFonts w:hint="eastAsia"/>
        </w:rPr>
        <w:t>ISO/TC 211</w:t>
      </w:r>
      <w:r>
        <w:rPr>
          <w:rFonts w:hint="eastAsia"/>
        </w:rPr>
        <w:t>）で策定された国際規格を基にした国内実用標準であり、異なるシステム間で地理空間情報データを相互利用する際の互換性の確保を主な目的に、データの設計、品質、記述方法等のルールを定めたもので、</w:t>
      </w:r>
      <w:r>
        <w:rPr>
          <w:rFonts w:hint="eastAsia"/>
        </w:rPr>
        <w:t xml:space="preserve">GIS </w:t>
      </w:r>
      <w:r>
        <w:rPr>
          <w:rFonts w:hint="eastAsia"/>
        </w:rPr>
        <w:t>関係省庁連絡会議では政府の技術的標準と位置づけられている。</w:t>
      </w:r>
      <w:r>
        <w:rPr>
          <w:rFonts w:hint="eastAsia"/>
        </w:rPr>
        <w:t xml:space="preserve">JPGIS </w:t>
      </w:r>
      <w:r>
        <w:rPr>
          <w:rFonts w:hint="eastAsia"/>
        </w:rPr>
        <w:t>及び</w:t>
      </w:r>
      <w:r>
        <w:rPr>
          <w:rFonts w:hint="eastAsia"/>
        </w:rPr>
        <w:t xml:space="preserve"> JMP </w:t>
      </w:r>
      <w:r>
        <w:rPr>
          <w:rFonts w:hint="eastAsia"/>
        </w:rPr>
        <w:t>に基づいて地理空間データ及びメタデータを整備・提供することで、データを相互利用しやすい環境が整備され、異なる整備主体で整備されたデータの共用、システム依存性の低下、重複投資の排除等の効果を期待することができる。</w:t>
      </w:r>
      <w:r>
        <w:rPr>
          <w:rFonts w:hint="eastAsia"/>
        </w:rPr>
        <w:t xml:space="preserve"> </w:t>
      </w:r>
      <w:r>
        <w:cr/>
      </w:r>
    </w:p>
    <w:p w14:paraId="7E58374E" w14:textId="77777777" w:rsidR="00D8652A" w:rsidRDefault="00D8652A" w:rsidP="00D8652A">
      <w:pPr>
        <w:pStyle w:val="a3"/>
        <w:ind w:firstLine="210"/>
      </w:pPr>
    </w:p>
    <w:p w14:paraId="194EA925" w14:textId="77777777" w:rsidR="00D8652A" w:rsidRDefault="00D8652A" w:rsidP="00D8652A">
      <w:pPr>
        <w:pStyle w:val="a3"/>
        <w:ind w:firstLine="210"/>
      </w:pPr>
    </w:p>
    <w:p w14:paraId="2E69C199" w14:textId="77777777" w:rsidR="00D8652A" w:rsidRPr="005B1D62" w:rsidRDefault="00D8652A" w:rsidP="00D8652A">
      <w:pPr>
        <w:pStyle w:val="a3"/>
        <w:ind w:firstLine="210"/>
      </w:pPr>
    </w:p>
    <w:p w14:paraId="2A34C8B3"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CCE9620" w14:textId="77777777" w:rsidTr="00EE5AAF">
        <w:tc>
          <w:tcPr>
            <w:tcW w:w="8702" w:type="dxa"/>
          </w:tcPr>
          <w:p w14:paraId="460444C2" w14:textId="7AA262C0"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地理情報</w:t>
            </w:r>
            <w:r w:rsidRPr="00AC3DCD">
              <w:rPr>
                <w:rFonts w:ascii="ＤＦＧ華康ゴシック体W5" w:eastAsia="ＤＦＧ華康ゴシック体W5" w:hAnsi="ＤＦＧ華康ゴシック体W5" w:hint="eastAsia"/>
              </w:rPr>
              <w:t>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0C6226B0" w14:textId="77777777" w:rsidR="00D8652A" w:rsidRPr="00B31996" w:rsidRDefault="00D8652A" w:rsidP="00D8652A">
      <w:pPr>
        <w:pStyle w:val="a3"/>
        <w:ind w:firstLine="210"/>
        <w:rPr>
          <w:u w:val="single"/>
        </w:rPr>
      </w:pPr>
    </w:p>
    <w:p w14:paraId="2C72F858" w14:textId="77777777" w:rsidR="00D8652A" w:rsidRPr="006F729F" w:rsidRDefault="00D8652A" w:rsidP="00D8652A">
      <w:pPr>
        <w:rPr>
          <w:u w:val="single"/>
        </w:rPr>
      </w:pPr>
      <w:r w:rsidRPr="006F729F">
        <w:rPr>
          <w:rFonts w:hint="eastAsia"/>
          <w:u w:val="single"/>
        </w:rPr>
        <w:t>【解説】</w:t>
      </w:r>
    </w:p>
    <w:p w14:paraId="51AE099B" w14:textId="4AA50E26"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CB35DA5" w14:textId="77777777" w:rsidR="00D8652A" w:rsidRDefault="00D8652A" w:rsidP="00D8652A">
      <w:pPr>
        <w:pStyle w:val="a3"/>
        <w:ind w:firstLine="210"/>
      </w:pPr>
      <w:r>
        <w:rPr>
          <w:rFonts w:hint="eastAsia"/>
        </w:rPr>
        <w:t>データカタログシステムにメタデータを登録することにより、本指針を満たせる。</w:t>
      </w:r>
    </w:p>
    <w:p w14:paraId="281C50B8" w14:textId="77777777" w:rsidR="00D8652A" w:rsidRPr="00B31996" w:rsidRDefault="00D8652A" w:rsidP="00D8652A">
      <w:pPr>
        <w:pStyle w:val="a3"/>
        <w:ind w:firstLine="210"/>
      </w:pPr>
    </w:p>
    <w:p w14:paraId="61516B26" w14:textId="77777777" w:rsidR="00D8652A" w:rsidRPr="00AC3DCD" w:rsidRDefault="00D8652A" w:rsidP="00D8652A">
      <w:pPr>
        <w:pStyle w:val="a3"/>
        <w:ind w:firstLine="210"/>
      </w:pPr>
    </w:p>
    <w:p w14:paraId="0B887583" w14:textId="77777777" w:rsidR="00D8652A" w:rsidRDefault="00D8652A" w:rsidP="00D8652A">
      <w:pPr>
        <w:widowControl/>
        <w:jc w:val="left"/>
        <w:rPr>
          <w:rFonts w:ascii="Arial" w:eastAsia="ＤＦＧ華康ゴシック体W5" w:hAnsi="Arial"/>
          <w:sz w:val="22"/>
        </w:rPr>
      </w:pPr>
      <w:r>
        <w:br w:type="page"/>
      </w:r>
    </w:p>
    <w:p w14:paraId="0D10DADD" w14:textId="77777777" w:rsidR="00D8652A" w:rsidRDefault="00D8652A" w:rsidP="00D8652A">
      <w:pPr>
        <w:pStyle w:val="3"/>
      </w:pPr>
      <w:r>
        <w:lastRenderedPageBreak/>
        <w:t>リアルタイムデータに関する指針</w:t>
      </w:r>
    </w:p>
    <w:p w14:paraId="5AA9139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DD5BEE9" w14:textId="77777777" w:rsidTr="00EE5AAF">
        <w:tc>
          <w:tcPr>
            <w:tcW w:w="8702" w:type="dxa"/>
          </w:tcPr>
          <w:p w14:paraId="2360A63A"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データの取得仕様が明記されているべきである</w:t>
            </w:r>
            <w:r w:rsidRPr="00DF35FD">
              <w:rPr>
                <w:rFonts w:ascii="ＤＦＧ華康ゴシック体W5" w:eastAsia="ＤＦＧ華康ゴシック体W5" w:hAnsi="ＤＦＧ華康ゴシック体W5" w:hint="eastAsia"/>
              </w:rPr>
              <w:t>。</w:t>
            </w:r>
          </w:p>
        </w:tc>
      </w:tr>
    </w:tbl>
    <w:p w14:paraId="1C09C132" w14:textId="77777777" w:rsidR="00D8652A" w:rsidRPr="00B31996" w:rsidRDefault="00D8652A" w:rsidP="00D8652A">
      <w:pPr>
        <w:pStyle w:val="a3"/>
        <w:ind w:firstLine="210"/>
        <w:rPr>
          <w:u w:val="single"/>
        </w:rPr>
      </w:pPr>
    </w:p>
    <w:p w14:paraId="3D4558C1" w14:textId="77777777" w:rsidR="00D8652A" w:rsidRPr="006F729F" w:rsidRDefault="00D8652A" w:rsidP="00D8652A">
      <w:pPr>
        <w:rPr>
          <w:u w:val="single"/>
        </w:rPr>
      </w:pPr>
      <w:r w:rsidRPr="006F729F">
        <w:rPr>
          <w:rFonts w:hint="eastAsia"/>
          <w:u w:val="single"/>
        </w:rPr>
        <w:t>【解説】</w:t>
      </w:r>
    </w:p>
    <w:p w14:paraId="286AC9CB" w14:textId="77777777" w:rsidR="00D8652A" w:rsidRDefault="00D8652A" w:rsidP="00D8652A">
      <w:pPr>
        <w:pStyle w:val="a3"/>
        <w:ind w:firstLine="210"/>
      </w:pPr>
      <w:r w:rsidRPr="00B31996">
        <w:rPr>
          <w:rFonts w:hint="eastAsia"/>
        </w:rPr>
        <w:t>リアルタイムデータの性質や要求されるリアルタイム性は、データを取得する機器や提供するシステムに依存する。ただし、それらデータを</w:t>
      </w:r>
      <w:r>
        <w:rPr>
          <w:rFonts w:hint="eastAsia"/>
        </w:rPr>
        <w:t>コンピュータ</w:t>
      </w:r>
      <w:r w:rsidRPr="00B31996">
        <w:rPr>
          <w:rFonts w:hint="eastAsia"/>
        </w:rPr>
        <w:t>が取得し、解釈するためには、データの取得方法やデータの表記仕様が明確になっている必要がある。</w:t>
      </w:r>
    </w:p>
    <w:p w14:paraId="23CC36E2" w14:textId="77777777" w:rsidR="00D8652A" w:rsidRDefault="00D8652A" w:rsidP="00D8652A">
      <w:pPr>
        <w:pStyle w:val="a3"/>
        <w:ind w:firstLine="210"/>
      </w:pPr>
    </w:p>
    <w:p w14:paraId="6C62302D"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1AB7B34" w14:textId="77777777" w:rsidTr="00EE5AAF">
        <w:tc>
          <w:tcPr>
            <w:tcW w:w="8702" w:type="dxa"/>
          </w:tcPr>
          <w:p w14:paraId="0DDF1168"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表形式データや地理</w:t>
            </w:r>
            <w:r>
              <w:rPr>
                <w:rFonts w:ascii="ＤＦＧ華康ゴシック体W5" w:eastAsia="ＤＦＧ華康ゴシック体W5" w:hAnsi="ＤＦＧ華康ゴシック体W5" w:hint="eastAsia"/>
              </w:rPr>
              <w:t>空間</w:t>
            </w:r>
            <w:r w:rsidRPr="00B31996">
              <w:rPr>
                <w:rFonts w:ascii="ＤＦＧ華康ゴシック体W5" w:eastAsia="ＤＦＧ華康ゴシック体W5" w:hAnsi="ＤＦＧ華康ゴシック体W5" w:hint="eastAsia"/>
              </w:rPr>
              <w:t>データをファイル形式で取得させる場合は、それぞれの</w:t>
            </w:r>
            <w:r>
              <w:rPr>
                <w:rFonts w:ascii="ＤＦＧ華康ゴシック体W5" w:eastAsia="ＤＦＧ華康ゴシック体W5" w:hAnsi="ＤＦＧ華康ゴシック体W5" w:hint="eastAsia"/>
              </w:rPr>
              <w:t>グレード</w:t>
            </w:r>
            <w:r w:rsidRPr="00B31996">
              <w:rPr>
                <w:rFonts w:ascii="ＤＦＧ華康ゴシック体W5" w:eastAsia="ＤＦＧ華康ゴシック体W5" w:hAnsi="ＤＦＧ華康ゴシック体W5" w:hint="eastAsia"/>
              </w:rPr>
              <w:t>1の指針を満たすべきである。</w:t>
            </w:r>
          </w:p>
        </w:tc>
      </w:tr>
    </w:tbl>
    <w:p w14:paraId="6AA24B1C" w14:textId="77777777" w:rsidR="00D8652A" w:rsidRPr="00B31996" w:rsidRDefault="00D8652A" w:rsidP="00D8652A">
      <w:pPr>
        <w:pStyle w:val="a3"/>
        <w:ind w:firstLine="210"/>
        <w:rPr>
          <w:u w:val="single"/>
        </w:rPr>
      </w:pPr>
    </w:p>
    <w:p w14:paraId="6F286D7A" w14:textId="77777777" w:rsidR="00D8652A" w:rsidRPr="006F729F" w:rsidRDefault="00D8652A" w:rsidP="00D8652A">
      <w:pPr>
        <w:rPr>
          <w:u w:val="single"/>
        </w:rPr>
      </w:pPr>
      <w:r w:rsidRPr="006F729F">
        <w:rPr>
          <w:rFonts w:hint="eastAsia"/>
          <w:u w:val="single"/>
        </w:rPr>
        <w:t>【解説】</w:t>
      </w:r>
    </w:p>
    <w:p w14:paraId="7CFCC845" w14:textId="77777777" w:rsidR="00D8652A" w:rsidRPr="00B31996" w:rsidRDefault="00D8652A" w:rsidP="00D8652A">
      <w:pPr>
        <w:pStyle w:val="a3"/>
        <w:ind w:firstLine="210"/>
      </w:pPr>
      <w:r w:rsidRPr="00B31996">
        <w:rPr>
          <w:rFonts w:hint="eastAsia"/>
        </w:rPr>
        <w:t>リアルタイムデータは</w:t>
      </w:r>
      <w:r>
        <w:rPr>
          <w:rFonts w:hint="eastAsia"/>
        </w:rPr>
        <w:t>通常コンピュータ</w:t>
      </w:r>
      <w:r w:rsidRPr="00B31996">
        <w:rPr>
          <w:rFonts w:hint="eastAsia"/>
        </w:rPr>
        <w:t>が取得・解釈するものである。従って、それが表形式データや地理</w:t>
      </w:r>
      <w:r>
        <w:rPr>
          <w:rFonts w:hint="eastAsia"/>
        </w:rPr>
        <w:t>空間</w:t>
      </w:r>
      <w:r w:rsidRPr="00B31996">
        <w:rPr>
          <w:rFonts w:hint="eastAsia"/>
        </w:rPr>
        <w:t>データ</w:t>
      </w:r>
      <w:r>
        <w:rPr>
          <w:rFonts w:hint="eastAsia"/>
        </w:rPr>
        <w:t>の</w:t>
      </w:r>
      <w:r w:rsidRPr="00B31996">
        <w:rPr>
          <w:rFonts w:hint="eastAsia"/>
        </w:rPr>
        <w:t>ファイル形式であるならば、少なくともそれぞれの</w:t>
      </w:r>
      <w:r>
        <w:rPr>
          <w:rFonts w:hint="eastAsia"/>
        </w:rPr>
        <w:t>グレード</w:t>
      </w:r>
      <w:r w:rsidRPr="00B31996">
        <w:rPr>
          <w:rFonts w:hint="eastAsia"/>
        </w:rPr>
        <w:t>1</w:t>
      </w:r>
      <w:r w:rsidRPr="00B31996">
        <w:rPr>
          <w:rFonts w:hint="eastAsia"/>
        </w:rPr>
        <w:t>指針を満たすべきである。</w:t>
      </w:r>
    </w:p>
    <w:p w14:paraId="089BEEF0" w14:textId="77777777" w:rsidR="00D8652A" w:rsidRDefault="00D8652A" w:rsidP="00D8652A">
      <w:pPr>
        <w:pStyle w:val="a3"/>
        <w:ind w:firstLine="210"/>
      </w:pPr>
    </w:p>
    <w:p w14:paraId="612A2801" w14:textId="77777777" w:rsidR="00D8652A" w:rsidRPr="00B31996" w:rsidRDefault="00D8652A" w:rsidP="00D8652A">
      <w:pPr>
        <w:pStyle w:val="a3"/>
        <w:ind w:firstLine="210"/>
      </w:pPr>
    </w:p>
    <w:p w14:paraId="294D9EC2"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CD962CB" w14:textId="77777777" w:rsidTr="00EE5AAF">
        <w:tc>
          <w:tcPr>
            <w:tcW w:w="8702" w:type="dxa"/>
          </w:tcPr>
          <w:p w14:paraId="21D03DA3"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リアルタイムデータの最新値・差分を取得する手法が提供されていることが望ましい。</w:t>
            </w:r>
          </w:p>
        </w:tc>
      </w:tr>
    </w:tbl>
    <w:p w14:paraId="4AAFD1A6" w14:textId="77777777" w:rsidR="00D8652A" w:rsidRPr="007B2FB3" w:rsidRDefault="00D8652A" w:rsidP="00D8652A">
      <w:pPr>
        <w:pStyle w:val="a3"/>
        <w:ind w:firstLine="210"/>
        <w:rPr>
          <w:u w:val="single"/>
        </w:rPr>
      </w:pPr>
    </w:p>
    <w:p w14:paraId="560AA738" w14:textId="77777777" w:rsidR="00D8652A" w:rsidRPr="006F729F" w:rsidRDefault="00D8652A" w:rsidP="00D8652A">
      <w:pPr>
        <w:rPr>
          <w:u w:val="single"/>
        </w:rPr>
      </w:pPr>
      <w:r w:rsidRPr="006F729F">
        <w:rPr>
          <w:rFonts w:hint="eastAsia"/>
          <w:u w:val="single"/>
        </w:rPr>
        <w:t>【解説】</w:t>
      </w:r>
    </w:p>
    <w:p w14:paraId="71BDE7FB" w14:textId="77777777" w:rsidR="00D8652A" w:rsidRDefault="00D8652A" w:rsidP="00D8652A">
      <w:pPr>
        <w:pStyle w:val="a3"/>
        <w:ind w:firstLine="210"/>
      </w:pPr>
      <w:r>
        <w:rPr>
          <w:rFonts w:hint="eastAsia"/>
        </w:rPr>
        <w:t>データ送受信のリアルタイム性を確保するためには、送受信時間が短いほどよく、そのためには、送受信データ量が少ないほど望ましい。</w:t>
      </w:r>
      <w:r w:rsidRPr="00B31996">
        <w:rPr>
          <w:rFonts w:hint="eastAsia"/>
        </w:rPr>
        <w:t>リアルタイムデータの最新値・差分を取得する手法が提供</w:t>
      </w:r>
      <w:r>
        <w:rPr>
          <w:rFonts w:hint="eastAsia"/>
        </w:rPr>
        <w:t>されることにより、送受信データ量を軽減できる。</w:t>
      </w:r>
    </w:p>
    <w:p w14:paraId="1D7983D1" w14:textId="77777777" w:rsidR="00D8652A" w:rsidRDefault="00D8652A" w:rsidP="00D8652A">
      <w:pPr>
        <w:pStyle w:val="a3"/>
        <w:ind w:firstLine="210"/>
      </w:pPr>
      <w:r>
        <w:rPr>
          <w:rFonts w:hint="eastAsia"/>
        </w:rPr>
        <w:t>このような手法を可能にするためには、</w:t>
      </w:r>
      <w:r>
        <w:rPr>
          <w:rFonts w:hint="eastAsia"/>
        </w:rPr>
        <w:t>Streams API</w:t>
      </w:r>
      <w:r>
        <w:rPr>
          <w:rFonts w:hint="eastAsia"/>
        </w:rPr>
        <w:t>を利用する、「情報流通連携基盤システム外部仕様書」に基づくシステムを利用してデータを提供する、リアルタイムで</w:t>
      </w:r>
      <w:r>
        <w:rPr>
          <w:rFonts w:hint="eastAsia"/>
        </w:rPr>
        <w:t>RDF</w:t>
      </w:r>
      <w:r>
        <w:rPr>
          <w:rFonts w:hint="eastAsia"/>
        </w:rPr>
        <w:t>データを提供する、等の方法がある。</w:t>
      </w:r>
    </w:p>
    <w:p w14:paraId="59C2B786" w14:textId="77777777" w:rsidR="00D8652A" w:rsidRDefault="00D8652A" w:rsidP="00D8652A">
      <w:pPr>
        <w:pStyle w:val="a3"/>
        <w:ind w:firstLineChars="47" w:firstLine="99"/>
        <w:sectPr w:rsidR="00D8652A" w:rsidSect="00375466">
          <w:footerReference w:type="default" r:id="rId47"/>
          <w:headerReference w:type="first" r:id="rId48"/>
          <w:pgSz w:w="11906" w:h="16838" w:code="9"/>
          <w:pgMar w:top="1985" w:right="1701" w:bottom="1701" w:left="1701" w:header="851" w:footer="992" w:gutter="0"/>
          <w:cols w:space="425"/>
          <w:titlePg/>
          <w:docGrid w:type="linesAndChars" w:linePitch="360"/>
        </w:sectPr>
      </w:pPr>
    </w:p>
    <w:p w14:paraId="1E077E47" w14:textId="77777777" w:rsidR="00D8652A" w:rsidRPr="00C27DA7" w:rsidRDefault="00D8652A"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134"/>
        </w:tabs>
        <w:ind w:firstLine="0"/>
        <w:rPr>
          <w:b/>
          <w:color w:val="FFFFFF" w:themeColor="background1"/>
          <w:sz w:val="32"/>
        </w:rPr>
      </w:pPr>
      <w:bookmarkStart w:id="524" w:name="_Toc384686494"/>
      <w:bookmarkStart w:id="525" w:name="_Toc384687172"/>
      <w:bookmarkStart w:id="526" w:name="_Toc384692962"/>
      <w:bookmarkStart w:id="527" w:name="_Toc384694306"/>
      <w:bookmarkStart w:id="528" w:name="_Toc384721191"/>
      <w:bookmarkStart w:id="529" w:name="_Toc384686495"/>
      <w:bookmarkStart w:id="530" w:name="_Toc384687173"/>
      <w:bookmarkStart w:id="531" w:name="_Toc384692963"/>
      <w:bookmarkStart w:id="532" w:name="_Toc384694307"/>
      <w:bookmarkStart w:id="533" w:name="_Toc384721192"/>
      <w:bookmarkStart w:id="534" w:name="_Toc384686496"/>
      <w:bookmarkStart w:id="535" w:name="_Toc384687174"/>
      <w:bookmarkStart w:id="536" w:name="_Toc384692964"/>
      <w:bookmarkStart w:id="537" w:name="_Toc384694308"/>
      <w:bookmarkStart w:id="538" w:name="_Toc384721193"/>
      <w:bookmarkStart w:id="539" w:name="_Toc384686497"/>
      <w:bookmarkStart w:id="540" w:name="_Toc384687175"/>
      <w:bookmarkStart w:id="541" w:name="_Toc384692965"/>
      <w:bookmarkStart w:id="542" w:name="_Toc384694309"/>
      <w:bookmarkStart w:id="543" w:name="_Toc384721194"/>
      <w:bookmarkStart w:id="544" w:name="_Toc384686498"/>
      <w:bookmarkStart w:id="545" w:name="_Toc384687176"/>
      <w:bookmarkStart w:id="546" w:name="_Toc384692966"/>
      <w:bookmarkStart w:id="547" w:name="_Toc384694310"/>
      <w:bookmarkStart w:id="548" w:name="_Toc384721195"/>
      <w:bookmarkStart w:id="549" w:name="_Toc384686499"/>
      <w:bookmarkStart w:id="550" w:name="_Toc384687177"/>
      <w:bookmarkStart w:id="551" w:name="_Toc384692967"/>
      <w:bookmarkStart w:id="552" w:name="_Toc384694311"/>
      <w:bookmarkStart w:id="553" w:name="_Toc384721196"/>
      <w:bookmarkStart w:id="554" w:name="_Toc384686500"/>
      <w:bookmarkStart w:id="555" w:name="_Toc384687178"/>
      <w:bookmarkStart w:id="556" w:name="_Toc384692968"/>
      <w:bookmarkStart w:id="557" w:name="_Toc384694312"/>
      <w:bookmarkStart w:id="558" w:name="_Toc384721197"/>
      <w:bookmarkStart w:id="559" w:name="_Ref382644812"/>
      <w:bookmarkStart w:id="560" w:name="_Ref382644883"/>
      <w:bookmarkStart w:id="561" w:name="_Toc384339931"/>
      <w:bookmarkStart w:id="562" w:name="_Toc385422934"/>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r w:rsidRPr="00C27DA7">
        <w:rPr>
          <w:rFonts w:hint="eastAsia"/>
          <w:b/>
          <w:color w:val="FFFFFF" w:themeColor="background1"/>
          <w:sz w:val="32"/>
        </w:rPr>
        <w:lastRenderedPageBreak/>
        <w:t>（付録）オープンデータに関する規格・ツール</w:t>
      </w:r>
      <w:bookmarkEnd w:id="559"/>
      <w:bookmarkEnd w:id="560"/>
      <w:bookmarkEnd w:id="561"/>
      <w:bookmarkEnd w:id="562"/>
    </w:p>
    <w:p w14:paraId="2084212B" w14:textId="77777777" w:rsidR="00D8652A" w:rsidRDefault="00D8652A" w:rsidP="00D8652A">
      <w:pPr>
        <w:pStyle w:val="a3"/>
        <w:ind w:firstLineChars="0" w:firstLine="0"/>
      </w:pPr>
    </w:p>
    <w:p w14:paraId="3A54504A" w14:textId="3529C0BE" w:rsidR="00967354" w:rsidRPr="00967354" w:rsidRDefault="00967354" w:rsidP="0096635C">
      <w:pPr>
        <w:pStyle w:val="a3"/>
        <w:ind w:firstLine="210"/>
      </w:pPr>
      <w:r>
        <w:rPr>
          <w:rFonts w:hint="eastAsia"/>
        </w:rPr>
        <w:t>本章では、機械判読に適したオープンデータを作成・編集する上で参考となる規格やツールをまとめる。</w:t>
      </w:r>
    </w:p>
    <w:p w14:paraId="4F98EE4A" w14:textId="77777777" w:rsidR="00967354" w:rsidRPr="00AD1D4C" w:rsidRDefault="00967354" w:rsidP="00D8652A">
      <w:pPr>
        <w:pStyle w:val="a3"/>
        <w:ind w:firstLineChars="0" w:firstLine="0"/>
      </w:pPr>
    </w:p>
    <w:p w14:paraId="07F92B04" w14:textId="77777777" w:rsidR="00D8652A" w:rsidRDefault="00D8652A" w:rsidP="00D8652A">
      <w:pPr>
        <w:pStyle w:val="2"/>
      </w:pPr>
      <w:bookmarkStart w:id="563" w:name="_Toc384339932"/>
      <w:bookmarkStart w:id="564" w:name="_Toc385422935"/>
      <w:r>
        <w:t>データフ</w:t>
      </w:r>
      <w:r w:rsidRPr="00476232">
        <w:rPr>
          <w:rFonts w:hint="eastAsia"/>
        </w:rPr>
        <w:t>ォ</w:t>
      </w:r>
      <w:r>
        <w:t>ーマットに関する規格</w:t>
      </w:r>
      <w:bookmarkEnd w:id="563"/>
      <w:bookmarkEnd w:id="564"/>
    </w:p>
    <w:p w14:paraId="7CF3FB5C" w14:textId="77777777" w:rsidR="00D8652A" w:rsidRDefault="00D8652A" w:rsidP="00D8652A">
      <w:pPr>
        <w:pStyle w:val="3"/>
      </w:pPr>
      <w:bookmarkStart w:id="565" w:name="_Toc384339933"/>
      <w:r>
        <w:t>ファイル形式に関する規格</w:t>
      </w:r>
      <w:bookmarkEnd w:id="565"/>
    </w:p>
    <w:p w14:paraId="36FF007E" w14:textId="5E0EA4AD" w:rsidR="00D8652A" w:rsidRDefault="00D8652A" w:rsidP="00D8652A">
      <w:pPr>
        <w:pStyle w:val="a3"/>
        <w:ind w:firstLine="210"/>
      </w:pPr>
      <w:r>
        <w:t>表形式データファイル形式に関する代表的な規格と、その形式を扱える代表的なソフトウェアを、</w:t>
      </w:r>
      <w:r w:rsidR="003D4A00">
        <w:fldChar w:fldCharType="begin"/>
      </w:r>
      <w:r w:rsidR="003D4A00">
        <w:instrText xml:space="preserve"> REF _Ref384855487 \h </w:instrText>
      </w:r>
      <w:r w:rsidR="003D4A00">
        <w:fldChar w:fldCharType="separate"/>
      </w:r>
      <w:r w:rsidR="008F531C">
        <w:rPr>
          <w:rFonts w:hint="eastAsia"/>
        </w:rPr>
        <w:t>表</w:t>
      </w:r>
      <w:r w:rsidR="008F531C">
        <w:rPr>
          <w:rFonts w:hint="eastAsia"/>
        </w:rPr>
        <w:t xml:space="preserve"> </w:t>
      </w:r>
      <w:r w:rsidR="008F531C">
        <w:rPr>
          <w:noProof/>
        </w:rPr>
        <w:t>11</w:t>
      </w:r>
      <w:r w:rsidR="008F531C">
        <w:noBreakHyphen/>
      </w:r>
      <w:r w:rsidR="008F531C">
        <w:rPr>
          <w:noProof/>
        </w:rPr>
        <w:t>1</w:t>
      </w:r>
      <w:r w:rsidR="003D4A00">
        <w:fldChar w:fldCharType="end"/>
      </w:r>
      <w:r>
        <w:t>に示す。</w:t>
      </w:r>
    </w:p>
    <w:p w14:paraId="3A69A6B3" w14:textId="77777777" w:rsidR="00967354" w:rsidRDefault="00967354" w:rsidP="00D8652A">
      <w:pPr>
        <w:pStyle w:val="a3"/>
        <w:ind w:firstLine="210"/>
      </w:pPr>
    </w:p>
    <w:p w14:paraId="022CEC42" w14:textId="77777777" w:rsidR="00967354" w:rsidRDefault="00967354" w:rsidP="00D8652A">
      <w:pPr>
        <w:pStyle w:val="a3"/>
        <w:ind w:firstLine="210"/>
      </w:pPr>
    </w:p>
    <w:p w14:paraId="1070618B" w14:textId="77777777" w:rsidR="00967354" w:rsidRDefault="00967354" w:rsidP="00D8652A">
      <w:pPr>
        <w:pStyle w:val="a3"/>
        <w:ind w:firstLine="210"/>
      </w:pPr>
    </w:p>
    <w:p w14:paraId="425AC280" w14:textId="77777777" w:rsidR="00967354" w:rsidRDefault="00967354" w:rsidP="00D8652A">
      <w:pPr>
        <w:pStyle w:val="a3"/>
        <w:ind w:firstLine="210"/>
      </w:pPr>
    </w:p>
    <w:p w14:paraId="2EE49167" w14:textId="77777777" w:rsidR="00967354" w:rsidRDefault="00967354" w:rsidP="00D8652A">
      <w:pPr>
        <w:pStyle w:val="a3"/>
        <w:ind w:firstLine="210"/>
      </w:pPr>
    </w:p>
    <w:p w14:paraId="11AADB49" w14:textId="77777777" w:rsidR="00967354" w:rsidRDefault="00967354" w:rsidP="00D8652A">
      <w:pPr>
        <w:pStyle w:val="a3"/>
        <w:ind w:firstLine="210"/>
      </w:pPr>
    </w:p>
    <w:p w14:paraId="62AB4234" w14:textId="77777777" w:rsidR="00967354" w:rsidRDefault="00967354" w:rsidP="00D8652A">
      <w:pPr>
        <w:pStyle w:val="a3"/>
        <w:ind w:firstLine="210"/>
      </w:pPr>
    </w:p>
    <w:p w14:paraId="5F17B80E" w14:textId="77777777" w:rsidR="00967354" w:rsidRDefault="00967354" w:rsidP="00D8652A">
      <w:pPr>
        <w:pStyle w:val="a3"/>
        <w:ind w:firstLine="210"/>
      </w:pPr>
    </w:p>
    <w:p w14:paraId="2BFCD1E5" w14:textId="77777777" w:rsidR="00967354" w:rsidRDefault="00967354" w:rsidP="00D8652A">
      <w:pPr>
        <w:pStyle w:val="a3"/>
        <w:ind w:firstLine="210"/>
      </w:pPr>
    </w:p>
    <w:p w14:paraId="1D0D0BBF" w14:textId="77777777" w:rsidR="00967354" w:rsidRDefault="00967354" w:rsidP="00D8652A">
      <w:pPr>
        <w:pStyle w:val="a3"/>
        <w:ind w:firstLine="210"/>
      </w:pPr>
    </w:p>
    <w:p w14:paraId="33E99281" w14:textId="77777777" w:rsidR="00967354" w:rsidRDefault="00967354" w:rsidP="00D8652A">
      <w:pPr>
        <w:pStyle w:val="a3"/>
        <w:ind w:firstLine="210"/>
      </w:pPr>
    </w:p>
    <w:p w14:paraId="22A62CB7" w14:textId="77777777" w:rsidR="00967354" w:rsidRPr="00C74EB4" w:rsidRDefault="00967354" w:rsidP="00D8652A">
      <w:pPr>
        <w:pStyle w:val="a3"/>
        <w:ind w:firstLine="210"/>
      </w:pPr>
    </w:p>
    <w:p w14:paraId="1BD55105" w14:textId="46428617" w:rsidR="00D8652A" w:rsidRDefault="00D8652A" w:rsidP="00D8652A">
      <w:pPr>
        <w:pStyle w:val="aa"/>
        <w:keepNext/>
      </w:pPr>
      <w:bookmarkStart w:id="566" w:name="_Ref384855487"/>
      <w:bookmarkStart w:id="567" w:name="_Ref384688967"/>
      <w:r>
        <w:rPr>
          <w:rFonts w:hint="eastAsia"/>
        </w:rPr>
        <w:lastRenderedPageBreak/>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1</w:t>
      </w:r>
      <w:r w:rsidR="00577D6F">
        <w:fldChar w:fldCharType="end"/>
      </w:r>
      <w:bookmarkEnd w:id="566"/>
      <w:bookmarkEnd w:id="567"/>
      <w:r>
        <w:rPr>
          <w:noProof/>
        </w:rPr>
        <w:t xml:space="preserve"> </w:t>
      </w:r>
      <w:r w:rsidRPr="00DD44DD">
        <w:rPr>
          <w:rFonts w:hint="eastAsia"/>
          <w:noProof/>
        </w:rPr>
        <w:t>代表的な表形式データの規格</w:t>
      </w:r>
    </w:p>
    <w:tbl>
      <w:tblPr>
        <w:tblpPr w:leftFromText="142" w:rightFromText="142" w:vertAnchor="text" w:tblpY="1"/>
        <w:tblOverlap w:val="never"/>
        <w:tblW w:w="0" w:type="auto"/>
        <w:tblCellMar>
          <w:left w:w="0" w:type="dxa"/>
          <w:right w:w="0" w:type="dxa"/>
        </w:tblCellMar>
        <w:tblLook w:val="0420" w:firstRow="1" w:lastRow="0" w:firstColumn="0" w:lastColumn="0" w:noHBand="0" w:noVBand="1"/>
      </w:tblPr>
      <w:tblGrid>
        <w:gridCol w:w="2819"/>
        <w:gridCol w:w="2260"/>
        <w:gridCol w:w="1301"/>
        <w:gridCol w:w="5041"/>
        <w:gridCol w:w="2019"/>
      </w:tblGrid>
      <w:tr w:rsidR="00D8652A" w:rsidRPr="00A138EA" w14:paraId="73E661D2" w14:textId="77777777" w:rsidTr="0096635C">
        <w:trPr>
          <w:cantSplit/>
          <w:trHeight w:val="329"/>
          <w:tblHeader/>
        </w:trPr>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6191FC04" w14:textId="77777777" w:rsidR="00D8652A" w:rsidRPr="00A138EA" w:rsidRDefault="00D8652A" w:rsidP="00EE5AAF">
            <w:pPr>
              <w:rPr>
                <w:rFonts w:ascii="ＤＦＧ華康ゴシック体W5" w:eastAsia="ＤＦＧ華康ゴシック体W5" w:hAnsi="ＤＦＧ華康ゴシック体W5"/>
                <w:color w:val="FFFFFF" w:themeColor="background1"/>
              </w:rPr>
            </w:pPr>
            <w:r w:rsidRPr="00A138EA">
              <w:rPr>
                <w:rFonts w:ascii="ＤＦＧ華康ゴシック体W5" w:eastAsia="ＤＦＧ華康ゴシック体W5" w:hAnsi="ＤＦＧ華康ゴシック体W5" w:hint="eastAsia"/>
                <w:color w:val="FFFFFF" w:themeColor="background1"/>
              </w:rPr>
              <w:t>規格名</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387DFF11" w14:textId="77777777" w:rsidR="00D8652A" w:rsidRPr="00A138EA" w:rsidRDefault="00D8652A" w:rsidP="00EE5AAF">
            <w:pPr>
              <w:rPr>
                <w:rFonts w:ascii="ＤＦＧ華康ゴシック体W5" w:eastAsia="ＤＦＧ華康ゴシック体W5" w:hAnsi="ＤＦＧ華康ゴシック体W5"/>
                <w:color w:val="FFFFFF" w:themeColor="background1"/>
              </w:rPr>
            </w:pPr>
            <w:r w:rsidRPr="00A138EA">
              <w:rPr>
                <w:rFonts w:ascii="ＤＦＧ華康ゴシック体W5" w:eastAsia="ＤＦＧ華康ゴシック体W5" w:hAnsi="ＤＦＧ華康ゴシック体W5" w:hint="eastAsia"/>
                <w:color w:val="FFFFFF" w:themeColor="background1"/>
              </w:rPr>
              <w:t>策定・公開者</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54AF124E" w14:textId="77777777" w:rsidR="00D8652A" w:rsidRPr="00A138EA" w:rsidRDefault="00D8652A" w:rsidP="00EE5AAF">
            <w:pPr>
              <w:rPr>
                <w:rFonts w:ascii="ＤＦＧ華康ゴシック体W5" w:eastAsia="ＤＦＧ華康ゴシック体W5" w:hAnsi="ＤＦＧ華康ゴシック体W5"/>
                <w:color w:val="FFFFFF" w:themeColor="background1"/>
              </w:rPr>
            </w:pPr>
            <w:r w:rsidRPr="00A138EA">
              <w:rPr>
                <w:rFonts w:ascii="ＤＦＧ華康ゴシック体W5" w:eastAsia="ＤＦＧ華康ゴシック体W5" w:hAnsi="ＤＦＧ華康ゴシック体W5" w:hint="eastAsia"/>
                <w:color w:val="FFFFFF" w:themeColor="background1"/>
              </w:rPr>
              <w:t>規格番号</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5B5E2016" w14:textId="77777777" w:rsidR="00D8652A" w:rsidRPr="00A138EA" w:rsidRDefault="00D8652A" w:rsidP="00EE5AAF">
            <w:pPr>
              <w:rPr>
                <w:rFonts w:ascii="ＤＦＧ華康ゴシック体W5" w:eastAsia="ＤＦＧ華康ゴシック体W5" w:hAnsi="ＤＦＧ華康ゴシック体W5"/>
                <w:color w:val="FFFFFF" w:themeColor="background1"/>
              </w:rPr>
            </w:pPr>
            <w:r w:rsidRPr="00A138EA">
              <w:rPr>
                <w:rFonts w:ascii="ＤＦＧ華康ゴシック体W5" w:eastAsia="ＤＦＧ華康ゴシック体W5" w:hAnsi="ＤＦＧ華康ゴシック体W5" w:hint="eastAsia"/>
                <w:color w:val="FFFFFF" w:themeColor="background1"/>
              </w:rPr>
              <w:t>概要</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4501DF75" w14:textId="77777777" w:rsidR="00D8652A" w:rsidRPr="00A138EA" w:rsidRDefault="00D8652A" w:rsidP="00EE5AAF">
            <w:pPr>
              <w:rPr>
                <w:rFonts w:ascii="ＤＦＧ華康ゴシック体W5" w:eastAsia="ＤＦＧ華康ゴシック体W5" w:hAnsi="ＤＦＧ華康ゴシック体W5"/>
                <w:color w:val="FFFFFF" w:themeColor="background1"/>
              </w:rPr>
            </w:pPr>
            <w:r w:rsidRPr="00A138EA">
              <w:rPr>
                <w:rFonts w:ascii="ＤＦＧ華康ゴシック体W5" w:eastAsia="ＤＦＧ華康ゴシック体W5" w:hAnsi="ＤＦＧ華康ゴシック体W5" w:hint="eastAsia"/>
                <w:color w:val="FFFFFF" w:themeColor="background1"/>
              </w:rPr>
              <w:t>本形式を扱えるソフトウェア</w:t>
            </w:r>
          </w:p>
        </w:tc>
      </w:tr>
      <w:tr w:rsidR="00D8652A" w:rsidRPr="00A138EA" w14:paraId="0446A62F" w14:textId="77777777" w:rsidTr="0096635C">
        <w:trPr>
          <w:cantSplit/>
          <w:trHeight w:val="259"/>
        </w:trPr>
        <w:tc>
          <w:tcPr>
            <w:tcW w:w="0" w:type="auto"/>
            <w:gridSpan w:val="5"/>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84398B7" w14:textId="77777777" w:rsidR="00D8652A" w:rsidRPr="00A138EA" w:rsidRDefault="00D8652A" w:rsidP="00EE5AAF">
            <w:pPr>
              <w:jc w:val="center"/>
            </w:pPr>
            <w:r w:rsidRPr="00A138EA">
              <w:rPr>
                <w:rFonts w:hint="eastAsia"/>
              </w:rPr>
              <w:t>★</w:t>
            </w:r>
            <w:r w:rsidRPr="00A138EA">
              <w:rPr>
                <w:rFonts w:hint="eastAsia"/>
              </w:rPr>
              <w:t>2</w:t>
            </w:r>
          </w:p>
        </w:tc>
      </w:tr>
      <w:tr w:rsidR="00D8652A" w:rsidRPr="00A138EA" w14:paraId="3C473339" w14:textId="77777777" w:rsidTr="0096635C">
        <w:trPr>
          <w:cantSplit/>
          <w:trHeight w:val="1002"/>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5621CA9" w14:textId="77777777" w:rsidR="00D8652A" w:rsidRPr="00A138EA" w:rsidRDefault="00D8652A" w:rsidP="00EE5AAF">
            <w:r w:rsidRPr="00A138EA">
              <w:rPr>
                <w:rFonts w:hint="eastAsia"/>
              </w:rPr>
              <w:t>Microsoft Office Binary (.xls)</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FF25317" w14:textId="77777777" w:rsidR="00D8652A" w:rsidRPr="00A138EA" w:rsidRDefault="00D8652A" w:rsidP="00EE5AAF">
            <w:r w:rsidRPr="00A138EA">
              <w:rPr>
                <w:rFonts w:hint="eastAsia"/>
              </w:rPr>
              <w:t>Microsoft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E6A6F13" w14:textId="77777777" w:rsidR="00D8652A" w:rsidRPr="00A138EA" w:rsidRDefault="00D8652A" w:rsidP="00EE5AAF"/>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433FDF2" w14:textId="77777777" w:rsidR="00D8652A" w:rsidRPr="00A138EA" w:rsidRDefault="00D8652A" w:rsidP="00EE5AAF">
            <w:r w:rsidRPr="00A138EA">
              <w:rPr>
                <w:rFonts w:hint="eastAsia"/>
              </w:rPr>
              <w:t>Microsoft Excel 2003</w:t>
            </w:r>
            <w:r w:rsidRPr="00A138EA">
              <w:rPr>
                <w:rFonts w:hint="eastAsia"/>
              </w:rPr>
              <w:t>までのファイル形式。</w:t>
            </w:r>
            <w:r w:rsidRPr="00A138EA">
              <w:rPr>
                <w:rFonts w:hint="eastAsia"/>
              </w:rPr>
              <w:t>2008</w:t>
            </w:r>
            <w:r w:rsidRPr="00A138EA">
              <w:rPr>
                <w:rFonts w:hint="eastAsia"/>
              </w:rPr>
              <w:t>年</w:t>
            </w:r>
            <w:r w:rsidRPr="00A138EA">
              <w:rPr>
                <w:rFonts w:hint="eastAsia"/>
              </w:rPr>
              <w:t>6</w:t>
            </w:r>
            <w:r w:rsidRPr="00A138EA">
              <w:rPr>
                <w:rFonts w:hint="eastAsia"/>
              </w:rPr>
              <w:t>月に</w:t>
            </w:r>
            <w:r w:rsidRPr="00A138EA">
              <w:rPr>
                <w:rFonts w:hint="eastAsia"/>
              </w:rPr>
              <w:t xml:space="preserve"> Microsoft Open Specification Promise </w:t>
            </w:r>
            <w:r w:rsidRPr="00A138EA">
              <w:rPr>
                <w:rFonts w:hint="eastAsia"/>
              </w:rPr>
              <w:t>の下で仕様が公開された。</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9A22925" w14:textId="77777777" w:rsidR="00D8652A" w:rsidRPr="00A138EA" w:rsidRDefault="00D8652A" w:rsidP="00EE5AAF">
            <w:r w:rsidRPr="00A138EA">
              <w:rPr>
                <w:rFonts w:hint="eastAsia"/>
              </w:rPr>
              <w:t>Microsoft Excel</w:t>
            </w:r>
          </w:p>
          <w:p w14:paraId="1D11506D"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11559FA3" w14:textId="77777777" w:rsidTr="0096635C">
        <w:trPr>
          <w:cantSplit/>
          <w:trHeight w:val="325"/>
        </w:trPr>
        <w:tc>
          <w:tcPr>
            <w:tcW w:w="0" w:type="auto"/>
            <w:gridSpan w:val="5"/>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284F271" w14:textId="77777777" w:rsidR="00D8652A" w:rsidRPr="00A138EA" w:rsidRDefault="00D8652A" w:rsidP="00EE5AAF">
            <w:pPr>
              <w:jc w:val="center"/>
            </w:pPr>
            <w:r w:rsidRPr="00A138EA">
              <w:rPr>
                <w:rFonts w:hint="eastAsia"/>
              </w:rPr>
              <w:t>★</w:t>
            </w:r>
            <w:r w:rsidRPr="00A138EA">
              <w:rPr>
                <w:rFonts w:hint="eastAsia"/>
              </w:rPr>
              <w:t>3</w:t>
            </w:r>
          </w:p>
        </w:tc>
      </w:tr>
      <w:tr w:rsidR="00D8652A" w:rsidRPr="00A138EA" w14:paraId="450256F7" w14:textId="77777777" w:rsidTr="0096635C">
        <w:trPr>
          <w:cantSplit/>
          <w:trHeight w:val="800"/>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CD9E7BD" w14:textId="77777777" w:rsidR="00D8652A" w:rsidRPr="00A138EA" w:rsidRDefault="00D8652A" w:rsidP="00EE5AAF">
            <w:r w:rsidRPr="00A138EA">
              <w:rPr>
                <w:rFonts w:hint="eastAsia"/>
              </w:rPr>
              <w:t>Office Open XML (.xlsx)</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E9C07FD" w14:textId="77777777" w:rsidR="00D8652A" w:rsidRPr="00A138EA" w:rsidRDefault="00D8652A" w:rsidP="00EE5AAF">
            <w:r w:rsidRPr="00A138EA">
              <w:rPr>
                <w:rFonts w:hint="eastAsia"/>
              </w:rPr>
              <w:t>Microsoft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2EB55F1" w14:textId="77777777" w:rsidR="00D8652A" w:rsidRPr="00A138EA" w:rsidRDefault="00D8652A" w:rsidP="00EE5AAF">
            <w:r w:rsidRPr="00A138EA">
              <w:rPr>
                <w:rFonts w:hint="eastAsia"/>
              </w:rPr>
              <w:t>ISO/IEC 29500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94CE115" w14:textId="77777777"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Pr="00A138EA">
              <w:rPr>
                <w:rFonts w:hint="eastAsia"/>
              </w:rPr>
              <w:t>1</w:t>
            </w:r>
            <w:r w:rsidRPr="00A138EA">
              <w:rPr>
                <w:rFonts w:hint="eastAsia"/>
              </w:rPr>
              <w:t>つ。</w:t>
            </w:r>
            <w:r w:rsidRPr="00A138EA">
              <w:rPr>
                <w:rFonts w:hint="eastAsia"/>
              </w:rPr>
              <w:t>Microsoft  Excel 2007</w:t>
            </w:r>
            <w:r w:rsidRPr="00A138EA">
              <w:rPr>
                <w:rFonts w:hint="eastAsia"/>
              </w:rPr>
              <w:t>以降の標準のファイルフォーマットである。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563B713" w14:textId="77777777" w:rsidR="00D8652A" w:rsidRPr="00A138EA" w:rsidRDefault="00D8652A" w:rsidP="00EE5AAF">
            <w:r w:rsidRPr="00A138EA">
              <w:rPr>
                <w:rFonts w:hint="eastAsia"/>
              </w:rPr>
              <w:t>Microsoft Excel</w:t>
            </w:r>
          </w:p>
          <w:p w14:paraId="7D732293"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3B702966" w14:textId="77777777" w:rsidTr="0096635C">
        <w:trPr>
          <w:cantSplit/>
          <w:trHeight w:val="407"/>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5CF1B6C" w14:textId="77777777" w:rsidR="00D8652A" w:rsidRPr="00A138EA" w:rsidRDefault="00D8652A" w:rsidP="00EE5AAF">
            <w:r w:rsidRPr="00A138EA">
              <w:rPr>
                <w:rFonts w:hint="eastAsia"/>
              </w:rPr>
              <w:t>OpenDocument (.ods)</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755BC1F7" w14:textId="77777777" w:rsidR="00D8652A" w:rsidRPr="00A138EA" w:rsidRDefault="00D8652A" w:rsidP="00EE5AAF">
            <w:r w:rsidRPr="00A138EA">
              <w:rPr>
                <w:rFonts w:hint="eastAsia"/>
              </w:rPr>
              <w:t>構造化情報標準促進協会（</w:t>
            </w:r>
            <w:r w:rsidRPr="00A138EA">
              <w:rPr>
                <w:rFonts w:hint="eastAsia"/>
              </w:rPr>
              <w:t>OASIS</w:t>
            </w:r>
            <w:r w:rsidRPr="00A138EA">
              <w:rPr>
                <w:rFonts w:hint="eastAsia"/>
              </w:rPr>
              <w:t>）</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C2D28B9" w14:textId="77777777" w:rsidR="00D8652A" w:rsidRPr="00A138EA" w:rsidRDefault="00D8652A" w:rsidP="00EE5AAF">
            <w:r w:rsidRPr="00A138EA">
              <w:rPr>
                <w:rFonts w:hint="eastAsia"/>
              </w:rPr>
              <w:t>ISO/IEC 26300</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4B80351F" w14:textId="77777777"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Pr="00A138EA">
              <w:rPr>
                <w:rFonts w:hint="eastAsia"/>
              </w:rPr>
              <w:t>1</w:t>
            </w:r>
            <w:r w:rsidRPr="00A138EA">
              <w:rPr>
                <w:rFonts w:hint="eastAsia"/>
              </w:rPr>
              <w:t>つ。</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082C007" w14:textId="77777777" w:rsidR="00D8652A" w:rsidRPr="00A138EA" w:rsidRDefault="00D8652A" w:rsidP="00EE5AAF">
            <w:r w:rsidRPr="00A138EA">
              <w:rPr>
                <w:rFonts w:hint="eastAsia"/>
              </w:rPr>
              <w:t>Microsoft Excel</w:t>
            </w:r>
          </w:p>
          <w:p w14:paraId="030D9740"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2D6A0140" w14:textId="77777777" w:rsidTr="0096635C">
        <w:trPr>
          <w:cantSplit/>
          <w:trHeight w:val="1009"/>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8F0FBE8" w14:textId="77777777" w:rsidR="00D8652A" w:rsidRPr="00A138EA" w:rsidRDefault="00D8652A" w:rsidP="00EE5AAF">
            <w:r w:rsidRPr="00A138EA">
              <w:rPr>
                <w:rFonts w:hint="eastAsia"/>
              </w:rPr>
              <w:t>CSV (Commna-Separated Values) (.csv)</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FFCD98F" w14:textId="77777777" w:rsidR="00D8652A" w:rsidRPr="00A138EA" w:rsidRDefault="00D8652A" w:rsidP="00EE5AAF">
            <w:r w:rsidRPr="00A138EA">
              <w:rPr>
                <w:rFonts w:hint="eastAsia"/>
              </w:rPr>
              <w:t>Internet Engineering Task Force (IETF)</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2331A78" w14:textId="77777777" w:rsidR="00D8652A" w:rsidRPr="00A138EA" w:rsidRDefault="00D8652A" w:rsidP="00EE5AAF">
            <w:r w:rsidRPr="00A138EA">
              <w:rPr>
                <w:rFonts w:hint="eastAsia"/>
              </w:rPr>
              <w:t>RFC 4180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D8B2710" w14:textId="46E952C9" w:rsidR="00D8652A" w:rsidRPr="00A138EA" w:rsidRDefault="00D8652A" w:rsidP="00EE5AAF">
            <w:r w:rsidRPr="00A138EA">
              <w:rPr>
                <w:rFonts w:hint="eastAsia"/>
              </w:rPr>
              <w:t>いくつかのフィールド（項目）をカンマ「</w:t>
            </w:r>
            <w:r w:rsidRPr="00A138EA">
              <w:rPr>
                <w:rFonts w:hint="eastAsia"/>
              </w:rPr>
              <w:t>,</w:t>
            </w:r>
            <w:r w:rsidRPr="00A138EA">
              <w:rPr>
                <w:rFonts w:hint="eastAsia"/>
              </w:rPr>
              <w:t>」で区切ったテキストデータ</w:t>
            </w:r>
            <w:r w:rsidR="00C92DBE">
              <w:rPr>
                <w:rFonts w:hint="eastAsia"/>
              </w:rPr>
              <w:t>及び</w:t>
            </w:r>
            <w:r w:rsidRPr="00A138EA">
              <w:rPr>
                <w:rFonts w:hint="eastAsia"/>
              </w:rPr>
              <w:t>テキストファイル。</w:t>
            </w:r>
            <w:r w:rsidRPr="00A138EA">
              <w:rPr>
                <w:rFonts w:hint="eastAsia"/>
              </w:rPr>
              <w:br/>
            </w:r>
            <w:r w:rsidRPr="00A138EA">
              <w:rPr>
                <w:rFonts w:hint="eastAsia"/>
              </w:rPr>
              <w:t>長らく公式な仕様が存在しなかったが、</w:t>
            </w:r>
            <w:r w:rsidRPr="00A138EA">
              <w:rPr>
                <w:rFonts w:hint="eastAsia"/>
              </w:rPr>
              <w:t>2005</w:t>
            </w:r>
            <w:r w:rsidRPr="00A138EA">
              <w:rPr>
                <w:rFonts w:hint="eastAsia"/>
              </w:rPr>
              <w:t>年</w:t>
            </w:r>
            <w:r w:rsidRPr="00A138EA">
              <w:rPr>
                <w:rFonts w:hint="eastAsia"/>
              </w:rPr>
              <w:t>10</w:t>
            </w:r>
            <w:r w:rsidRPr="00A138EA">
              <w:rPr>
                <w:rFonts w:hint="eastAsia"/>
              </w:rPr>
              <w:t>月に</w:t>
            </w:r>
            <w:r w:rsidRPr="00A138EA">
              <w:rPr>
                <w:rFonts w:hint="eastAsia"/>
              </w:rPr>
              <w:t>RFC 4180</w:t>
            </w:r>
            <w:r w:rsidRPr="00A138EA">
              <w:rPr>
                <w:rFonts w:hint="eastAsia"/>
              </w:rPr>
              <w:t>として規格化された。</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E6676DD" w14:textId="77777777" w:rsidR="00D8652A" w:rsidRPr="00A138EA" w:rsidRDefault="00D8652A" w:rsidP="00EE5AAF">
            <w:r w:rsidRPr="00A138EA">
              <w:rPr>
                <w:rFonts w:hint="eastAsia"/>
              </w:rPr>
              <w:t>Microsoft Excel</w:t>
            </w:r>
          </w:p>
          <w:p w14:paraId="6BEAE542"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bl>
    <w:p w14:paraId="56BEB9DB" w14:textId="77777777" w:rsidR="00D8652A" w:rsidRDefault="00D8652A" w:rsidP="00D8652A">
      <w:pPr>
        <w:pStyle w:val="a3"/>
        <w:ind w:firstLine="210"/>
      </w:pPr>
    </w:p>
    <w:p w14:paraId="5C0E37C1" w14:textId="77777777" w:rsidR="00967354" w:rsidRDefault="00967354" w:rsidP="00D8652A">
      <w:pPr>
        <w:pStyle w:val="a3"/>
        <w:ind w:firstLine="210"/>
      </w:pPr>
    </w:p>
    <w:p w14:paraId="287DC7B3" w14:textId="77777777" w:rsidR="00967354" w:rsidRDefault="00967354" w:rsidP="00D8652A">
      <w:pPr>
        <w:pStyle w:val="a3"/>
        <w:ind w:firstLine="210"/>
      </w:pPr>
    </w:p>
    <w:p w14:paraId="4C9EF8DE" w14:textId="77777777" w:rsidR="00967354" w:rsidRDefault="00967354" w:rsidP="00D8652A">
      <w:pPr>
        <w:pStyle w:val="a3"/>
        <w:ind w:firstLine="210"/>
      </w:pPr>
    </w:p>
    <w:p w14:paraId="6DECFCF1" w14:textId="787C3002" w:rsidR="00D8652A" w:rsidRDefault="00D8652A" w:rsidP="00D8652A">
      <w:pPr>
        <w:pStyle w:val="a3"/>
        <w:ind w:firstLine="210"/>
      </w:pPr>
      <w:r>
        <w:t>文書形式データに関する代表的な規格と、その形式を扱える代表的なソフトウェアを、</w:t>
      </w:r>
      <w:r w:rsidR="003D4A00">
        <w:fldChar w:fldCharType="begin"/>
      </w:r>
      <w:r w:rsidR="003D4A00">
        <w:instrText xml:space="preserve"> REF _Ref384855497 \h </w:instrText>
      </w:r>
      <w:r w:rsidR="003D4A00">
        <w:fldChar w:fldCharType="separate"/>
      </w:r>
      <w:r w:rsidR="008F531C">
        <w:rPr>
          <w:rFonts w:hint="eastAsia"/>
        </w:rPr>
        <w:t>表</w:t>
      </w:r>
      <w:r w:rsidR="008F531C">
        <w:rPr>
          <w:rFonts w:hint="eastAsia"/>
        </w:rPr>
        <w:t xml:space="preserve"> </w:t>
      </w:r>
      <w:r w:rsidR="008F531C">
        <w:rPr>
          <w:noProof/>
        </w:rPr>
        <w:t>11</w:t>
      </w:r>
      <w:r w:rsidR="008F531C">
        <w:noBreakHyphen/>
      </w:r>
      <w:r w:rsidR="008F531C">
        <w:rPr>
          <w:noProof/>
        </w:rPr>
        <w:t>2</w:t>
      </w:r>
      <w:r w:rsidR="003D4A00">
        <w:fldChar w:fldCharType="end"/>
      </w:r>
      <w:r>
        <w:t>に示す。</w:t>
      </w:r>
    </w:p>
    <w:p w14:paraId="37B0A974" w14:textId="3F02DDCF" w:rsidR="00D8652A" w:rsidRDefault="00D8652A" w:rsidP="00D8652A">
      <w:pPr>
        <w:pStyle w:val="a3"/>
        <w:ind w:firstLine="210"/>
      </w:pPr>
    </w:p>
    <w:p w14:paraId="5F8B1E9C" w14:textId="77777777" w:rsidR="00967354" w:rsidRPr="00967354" w:rsidRDefault="00967354" w:rsidP="00D8652A">
      <w:pPr>
        <w:pStyle w:val="a3"/>
        <w:ind w:firstLine="210"/>
      </w:pPr>
    </w:p>
    <w:p w14:paraId="0F61A361" w14:textId="13BA3AC6" w:rsidR="00D8652A" w:rsidRDefault="00D8652A" w:rsidP="00D8652A">
      <w:pPr>
        <w:pStyle w:val="aa"/>
        <w:keepNext/>
      </w:pPr>
      <w:bookmarkStart w:id="568" w:name="_Ref384855497"/>
      <w:bookmarkStart w:id="569" w:name="_Ref384689000"/>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2</w:t>
      </w:r>
      <w:r w:rsidR="00577D6F">
        <w:fldChar w:fldCharType="end"/>
      </w:r>
      <w:bookmarkEnd w:id="568"/>
      <w:bookmarkEnd w:id="569"/>
      <w:r>
        <w:rPr>
          <w:noProof/>
        </w:rPr>
        <w:t xml:space="preserve"> </w:t>
      </w:r>
      <w:r w:rsidRPr="00606F20">
        <w:rPr>
          <w:rFonts w:hint="eastAsia"/>
          <w:noProof/>
        </w:rPr>
        <w:t>代表的な文書形式データの規格</w:t>
      </w:r>
    </w:p>
    <w:tbl>
      <w:tblPr>
        <w:tblW w:w="0" w:type="auto"/>
        <w:tblInd w:w="7" w:type="dxa"/>
        <w:tblCellMar>
          <w:left w:w="0" w:type="dxa"/>
          <w:right w:w="0" w:type="dxa"/>
        </w:tblCellMar>
        <w:tblLook w:val="0420" w:firstRow="1" w:lastRow="0" w:firstColumn="0" w:lastColumn="0" w:noHBand="0" w:noVBand="1"/>
      </w:tblPr>
      <w:tblGrid>
        <w:gridCol w:w="2824"/>
        <w:gridCol w:w="2119"/>
        <w:gridCol w:w="1296"/>
        <w:gridCol w:w="5209"/>
        <w:gridCol w:w="1985"/>
      </w:tblGrid>
      <w:tr w:rsidR="00D8652A" w:rsidRPr="00E95729" w14:paraId="0826B5B4" w14:textId="77777777" w:rsidTr="00E57C25">
        <w:trPr>
          <w:trHeight w:val="523"/>
          <w:tblHeader/>
        </w:trPr>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2FC58AB8"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規格名</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48677D73"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策定・公開者</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45447EFE"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規格番号</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6FC8A46C"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概要</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7F58AE61"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本形式を扱えるソフトウェア</w:t>
            </w:r>
          </w:p>
        </w:tc>
      </w:tr>
      <w:tr w:rsidR="00D8652A" w:rsidRPr="00E95729" w14:paraId="622763AE" w14:textId="77777777" w:rsidTr="00EE5AAF">
        <w:trPr>
          <w:trHeight w:val="311"/>
        </w:trPr>
        <w:tc>
          <w:tcPr>
            <w:tcW w:w="0" w:type="auto"/>
            <w:gridSpan w:val="5"/>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015749C" w14:textId="77777777" w:rsidR="00D8652A" w:rsidRPr="00E95729" w:rsidRDefault="00D8652A" w:rsidP="00EE5AAF">
            <w:pPr>
              <w:jc w:val="center"/>
            </w:pPr>
            <w:r w:rsidRPr="00E95729">
              <w:rPr>
                <w:rFonts w:hint="eastAsia"/>
              </w:rPr>
              <w:t>★</w:t>
            </w:r>
            <w:r w:rsidRPr="00E95729">
              <w:rPr>
                <w:rFonts w:hint="eastAsia"/>
              </w:rPr>
              <w:t>2</w:t>
            </w:r>
          </w:p>
        </w:tc>
      </w:tr>
      <w:tr w:rsidR="00D8652A" w:rsidRPr="00E95729" w14:paraId="050EF6DA" w14:textId="77777777" w:rsidTr="00EE5AAF">
        <w:trPr>
          <w:trHeight w:val="926"/>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C27F057" w14:textId="77777777" w:rsidR="00D8652A" w:rsidRPr="00E95729" w:rsidRDefault="00D8652A" w:rsidP="00EE5AAF">
            <w:r w:rsidRPr="00E95729">
              <w:rPr>
                <w:rFonts w:hint="eastAsia"/>
              </w:rPr>
              <w:t>Microsoft Office Binary (.doc)</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33C032F" w14:textId="77777777" w:rsidR="00D8652A" w:rsidRPr="00E95729" w:rsidRDefault="00D8652A" w:rsidP="00EE5AAF">
            <w:r w:rsidRPr="00E95729">
              <w:rPr>
                <w:rFonts w:hint="eastAsia"/>
              </w:rPr>
              <w:t>Microsoft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0530A26" w14:textId="77777777" w:rsidR="00D8652A" w:rsidRPr="00E95729" w:rsidRDefault="00D8652A" w:rsidP="00EE5AAF"/>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CB9391C" w14:textId="77777777" w:rsidR="00D8652A" w:rsidRPr="00E95729" w:rsidRDefault="00D8652A" w:rsidP="00EE5AAF">
            <w:r w:rsidRPr="00E95729">
              <w:rPr>
                <w:rFonts w:hint="eastAsia"/>
              </w:rPr>
              <w:t>Microsoft Excel 2003</w:t>
            </w:r>
            <w:r w:rsidRPr="00E95729">
              <w:rPr>
                <w:rFonts w:hint="eastAsia"/>
              </w:rPr>
              <w:t>までのファイル形式。</w:t>
            </w:r>
            <w:r w:rsidRPr="00E95729">
              <w:rPr>
                <w:rFonts w:hint="eastAsia"/>
              </w:rPr>
              <w:t>2008</w:t>
            </w:r>
            <w:r w:rsidRPr="00E95729">
              <w:rPr>
                <w:rFonts w:hint="eastAsia"/>
              </w:rPr>
              <w:t>年</w:t>
            </w:r>
            <w:r w:rsidRPr="00E95729">
              <w:rPr>
                <w:rFonts w:hint="eastAsia"/>
              </w:rPr>
              <w:t>6</w:t>
            </w:r>
            <w:r w:rsidRPr="00E95729">
              <w:rPr>
                <w:rFonts w:hint="eastAsia"/>
              </w:rPr>
              <w:t>月に</w:t>
            </w:r>
            <w:r w:rsidRPr="00E95729">
              <w:rPr>
                <w:rFonts w:hint="eastAsia"/>
              </w:rPr>
              <w:t xml:space="preserve"> Microsoft Open Specification Promise </w:t>
            </w:r>
            <w:r w:rsidRPr="00E95729">
              <w:rPr>
                <w:rFonts w:hint="eastAsia"/>
              </w:rPr>
              <w:t>の下で仕様が公開された。</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8D0B0D4" w14:textId="77777777" w:rsidR="00D8652A" w:rsidRPr="00E95729" w:rsidRDefault="00D8652A" w:rsidP="00EE5AAF">
            <w:r w:rsidRPr="00E95729">
              <w:rPr>
                <w:rFonts w:hint="eastAsia"/>
              </w:rPr>
              <w:t>Microsoft Word</w:t>
            </w:r>
          </w:p>
          <w:p w14:paraId="691C7DB2" w14:textId="77777777" w:rsidR="00D8652A" w:rsidRPr="00E95729" w:rsidRDefault="00D8652A" w:rsidP="00EE5AAF">
            <w:r w:rsidRPr="00E95729">
              <w:rPr>
                <w:rFonts w:hint="eastAsia"/>
              </w:rPr>
              <w:t>Open</w:t>
            </w:r>
            <w:r>
              <w:rPr>
                <w:rFonts w:hint="eastAsia"/>
              </w:rPr>
              <w:t>O</w:t>
            </w:r>
            <w:r w:rsidRPr="00E95729">
              <w:rPr>
                <w:rFonts w:hint="eastAsia"/>
              </w:rPr>
              <w:t xml:space="preserve">ffice </w:t>
            </w:r>
            <w:r>
              <w:rPr>
                <w:rFonts w:hint="eastAsia"/>
              </w:rPr>
              <w:t>等</w:t>
            </w:r>
          </w:p>
        </w:tc>
      </w:tr>
      <w:tr w:rsidR="00D8652A" w:rsidRPr="00E95729" w14:paraId="6CED34BD" w14:textId="77777777" w:rsidTr="00EE5AAF">
        <w:trPr>
          <w:trHeight w:val="1293"/>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A20ACDD" w14:textId="77777777" w:rsidR="00D8652A" w:rsidRPr="00E95729" w:rsidRDefault="00D8652A" w:rsidP="00EE5AAF">
            <w:r w:rsidRPr="00E95729">
              <w:rPr>
                <w:rFonts w:hint="eastAsia"/>
              </w:rPr>
              <w:t>Rich Text Format (.rtf)</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42945F72" w14:textId="77777777" w:rsidR="00D8652A" w:rsidRPr="00E95729" w:rsidRDefault="00D8652A" w:rsidP="00EE5AAF">
            <w:r w:rsidRPr="00E95729">
              <w:rPr>
                <w:rFonts w:hint="eastAsia"/>
              </w:rPr>
              <w:t>Microsoft</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11E64FD" w14:textId="77777777" w:rsidR="00D8652A" w:rsidRPr="00E95729" w:rsidRDefault="00D8652A" w:rsidP="00EE5AAF"/>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615302E" w14:textId="77777777" w:rsidR="00D8652A" w:rsidRPr="00E95729" w:rsidRDefault="00D8652A" w:rsidP="00EE5AAF">
            <w:r w:rsidRPr="00E95729">
              <w:rPr>
                <w:rFonts w:hint="eastAsia"/>
              </w:rPr>
              <w:t>プレインテキストに装飾やレイアウトのための制御用の文字列を付加した形式である。</w:t>
            </w:r>
          </w:p>
          <w:p w14:paraId="45E60843" w14:textId="77777777" w:rsidR="00D8652A" w:rsidRPr="00E95729" w:rsidRDefault="00D8652A" w:rsidP="00EE5AAF">
            <w:r w:rsidRPr="00E95729">
              <w:rPr>
                <w:rFonts w:hint="eastAsia"/>
              </w:rPr>
              <w:t>フォントの指定や、文字の色・大きさや太文字</w:t>
            </w:r>
            <w:r>
              <w:rPr>
                <w:rFonts w:hint="eastAsia"/>
              </w:rPr>
              <w:t>等</w:t>
            </w:r>
            <w:r w:rsidRPr="00E95729">
              <w:rPr>
                <w:rFonts w:hint="eastAsia"/>
              </w:rPr>
              <w:t>の装飾指定、画像の表示や中央揃え・箇条書き、表</w:t>
            </w:r>
            <w:r>
              <w:rPr>
                <w:rFonts w:hint="eastAsia"/>
              </w:rPr>
              <w:t>等</w:t>
            </w:r>
            <w:r w:rsidRPr="00E95729">
              <w:rPr>
                <w:rFonts w:hint="eastAsia"/>
              </w:rPr>
              <w:t>の簡易レイアウトを行える特徴がある。</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4D7CAFB" w14:textId="77777777" w:rsidR="00D8652A" w:rsidRPr="00E95729" w:rsidRDefault="00D8652A" w:rsidP="00EE5AAF">
            <w:r w:rsidRPr="00E95729">
              <w:rPr>
                <w:rFonts w:hint="eastAsia"/>
              </w:rPr>
              <w:t>Microsoft Word</w:t>
            </w:r>
          </w:p>
          <w:p w14:paraId="0592D475" w14:textId="77777777" w:rsidR="00D8652A" w:rsidRPr="00E95729" w:rsidRDefault="00D8652A" w:rsidP="00EE5AAF">
            <w:r w:rsidRPr="00E95729">
              <w:rPr>
                <w:rFonts w:hint="eastAsia"/>
              </w:rPr>
              <w:t>Open</w:t>
            </w:r>
            <w:r>
              <w:rPr>
                <w:rFonts w:hint="eastAsia"/>
              </w:rPr>
              <w:t>O</w:t>
            </w:r>
            <w:r w:rsidRPr="00E95729">
              <w:rPr>
                <w:rFonts w:hint="eastAsia"/>
              </w:rPr>
              <w:t xml:space="preserve">ffice </w:t>
            </w:r>
            <w:r>
              <w:rPr>
                <w:rFonts w:hint="eastAsia"/>
              </w:rPr>
              <w:t>等</w:t>
            </w:r>
          </w:p>
        </w:tc>
      </w:tr>
      <w:tr w:rsidR="00D8652A" w:rsidRPr="00E95729" w14:paraId="35758F88" w14:textId="77777777" w:rsidTr="00EE5AAF">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30D2541" w14:textId="77777777" w:rsidR="00D8652A" w:rsidRPr="00E95729" w:rsidRDefault="00D8652A" w:rsidP="00EE5AAF">
            <w:r w:rsidRPr="00E95729">
              <w:rPr>
                <w:rFonts w:hint="eastAsia"/>
              </w:rPr>
              <w:t>Portable Document Format (.pdf)</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A5B0C5A" w14:textId="77777777" w:rsidR="00D8652A" w:rsidRPr="00E95729" w:rsidRDefault="00D8652A" w:rsidP="00EE5AAF">
            <w:r w:rsidRPr="00E95729">
              <w:rPr>
                <w:rFonts w:hint="eastAsia"/>
              </w:rPr>
              <w:t>Adobe Systems</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1F59516" w14:textId="77777777" w:rsidR="00D8652A" w:rsidRPr="00E95729" w:rsidRDefault="00D8652A" w:rsidP="00EE5AAF">
            <w:r w:rsidRPr="00E95729">
              <w:rPr>
                <w:rFonts w:hint="eastAsia"/>
              </w:rPr>
              <w:t>ISO 32000-1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5655645" w14:textId="0019BFCA" w:rsidR="00D8652A" w:rsidRPr="00E95729" w:rsidRDefault="00D8652A" w:rsidP="00EE5AAF">
            <w:r w:rsidRPr="00E95729">
              <w:rPr>
                <w:rFonts w:hint="eastAsia"/>
              </w:rPr>
              <w:t>アドビシステムズが開発</w:t>
            </w:r>
            <w:r w:rsidR="00C92DBE">
              <w:rPr>
                <w:rFonts w:hint="eastAsia"/>
              </w:rPr>
              <w:t>及び</w:t>
            </w:r>
            <w:r w:rsidRPr="00E95729">
              <w:rPr>
                <w:rFonts w:hint="eastAsia"/>
              </w:rPr>
              <w:t>提唱する、電子文書に関するフォーマット。</w:t>
            </w:r>
          </w:p>
          <w:p w14:paraId="3BAB5069" w14:textId="09BE2B2D" w:rsidR="00967354" w:rsidRPr="00E95729" w:rsidRDefault="00D8652A">
            <w:r w:rsidRPr="00E95729">
              <w:rPr>
                <w:rFonts w:hint="eastAsia"/>
              </w:rPr>
              <w:t>特定の環境に左右されずに全ての環境でほぼ同様の状態で文章や画像等を閲覧できる特性を持っている。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638A097" w14:textId="77777777" w:rsidR="00D8652A" w:rsidRPr="00E95729" w:rsidRDefault="00D8652A" w:rsidP="00EE5AAF">
            <w:r w:rsidRPr="00E95729">
              <w:rPr>
                <w:rFonts w:hint="eastAsia"/>
              </w:rPr>
              <w:t xml:space="preserve">Acrobat </w:t>
            </w:r>
            <w:r>
              <w:rPr>
                <w:rFonts w:hint="eastAsia"/>
              </w:rPr>
              <w:t>等</w:t>
            </w:r>
          </w:p>
        </w:tc>
      </w:tr>
      <w:tr w:rsidR="00D8652A" w:rsidRPr="00E95729" w14:paraId="5832CAEC" w14:textId="77777777" w:rsidTr="00EE5AAF">
        <w:trPr>
          <w:trHeight w:val="339"/>
        </w:trPr>
        <w:tc>
          <w:tcPr>
            <w:tcW w:w="0" w:type="auto"/>
            <w:gridSpan w:val="5"/>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72" w:type="dxa"/>
              <w:left w:w="137" w:type="dxa"/>
              <w:bottom w:w="72" w:type="dxa"/>
              <w:right w:w="137" w:type="dxa"/>
            </w:tcMar>
            <w:vAlign w:val="center"/>
          </w:tcPr>
          <w:p w14:paraId="7A10239A" w14:textId="77777777" w:rsidR="00D8652A" w:rsidRPr="00E95729" w:rsidRDefault="00D8652A" w:rsidP="00EE5AAF">
            <w:pPr>
              <w:jc w:val="center"/>
            </w:pPr>
            <w:r w:rsidRPr="00E95729">
              <w:rPr>
                <w:rFonts w:hint="eastAsia"/>
              </w:rPr>
              <w:lastRenderedPageBreak/>
              <w:t>★</w:t>
            </w:r>
            <w:r>
              <w:rPr>
                <w:rFonts w:hint="eastAsia"/>
              </w:rPr>
              <w:t>3</w:t>
            </w:r>
          </w:p>
        </w:tc>
      </w:tr>
      <w:tr w:rsidR="00D8652A" w:rsidRPr="00E95729" w14:paraId="0A9C8AC2" w14:textId="77777777" w:rsidTr="00EE5AAF">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2F9FA2DE" w14:textId="77777777" w:rsidR="00D8652A" w:rsidRPr="00E95729" w:rsidRDefault="00D8652A" w:rsidP="00EE5AAF">
            <w:r w:rsidRPr="00E95729">
              <w:rPr>
                <w:rFonts w:hint="eastAsia"/>
              </w:rPr>
              <w:t>Office Open XML (.docx)</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1A37DE0A" w14:textId="77777777" w:rsidR="00D8652A" w:rsidRPr="00E95729" w:rsidRDefault="00D8652A" w:rsidP="00EE5AAF">
            <w:r w:rsidRPr="00E95729">
              <w:rPr>
                <w:rFonts w:hint="eastAsia"/>
              </w:rPr>
              <w:t>Microsoft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6C4DF2BB" w14:textId="77777777" w:rsidR="00D8652A" w:rsidRPr="00E95729" w:rsidRDefault="00D8652A" w:rsidP="00EE5AAF">
            <w:r w:rsidRPr="00E95729">
              <w:rPr>
                <w:rFonts w:hint="eastAsia"/>
              </w:rPr>
              <w:t>ISO/IEC 29500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0565EC9E" w14:textId="77777777" w:rsidR="00D8652A" w:rsidRPr="00E95729" w:rsidRDefault="00D8652A" w:rsidP="00EE5AAF">
            <w:r w:rsidRPr="00E95729">
              <w:rPr>
                <w:rFonts w:hint="eastAsia"/>
              </w:rPr>
              <w:t>XML</w:t>
            </w:r>
            <w:r w:rsidRPr="00E95729">
              <w:rPr>
                <w:rFonts w:hint="eastAsia"/>
              </w:rPr>
              <w:t>をベースとしたオフィススイート用のファイルフォーマットの</w:t>
            </w:r>
            <w:r w:rsidRPr="00E95729">
              <w:rPr>
                <w:rFonts w:hint="eastAsia"/>
              </w:rPr>
              <w:t>1</w:t>
            </w:r>
            <w:r w:rsidRPr="00E95729">
              <w:rPr>
                <w:rFonts w:hint="eastAsia"/>
              </w:rPr>
              <w:t>つ。</w:t>
            </w:r>
            <w:r w:rsidRPr="00E95729">
              <w:rPr>
                <w:rFonts w:hint="eastAsia"/>
              </w:rPr>
              <w:t>Microsoft  Excel 2007</w:t>
            </w:r>
            <w:r w:rsidRPr="00E95729">
              <w:rPr>
                <w:rFonts w:hint="eastAsia"/>
              </w:rPr>
              <w:t>以降の標準のファイルフォーマットである。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2332677" w14:textId="77777777" w:rsidR="00D8652A" w:rsidRPr="00E95729" w:rsidRDefault="00D8652A" w:rsidP="00EE5AAF">
            <w:r w:rsidRPr="00E95729">
              <w:rPr>
                <w:rFonts w:hint="eastAsia"/>
              </w:rPr>
              <w:t>Microsoft Word</w:t>
            </w:r>
          </w:p>
          <w:p w14:paraId="6F577E7E" w14:textId="77777777" w:rsidR="00D8652A" w:rsidRPr="00E95729" w:rsidRDefault="00D8652A" w:rsidP="00EE5AAF">
            <w:r w:rsidRPr="00E95729">
              <w:rPr>
                <w:rFonts w:hint="eastAsia"/>
              </w:rPr>
              <w:t>Open</w:t>
            </w:r>
            <w:r>
              <w:rPr>
                <w:rFonts w:hint="eastAsia"/>
              </w:rPr>
              <w:t>O</w:t>
            </w:r>
            <w:r w:rsidRPr="00E95729">
              <w:rPr>
                <w:rFonts w:hint="eastAsia"/>
              </w:rPr>
              <w:t>ffice</w:t>
            </w:r>
            <w:r w:rsidRPr="00E95729">
              <w:rPr>
                <w:rFonts w:hint="eastAsia"/>
                <w:vertAlign w:val="superscript"/>
              </w:rPr>
              <w:t>(*)</w:t>
            </w:r>
            <w:r w:rsidRPr="00E95729">
              <w:rPr>
                <w:rFonts w:hint="eastAsia"/>
              </w:rPr>
              <w:t xml:space="preserve"> </w:t>
            </w:r>
            <w:r>
              <w:rPr>
                <w:rFonts w:hint="eastAsia"/>
              </w:rPr>
              <w:t>等</w:t>
            </w:r>
          </w:p>
        </w:tc>
      </w:tr>
      <w:tr w:rsidR="00D8652A" w:rsidRPr="00E95729" w14:paraId="3A8CA735" w14:textId="77777777" w:rsidTr="00EE5AAF">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3283E601" w14:textId="77777777" w:rsidR="00D8652A" w:rsidRPr="00E95729" w:rsidRDefault="00D8652A" w:rsidP="00EE5AAF">
            <w:r w:rsidRPr="00E95729">
              <w:rPr>
                <w:rFonts w:hint="eastAsia"/>
              </w:rPr>
              <w:t>OpenDocument (.odt)</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091B90AE" w14:textId="77777777" w:rsidR="00D8652A" w:rsidRPr="00E95729" w:rsidRDefault="00D8652A" w:rsidP="00EE5AAF">
            <w:r w:rsidRPr="00E95729">
              <w:rPr>
                <w:rFonts w:hint="eastAsia"/>
              </w:rPr>
              <w:t>構造化情報標準促進協会（</w:t>
            </w:r>
            <w:r w:rsidRPr="00E95729">
              <w:rPr>
                <w:rFonts w:hint="eastAsia"/>
              </w:rPr>
              <w:t>OASIS</w:t>
            </w:r>
            <w:r w:rsidRPr="00E95729">
              <w:rPr>
                <w:rFonts w:hint="eastAsia"/>
              </w:rPr>
              <w:t>）</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018A0E4D" w14:textId="77777777" w:rsidR="00D8652A" w:rsidRPr="00E95729" w:rsidRDefault="00D8652A" w:rsidP="00EE5AAF">
            <w:r w:rsidRPr="00E95729">
              <w:rPr>
                <w:rFonts w:hint="eastAsia"/>
              </w:rPr>
              <w:t>ISO/IEC 26300</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28533E18" w14:textId="77777777" w:rsidR="00D8652A" w:rsidRPr="00E95729" w:rsidRDefault="00D8652A" w:rsidP="00EE5AAF">
            <w:r w:rsidRPr="00E95729">
              <w:rPr>
                <w:rFonts w:hint="eastAsia"/>
              </w:rPr>
              <w:t>XML</w:t>
            </w:r>
            <w:r w:rsidRPr="00E95729">
              <w:rPr>
                <w:rFonts w:hint="eastAsia"/>
              </w:rPr>
              <w:t>をベースとしたオフィススイート用のファイルフォーマットの</w:t>
            </w:r>
            <w:r w:rsidRPr="00E95729">
              <w:rPr>
                <w:rFonts w:hint="eastAsia"/>
              </w:rPr>
              <w:t>1</w:t>
            </w:r>
            <w:r w:rsidRPr="00E95729">
              <w:rPr>
                <w:rFonts w:hint="eastAsia"/>
              </w:rPr>
              <w:t>つ。</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C81F950" w14:textId="77777777" w:rsidR="00D8652A" w:rsidRPr="00E95729" w:rsidRDefault="00D8652A" w:rsidP="00EE5AAF">
            <w:r w:rsidRPr="00E95729">
              <w:rPr>
                <w:rFonts w:hint="eastAsia"/>
              </w:rPr>
              <w:t>Microsoft Word</w:t>
            </w:r>
          </w:p>
          <w:p w14:paraId="414621D4" w14:textId="77777777" w:rsidR="00D8652A" w:rsidRPr="00E95729" w:rsidRDefault="00D8652A" w:rsidP="00EE5AAF">
            <w:r w:rsidRPr="00E95729">
              <w:rPr>
                <w:rFonts w:hint="eastAsia"/>
              </w:rPr>
              <w:t>Open</w:t>
            </w:r>
            <w:r>
              <w:rPr>
                <w:rFonts w:hint="eastAsia"/>
              </w:rPr>
              <w:t>O</w:t>
            </w:r>
            <w:r w:rsidRPr="00E95729">
              <w:rPr>
                <w:rFonts w:hint="eastAsia"/>
              </w:rPr>
              <w:t xml:space="preserve">ffice </w:t>
            </w:r>
            <w:r>
              <w:rPr>
                <w:rFonts w:hint="eastAsia"/>
              </w:rPr>
              <w:t>等</w:t>
            </w:r>
          </w:p>
        </w:tc>
      </w:tr>
      <w:tr w:rsidR="00D8652A" w:rsidRPr="00E95729" w14:paraId="63A92B30" w14:textId="77777777" w:rsidTr="00EE5AAF">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40F76EAD" w14:textId="77777777" w:rsidR="00D8652A" w:rsidRPr="00E95729" w:rsidRDefault="00D8652A" w:rsidP="00EE5AAF">
            <w:r w:rsidRPr="00E95729">
              <w:rPr>
                <w:rFonts w:hint="eastAsia"/>
              </w:rPr>
              <w:t>HTML (HyperText Markup Language)</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6F5DB531" w14:textId="77777777" w:rsidR="00D8652A" w:rsidRPr="00E95729" w:rsidRDefault="00D8652A" w:rsidP="00EE5AAF">
            <w:r w:rsidRPr="00E95729">
              <w:rPr>
                <w:rFonts w:hint="eastAsia"/>
              </w:rPr>
              <w:t>World Wide Web Consortium (W3C)</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78FD0A8A" w14:textId="77777777" w:rsidR="00D8652A" w:rsidRPr="00E95729" w:rsidRDefault="00D8652A" w:rsidP="00EE5AAF">
            <w:r w:rsidRPr="00E95729">
              <w:rPr>
                <w:rFonts w:hint="eastAsia"/>
              </w:rPr>
              <w:t>ISO/IEC 15445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1E8A45FF" w14:textId="77777777" w:rsidR="00D8652A" w:rsidRPr="00E95729" w:rsidRDefault="00D8652A" w:rsidP="00EE5AAF">
            <w:r w:rsidRPr="00E95729">
              <w:rPr>
                <w:rFonts w:hint="eastAsia"/>
              </w:rPr>
              <w:t>ウェブ上の文書を記述するためのマークアップ言語の</w:t>
            </w:r>
            <w:r w:rsidRPr="00E95729">
              <w:rPr>
                <w:rFonts w:hint="eastAsia"/>
              </w:rPr>
              <w:t>1</w:t>
            </w:r>
            <w:r w:rsidRPr="00E95729">
              <w:rPr>
                <w:rFonts w:hint="eastAsia"/>
              </w:rPr>
              <w:t>つ。ハイパーテキストを利用して、相互間の文書や図表等を参照できる。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39AC16D6" w14:textId="77777777" w:rsidR="00D8652A" w:rsidRPr="00E95729" w:rsidRDefault="00D8652A" w:rsidP="00EE5AAF">
            <w:r w:rsidRPr="00E95729">
              <w:rPr>
                <w:rFonts w:hint="eastAsia"/>
              </w:rPr>
              <w:t>Microsoft Word</w:t>
            </w:r>
          </w:p>
          <w:p w14:paraId="19F4E95C" w14:textId="77777777" w:rsidR="00D8652A" w:rsidRPr="00E95729" w:rsidRDefault="00D8652A" w:rsidP="00EE5AAF">
            <w:r w:rsidRPr="00E95729">
              <w:rPr>
                <w:rFonts w:hint="eastAsia"/>
              </w:rPr>
              <w:t>Open</w:t>
            </w:r>
            <w:r>
              <w:rPr>
                <w:rFonts w:hint="eastAsia"/>
              </w:rPr>
              <w:t>O</w:t>
            </w:r>
            <w:r w:rsidRPr="00E95729">
              <w:rPr>
                <w:rFonts w:hint="eastAsia"/>
              </w:rPr>
              <w:t xml:space="preserve">ffice </w:t>
            </w:r>
            <w:r>
              <w:rPr>
                <w:rFonts w:hint="eastAsia"/>
              </w:rPr>
              <w:t>等</w:t>
            </w:r>
          </w:p>
        </w:tc>
      </w:tr>
      <w:tr w:rsidR="00D8652A" w:rsidRPr="00E95729" w14:paraId="58B99B23" w14:textId="77777777" w:rsidTr="00EE5AAF">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6BEAB630" w14:textId="77777777" w:rsidR="00D8652A" w:rsidRPr="00E95729" w:rsidRDefault="00D8652A" w:rsidP="00EE5AAF">
            <w:r w:rsidRPr="00E95729">
              <w:rPr>
                <w:rFonts w:hint="eastAsia"/>
              </w:rPr>
              <w:t>XML (Extensible Markup Language)</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265C42E7" w14:textId="77777777" w:rsidR="00D8652A" w:rsidRPr="00E95729" w:rsidRDefault="00D8652A" w:rsidP="00EE5AAF">
            <w:r w:rsidRPr="00E95729">
              <w:rPr>
                <w:rFonts w:hint="eastAsia"/>
              </w:rPr>
              <w:t>World Wide Web Consortium (W3C)</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3C7F6E50" w14:textId="77777777" w:rsidR="00D8652A" w:rsidRPr="00E95729" w:rsidRDefault="00D8652A" w:rsidP="00EE5AAF"/>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7FB7B718" w14:textId="77777777" w:rsidR="00D8652A" w:rsidRPr="00E95729" w:rsidRDefault="00D8652A" w:rsidP="00EE5AAF">
            <w:r w:rsidRPr="00E95729">
              <w:rPr>
                <w:rFonts w:hint="eastAsia"/>
              </w:rPr>
              <w:t>個別の目的に応じたマークアップ言語群を創るために汎用的に使うことができる仕様。</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45F81139" w14:textId="77777777" w:rsidR="00D8652A" w:rsidRPr="00E95729" w:rsidRDefault="00D8652A" w:rsidP="00EE5AAF"/>
        </w:tc>
      </w:tr>
      <w:tr w:rsidR="00D8652A" w:rsidRPr="00E95729" w14:paraId="545012B0" w14:textId="77777777" w:rsidTr="00EE5AAF">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638168FA" w14:textId="77777777" w:rsidR="00D8652A" w:rsidRPr="00E95729" w:rsidRDefault="00D8652A" w:rsidP="00EE5AAF">
            <w:r w:rsidRPr="00E95729">
              <w:rPr>
                <w:rFonts w:hint="eastAsia"/>
              </w:rPr>
              <w:t>XHMTL (Extensible HyperText Markup Language)</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76A521CC" w14:textId="77777777" w:rsidR="00D8652A" w:rsidRPr="00E95729" w:rsidRDefault="00D8652A" w:rsidP="00EE5AAF">
            <w:r w:rsidRPr="00E95729">
              <w:rPr>
                <w:rFonts w:hint="eastAsia"/>
              </w:rPr>
              <w:t>World Wide Web Consortium (W3C)</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380E8D4A" w14:textId="77777777" w:rsidR="00D8652A" w:rsidRPr="00E95729" w:rsidRDefault="00D8652A" w:rsidP="00EE5AAF"/>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214F253A" w14:textId="77777777" w:rsidR="00D8652A" w:rsidRPr="00E95729" w:rsidRDefault="00D8652A" w:rsidP="00EE5AAF">
            <w:r w:rsidRPr="00E95729">
              <w:rPr>
                <w:rFonts w:hint="eastAsia"/>
              </w:rPr>
              <w:t>HTML</w:t>
            </w:r>
            <w:r w:rsidRPr="00E95729">
              <w:rPr>
                <w:rFonts w:hint="eastAsia"/>
              </w:rPr>
              <w:t>を</w:t>
            </w:r>
            <w:r w:rsidRPr="00E95729">
              <w:rPr>
                <w:rFonts w:hint="eastAsia"/>
              </w:rPr>
              <w:t>XML</w:t>
            </w:r>
            <w:r w:rsidRPr="00E95729">
              <w:rPr>
                <w:rFonts w:hint="eastAsia"/>
              </w:rPr>
              <w:t>の文法で定義し直したマークアップ言語。</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7453F7A3" w14:textId="77777777" w:rsidR="00D8652A" w:rsidRPr="00E95729" w:rsidRDefault="00D8652A" w:rsidP="00EE5AAF"/>
        </w:tc>
      </w:tr>
    </w:tbl>
    <w:p w14:paraId="1EE9C820" w14:textId="77777777" w:rsidR="00D8652A" w:rsidRDefault="00D8652A" w:rsidP="00D8652A">
      <w:pPr>
        <w:pStyle w:val="a3"/>
        <w:ind w:firstLine="210"/>
      </w:pPr>
    </w:p>
    <w:p w14:paraId="77222886" w14:textId="77777777" w:rsidR="00967354" w:rsidRDefault="00967354" w:rsidP="00D8652A">
      <w:pPr>
        <w:pStyle w:val="a3"/>
        <w:ind w:firstLine="210"/>
      </w:pPr>
    </w:p>
    <w:p w14:paraId="7479A56C" w14:textId="77777777" w:rsidR="00967354" w:rsidRDefault="00967354" w:rsidP="00D8652A">
      <w:pPr>
        <w:pStyle w:val="a3"/>
        <w:ind w:firstLine="210"/>
      </w:pPr>
    </w:p>
    <w:p w14:paraId="79CC0D1A" w14:textId="77777777" w:rsidR="00967354" w:rsidRDefault="00967354" w:rsidP="00D8652A">
      <w:pPr>
        <w:pStyle w:val="a3"/>
        <w:ind w:firstLine="210"/>
      </w:pPr>
    </w:p>
    <w:p w14:paraId="09AF3378" w14:textId="0C70D229" w:rsidR="00D8652A" w:rsidRDefault="00D8652A" w:rsidP="00D8652A">
      <w:pPr>
        <w:pStyle w:val="a3"/>
        <w:ind w:firstLine="210"/>
      </w:pPr>
      <w:r>
        <w:rPr>
          <w:rFonts w:hint="eastAsia"/>
        </w:rPr>
        <w:lastRenderedPageBreak/>
        <w:t>地理情報</w:t>
      </w:r>
      <w:r>
        <w:t>形式データに関する代表的な規格を、</w:t>
      </w:r>
      <w:r w:rsidR="003D4A00">
        <w:fldChar w:fldCharType="begin"/>
      </w:r>
      <w:r w:rsidR="003D4A00">
        <w:instrText xml:space="preserve"> REF _Ref384855507 \h </w:instrText>
      </w:r>
      <w:r w:rsidR="003D4A00">
        <w:fldChar w:fldCharType="separate"/>
      </w:r>
      <w:r w:rsidR="008F531C">
        <w:rPr>
          <w:rFonts w:hint="eastAsia"/>
        </w:rPr>
        <w:t>表</w:t>
      </w:r>
      <w:r w:rsidR="008F531C">
        <w:rPr>
          <w:rFonts w:hint="eastAsia"/>
        </w:rPr>
        <w:t xml:space="preserve"> </w:t>
      </w:r>
      <w:r w:rsidR="008F531C">
        <w:rPr>
          <w:noProof/>
        </w:rPr>
        <w:t>11</w:t>
      </w:r>
      <w:r w:rsidR="008F531C">
        <w:noBreakHyphen/>
      </w:r>
      <w:r w:rsidR="008F531C">
        <w:rPr>
          <w:noProof/>
        </w:rPr>
        <w:t>3</w:t>
      </w:r>
      <w:r w:rsidR="003D4A00">
        <w:fldChar w:fldCharType="end"/>
      </w:r>
      <w:r>
        <w:t>に示す。これらの規格のデータを扱えるツールについては、</w:t>
      </w:r>
      <w:r>
        <w:fldChar w:fldCharType="begin"/>
      </w:r>
      <w:r>
        <w:instrText xml:space="preserve"> REF _Ref384688870 \r \h </w:instrText>
      </w:r>
      <w:r>
        <w:fldChar w:fldCharType="separate"/>
      </w:r>
      <w:r w:rsidR="008F531C">
        <w:t>11.3.3</w:t>
      </w:r>
      <w:r>
        <w:fldChar w:fldCharType="end"/>
      </w:r>
      <w:r>
        <w:rPr>
          <w:rFonts w:hint="eastAsia"/>
        </w:rPr>
        <w:t>節</w:t>
      </w:r>
      <w:r>
        <w:t>に列記する。</w:t>
      </w:r>
    </w:p>
    <w:p w14:paraId="21562CC8" w14:textId="77777777" w:rsidR="00D8652A" w:rsidRDefault="00D8652A" w:rsidP="00D8652A">
      <w:pPr>
        <w:pStyle w:val="a3"/>
        <w:ind w:firstLine="210"/>
      </w:pPr>
    </w:p>
    <w:p w14:paraId="0200B240" w14:textId="27AC1081" w:rsidR="00D8652A" w:rsidRDefault="00D8652A" w:rsidP="00D8652A">
      <w:pPr>
        <w:pStyle w:val="aa"/>
        <w:keepNext/>
      </w:pPr>
      <w:bookmarkStart w:id="570" w:name="_Ref384855507"/>
      <w:bookmarkStart w:id="571" w:name="_Ref384688852"/>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3</w:t>
      </w:r>
      <w:r w:rsidR="00577D6F">
        <w:fldChar w:fldCharType="end"/>
      </w:r>
      <w:bookmarkEnd w:id="570"/>
      <w:bookmarkEnd w:id="571"/>
      <w:r>
        <w:rPr>
          <w:noProof/>
        </w:rPr>
        <w:t xml:space="preserve"> </w:t>
      </w:r>
      <w:r w:rsidRPr="007F613E">
        <w:rPr>
          <w:rFonts w:hint="eastAsia"/>
          <w:noProof/>
        </w:rPr>
        <w:t>代表的な地理空間データの規格</w:t>
      </w:r>
    </w:p>
    <w:tbl>
      <w:tblPr>
        <w:tblW w:w="0" w:type="auto"/>
        <w:tblCellMar>
          <w:left w:w="0" w:type="dxa"/>
          <w:right w:w="0" w:type="dxa"/>
        </w:tblCellMar>
        <w:tblLook w:val="0420" w:firstRow="1" w:lastRow="0" w:firstColumn="0" w:lastColumn="0" w:noHBand="0" w:noVBand="1"/>
      </w:tblPr>
      <w:tblGrid>
        <w:gridCol w:w="2226"/>
        <w:gridCol w:w="2362"/>
        <w:gridCol w:w="1645"/>
        <w:gridCol w:w="7193"/>
      </w:tblGrid>
      <w:tr w:rsidR="00D8652A" w:rsidRPr="00E95729" w14:paraId="1AA46F65" w14:textId="77777777" w:rsidTr="00E57C25">
        <w:trPr>
          <w:trHeight w:val="400"/>
        </w:trPr>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37" w:type="dxa"/>
              <w:bottom w:w="72" w:type="dxa"/>
              <w:right w:w="137" w:type="dxa"/>
            </w:tcMar>
            <w:vAlign w:val="center"/>
            <w:hideMark/>
          </w:tcPr>
          <w:p w14:paraId="6FC30090"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規格名</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37" w:type="dxa"/>
              <w:bottom w:w="72" w:type="dxa"/>
              <w:right w:w="137" w:type="dxa"/>
            </w:tcMar>
            <w:vAlign w:val="center"/>
            <w:hideMark/>
          </w:tcPr>
          <w:p w14:paraId="26F980D0"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策定・公開者</w:t>
            </w:r>
          </w:p>
        </w:tc>
        <w:tc>
          <w:tcPr>
            <w:tcW w:w="1645" w:type="dxa"/>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37" w:type="dxa"/>
              <w:bottom w:w="72" w:type="dxa"/>
              <w:right w:w="137" w:type="dxa"/>
            </w:tcMar>
            <w:vAlign w:val="center"/>
            <w:hideMark/>
          </w:tcPr>
          <w:p w14:paraId="4CCF7691"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規格番号</w:t>
            </w:r>
          </w:p>
        </w:tc>
        <w:tc>
          <w:tcPr>
            <w:tcW w:w="7193" w:type="dxa"/>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37" w:type="dxa"/>
              <w:bottom w:w="72" w:type="dxa"/>
              <w:right w:w="137" w:type="dxa"/>
            </w:tcMar>
            <w:vAlign w:val="center"/>
            <w:hideMark/>
          </w:tcPr>
          <w:p w14:paraId="4E046BB2" w14:textId="77777777" w:rsidR="00D8652A" w:rsidRPr="00E95729" w:rsidRDefault="00D8652A" w:rsidP="00EE5AAF">
            <w:pPr>
              <w:rPr>
                <w:rFonts w:ascii="ＤＦＧ華康ゴシック体W5" w:eastAsia="ＤＦＧ華康ゴシック体W5" w:hAnsi="ＤＦＧ華康ゴシック体W5"/>
                <w:b/>
                <w:color w:val="FFFFFF" w:themeColor="background1"/>
              </w:rPr>
            </w:pPr>
            <w:r w:rsidRPr="00E95729">
              <w:rPr>
                <w:rFonts w:ascii="ＤＦＧ華康ゴシック体W5" w:eastAsia="ＤＦＧ華康ゴシック体W5" w:hAnsi="ＤＦＧ華康ゴシック体W5" w:hint="eastAsia"/>
                <w:b/>
                <w:color w:val="FFFFFF" w:themeColor="background1"/>
              </w:rPr>
              <w:t>概要</w:t>
            </w:r>
          </w:p>
        </w:tc>
      </w:tr>
      <w:tr w:rsidR="00D8652A" w:rsidRPr="00E95729" w14:paraId="3C6615BA" w14:textId="77777777" w:rsidTr="00EE5AAF">
        <w:trPr>
          <w:trHeight w:val="368"/>
        </w:trPr>
        <w:tc>
          <w:tcPr>
            <w:tcW w:w="0" w:type="auto"/>
            <w:gridSpan w:val="4"/>
            <w:tcBorders>
              <w:top w:val="single" w:sz="24"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31524677" w14:textId="77777777" w:rsidR="00D8652A" w:rsidRPr="00E95729" w:rsidRDefault="00D8652A" w:rsidP="00EE5AAF">
            <w:pPr>
              <w:jc w:val="center"/>
            </w:pPr>
            <w:r w:rsidRPr="00E95729">
              <w:rPr>
                <w:rFonts w:hint="eastAsia"/>
              </w:rPr>
              <w:t>★</w:t>
            </w:r>
            <w:r w:rsidRPr="00E95729">
              <w:rPr>
                <w:rFonts w:hint="eastAsia"/>
              </w:rPr>
              <w:t>2</w:t>
            </w:r>
          </w:p>
        </w:tc>
      </w:tr>
      <w:tr w:rsidR="00D8652A" w:rsidRPr="00E95729" w14:paraId="625479D6"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335C59E3" w14:textId="77777777" w:rsidR="00D8652A" w:rsidRPr="00E95729" w:rsidRDefault="00D8652A" w:rsidP="00EE5AAF">
            <w:r w:rsidRPr="00E95729">
              <w:t>S</w:t>
            </w:r>
            <w:r w:rsidRPr="00E95729">
              <w:rPr>
                <w:rFonts w:hint="eastAsia"/>
              </w:rPr>
              <w:t>hapefile</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78F120B8" w14:textId="77777777" w:rsidR="00D8652A" w:rsidRPr="00E95729" w:rsidRDefault="00D8652A" w:rsidP="00EE5AAF">
            <w:r w:rsidRPr="00E95729">
              <w:rPr>
                <w:rFonts w:hint="eastAsia"/>
              </w:rPr>
              <w:t>ESRI</w:t>
            </w:r>
          </w:p>
        </w:tc>
        <w:tc>
          <w:tcPr>
            <w:tcW w:w="16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55812914" w14:textId="77777777" w:rsidR="00D8652A" w:rsidRPr="00E95729" w:rsidRDefault="00D8652A" w:rsidP="00EE5AAF"/>
        </w:tc>
        <w:tc>
          <w:tcPr>
            <w:tcW w:w="71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5711D63B" w14:textId="77777777" w:rsidR="00D8652A" w:rsidRPr="00E95729" w:rsidRDefault="00D8652A" w:rsidP="00EE5AAF">
            <w:r w:rsidRPr="00E95729">
              <w:rPr>
                <w:rFonts w:hint="eastAsia"/>
              </w:rPr>
              <w:t>他の地理情報システム</w:t>
            </w:r>
            <w:r w:rsidRPr="00E95729">
              <w:rPr>
                <w:rFonts w:hint="eastAsia"/>
              </w:rPr>
              <w:t>(GIS)</w:t>
            </w:r>
            <w:r w:rsidRPr="00E95729">
              <w:rPr>
                <w:rFonts w:hint="eastAsia"/>
              </w:rPr>
              <w:t>間でのデータの相互運用におけるオープン標準として用いられるファイル形式である。</w:t>
            </w:r>
          </w:p>
        </w:tc>
      </w:tr>
      <w:tr w:rsidR="00D8652A" w:rsidRPr="00E95729" w14:paraId="0048EB6C" w14:textId="77777777" w:rsidTr="00EE5AAF">
        <w:trPr>
          <w:trHeight w:val="357"/>
        </w:trPr>
        <w:tc>
          <w:tcPr>
            <w:tcW w:w="0" w:type="auto"/>
            <w:gridSpan w:val="4"/>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5DD2EFDD" w14:textId="77777777" w:rsidR="00D8652A" w:rsidRPr="00E95729" w:rsidRDefault="00D8652A" w:rsidP="00EE5AAF">
            <w:pPr>
              <w:jc w:val="center"/>
            </w:pPr>
            <w:r w:rsidRPr="00E95729">
              <w:rPr>
                <w:rFonts w:hint="eastAsia"/>
              </w:rPr>
              <w:t>★</w:t>
            </w:r>
            <w:r w:rsidRPr="00E95729">
              <w:rPr>
                <w:rFonts w:hint="eastAsia"/>
              </w:rPr>
              <w:t>3</w:t>
            </w:r>
          </w:p>
        </w:tc>
      </w:tr>
      <w:tr w:rsidR="00D8652A" w:rsidRPr="00E95729" w14:paraId="50DD200F"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087C4490" w14:textId="77777777" w:rsidR="00D8652A" w:rsidRPr="00E95729" w:rsidRDefault="00D8652A" w:rsidP="00EE5AAF">
            <w:r w:rsidRPr="00E95729">
              <w:rPr>
                <w:rFonts w:hint="eastAsia"/>
              </w:rPr>
              <w:t>GML (Geography Markup Language)</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225EEFE1" w14:textId="77777777" w:rsidR="00D8652A" w:rsidRPr="00E95729" w:rsidRDefault="00D8652A" w:rsidP="00EE5AAF">
            <w:r w:rsidRPr="00E95729">
              <w:rPr>
                <w:rFonts w:hint="eastAsia"/>
              </w:rPr>
              <w:t>Open Geospatial Consortium (OGC)</w:t>
            </w:r>
          </w:p>
        </w:tc>
        <w:tc>
          <w:tcPr>
            <w:tcW w:w="16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2F2548FF" w14:textId="77777777" w:rsidR="00D8652A" w:rsidRPr="00E95729" w:rsidRDefault="00D8652A" w:rsidP="00EE5AAF">
            <w:r w:rsidRPr="00E95729">
              <w:rPr>
                <w:rFonts w:hint="eastAsia"/>
              </w:rPr>
              <w:t>ISO 19136</w:t>
            </w:r>
          </w:p>
        </w:tc>
        <w:tc>
          <w:tcPr>
            <w:tcW w:w="71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446E270E" w14:textId="77777777" w:rsidR="00D8652A" w:rsidRPr="00E95729" w:rsidRDefault="00D8652A" w:rsidP="00EE5AAF">
            <w:r w:rsidRPr="00E95729">
              <w:rPr>
                <w:rFonts w:hint="eastAsia"/>
              </w:rPr>
              <w:t>地理的特徴を表現する</w:t>
            </w:r>
            <w:r w:rsidRPr="00E95729">
              <w:rPr>
                <w:rFonts w:hint="eastAsia"/>
              </w:rPr>
              <w:t xml:space="preserve"> XML</w:t>
            </w:r>
            <w:r w:rsidRPr="00E95729">
              <w:rPr>
                <w:rFonts w:hint="eastAsia"/>
              </w:rPr>
              <w:t>ベースのマークアップ言語。平成</w:t>
            </w:r>
            <w:r w:rsidRPr="00E95729">
              <w:rPr>
                <w:rFonts w:hint="eastAsia"/>
              </w:rPr>
              <w:t>20</w:t>
            </w:r>
            <w:r w:rsidRPr="00E95729">
              <w:rPr>
                <w:rFonts w:hint="eastAsia"/>
              </w:rPr>
              <w:t>年</w:t>
            </w:r>
            <w:r w:rsidRPr="00E95729">
              <w:rPr>
                <w:rFonts w:hint="eastAsia"/>
              </w:rPr>
              <w:t>4</w:t>
            </w:r>
            <w:r w:rsidRPr="00E95729">
              <w:rPr>
                <w:rFonts w:hint="eastAsia"/>
              </w:rPr>
              <w:t>月から国土地理院が提供している基盤地図情報は、この形式で提供されている。</w:t>
            </w:r>
          </w:p>
        </w:tc>
      </w:tr>
      <w:tr w:rsidR="00D8652A" w:rsidRPr="00E95729" w14:paraId="32D393EF"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4E23CB1F" w14:textId="77777777" w:rsidR="00D8652A" w:rsidRPr="00E95729" w:rsidRDefault="00D8652A" w:rsidP="00EE5AAF">
            <w:r w:rsidRPr="00E95729">
              <w:rPr>
                <w:rFonts w:hint="eastAsia"/>
              </w:rPr>
              <w:t>KML</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4E343EC6" w14:textId="77777777" w:rsidR="00D8652A" w:rsidRPr="00E95729" w:rsidRDefault="00D8652A" w:rsidP="00EE5AAF">
            <w:r w:rsidRPr="00E95729">
              <w:rPr>
                <w:rFonts w:hint="eastAsia"/>
              </w:rPr>
              <w:t>Open Geospatial Consortium (OGC)</w:t>
            </w:r>
          </w:p>
        </w:tc>
        <w:tc>
          <w:tcPr>
            <w:tcW w:w="16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45591BF4" w14:textId="77777777" w:rsidR="00D8652A" w:rsidRPr="00E95729" w:rsidRDefault="00D8652A" w:rsidP="00EE5AAF"/>
        </w:tc>
        <w:tc>
          <w:tcPr>
            <w:tcW w:w="719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06923A4F" w14:textId="77777777" w:rsidR="00D8652A" w:rsidRPr="00E95729" w:rsidRDefault="00D8652A" w:rsidP="00EE5AAF">
            <w:r w:rsidRPr="00E95729">
              <w:rPr>
                <w:rFonts w:hint="eastAsia"/>
              </w:rPr>
              <w:t>アプリケーション・プログラムにおける三次元地理空間情報の表示を管理するために開発された、</w:t>
            </w:r>
            <w:r w:rsidRPr="00E95729">
              <w:rPr>
                <w:rFonts w:hint="eastAsia"/>
              </w:rPr>
              <w:t>XML</w:t>
            </w:r>
            <w:r w:rsidRPr="00E95729">
              <w:rPr>
                <w:rFonts w:hint="eastAsia"/>
              </w:rPr>
              <w:t>ベースのマークアップ言語。座標の前提となる測地基準系の定義をサポートしていない。</w:t>
            </w:r>
          </w:p>
        </w:tc>
      </w:tr>
      <w:tr w:rsidR="00D8652A" w:rsidRPr="00E95729" w14:paraId="37E320B8"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79DF0A3E" w14:textId="77777777" w:rsidR="00D8652A" w:rsidRPr="00E95729" w:rsidRDefault="00D8652A" w:rsidP="00EE5AAF">
            <w:r>
              <w:rPr>
                <w:rFonts w:hint="eastAsia"/>
              </w:rPr>
              <w:t>GeoJSON</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7C98E53B" w14:textId="77777777" w:rsidR="00D8652A" w:rsidRPr="00E95729" w:rsidRDefault="00D8652A" w:rsidP="00EE5AAF">
            <w:r>
              <w:rPr>
                <w:rFonts w:hint="eastAsia"/>
              </w:rPr>
              <w:t>なし（</w:t>
            </w:r>
            <w:r w:rsidRPr="00E95729">
              <w:rPr>
                <w:rFonts w:hint="eastAsia"/>
              </w:rPr>
              <w:t>世界各地の開発者達が開発し管理</w:t>
            </w:r>
            <w:r>
              <w:rPr>
                <w:rFonts w:hint="eastAsia"/>
              </w:rPr>
              <w:t>）</w:t>
            </w:r>
          </w:p>
        </w:tc>
        <w:tc>
          <w:tcPr>
            <w:tcW w:w="16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109EFA41" w14:textId="77777777" w:rsidR="00D8652A" w:rsidRPr="00E95729" w:rsidRDefault="00D8652A" w:rsidP="00EE5AAF"/>
        </w:tc>
        <w:tc>
          <w:tcPr>
            <w:tcW w:w="71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3DF33FCB" w14:textId="77777777" w:rsidR="00D8652A" w:rsidRPr="00E95729" w:rsidRDefault="00D8652A" w:rsidP="00EE5AAF">
            <w:r>
              <w:rPr>
                <w:rFonts w:hint="eastAsia"/>
              </w:rPr>
              <w:t>JSON (JavaScript Object Notation)</w:t>
            </w:r>
            <w:r>
              <w:rPr>
                <w:rFonts w:hint="eastAsia"/>
              </w:rPr>
              <w:t>を用いて空間データをエンコードし、非空間属性を関連付けるファイル形式。</w:t>
            </w:r>
            <w:r w:rsidRPr="00E95729">
              <w:rPr>
                <w:rFonts w:hint="eastAsia"/>
              </w:rPr>
              <w:t>属性にはポイント（住所や座標）、ライン（各種道路や境界線）、</w:t>
            </w:r>
            <w:r w:rsidRPr="00E95729">
              <w:rPr>
                <w:rFonts w:hint="eastAsia"/>
              </w:rPr>
              <w:t xml:space="preserve"> </w:t>
            </w:r>
            <w:r w:rsidRPr="00E95729">
              <w:rPr>
                <w:rFonts w:hint="eastAsia"/>
              </w:rPr>
              <w:t>ポリゴン（国や地域）</w:t>
            </w:r>
            <w:r>
              <w:rPr>
                <w:rFonts w:hint="eastAsia"/>
              </w:rPr>
              <w:t>等</w:t>
            </w:r>
            <w:r w:rsidRPr="00E95729">
              <w:rPr>
                <w:rFonts w:hint="eastAsia"/>
              </w:rPr>
              <w:t>が含まれる。</w:t>
            </w:r>
          </w:p>
        </w:tc>
      </w:tr>
    </w:tbl>
    <w:p w14:paraId="1F6B01BF" w14:textId="77777777" w:rsidR="00D8652A" w:rsidRPr="00E95729" w:rsidRDefault="00D8652A" w:rsidP="00D8652A">
      <w:pPr>
        <w:pStyle w:val="a3"/>
        <w:ind w:firstLine="210"/>
      </w:pPr>
    </w:p>
    <w:p w14:paraId="672EBA20" w14:textId="77777777" w:rsidR="00D8652A" w:rsidRPr="00A138EA" w:rsidRDefault="00D8652A" w:rsidP="00D8652A">
      <w:pPr>
        <w:pStyle w:val="a3"/>
        <w:ind w:firstLine="210"/>
      </w:pPr>
    </w:p>
    <w:p w14:paraId="06A7513E" w14:textId="77777777" w:rsidR="00D8652A" w:rsidRDefault="00D8652A" w:rsidP="00D8652A">
      <w:pPr>
        <w:pStyle w:val="3"/>
      </w:pPr>
      <w:bookmarkStart w:id="572" w:name="_Toc384339934"/>
      <w:r>
        <w:rPr>
          <w:rFonts w:hint="eastAsia"/>
        </w:rPr>
        <w:lastRenderedPageBreak/>
        <w:t>データの伝送プロトコル・形式に関する規格</w:t>
      </w:r>
      <w:bookmarkEnd w:id="572"/>
    </w:p>
    <w:p w14:paraId="5BE4756A" w14:textId="2576C658" w:rsidR="00D8652A" w:rsidRDefault="00D8652A" w:rsidP="00D8652A">
      <w:pPr>
        <w:pStyle w:val="a3"/>
        <w:ind w:firstLine="210"/>
      </w:pPr>
      <w:r>
        <w:rPr>
          <w:rFonts w:hint="eastAsia"/>
        </w:rPr>
        <w:t>代表的なデータ伝送プロトコルや伝送形式に関する規格を、</w:t>
      </w:r>
      <w:r w:rsidR="003D4A00">
        <w:fldChar w:fldCharType="begin"/>
      </w:r>
      <w:r w:rsidR="003D4A00">
        <w:instrText xml:space="preserve"> </w:instrText>
      </w:r>
      <w:r w:rsidR="003D4A00">
        <w:rPr>
          <w:rFonts w:hint="eastAsia"/>
        </w:rPr>
        <w:instrText>REF _Ref384855520 \h</w:instrText>
      </w:r>
      <w:r w:rsidR="003D4A00">
        <w:instrText xml:space="preserve"> </w:instrText>
      </w:r>
      <w:r w:rsidR="003D4A00">
        <w:fldChar w:fldCharType="separate"/>
      </w:r>
      <w:r w:rsidR="008F531C">
        <w:rPr>
          <w:rFonts w:hint="eastAsia"/>
        </w:rPr>
        <w:t>表</w:t>
      </w:r>
      <w:r w:rsidR="008F531C">
        <w:rPr>
          <w:rFonts w:hint="eastAsia"/>
        </w:rPr>
        <w:t xml:space="preserve"> </w:t>
      </w:r>
      <w:r w:rsidR="008F531C">
        <w:rPr>
          <w:noProof/>
        </w:rPr>
        <w:t>11</w:t>
      </w:r>
      <w:r w:rsidR="008F531C">
        <w:noBreakHyphen/>
      </w:r>
      <w:r w:rsidR="008F531C">
        <w:rPr>
          <w:noProof/>
        </w:rPr>
        <w:t>4</w:t>
      </w:r>
      <w:r w:rsidR="003D4A00">
        <w:fldChar w:fldCharType="end"/>
      </w:r>
      <w:r>
        <w:rPr>
          <w:rFonts w:hint="eastAsia"/>
        </w:rPr>
        <w:t>に示す。</w:t>
      </w:r>
    </w:p>
    <w:p w14:paraId="66793EB2" w14:textId="77777777" w:rsidR="00D8652A" w:rsidRDefault="00D8652A" w:rsidP="00D8652A">
      <w:pPr>
        <w:pStyle w:val="a3"/>
        <w:tabs>
          <w:tab w:val="left" w:pos="1050"/>
        </w:tabs>
        <w:ind w:firstLine="210"/>
      </w:pPr>
      <w:r>
        <w:tab/>
      </w:r>
    </w:p>
    <w:p w14:paraId="54670EAD" w14:textId="054500A0" w:rsidR="00D8652A" w:rsidRDefault="00D8652A" w:rsidP="00D8652A">
      <w:pPr>
        <w:pStyle w:val="aa"/>
        <w:keepNext/>
      </w:pPr>
      <w:bookmarkStart w:id="573" w:name="_Ref384855520"/>
      <w:bookmarkStart w:id="574" w:name="_Ref384688917"/>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4</w:t>
      </w:r>
      <w:r w:rsidR="00577D6F">
        <w:fldChar w:fldCharType="end"/>
      </w:r>
      <w:bookmarkEnd w:id="573"/>
      <w:bookmarkEnd w:id="574"/>
      <w:r>
        <w:rPr>
          <w:noProof/>
        </w:rPr>
        <w:t xml:space="preserve"> </w:t>
      </w:r>
      <w:r w:rsidRPr="00755847">
        <w:rPr>
          <w:rFonts w:hint="eastAsia"/>
          <w:noProof/>
        </w:rPr>
        <w:t>代表的なデータ伝送プロトコルや伝送形式に関する規格</w:t>
      </w:r>
    </w:p>
    <w:tbl>
      <w:tblPr>
        <w:tblW w:w="0" w:type="auto"/>
        <w:tblCellMar>
          <w:left w:w="0" w:type="dxa"/>
          <w:right w:w="0" w:type="dxa"/>
        </w:tblCellMar>
        <w:tblLook w:val="0420" w:firstRow="1" w:lastRow="0" w:firstColumn="0" w:lastColumn="0" w:noHBand="0" w:noVBand="1"/>
      </w:tblPr>
      <w:tblGrid>
        <w:gridCol w:w="2312"/>
        <w:gridCol w:w="2491"/>
        <w:gridCol w:w="1430"/>
        <w:gridCol w:w="7193"/>
      </w:tblGrid>
      <w:tr w:rsidR="00D8652A" w:rsidRPr="00573A4E" w14:paraId="606AD552" w14:textId="77777777" w:rsidTr="00E57C25">
        <w:trPr>
          <w:trHeight w:val="584"/>
        </w:trPr>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37" w:type="dxa"/>
              <w:bottom w:w="72" w:type="dxa"/>
              <w:right w:w="137" w:type="dxa"/>
            </w:tcMar>
            <w:vAlign w:val="center"/>
            <w:hideMark/>
          </w:tcPr>
          <w:p w14:paraId="10AADECA" w14:textId="77777777" w:rsidR="00D8652A" w:rsidRPr="00573A4E" w:rsidRDefault="00D8652A" w:rsidP="00EE5AAF">
            <w:pP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規格名</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37" w:type="dxa"/>
              <w:bottom w:w="72" w:type="dxa"/>
              <w:right w:w="137" w:type="dxa"/>
            </w:tcMar>
            <w:vAlign w:val="center"/>
            <w:hideMark/>
          </w:tcPr>
          <w:p w14:paraId="063199FE" w14:textId="77777777" w:rsidR="00D8652A" w:rsidRPr="00573A4E" w:rsidRDefault="00D8652A" w:rsidP="00EE5AAF">
            <w:pP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策定・公開者</w:t>
            </w:r>
          </w:p>
        </w:tc>
        <w:tc>
          <w:tcPr>
            <w:tcW w:w="1430" w:type="dxa"/>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37" w:type="dxa"/>
              <w:bottom w:w="72" w:type="dxa"/>
              <w:right w:w="137" w:type="dxa"/>
            </w:tcMar>
            <w:vAlign w:val="center"/>
            <w:hideMark/>
          </w:tcPr>
          <w:p w14:paraId="2755D0B8" w14:textId="15CBDC2E" w:rsidR="00D8652A" w:rsidRPr="00573A4E" w:rsidRDefault="00D8652A" w:rsidP="00E57C25">
            <w:pP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規格番号</w:t>
            </w:r>
          </w:p>
        </w:tc>
        <w:tc>
          <w:tcPr>
            <w:tcW w:w="7193" w:type="dxa"/>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37" w:type="dxa"/>
              <w:bottom w:w="72" w:type="dxa"/>
              <w:right w:w="137" w:type="dxa"/>
            </w:tcMar>
            <w:vAlign w:val="center"/>
            <w:hideMark/>
          </w:tcPr>
          <w:p w14:paraId="2234D8B8" w14:textId="77777777" w:rsidR="00D8652A" w:rsidRPr="00573A4E" w:rsidRDefault="00D8652A" w:rsidP="00EE5AAF">
            <w:pP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概要</w:t>
            </w:r>
          </w:p>
        </w:tc>
      </w:tr>
      <w:tr w:rsidR="00D8652A" w:rsidRPr="00573A4E" w14:paraId="04509B33" w14:textId="77777777" w:rsidTr="00E57C25">
        <w:trPr>
          <w:trHeight w:val="584"/>
        </w:trPr>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7D8699C1" w14:textId="77777777" w:rsidR="00D8652A" w:rsidRPr="00573A4E" w:rsidRDefault="00D8652A" w:rsidP="00EE5AAF">
            <w:r w:rsidRPr="00573A4E">
              <w:rPr>
                <w:rFonts w:hint="eastAsia"/>
              </w:rPr>
              <w:t>FTP (File Transfer Protocol)</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2FC581B1" w14:textId="77777777" w:rsidR="00D8652A" w:rsidRPr="00573A4E" w:rsidRDefault="00D8652A" w:rsidP="00EE5AAF">
            <w:r w:rsidRPr="00573A4E">
              <w:rPr>
                <w:rFonts w:hint="eastAsia"/>
              </w:rPr>
              <w:t>Internet Engineering Task Force (IETF)</w:t>
            </w:r>
          </w:p>
        </w:tc>
        <w:tc>
          <w:tcPr>
            <w:tcW w:w="143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470D3173" w14:textId="77777777" w:rsidR="00D8652A" w:rsidRPr="00573A4E" w:rsidRDefault="00D8652A" w:rsidP="00EE5AAF">
            <w:r w:rsidRPr="00573A4E">
              <w:rPr>
                <w:rFonts w:hint="eastAsia"/>
              </w:rPr>
              <w:t>RFC 959</w:t>
            </w:r>
          </w:p>
        </w:tc>
        <w:tc>
          <w:tcPr>
            <w:tcW w:w="719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602EF3EC" w14:textId="77777777" w:rsidR="00D8652A" w:rsidRPr="00573A4E" w:rsidRDefault="00D8652A" w:rsidP="00EE5AAF">
            <w:r w:rsidRPr="00573A4E">
              <w:rPr>
                <w:rFonts w:hint="eastAsia"/>
              </w:rPr>
              <w:t>端末とサーバの間でファイル（ドキュメントや画像・動画</w:t>
            </w:r>
            <w:r>
              <w:rPr>
                <w:rFonts w:hint="eastAsia"/>
              </w:rPr>
              <w:t>等</w:t>
            </w:r>
            <w:r w:rsidRPr="00573A4E">
              <w:rPr>
                <w:rFonts w:hint="eastAsia"/>
              </w:rPr>
              <w:t>）を転送するための、代表的なプロトコル。</w:t>
            </w:r>
          </w:p>
        </w:tc>
      </w:tr>
      <w:tr w:rsidR="00D8652A" w:rsidRPr="00573A4E" w14:paraId="5C57045B"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235EADAC" w14:textId="77777777" w:rsidR="00D8652A" w:rsidRPr="00573A4E" w:rsidRDefault="00D8652A" w:rsidP="00EE5AAF">
            <w:r w:rsidRPr="00573A4E">
              <w:rPr>
                <w:rFonts w:hint="eastAsia"/>
              </w:rPr>
              <w:t>HTTP (HyperText Transfer Protocol)</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02397787" w14:textId="77777777" w:rsidR="00D8652A" w:rsidRPr="00573A4E" w:rsidRDefault="00D8652A" w:rsidP="00EE5AAF">
            <w:r w:rsidRPr="00573A4E">
              <w:rPr>
                <w:rFonts w:hint="eastAsia"/>
              </w:rPr>
              <w:t>Internet Engineering Task Force (IETF)</w:t>
            </w:r>
          </w:p>
        </w:tc>
        <w:tc>
          <w:tcPr>
            <w:tcW w:w="143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71AB39ED" w14:textId="77777777" w:rsidR="00D8652A" w:rsidRPr="00573A4E" w:rsidRDefault="00D8652A" w:rsidP="00EE5AAF">
            <w:r w:rsidRPr="00573A4E">
              <w:rPr>
                <w:rFonts w:hint="eastAsia"/>
              </w:rPr>
              <w:t>RFC 2616</w:t>
            </w:r>
          </w:p>
        </w:tc>
        <w:tc>
          <w:tcPr>
            <w:tcW w:w="71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50DA28AB" w14:textId="77777777" w:rsidR="00D8652A" w:rsidRPr="00573A4E" w:rsidRDefault="00D8652A" w:rsidP="00EE5AAF">
            <w:r w:rsidRPr="00573A4E">
              <w:rPr>
                <w:rFonts w:hint="eastAsia"/>
              </w:rPr>
              <w:t>Web</w:t>
            </w:r>
            <w:r w:rsidRPr="00573A4E">
              <w:rPr>
                <w:rFonts w:hint="eastAsia"/>
              </w:rPr>
              <w:t>ブラウザと</w:t>
            </w:r>
            <w:r w:rsidRPr="00573A4E">
              <w:rPr>
                <w:rFonts w:hint="eastAsia"/>
              </w:rPr>
              <w:t>Web</w:t>
            </w:r>
            <w:r w:rsidRPr="00573A4E">
              <w:rPr>
                <w:rFonts w:hint="eastAsia"/>
              </w:rPr>
              <w:t>サーバの間で</w:t>
            </w:r>
            <w:r w:rsidRPr="00573A4E">
              <w:rPr>
                <w:rFonts w:hint="eastAsia"/>
              </w:rPr>
              <w:t>HTML</w:t>
            </w:r>
            <w:r>
              <w:rPr>
                <w:rFonts w:hint="eastAsia"/>
              </w:rPr>
              <w:t>等</w:t>
            </w:r>
            <w:r w:rsidRPr="00573A4E">
              <w:rPr>
                <w:rFonts w:hint="eastAsia"/>
              </w:rPr>
              <w:t>のコンテンツの送受信に用いられる通信プロトコルである。</w:t>
            </w:r>
          </w:p>
        </w:tc>
      </w:tr>
      <w:tr w:rsidR="00D8652A" w:rsidRPr="00573A4E" w14:paraId="1755CAC1"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114F07E7" w14:textId="77777777" w:rsidR="00D8652A" w:rsidRPr="00573A4E" w:rsidRDefault="00D8652A" w:rsidP="00EE5AAF">
            <w:r w:rsidRPr="00573A4E">
              <w:rPr>
                <w:rFonts w:hint="eastAsia"/>
              </w:rPr>
              <w:t>REST</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1FEEF187" w14:textId="77777777" w:rsidR="00D8652A" w:rsidRPr="00573A4E" w:rsidRDefault="00D8652A" w:rsidP="00EE5AAF"/>
        </w:tc>
        <w:tc>
          <w:tcPr>
            <w:tcW w:w="143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2CB47BE5" w14:textId="77777777" w:rsidR="00D8652A" w:rsidRPr="00573A4E" w:rsidRDefault="00D8652A" w:rsidP="00EE5AAF"/>
        </w:tc>
        <w:tc>
          <w:tcPr>
            <w:tcW w:w="719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2301CE58" w14:textId="77777777" w:rsidR="00D8652A" w:rsidRPr="00573A4E" w:rsidRDefault="00D8652A" w:rsidP="00EE5AAF">
            <w:r w:rsidRPr="00573A4E">
              <w:rPr>
                <w:rFonts w:hint="eastAsia"/>
              </w:rPr>
              <w:t>対象とするリソースを</w:t>
            </w:r>
            <w:r w:rsidRPr="00573A4E">
              <w:rPr>
                <w:rFonts w:hint="eastAsia"/>
              </w:rPr>
              <w:t>URL</w:t>
            </w:r>
            <w:r w:rsidRPr="00573A4E">
              <w:rPr>
                <w:rFonts w:hint="eastAsia"/>
              </w:rPr>
              <w:t>で指定し、</w:t>
            </w:r>
            <w:r w:rsidRPr="00573A4E">
              <w:rPr>
                <w:rFonts w:hint="eastAsia"/>
              </w:rPr>
              <w:t>HTTP</w:t>
            </w:r>
            <w:r w:rsidRPr="00573A4E">
              <w:rPr>
                <w:rFonts w:hint="eastAsia"/>
              </w:rPr>
              <w:t>の</w:t>
            </w:r>
            <w:r w:rsidRPr="00573A4E">
              <w:rPr>
                <w:rFonts w:hint="eastAsia"/>
              </w:rPr>
              <w:t>4</w:t>
            </w:r>
            <w:r w:rsidRPr="00573A4E">
              <w:rPr>
                <w:rFonts w:hint="eastAsia"/>
              </w:rPr>
              <w:t>つのメソッド</w:t>
            </w:r>
            <w:r w:rsidRPr="00573A4E">
              <w:rPr>
                <w:rFonts w:hint="eastAsia"/>
              </w:rPr>
              <w:t>GET, POST, PUT, DELETE</w:t>
            </w:r>
            <w:r w:rsidRPr="00573A4E">
              <w:rPr>
                <w:rFonts w:hint="eastAsia"/>
              </w:rPr>
              <w:t>を取得・登録・更新・削除の各操作に対応させて</w:t>
            </w:r>
            <w:r w:rsidRPr="00573A4E">
              <w:rPr>
                <w:rFonts w:hint="eastAsia"/>
              </w:rPr>
              <w:t>web</w:t>
            </w:r>
            <w:r w:rsidRPr="00573A4E">
              <w:rPr>
                <w:rFonts w:hint="eastAsia"/>
              </w:rPr>
              <w:t>上のリソース（データ）を扱うスタイル。</w:t>
            </w:r>
          </w:p>
        </w:tc>
      </w:tr>
      <w:tr w:rsidR="00D8652A" w:rsidRPr="00573A4E" w14:paraId="3DAABAEF"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51501E36" w14:textId="77777777" w:rsidR="00D8652A" w:rsidRPr="00573A4E" w:rsidRDefault="00D8652A" w:rsidP="00EE5AAF">
            <w:r w:rsidRPr="00573A4E">
              <w:rPr>
                <w:rFonts w:hint="eastAsia"/>
              </w:rPr>
              <w:t>SOAP</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09A3DE21" w14:textId="77777777" w:rsidR="00D8652A" w:rsidRPr="00573A4E" w:rsidRDefault="00D8652A" w:rsidP="00EE5AAF">
            <w:r w:rsidRPr="00573A4E">
              <w:rPr>
                <w:rFonts w:hint="eastAsia"/>
              </w:rPr>
              <w:t>World Wide Web Consortium (W3C)</w:t>
            </w:r>
          </w:p>
        </w:tc>
        <w:tc>
          <w:tcPr>
            <w:tcW w:w="143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6E8D49AA" w14:textId="77777777" w:rsidR="00D8652A" w:rsidRPr="00573A4E" w:rsidRDefault="00D8652A" w:rsidP="00EE5AAF"/>
        </w:tc>
        <w:tc>
          <w:tcPr>
            <w:tcW w:w="71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3D4FE902" w14:textId="77777777" w:rsidR="00D8652A" w:rsidRPr="00573A4E" w:rsidRDefault="00D8652A" w:rsidP="00EE5AAF">
            <w:r w:rsidRPr="00573A4E">
              <w:rPr>
                <w:rFonts w:hint="eastAsia"/>
              </w:rPr>
              <w:t>ソフトウェア同士がメッセージ（オブジェクト）を交換するためのプロトコルである。交換メッセージは</w:t>
            </w:r>
            <w:r w:rsidRPr="00573A4E">
              <w:rPr>
                <w:rFonts w:hint="eastAsia"/>
              </w:rPr>
              <w:t>XML</w:t>
            </w:r>
            <w:r w:rsidRPr="00573A4E">
              <w:rPr>
                <w:rFonts w:hint="eastAsia"/>
              </w:rPr>
              <w:t>に準拠している。</w:t>
            </w:r>
          </w:p>
        </w:tc>
      </w:tr>
      <w:tr w:rsidR="00D8652A" w:rsidRPr="00573A4E" w14:paraId="46D8E103"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59D2280F" w14:textId="77777777" w:rsidR="00D8652A" w:rsidRPr="00573A4E" w:rsidRDefault="00D8652A" w:rsidP="00EE5AAF">
            <w:r w:rsidRPr="00573A4E">
              <w:rPr>
                <w:rFonts w:hint="eastAsia"/>
              </w:rPr>
              <w:t>SPARQL</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6E579AFE" w14:textId="77777777" w:rsidR="00D8652A" w:rsidRPr="00573A4E" w:rsidRDefault="00D8652A" w:rsidP="00EE5AAF">
            <w:r w:rsidRPr="00573A4E">
              <w:rPr>
                <w:rFonts w:hint="eastAsia"/>
              </w:rPr>
              <w:t>World Wide Web Consortium (W3C)</w:t>
            </w:r>
          </w:p>
        </w:tc>
        <w:tc>
          <w:tcPr>
            <w:tcW w:w="143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31E1F06B" w14:textId="77777777" w:rsidR="00D8652A" w:rsidRPr="00573A4E" w:rsidRDefault="00D8652A" w:rsidP="00EE5AAF"/>
        </w:tc>
        <w:tc>
          <w:tcPr>
            <w:tcW w:w="719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37" w:type="dxa"/>
              <w:bottom w:w="72" w:type="dxa"/>
              <w:right w:w="137" w:type="dxa"/>
            </w:tcMar>
            <w:vAlign w:val="center"/>
            <w:hideMark/>
          </w:tcPr>
          <w:p w14:paraId="43D11329" w14:textId="77777777" w:rsidR="00D8652A" w:rsidRPr="00573A4E" w:rsidRDefault="00D8652A" w:rsidP="00EE5AAF">
            <w:r w:rsidRPr="00573A4E">
              <w:rPr>
                <w:rFonts w:hint="eastAsia"/>
              </w:rPr>
              <w:t>RDF</w:t>
            </w:r>
            <w:r w:rsidRPr="00573A4E">
              <w:rPr>
                <w:rFonts w:hint="eastAsia"/>
              </w:rPr>
              <w:t>モデルに基づくデータを検索・操作するクエリ言語。</w:t>
            </w:r>
          </w:p>
        </w:tc>
      </w:tr>
      <w:tr w:rsidR="00D8652A" w:rsidRPr="00573A4E" w14:paraId="4D7C3CF2" w14:textId="77777777" w:rsidTr="00E57C25">
        <w:trPr>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093D171F" w14:textId="77777777" w:rsidR="00D8652A" w:rsidRPr="00573A4E" w:rsidRDefault="00D8652A" w:rsidP="00EE5AAF">
            <w:r w:rsidRPr="00573A4E">
              <w:rPr>
                <w:rFonts w:hint="eastAsia"/>
              </w:rPr>
              <w:t>JSON (JavaScript Object Notation)</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07ACAA60" w14:textId="77777777" w:rsidR="00D8652A" w:rsidRPr="00573A4E" w:rsidRDefault="00D8652A" w:rsidP="00EE5AAF">
            <w:r w:rsidRPr="00573A4E">
              <w:rPr>
                <w:rFonts w:hint="eastAsia"/>
              </w:rPr>
              <w:t>Internet Engineering Task Force (IETF)</w:t>
            </w:r>
          </w:p>
        </w:tc>
        <w:tc>
          <w:tcPr>
            <w:tcW w:w="143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0610DB80" w14:textId="77777777" w:rsidR="00D8652A" w:rsidRPr="00573A4E" w:rsidRDefault="00D8652A" w:rsidP="00EE5AAF">
            <w:r w:rsidRPr="00573A4E">
              <w:rPr>
                <w:rFonts w:hint="eastAsia"/>
              </w:rPr>
              <w:t>RFC 4627</w:t>
            </w:r>
          </w:p>
        </w:tc>
        <w:tc>
          <w:tcPr>
            <w:tcW w:w="71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37" w:type="dxa"/>
              <w:bottom w:w="72" w:type="dxa"/>
              <w:right w:w="137" w:type="dxa"/>
            </w:tcMar>
            <w:vAlign w:val="center"/>
            <w:hideMark/>
          </w:tcPr>
          <w:p w14:paraId="4FC180EF" w14:textId="77777777" w:rsidR="00D8652A" w:rsidRPr="00573A4E" w:rsidRDefault="00D8652A" w:rsidP="00EE5AAF">
            <w:r w:rsidRPr="00573A4E">
              <w:rPr>
                <w:rFonts w:hint="eastAsia"/>
              </w:rPr>
              <w:t>JavaScript</w:t>
            </w:r>
            <w:r w:rsidRPr="00573A4E">
              <w:rPr>
                <w:rFonts w:hint="eastAsia"/>
              </w:rPr>
              <w:t>におけるオブジェクトの表記法をベースとした軽量なデータ記述言語</w:t>
            </w:r>
          </w:p>
        </w:tc>
      </w:tr>
    </w:tbl>
    <w:p w14:paraId="323AEDE0" w14:textId="77777777" w:rsidR="00D8652A" w:rsidRPr="00573A4E" w:rsidRDefault="00D8652A" w:rsidP="00D8652A">
      <w:pPr>
        <w:pStyle w:val="a3"/>
        <w:tabs>
          <w:tab w:val="left" w:pos="1050"/>
        </w:tabs>
        <w:ind w:firstLine="210"/>
      </w:pPr>
    </w:p>
    <w:p w14:paraId="19C47BAD" w14:textId="77777777" w:rsidR="00D8652A" w:rsidRDefault="00D8652A" w:rsidP="00D8652A">
      <w:pPr>
        <w:pStyle w:val="a3"/>
        <w:ind w:firstLine="210"/>
      </w:pPr>
      <w:r>
        <w:rPr>
          <w:rFonts w:hint="eastAsia"/>
        </w:rPr>
        <w:lastRenderedPageBreak/>
        <w:t>また、リアルタイムデータの伝送に関する規格としては、以下のようなものがある。</w:t>
      </w:r>
    </w:p>
    <w:p w14:paraId="21C95266" w14:textId="71562882" w:rsidR="00D8652A" w:rsidRDefault="00D8652A" w:rsidP="008F531C">
      <w:pPr>
        <w:pStyle w:val="a3"/>
        <w:numPr>
          <w:ilvl w:val="0"/>
          <w:numId w:val="42"/>
        </w:numPr>
        <w:ind w:firstLineChars="0"/>
      </w:pPr>
      <w:r>
        <w:t>Streams API</w:t>
      </w:r>
      <w:r w:rsidR="003D4A00">
        <w:rPr>
          <w:rStyle w:val="afe"/>
        </w:rPr>
        <w:footnoteReference w:id="45"/>
      </w:r>
    </w:p>
    <w:p w14:paraId="436ACF86" w14:textId="77777777" w:rsidR="00D8652A" w:rsidRDefault="00D8652A" w:rsidP="008F531C">
      <w:pPr>
        <w:pStyle w:val="a3"/>
        <w:numPr>
          <w:ilvl w:val="1"/>
          <w:numId w:val="42"/>
        </w:numPr>
        <w:ind w:firstLineChars="0"/>
      </w:pPr>
      <w:r>
        <w:rPr>
          <w:rFonts w:hint="eastAsia"/>
        </w:rPr>
        <w:t>サーバ・クライアント間での</w:t>
      </w:r>
      <w:r>
        <w:rPr>
          <w:rFonts w:hint="eastAsia"/>
        </w:rPr>
        <w:t>HTTP</w:t>
      </w:r>
      <w:r>
        <w:rPr>
          <w:rFonts w:hint="eastAsia"/>
        </w:rPr>
        <w:t>コネクションを継続し、値が更新されるごとにその結果を返す仕組みである。</w:t>
      </w:r>
    </w:p>
    <w:p w14:paraId="73A8118E" w14:textId="77777777" w:rsidR="00D8652A" w:rsidRDefault="00D8652A" w:rsidP="008F531C">
      <w:pPr>
        <w:pStyle w:val="a3"/>
        <w:numPr>
          <w:ilvl w:val="1"/>
          <w:numId w:val="42"/>
        </w:numPr>
        <w:ind w:firstLineChars="0"/>
      </w:pPr>
      <w:r>
        <w:rPr>
          <w:rFonts w:hint="eastAsia"/>
        </w:rPr>
        <w:t xml:space="preserve">World Wide Web Consortium (W3C) </w:t>
      </w:r>
      <w:r>
        <w:rPr>
          <w:rFonts w:hint="eastAsia"/>
        </w:rPr>
        <w:t>が規格化している。</w:t>
      </w:r>
    </w:p>
    <w:p w14:paraId="11B6788A" w14:textId="77777777" w:rsidR="00D8652A" w:rsidRDefault="00D8652A" w:rsidP="008F531C">
      <w:pPr>
        <w:pStyle w:val="a3"/>
        <w:numPr>
          <w:ilvl w:val="1"/>
          <w:numId w:val="42"/>
        </w:numPr>
        <w:ind w:firstLineChars="0"/>
      </w:pPr>
      <w:r>
        <w:rPr>
          <w:rFonts w:hint="eastAsia"/>
        </w:rPr>
        <w:t>Twitter</w:t>
      </w:r>
      <w:r>
        <w:rPr>
          <w:rFonts w:hint="eastAsia"/>
        </w:rPr>
        <w:t>等で利用されている。</w:t>
      </w:r>
    </w:p>
    <w:p w14:paraId="203AF4AA" w14:textId="115CE4F0" w:rsidR="00D8652A" w:rsidRDefault="00D8652A" w:rsidP="008F531C">
      <w:pPr>
        <w:pStyle w:val="a3"/>
        <w:numPr>
          <w:ilvl w:val="0"/>
          <w:numId w:val="42"/>
        </w:numPr>
        <w:ind w:firstLineChars="0"/>
      </w:pPr>
      <w:r>
        <w:rPr>
          <w:rFonts w:hint="eastAsia"/>
        </w:rPr>
        <w:t>GTFS</w:t>
      </w:r>
      <w:r>
        <w:rPr>
          <w:rFonts w:hint="eastAsia"/>
        </w:rPr>
        <w:t>（</w:t>
      </w:r>
      <w:r>
        <w:rPr>
          <w:rFonts w:hint="eastAsia"/>
        </w:rPr>
        <w:t>General Transit Feed Spec</w:t>
      </w:r>
      <w:r>
        <w:rPr>
          <w:rFonts w:hint="eastAsia"/>
        </w:rPr>
        <w:t>）</w:t>
      </w:r>
      <w:r>
        <w:rPr>
          <w:rFonts w:hint="eastAsia"/>
        </w:rPr>
        <w:t>Realtime</w:t>
      </w:r>
      <w:r w:rsidR="003D4A00">
        <w:rPr>
          <w:rStyle w:val="afe"/>
        </w:rPr>
        <w:footnoteReference w:id="46"/>
      </w:r>
    </w:p>
    <w:p w14:paraId="10C8EFE2" w14:textId="77777777" w:rsidR="00D8652A" w:rsidRDefault="00D8652A" w:rsidP="008F531C">
      <w:pPr>
        <w:pStyle w:val="a3"/>
        <w:numPr>
          <w:ilvl w:val="1"/>
          <w:numId w:val="42"/>
        </w:numPr>
        <w:ind w:firstLineChars="0"/>
      </w:pPr>
      <w:r>
        <w:rPr>
          <w:rFonts w:hint="eastAsia"/>
        </w:rPr>
        <w:t>GTFS</w:t>
      </w:r>
      <w:r>
        <w:rPr>
          <w:rFonts w:hint="eastAsia"/>
        </w:rPr>
        <w:t>は、公共交通機関の時刻表とその地理的情報に使用される共通形式である。</w:t>
      </w:r>
    </w:p>
    <w:p w14:paraId="07A76794" w14:textId="77777777" w:rsidR="00D8652A" w:rsidRDefault="00D8652A" w:rsidP="008F531C">
      <w:pPr>
        <w:pStyle w:val="a3"/>
        <w:numPr>
          <w:ilvl w:val="1"/>
          <w:numId w:val="42"/>
        </w:numPr>
        <w:ind w:firstLineChars="0"/>
      </w:pPr>
      <w:r>
        <w:rPr>
          <w:rFonts w:hint="eastAsia"/>
        </w:rPr>
        <w:t>GTFS Realtime</w:t>
      </w:r>
      <w:r>
        <w:rPr>
          <w:rFonts w:hint="eastAsia"/>
        </w:rPr>
        <w:t>は、公共交通機関が運行車両に関するリアルタイムの最新情報をアプリケーション</w:t>
      </w:r>
      <w:r>
        <w:rPr>
          <w:rFonts w:hint="eastAsia"/>
        </w:rPr>
        <w:t xml:space="preserve"> </w:t>
      </w:r>
      <w:r>
        <w:rPr>
          <w:rFonts w:hint="eastAsia"/>
        </w:rPr>
        <w:t>デベロッパーに提供できるようにするためのフィードの仕様である。</w:t>
      </w:r>
    </w:p>
    <w:p w14:paraId="3C3D4E44" w14:textId="77777777" w:rsidR="00D8652A" w:rsidRDefault="00D8652A" w:rsidP="008F531C">
      <w:pPr>
        <w:pStyle w:val="a3"/>
        <w:numPr>
          <w:ilvl w:val="1"/>
          <w:numId w:val="42"/>
        </w:numPr>
        <w:ind w:firstLineChars="0"/>
      </w:pPr>
      <w:r>
        <w:rPr>
          <w:rFonts w:hint="eastAsia"/>
        </w:rPr>
        <w:t>Google</w:t>
      </w:r>
      <w:r>
        <w:rPr>
          <w:rFonts w:hint="eastAsia"/>
        </w:rPr>
        <w:t>社が規格化している。</w:t>
      </w:r>
    </w:p>
    <w:p w14:paraId="16F054B5" w14:textId="77777777" w:rsidR="00D8652A" w:rsidRDefault="00D8652A" w:rsidP="008F531C">
      <w:pPr>
        <w:pStyle w:val="a3"/>
        <w:numPr>
          <w:ilvl w:val="0"/>
          <w:numId w:val="42"/>
        </w:numPr>
        <w:ind w:firstLineChars="0"/>
      </w:pPr>
      <w:r>
        <w:rPr>
          <w:rFonts w:hint="eastAsia"/>
        </w:rPr>
        <w:t>情報流通連携基盤・外部仕様書</w:t>
      </w:r>
    </w:p>
    <w:p w14:paraId="1CEE5A9B" w14:textId="77777777" w:rsidR="00D8652A" w:rsidRDefault="00D8652A" w:rsidP="008F531C">
      <w:pPr>
        <w:pStyle w:val="a3"/>
        <w:numPr>
          <w:ilvl w:val="1"/>
          <w:numId w:val="42"/>
        </w:numPr>
        <w:ind w:firstLineChars="0"/>
      </w:pPr>
      <w:r>
        <w:rPr>
          <w:rFonts w:hint="eastAsia"/>
        </w:rPr>
        <w:t>Streams API</w:t>
      </w:r>
      <w:r>
        <w:rPr>
          <w:rFonts w:hint="eastAsia"/>
        </w:rPr>
        <w:t>を利用してリアルタイムデータの伝送ができる規格になっている。</w:t>
      </w:r>
    </w:p>
    <w:p w14:paraId="7F169E48" w14:textId="77777777" w:rsidR="00D8652A" w:rsidRDefault="00D8652A" w:rsidP="00D8652A">
      <w:pPr>
        <w:pStyle w:val="a3"/>
        <w:ind w:firstLine="210"/>
      </w:pPr>
    </w:p>
    <w:p w14:paraId="21C33648" w14:textId="77777777" w:rsidR="00D8652A" w:rsidRDefault="00D8652A" w:rsidP="00D8652A">
      <w:pPr>
        <w:pStyle w:val="3"/>
      </w:pPr>
      <w:bookmarkStart w:id="575" w:name="_Ref384749045"/>
      <w:r>
        <w:rPr>
          <w:rFonts w:hint="eastAsia"/>
        </w:rPr>
        <w:t>表形式データの定義を記述するフォーマット</w:t>
      </w:r>
      <w:r>
        <w:rPr>
          <w:rFonts w:hint="eastAsia"/>
        </w:rPr>
        <w:t>: Simple Data Format</w:t>
      </w:r>
      <w:bookmarkEnd w:id="575"/>
    </w:p>
    <w:p w14:paraId="590620E0" w14:textId="33C77945" w:rsidR="00D8652A" w:rsidRDefault="00D8652A" w:rsidP="00D8652A">
      <w:pPr>
        <w:pStyle w:val="a3"/>
        <w:ind w:firstLine="210"/>
      </w:pPr>
      <w:r>
        <w:t>Simple Data Format</w:t>
      </w:r>
      <w:r w:rsidR="003D4A00">
        <w:rPr>
          <w:rStyle w:val="afe"/>
        </w:rPr>
        <w:footnoteReference w:id="47"/>
      </w:r>
      <w:r>
        <w:t>は、以下のようなフィールドからなる</w:t>
      </w:r>
      <w:r>
        <w:rPr>
          <w:rFonts w:hint="eastAsia"/>
        </w:rPr>
        <w:t>JSON</w:t>
      </w:r>
      <w:r>
        <w:rPr>
          <w:rFonts w:hint="eastAsia"/>
        </w:rPr>
        <w:t>形式のフォーマットであり、</w:t>
      </w:r>
      <w:r>
        <w:rPr>
          <w:rFonts w:hint="eastAsia"/>
        </w:rPr>
        <w:t>CSV</w:t>
      </w:r>
      <w:r>
        <w:t>形式のデータ定義をそのファイル外で行う規格の</w:t>
      </w:r>
      <w:r>
        <w:rPr>
          <w:rFonts w:hint="eastAsia"/>
        </w:rPr>
        <w:t>1</w:t>
      </w:r>
      <w:r>
        <w:rPr>
          <w:rFonts w:hint="eastAsia"/>
        </w:rPr>
        <w:t>つ</w:t>
      </w:r>
      <w:r>
        <w:t>である。</w:t>
      </w:r>
    </w:p>
    <w:p w14:paraId="5B281E78" w14:textId="77777777" w:rsidR="00D8652A" w:rsidRPr="007B0DC8" w:rsidRDefault="00D8652A" w:rsidP="008F531C">
      <w:pPr>
        <w:pStyle w:val="a3"/>
        <w:numPr>
          <w:ilvl w:val="0"/>
          <w:numId w:val="43"/>
        </w:numPr>
        <w:ind w:firstLineChars="0"/>
      </w:pPr>
      <w:r w:rsidRPr="007B0DC8">
        <w:rPr>
          <w:rFonts w:hint="eastAsia"/>
        </w:rPr>
        <w:t>name</w:t>
      </w:r>
      <w:r w:rsidRPr="007B0DC8">
        <w:rPr>
          <w:rFonts w:hint="eastAsia"/>
        </w:rPr>
        <w:t>（データ名）</w:t>
      </w:r>
    </w:p>
    <w:p w14:paraId="2D25CD6B" w14:textId="77777777" w:rsidR="00D8652A" w:rsidRPr="007B0DC8" w:rsidRDefault="00D8652A" w:rsidP="008F531C">
      <w:pPr>
        <w:pStyle w:val="a3"/>
        <w:numPr>
          <w:ilvl w:val="0"/>
          <w:numId w:val="43"/>
        </w:numPr>
        <w:ind w:firstLineChars="0"/>
      </w:pPr>
      <w:r w:rsidRPr="007B0DC8">
        <w:rPr>
          <w:rFonts w:hint="eastAsia"/>
        </w:rPr>
        <w:t>licenses</w:t>
      </w:r>
      <w:r w:rsidRPr="007B0DC8">
        <w:rPr>
          <w:rFonts w:hint="eastAsia"/>
        </w:rPr>
        <w:t>（ライセンス）</w:t>
      </w:r>
    </w:p>
    <w:p w14:paraId="1E4643F6" w14:textId="77777777" w:rsidR="00D8652A" w:rsidRPr="007B0DC8" w:rsidRDefault="00D8652A" w:rsidP="008F531C">
      <w:pPr>
        <w:pStyle w:val="a3"/>
        <w:numPr>
          <w:ilvl w:val="0"/>
          <w:numId w:val="43"/>
        </w:numPr>
        <w:ind w:firstLineChars="0"/>
      </w:pPr>
      <w:r w:rsidRPr="007B0DC8">
        <w:rPr>
          <w:rFonts w:hint="eastAsia"/>
        </w:rPr>
        <w:t>datapackages_version</w:t>
      </w:r>
      <w:r w:rsidRPr="007B0DC8">
        <w:rPr>
          <w:rFonts w:hint="eastAsia"/>
        </w:rPr>
        <w:t>（バージョン）</w:t>
      </w:r>
    </w:p>
    <w:p w14:paraId="08A9EFCA" w14:textId="77777777" w:rsidR="00D8652A" w:rsidRPr="007B0DC8" w:rsidRDefault="00D8652A" w:rsidP="008F531C">
      <w:pPr>
        <w:pStyle w:val="a3"/>
        <w:numPr>
          <w:ilvl w:val="0"/>
          <w:numId w:val="43"/>
        </w:numPr>
        <w:ind w:firstLineChars="0"/>
      </w:pPr>
      <w:r w:rsidRPr="007B0DC8">
        <w:rPr>
          <w:rFonts w:hint="eastAsia"/>
        </w:rPr>
        <w:t>resources</w:t>
      </w:r>
      <w:r w:rsidRPr="007B0DC8">
        <w:rPr>
          <w:rFonts w:hint="eastAsia"/>
        </w:rPr>
        <w:t>（</w:t>
      </w:r>
      <w:r w:rsidRPr="007B0DC8">
        <w:rPr>
          <w:rFonts w:hint="eastAsia"/>
        </w:rPr>
        <w:t>CSV</w:t>
      </w:r>
      <w:r w:rsidRPr="007B0DC8">
        <w:rPr>
          <w:rFonts w:hint="eastAsia"/>
        </w:rPr>
        <w:t>ファイルの定義）</w:t>
      </w:r>
    </w:p>
    <w:p w14:paraId="7A60CD6E" w14:textId="77777777" w:rsidR="00D8652A" w:rsidRPr="007B0DC8" w:rsidRDefault="00D8652A" w:rsidP="008F531C">
      <w:pPr>
        <w:pStyle w:val="a3"/>
        <w:numPr>
          <w:ilvl w:val="1"/>
          <w:numId w:val="43"/>
        </w:numPr>
        <w:ind w:firstLineChars="0"/>
      </w:pPr>
      <w:r w:rsidRPr="007B0DC8">
        <w:rPr>
          <w:rFonts w:hint="eastAsia"/>
        </w:rPr>
        <w:lastRenderedPageBreak/>
        <w:t>url</w:t>
      </w:r>
      <w:r w:rsidRPr="007B0DC8">
        <w:rPr>
          <w:rFonts w:hint="eastAsia"/>
        </w:rPr>
        <w:t>（データの</w:t>
      </w:r>
      <w:r w:rsidRPr="007B0DC8">
        <w:rPr>
          <w:rFonts w:hint="eastAsia"/>
        </w:rPr>
        <w:t>URL</w:t>
      </w:r>
      <w:r w:rsidRPr="007B0DC8">
        <w:rPr>
          <w:rFonts w:hint="eastAsia"/>
        </w:rPr>
        <w:t>）</w:t>
      </w:r>
    </w:p>
    <w:p w14:paraId="6EB5E5E0" w14:textId="77777777" w:rsidR="00D8652A" w:rsidRPr="007B0DC8" w:rsidRDefault="00D8652A" w:rsidP="008F531C">
      <w:pPr>
        <w:pStyle w:val="a3"/>
        <w:numPr>
          <w:ilvl w:val="1"/>
          <w:numId w:val="43"/>
        </w:numPr>
        <w:ind w:firstLineChars="0"/>
      </w:pPr>
      <w:r w:rsidRPr="007B0DC8">
        <w:rPr>
          <w:rFonts w:hint="eastAsia"/>
        </w:rPr>
        <w:t>path</w:t>
      </w:r>
      <w:r w:rsidRPr="007B0DC8">
        <w:rPr>
          <w:rFonts w:hint="eastAsia"/>
        </w:rPr>
        <w:t>（データのパス）</w:t>
      </w:r>
    </w:p>
    <w:p w14:paraId="5340B863" w14:textId="0263DA14" w:rsidR="00D8652A" w:rsidRPr="007B0DC8" w:rsidRDefault="00D8652A" w:rsidP="008F531C">
      <w:pPr>
        <w:pStyle w:val="a3"/>
        <w:numPr>
          <w:ilvl w:val="1"/>
          <w:numId w:val="43"/>
        </w:numPr>
        <w:ind w:firstLineChars="0"/>
      </w:pPr>
      <w:r w:rsidRPr="007B0DC8">
        <w:rPr>
          <w:rFonts w:hint="eastAsia"/>
        </w:rPr>
        <w:t>schema</w:t>
      </w:r>
      <w:r w:rsidRPr="007B0DC8">
        <w:rPr>
          <w:rFonts w:hint="eastAsia"/>
        </w:rPr>
        <w:t>（</w:t>
      </w:r>
      <w:r w:rsidRPr="007B0DC8">
        <w:rPr>
          <w:rFonts w:hint="eastAsia"/>
        </w:rPr>
        <w:t>url</w:t>
      </w:r>
      <w:r w:rsidR="0083743F">
        <w:rPr>
          <w:rFonts w:hint="eastAsia"/>
        </w:rPr>
        <w:t>又は</w:t>
      </w:r>
      <w:r w:rsidRPr="007B0DC8">
        <w:rPr>
          <w:rFonts w:hint="eastAsia"/>
        </w:rPr>
        <w:t>path</w:t>
      </w:r>
      <w:r w:rsidRPr="007B0DC8">
        <w:rPr>
          <w:rFonts w:hint="eastAsia"/>
        </w:rPr>
        <w:t>が示す</w:t>
      </w:r>
      <w:r w:rsidRPr="007B0DC8">
        <w:rPr>
          <w:rFonts w:hint="eastAsia"/>
        </w:rPr>
        <w:t>CSV</w:t>
      </w:r>
      <w:r w:rsidRPr="007B0DC8">
        <w:rPr>
          <w:rFonts w:hint="eastAsia"/>
        </w:rPr>
        <w:t>データの定義）</w:t>
      </w:r>
    </w:p>
    <w:p w14:paraId="74EE8B19" w14:textId="77777777" w:rsidR="00D8652A" w:rsidRPr="007B0DC8" w:rsidRDefault="00D8652A" w:rsidP="008F531C">
      <w:pPr>
        <w:pStyle w:val="a3"/>
        <w:numPr>
          <w:ilvl w:val="1"/>
          <w:numId w:val="43"/>
        </w:numPr>
        <w:ind w:firstLineChars="0"/>
      </w:pPr>
      <w:r w:rsidRPr="007B0DC8">
        <w:rPr>
          <w:rFonts w:hint="eastAsia"/>
        </w:rPr>
        <w:t>fields</w:t>
      </w:r>
      <w:r w:rsidRPr="007B0DC8">
        <w:rPr>
          <w:rFonts w:hint="eastAsia"/>
        </w:rPr>
        <w:t>（</w:t>
      </w:r>
      <w:r w:rsidRPr="007B0DC8">
        <w:rPr>
          <w:rFonts w:hint="eastAsia"/>
        </w:rPr>
        <w:t>CSV</w:t>
      </w:r>
      <w:r w:rsidRPr="007B0DC8">
        <w:rPr>
          <w:rFonts w:hint="eastAsia"/>
        </w:rPr>
        <w:t>データのカラム定義）</w:t>
      </w:r>
    </w:p>
    <w:p w14:paraId="7E5B35D0" w14:textId="77777777" w:rsidR="00D8652A" w:rsidRPr="007B0DC8" w:rsidRDefault="00D8652A" w:rsidP="008F531C">
      <w:pPr>
        <w:pStyle w:val="a3"/>
        <w:numPr>
          <w:ilvl w:val="1"/>
          <w:numId w:val="43"/>
        </w:numPr>
        <w:ind w:firstLineChars="0"/>
      </w:pPr>
      <w:r w:rsidRPr="007B0DC8">
        <w:rPr>
          <w:rFonts w:hint="eastAsia"/>
        </w:rPr>
        <w:t>name</w:t>
      </w:r>
      <w:r w:rsidRPr="007B0DC8">
        <w:rPr>
          <w:rFonts w:hint="eastAsia"/>
        </w:rPr>
        <w:t>（カラム名）</w:t>
      </w:r>
    </w:p>
    <w:p w14:paraId="0C2C76CF" w14:textId="77777777" w:rsidR="00D8652A" w:rsidRPr="007B0DC8" w:rsidRDefault="00D8652A" w:rsidP="008F531C">
      <w:pPr>
        <w:pStyle w:val="a3"/>
        <w:numPr>
          <w:ilvl w:val="1"/>
          <w:numId w:val="43"/>
        </w:numPr>
        <w:ind w:firstLineChars="0"/>
      </w:pPr>
      <w:r w:rsidRPr="007B0DC8">
        <w:rPr>
          <w:rFonts w:hint="eastAsia"/>
        </w:rPr>
        <w:t>type</w:t>
      </w:r>
      <w:r w:rsidRPr="007B0DC8">
        <w:rPr>
          <w:rFonts w:hint="eastAsia"/>
        </w:rPr>
        <w:t>（データ型／</w:t>
      </w:r>
      <w:r w:rsidRPr="007B0DC8">
        <w:rPr>
          <w:rFonts w:hint="eastAsia"/>
        </w:rPr>
        <w:t>string, number, integer, date, time, datetime, boolean, binary, object, geopoint, geojson, array, any</w:t>
      </w:r>
      <w:r w:rsidRPr="007B0DC8">
        <w:rPr>
          <w:rFonts w:hint="eastAsia"/>
        </w:rPr>
        <w:t>）</w:t>
      </w:r>
    </w:p>
    <w:p w14:paraId="20D69B9F" w14:textId="77777777" w:rsidR="00D8652A" w:rsidRDefault="00D8652A" w:rsidP="008F531C">
      <w:pPr>
        <w:pStyle w:val="a3"/>
        <w:numPr>
          <w:ilvl w:val="1"/>
          <w:numId w:val="43"/>
        </w:numPr>
        <w:ind w:firstLineChars="0"/>
      </w:pPr>
      <w:r w:rsidRPr="007B0DC8">
        <w:rPr>
          <w:rFonts w:hint="eastAsia"/>
        </w:rPr>
        <w:t>description</w:t>
      </w:r>
      <w:r w:rsidRPr="007B0DC8">
        <w:rPr>
          <w:rFonts w:hint="eastAsia"/>
        </w:rPr>
        <w:t>（カラムの説明）</w:t>
      </w:r>
    </w:p>
    <w:p w14:paraId="641CF3FB" w14:textId="77777777" w:rsidR="00D8652A" w:rsidRDefault="00D8652A" w:rsidP="00D8652A">
      <w:pPr>
        <w:pStyle w:val="a3"/>
        <w:ind w:firstLine="210"/>
      </w:pPr>
      <w:r>
        <w:rPr>
          <w:rFonts w:hint="eastAsia"/>
        </w:rPr>
        <w:t>Simple</w:t>
      </w:r>
      <w:r>
        <w:t xml:space="preserve"> </w:t>
      </w:r>
      <w:r w:rsidRPr="007B0DC8">
        <w:rPr>
          <w:rFonts w:hint="eastAsia"/>
        </w:rPr>
        <w:t>Data Format</w:t>
      </w:r>
      <w:r w:rsidRPr="007B0DC8">
        <w:rPr>
          <w:rFonts w:hint="eastAsia"/>
        </w:rPr>
        <w:t>に基づく情報は、</w:t>
      </w:r>
      <w:r w:rsidRPr="007B0DC8">
        <w:rPr>
          <w:rFonts w:hint="eastAsia"/>
        </w:rPr>
        <w:t>UTF-8</w:t>
      </w:r>
      <w:r w:rsidRPr="007B0DC8">
        <w:rPr>
          <w:rFonts w:hint="eastAsia"/>
        </w:rPr>
        <w:t>で記述されるべきである</w:t>
      </w:r>
      <w:r>
        <w:rPr>
          <w:rFonts w:hint="eastAsia"/>
        </w:rPr>
        <w:t>と規定されている</w:t>
      </w:r>
      <w:r w:rsidRPr="007B0DC8">
        <w:rPr>
          <w:rFonts w:hint="eastAsia"/>
        </w:rPr>
        <w:t>。</w:t>
      </w:r>
      <w:r>
        <w:rPr>
          <w:rFonts w:hint="eastAsia"/>
        </w:rPr>
        <w:t>また、</w:t>
      </w:r>
      <w:r w:rsidRPr="007B0DC8">
        <w:rPr>
          <w:rFonts w:hint="eastAsia"/>
        </w:rPr>
        <w:t>Simple Data Format</w:t>
      </w:r>
      <w:r w:rsidRPr="007B0DC8">
        <w:rPr>
          <w:rFonts w:hint="eastAsia"/>
        </w:rPr>
        <w:t>が参照する</w:t>
      </w:r>
      <w:r w:rsidRPr="007B0DC8">
        <w:rPr>
          <w:rFonts w:hint="eastAsia"/>
        </w:rPr>
        <w:t>CSV</w:t>
      </w:r>
      <w:r w:rsidRPr="007B0DC8">
        <w:rPr>
          <w:rFonts w:hint="eastAsia"/>
        </w:rPr>
        <w:t>データも、</w:t>
      </w:r>
      <w:r w:rsidRPr="007B0DC8">
        <w:rPr>
          <w:rFonts w:hint="eastAsia"/>
        </w:rPr>
        <w:t>UTF-8</w:t>
      </w:r>
      <w:r>
        <w:rPr>
          <w:rFonts w:hint="eastAsia"/>
        </w:rPr>
        <w:t>で記述されるべきと規定されている。</w:t>
      </w:r>
    </w:p>
    <w:p w14:paraId="45C8E07D" w14:textId="77777777" w:rsidR="00D8652A" w:rsidRPr="007B0DC8" w:rsidRDefault="00D8652A" w:rsidP="00D8652A">
      <w:pPr>
        <w:pStyle w:val="a3"/>
        <w:ind w:firstLine="210"/>
      </w:pPr>
      <w:r w:rsidRPr="007B0DC8">
        <w:rPr>
          <w:rFonts w:hint="eastAsia"/>
        </w:rPr>
        <w:t>W3C</w:t>
      </w:r>
      <w:r w:rsidRPr="007B0DC8">
        <w:rPr>
          <w:rFonts w:hint="eastAsia"/>
        </w:rPr>
        <w:t>の</w:t>
      </w:r>
      <w:r w:rsidRPr="007B0DC8">
        <w:rPr>
          <w:rFonts w:hint="eastAsia"/>
        </w:rPr>
        <w:t>CSV on the Web Working Group Charter</w:t>
      </w:r>
      <w:r>
        <w:rPr>
          <w:rStyle w:val="afe"/>
        </w:rPr>
        <w:footnoteReference w:id="48"/>
      </w:r>
      <w:r>
        <w:rPr>
          <w:rFonts w:hint="eastAsia"/>
        </w:rPr>
        <w:t>において、</w:t>
      </w:r>
      <w:r w:rsidRPr="007B0DC8">
        <w:rPr>
          <w:rFonts w:hint="eastAsia"/>
        </w:rPr>
        <w:t>RFC 4180</w:t>
      </w:r>
      <w:r w:rsidRPr="007B0DC8">
        <w:rPr>
          <w:rFonts w:hint="eastAsia"/>
        </w:rPr>
        <w:t>の新しいバージョンの規格</w:t>
      </w:r>
      <w:r>
        <w:rPr>
          <w:rFonts w:hint="eastAsia"/>
        </w:rPr>
        <w:t>が検討されている。その検討の対象候補として、</w:t>
      </w:r>
      <w:r w:rsidRPr="007B0DC8">
        <w:rPr>
          <w:rFonts w:hint="eastAsia"/>
        </w:rPr>
        <w:t>Simple Data Format</w:t>
      </w:r>
      <w:r w:rsidRPr="007B0DC8">
        <w:rPr>
          <w:rFonts w:hint="eastAsia"/>
        </w:rPr>
        <w:t>が</w:t>
      </w:r>
      <w:r>
        <w:rPr>
          <w:rFonts w:hint="eastAsia"/>
        </w:rPr>
        <w:t>挙げられている。</w:t>
      </w:r>
    </w:p>
    <w:p w14:paraId="4659025D" w14:textId="77777777" w:rsidR="00D8652A" w:rsidRDefault="00D8652A" w:rsidP="00D8652A">
      <w:pPr>
        <w:widowControl/>
        <w:jc w:val="left"/>
        <w:rPr>
          <w:rFonts w:ascii="ＤＦＰ華康ゴシック体W5" w:eastAsia="ＤＦＰ華康ゴシック体W5" w:hAnsi="ＭＳ Ｐゴシック"/>
          <w:sz w:val="24"/>
        </w:rPr>
      </w:pPr>
      <w:bookmarkStart w:id="576" w:name="_Ref382657850"/>
      <w:bookmarkStart w:id="577" w:name="_Toc384339935"/>
      <w:r>
        <w:br w:type="page"/>
      </w:r>
    </w:p>
    <w:p w14:paraId="5FBC734A" w14:textId="77777777" w:rsidR="00D8652A" w:rsidRDefault="00D8652A" w:rsidP="00D8652A">
      <w:pPr>
        <w:pStyle w:val="2"/>
      </w:pPr>
      <w:bookmarkStart w:id="578" w:name="_Ref384677886"/>
      <w:bookmarkStart w:id="579" w:name="_Toc385422936"/>
      <w:r>
        <w:lastRenderedPageBreak/>
        <w:t>識別子に関する規格</w:t>
      </w:r>
      <w:bookmarkEnd w:id="576"/>
      <w:bookmarkEnd w:id="577"/>
      <w:bookmarkEnd w:id="578"/>
      <w:bookmarkEnd w:id="579"/>
    </w:p>
    <w:p w14:paraId="5B9FBEFD" w14:textId="3D499A3F" w:rsidR="00D8652A" w:rsidRPr="00573A4E" w:rsidRDefault="00D8652A" w:rsidP="00D8652A">
      <w:pPr>
        <w:pStyle w:val="a3"/>
        <w:ind w:firstLine="210"/>
      </w:pPr>
      <w:r>
        <w:rPr>
          <w:rFonts w:hint="eastAsia"/>
        </w:rPr>
        <w:t>オープンデータの識別に利用できる、代表的な識別子に関する規格を、</w:t>
      </w:r>
      <w:r w:rsidR="003D4A00">
        <w:fldChar w:fldCharType="begin"/>
      </w:r>
      <w:r w:rsidR="003D4A00">
        <w:instrText xml:space="preserve"> </w:instrText>
      </w:r>
      <w:r w:rsidR="003D4A00">
        <w:rPr>
          <w:rFonts w:hint="eastAsia"/>
        </w:rPr>
        <w:instrText>REF _Ref384855718 \h</w:instrText>
      </w:r>
      <w:r w:rsidR="003D4A00">
        <w:instrText xml:space="preserve"> </w:instrText>
      </w:r>
      <w:r w:rsidR="003D4A00">
        <w:fldChar w:fldCharType="separate"/>
      </w:r>
      <w:r w:rsidR="008F531C">
        <w:rPr>
          <w:rFonts w:hint="eastAsia"/>
        </w:rPr>
        <w:t>表</w:t>
      </w:r>
      <w:r w:rsidR="008F531C">
        <w:rPr>
          <w:rFonts w:hint="eastAsia"/>
        </w:rPr>
        <w:t xml:space="preserve"> </w:t>
      </w:r>
      <w:r w:rsidR="008F531C">
        <w:rPr>
          <w:noProof/>
        </w:rPr>
        <w:t>11</w:t>
      </w:r>
      <w:r w:rsidR="008F531C">
        <w:noBreakHyphen/>
      </w:r>
      <w:r w:rsidR="008F531C">
        <w:rPr>
          <w:noProof/>
        </w:rPr>
        <w:t>5</w:t>
      </w:r>
      <w:r w:rsidR="003D4A00">
        <w:fldChar w:fldCharType="end"/>
      </w:r>
      <w:r>
        <w:rPr>
          <w:rFonts w:hint="eastAsia"/>
        </w:rPr>
        <w:t>に示す。</w:t>
      </w:r>
    </w:p>
    <w:p w14:paraId="1A6ED956" w14:textId="77777777" w:rsidR="00D8652A" w:rsidRDefault="00D8652A" w:rsidP="00D8652A">
      <w:pPr>
        <w:pStyle w:val="a3"/>
        <w:ind w:firstLine="210"/>
      </w:pPr>
    </w:p>
    <w:p w14:paraId="29948186" w14:textId="44082FCB" w:rsidR="00D8652A" w:rsidRDefault="00D8652A" w:rsidP="00D8652A">
      <w:pPr>
        <w:pStyle w:val="aa"/>
        <w:keepNext/>
      </w:pPr>
      <w:bookmarkStart w:id="580" w:name="_Ref384855718"/>
      <w:bookmarkStart w:id="581" w:name="_Ref384688816"/>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5</w:t>
      </w:r>
      <w:r w:rsidR="00577D6F">
        <w:fldChar w:fldCharType="end"/>
      </w:r>
      <w:bookmarkEnd w:id="580"/>
      <w:bookmarkEnd w:id="581"/>
      <w:r>
        <w:rPr>
          <w:noProof/>
        </w:rPr>
        <w:t xml:space="preserve"> </w:t>
      </w:r>
      <w:r w:rsidRPr="00901171">
        <w:rPr>
          <w:rFonts w:hint="eastAsia"/>
          <w:noProof/>
        </w:rPr>
        <w:t>オープンデータの識別に利用できる識別子規格</w:t>
      </w:r>
    </w:p>
    <w:tbl>
      <w:tblPr>
        <w:tblW w:w="0" w:type="auto"/>
        <w:tblInd w:w="134" w:type="dxa"/>
        <w:tblCellMar>
          <w:left w:w="0" w:type="dxa"/>
          <w:right w:w="0" w:type="dxa"/>
        </w:tblCellMar>
        <w:tblLook w:val="0420" w:firstRow="1" w:lastRow="0" w:firstColumn="0" w:lastColumn="0" w:noHBand="0" w:noVBand="1"/>
      </w:tblPr>
      <w:tblGrid>
        <w:gridCol w:w="548"/>
        <w:gridCol w:w="1484"/>
        <w:gridCol w:w="4311"/>
        <w:gridCol w:w="1657"/>
        <w:gridCol w:w="3413"/>
        <w:gridCol w:w="844"/>
        <w:gridCol w:w="533"/>
        <w:gridCol w:w="516"/>
      </w:tblGrid>
      <w:tr w:rsidR="00D8652A" w:rsidRPr="00573A4E" w14:paraId="59614E17" w14:textId="77777777" w:rsidTr="00E57C25">
        <w:trPr>
          <w:cantSplit/>
          <w:trHeight w:val="584"/>
          <w:tblHeader/>
        </w:trPr>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4139BDE2"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種類</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5F365686"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規格名</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42A24133"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URI表現例</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65AC184B"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運営主体</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162CDC20"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説明</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52057A29"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長さ</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372C5C20"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永続性</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3BD6FA50"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個体</w:t>
            </w:r>
          </w:p>
          <w:p w14:paraId="414D9BDD"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szCs w:val="21"/>
              </w:rPr>
            </w:pPr>
            <w:r w:rsidRPr="00573A4E">
              <w:rPr>
                <w:rFonts w:ascii="ＤＦＧ華康ゴシック体W5" w:eastAsia="ＤＦＧ華康ゴシック体W5" w:hAnsi="ＤＦＧ華康ゴシック体W5" w:hint="eastAsia"/>
                <w:b/>
                <w:color w:val="FFFFFF" w:themeColor="background1"/>
                <w:szCs w:val="21"/>
              </w:rPr>
              <w:t>識別</w:t>
            </w:r>
          </w:p>
        </w:tc>
      </w:tr>
      <w:tr w:rsidR="00D8652A" w:rsidRPr="00573A4E" w14:paraId="22125784" w14:textId="77777777" w:rsidTr="00EE5AAF">
        <w:trPr>
          <w:cantSplit/>
          <w:trHeight w:val="584"/>
        </w:trPr>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4FDBC46" w14:textId="77777777" w:rsidR="00D8652A" w:rsidRPr="00573A4E" w:rsidRDefault="00D8652A" w:rsidP="00EE5AAF">
            <w:pPr>
              <w:rPr>
                <w:sz w:val="16"/>
                <w:szCs w:val="16"/>
              </w:rPr>
            </w:pPr>
            <w:r w:rsidRPr="00573A4E">
              <w:rPr>
                <w:rFonts w:hint="eastAsia"/>
                <w:sz w:val="16"/>
                <w:szCs w:val="16"/>
              </w:rPr>
              <w:t>汎用</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52C7CD5" w14:textId="77777777" w:rsidR="00D8652A" w:rsidRPr="00573A4E" w:rsidRDefault="00D8652A" w:rsidP="00EE5AAF">
            <w:pPr>
              <w:rPr>
                <w:sz w:val="16"/>
                <w:szCs w:val="16"/>
              </w:rPr>
            </w:pPr>
            <w:r w:rsidRPr="00573A4E">
              <w:rPr>
                <w:rFonts w:hint="eastAsia"/>
                <w:sz w:val="16"/>
                <w:szCs w:val="16"/>
              </w:rPr>
              <w:t xml:space="preserve">ucode </w:t>
            </w:r>
            <w:r w:rsidRPr="00573A4E">
              <w:rPr>
                <w:rFonts w:hint="eastAsia"/>
                <w:sz w:val="16"/>
                <w:szCs w:val="16"/>
              </w:rPr>
              <w:br/>
              <w:t>[ITU-T H.642.1]</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6BDC215" w14:textId="77777777" w:rsidR="00D8652A" w:rsidRPr="00573A4E" w:rsidRDefault="00D8652A" w:rsidP="00EE5AAF">
            <w:pPr>
              <w:rPr>
                <w:sz w:val="16"/>
                <w:szCs w:val="16"/>
              </w:rPr>
            </w:pPr>
            <w:r w:rsidRPr="00573A4E">
              <w:rPr>
                <w:rFonts w:hint="eastAsia"/>
                <w:sz w:val="16"/>
                <w:szCs w:val="16"/>
              </w:rPr>
              <w:t>urn:ucode:_0123456789ABCDEF0123456789ABCDEF</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8CB7D24" w14:textId="77777777" w:rsidR="00D8652A" w:rsidRPr="00573A4E" w:rsidRDefault="00D8652A" w:rsidP="00EE5AAF">
            <w:pPr>
              <w:rPr>
                <w:sz w:val="16"/>
                <w:szCs w:val="16"/>
              </w:rPr>
            </w:pPr>
            <w:r w:rsidRPr="00573A4E">
              <w:rPr>
                <w:rFonts w:hint="eastAsia"/>
                <w:sz w:val="16"/>
                <w:szCs w:val="16"/>
              </w:rPr>
              <w:t>ユビキタス</w:t>
            </w:r>
            <w:r w:rsidRPr="00573A4E">
              <w:rPr>
                <w:rFonts w:hint="eastAsia"/>
                <w:sz w:val="16"/>
                <w:szCs w:val="16"/>
              </w:rPr>
              <w:t>ID</w:t>
            </w:r>
            <w:r w:rsidRPr="00573A4E">
              <w:rPr>
                <w:rFonts w:hint="eastAsia"/>
                <w:sz w:val="16"/>
                <w:szCs w:val="16"/>
              </w:rPr>
              <w:t>センター</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18C9BEE" w14:textId="77777777" w:rsidR="00D8652A" w:rsidRPr="00573A4E" w:rsidRDefault="00D8652A" w:rsidP="00EE5AAF">
            <w:pPr>
              <w:rPr>
                <w:sz w:val="16"/>
                <w:szCs w:val="16"/>
              </w:rPr>
            </w:pPr>
            <w:r w:rsidRPr="00573A4E">
              <w:rPr>
                <w:rFonts w:hint="eastAsia"/>
                <w:sz w:val="16"/>
                <w:szCs w:val="16"/>
              </w:rPr>
              <w:t>モノ・場所・概念</w:t>
            </w:r>
            <w:r>
              <w:rPr>
                <w:rFonts w:hint="eastAsia"/>
                <w:sz w:val="16"/>
                <w:szCs w:val="16"/>
              </w:rPr>
              <w:t>等</w:t>
            </w:r>
            <w:r w:rsidRPr="00573A4E">
              <w:rPr>
                <w:rFonts w:hint="eastAsia"/>
                <w:sz w:val="16"/>
                <w:szCs w:val="16"/>
              </w:rPr>
              <w:t>あらゆるものに付与できる</w:t>
            </w:r>
            <w:r w:rsidRPr="00573A4E">
              <w:rPr>
                <w:rFonts w:hint="eastAsia"/>
                <w:sz w:val="16"/>
                <w:szCs w:val="16"/>
              </w:rPr>
              <w:t>ID</w:t>
            </w:r>
            <w:r w:rsidRPr="00573A4E">
              <w:rPr>
                <w:rFonts w:hint="eastAsia"/>
                <w:sz w:val="16"/>
                <w:szCs w:val="16"/>
              </w:rPr>
              <w:t>である。</w:t>
            </w:r>
            <w:r w:rsidRPr="00573A4E">
              <w:rPr>
                <w:rFonts w:hint="eastAsia"/>
                <w:sz w:val="16"/>
                <w:szCs w:val="16"/>
              </w:rPr>
              <w:t>ID</w:t>
            </w:r>
            <w:r w:rsidRPr="00573A4E">
              <w:rPr>
                <w:rFonts w:hint="eastAsia"/>
                <w:sz w:val="16"/>
                <w:szCs w:val="16"/>
              </w:rPr>
              <w:t>の再利用を禁じているため、唯一性は永続的に保証される。</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A46C8BD" w14:textId="77777777" w:rsidR="00D8652A" w:rsidRPr="00573A4E" w:rsidRDefault="00D8652A" w:rsidP="00EE5AAF">
            <w:pPr>
              <w:rPr>
                <w:sz w:val="16"/>
                <w:szCs w:val="16"/>
              </w:rPr>
            </w:pPr>
            <w:r w:rsidRPr="00573A4E">
              <w:rPr>
                <w:rFonts w:hint="eastAsia"/>
                <w:sz w:val="16"/>
                <w:szCs w:val="16"/>
              </w:rPr>
              <w:t>128bit</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88FB4E2"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C1AFAC0" w14:textId="77777777" w:rsidR="00D8652A" w:rsidRPr="00573A4E" w:rsidRDefault="00D8652A" w:rsidP="00EE5AAF">
            <w:pPr>
              <w:rPr>
                <w:sz w:val="16"/>
                <w:szCs w:val="16"/>
              </w:rPr>
            </w:pPr>
            <w:r w:rsidRPr="00573A4E">
              <w:rPr>
                <w:rFonts w:hint="eastAsia"/>
                <w:sz w:val="16"/>
                <w:szCs w:val="16"/>
              </w:rPr>
              <w:t>○</w:t>
            </w:r>
          </w:p>
        </w:tc>
      </w:tr>
      <w:tr w:rsidR="00D8652A" w:rsidRPr="00573A4E" w14:paraId="2E94581F" w14:textId="77777777" w:rsidTr="00EE5AAF">
        <w:trPr>
          <w:cantSplit/>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4B42C89" w14:textId="77777777" w:rsidR="00D8652A" w:rsidRPr="00573A4E" w:rsidRDefault="00D8652A" w:rsidP="00EE5AAF">
            <w:pPr>
              <w:rPr>
                <w:sz w:val="16"/>
                <w:szCs w:val="16"/>
              </w:rPr>
            </w:pPr>
            <w:r w:rsidRPr="00573A4E">
              <w:rPr>
                <w:rFonts w:hint="eastAsia"/>
                <w:sz w:val="16"/>
                <w:szCs w:val="16"/>
              </w:rPr>
              <w:t>物流</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F1D457A" w14:textId="77777777" w:rsidR="00D8652A" w:rsidRPr="00573A4E" w:rsidRDefault="00D8652A" w:rsidP="00EE5AAF">
            <w:pPr>
              <w:rPr>
                <w:sz w:val="16"/>
                <w:szCs w:val="16"/>
              </w:rPr>
            </w:pPr>
            <w:r w:rsidRPr="00573A4E">
              <w:rPr>
                <w:rFonts w:hint="eastAsia"/>
                <w:sz w:val="16"/>
                <w:szCs w:val="16"/>
              </w:rPr>
              <w:t>EPC SGTIN (Serialized Global Trade Item Number</w:t>
            </w: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0FF64FD" w14:textId="77777777" w:rsidR="00D8652A" w:rsidRPr="00573A4E" w:rsidRDefault="00D8652A" w:rsidP="00EE5AAF">
            <w:pPr>
              <w:rPr>
                <w:sz w:val="16"/>
                <w:szCs w:val="16"/>
              </w:rPr>
            </w:pPr>
            <w:r w:rsidRPr="00573A4E">
              <w:rPr>
                <w:rFonts w:hint="eastAsia"/>
                <w:sz w:val="16"/>
                <w:szCs w:val="16"/>
              </w:rPr>
              <w:t>urn:epc:id:sgtin:4512345.167890.2</w:t>
            </w:r>
          </w:p>
          <w:p w14:paraId="00D20792" w14:textId="77777777" w:rsidR="00D8652A" w:rsidRPr="00573A4E" w:rsidRDefault="00D8652A" w:rsidP="00EE5AAF">
            <w:pPr>
              <w:rPr>
                <w:sz w:val="16"/>
                <w:szCs w:val="16"/>
              </w:rPr>
            </w:pPr>
            <w:r w:rsidRPr="00573A4E">
              <w:rPr>
                <w:rFonts w:hint="eastAsia"/>
                <w:sz w:val="16"/>
                <w:szCs w:val="16"/>
              </w:rPr>
              <w:t>urn:epc:tag:sgtin-96:2.4512345.167890.2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4790E5C" w14:textId="77777777" w:rsidR="00D8652A" w:rsidRPr="00573A4E" w:rsidRDefault="00D8652A" w:rsidP="00EE5AAF">
            <w:pPr>
              <w:rPr>
                <w:sz w:val="16"/>
                <w:szCs w:val="16"/>
              </w:rPr>
            </w:pPr>
            <w:r w:rsidRPr="00573A4E">
              <w:rPr>
                <w:rFonts w:hint="eastAsia"/>
                <w:sz w:val="16"/>
                <w:szCs w:val="16"/>
              </w:rPr>
              <w:t>GS1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3289A3F" w14:textId="77777777" w:rsidR="00D8652A" w:rsidRPr="00573A4E" w:rsidRDefault="00D8652A" w:rsidP="00EE5AAF">
            <w:pPr>
              <w:rPr>
                <w:sz w:val="16"/>
                <w:szCs w:val="16"/>
              </w:rPr>
            </w:pPr>
            <w:r w:rsidRPr="00573A4E">
              <w:rPr>
                <w:rFonts w:hint="eastAsia"/>
                <w:sz w:val="16"/>
                <w:szCs w:val="16"/>
              </w:rPr>
              <w:t>商品を識別するコード。</w:t>
            </w:r>
            <w:r w:rsidRPr="00573A4E">
              <w:rPr>
                <w:rFonts w:hint="eastAsia"/>
                <w:sz w:val="16"/>
                <w:szCs w:val="16"/>
              </w:rPr>
              <w:t>96</w:t>
            </w:r>
            <w:r w:rsidRPr="00573A4E">
              <w:rPr>
                <w:rFonts w:hint="eastAsia"/>
                <w:sz w:val="16"/>
                <w:szCs w:val="16"/>
              </w:rPr>
              <w:t>ビットコードである</w:t>
            </w:r>
            <w:r w:rsidRPr="00573A4E">
              <w:rPr>
                <w:rFonts w:hint="eastAsia"/>
                <w:sz w:val="16"/>
                <w:szCs w:val="16"/>
              </w:rPr>
              <w:t>SGTIN-96</w:t>
            </w:r>
            <w:r w:rsidRPr="00573A4E">
              <w:rPr>
                <w:rFonts w:hint="eastAsia"/>
                <w:sz w:val="16"/>
                <w:szCs w:val="16"/>
              </w:rPr>
              <w:t>では、ヘッダ（</w:t>
            </w:r>
            <w:r w:rsidRPr="00573A4E">
              <w:rPr>
                <w:rFonts w:hint="eastAsia"/>
                <w:sz w:val="16"/>
                <w:szCs w:val="16"/>
              </w:rPr>
              <w:t>8</w:t>
            </w:r>
            <w:r w:rsidRPr="00573A4E">
              <w:rPr>
                <w:rFonts w:hint="eastAsia"/>
                <w:sz w:val="16"/>
                <w:szCs w:val="16"/>
              </w:rPr>
              <w:t>ビット）、流通形態を表すフィルタ（</w:t>
            </w:r>
            <w:r w:rsidRPr="00573A4E">
              <w:rPr>
                <w:rFonts w:hint="eastAsia"/>
                <w:sz w:val="16"/>
                <w:szCs w:val="16"/>
              </w:rPr>
              <w:t>3</w:t>
            </w:r>
            <w:r w:rsidRPr="00573A4E">
              <w:rPr>
                <w:rFonts w:hint="eastAsia"/>
                <w:sz w:val="16"/>
                <w:szCs w:val="16"/>
              </w:rPr>
              <w:t>ビット）、パーティション（</w:t>
            </w:r>
            <w:r w:rsidRPr="00573A4E">
              <w:rPr>
                <w:rFonts w:hint="eastAsia"/>
                <w:sz w:val="16"/>
                <w:szCs w:val="16"/>
              </w:rPr>
              <w:t>3</w:t>
            </w:r>
            <w:r w:rsidRPr="00573A4E">
              <w:rPr>
                <w:rFonts w:hint="eastAsia"/>
                <w:sz w:val="16"/>
                <w:szCs w:val="16"/>
              </w:rPr>
              <w:t>ビット）、企業コード（</w:t>
            </w:r>
            <w:r w:rsidRPr="00573A4E">
              <w:rPr>
                <w:rFonts w:hint="eastAsia"/>
                <w:sz w:val="16"/>
                <w:szCs w:val="16"/>
              </w:rPr>
              <w:t>20</w:t>
            </w:r>
            <w:r w:rsidRPr="00573A4E">
              <w:rPr>
                <w:rFonts w:hint="eastAsia"/>
                <w:sz w:val="16"/>
                <w:szCs w:val="16"/>
              </w:rPr>
              <w:t>～</w:t>
            </w:r>
            <w:r w:rsidRPr="00573A4E">
              <w:rPr>
                <w:rFonts w:hint="eastAsia"/>
                <w:sz w:val="16"/>
                <w:szCs w:val="16"/>
              </w:rPr>
              <w:t>40</w:t>
            </w:r>
            <w:r w:rsidRPr="00573A4E">
              <w:rPr>
                <w:rFonts w:hint="eastAsia"/>
                <w:sz w:val="16"/>
                <w:szCs w:val="16"/>
              </w:rPr>
              <w:t>ビット）、アイテムコード（</w:t>
            </w:r>
            <w:r w:rsidRPr="00573A4E">
              <w:rPr>
                <w:rFonts w:hint="eastAsia"/>
                <w:sz w:val="16"/>
                <w:szCs w:val="16"/>
              </w:rPr>
              <w:t>24</w:t>
            </w:r>
            <w:r w:rsidRPr="00573A4E">
              <w:rPr>
                <w:rFonts w:hint="eastAsia"/>
                <w:sz w:val="16"/>
                <w:szCs w:val="16"/>
              </w:rPr>
              <w:t>～</w:t>
            </w:r>
            <w:r w:rsidRPr="00573A4E">
              <w:rPr>
                <w:rFonts w:hint="eastAsia"/>
                <w:sz w:val="16"/>
                <w:szCs w:val="16"/>
              </w:rPr>
              <w:t>4</w:t>
            </w:r>
            <w:r w:rsidRPr="00573A4E">
              <w:rPr>
                <w:rFonts w:hint="eastAsia"/>
                <w:sz w:val="16"/>
                <w:szCs w:val="16"/>
              </w:rPr>
              <w:t>ビット）、シリアル番号（</w:t>
            </w:r>
            <w:r w:rsidRPr="00573A4E">
              <w:rPr>
                <w:rFonts w:hint="eastAsia"/>
                <w:sz w:val="16"/>
                <w:szCs w:val="16"/>
              </w:rPr>
              <w:t>38</w:t>
            </w:r>
            <w:r w:rsidRPr="00573A4E">
              <w:rPr>
                <w:rFonts w:hint="eastAsia"/>
                <w:sz w:val="16"/>
                <w:szCs w:val="16"/>
              </w:rPr>
              <w:t>ビット）と続く。企業コードとアイテムコードは合計</w:t>
            </w:r>
            <w:r w:rsidRPr="00573A4E">
              <w:rPr>
                <w:rFonts w:hint="eastAsia"/>
                <w:sz w:val="16"/>
                <w:szCs w:val="16"/>
              </w:rPr>
              <w:t>44</w:t>
            </w:r>
            <w:r w:rsidRPr="00573A4E">
              <w:rPr>
                <w:rFonts w:hint="eastAsia"/>
                <w:sz w:val="16"/>
                <w:szCs w:val="16"/>
              </w:rPr>
              <w:t>ビットである。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7B2120E" w14:textId="77777777" w:rsidR="00D8652A" w:rsidRPr="00573A4E" w:rsidRDefault="00D8652A" w:rsidP="00EE5AAF">
            <w:pPr>
              <w:rPr>
                <w:sz w:val="16"/>
                <w:szCs w:val="16"/>
              </w:rPr>
            </w:pPr>
            <w:r w:rsidRPr="00573A4E">
              <w:rPr>
                <w:rFonts w:hint="eastAsia"/>
                <w:sz w:val="16"/>
                <w:szCs w:val="16"/>
              </w:rPr>
              <w:t>96bit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56B76E6"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6BD1325" w14:textId="77777777" w:rsidR="00D8652A" w:rsidRPr="00573A4E" w:rsidRDefault="00D8652A" w:rsidP="00EE5AAF">
            <w:pPr>
              <w:rPr>
                <w:sz w:val="16"/>
                <w:szCs w:val="16"/>
              </w:rPr>
            </w:pPr>
            <w:r w:rsidRPr="00573A4E">
              <w:rPr>
                <w:rFonts w:hint="eastAsia"/>
                <w:sz w:val="16"/>
                <w:szCs w:val="16"/>
              </w:rPr>
              <w:t>○</w:t>
            </w:r>
          </w:p>
        </w:tc>
      </w:tr>
      <w:tr w:rsidR="00D8652A" w:rsidRPr="00573A4E" w14:paraId="20928706" w14:textId="77777777" w:rsidTr="00EE5AAF">
        <w:trPr>
          <w:cantSplit/>
          <w:trHeight w:val="584"/>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C056366" w14:textId="77777777" w:rsidR="00D8652A" w:rsidRPr="00573A4E" w:rsidRDefault="00D8652A" w:rsidP="00EE5AAF">
            <w:pPr>
              <w:rPr>
                <w:sz w:val="16"/>
                <w:szCs w:val="16"/>
              </w:rPr>
            </w:pPr>
            <w:r w:rsidRPr="00573A4E">
              <w:rPr>
                <w:rFonts w:hint="eastAsia"/>
                <w:sz w:val="16"/>
                <w:szCs w:val="16"/>
              </w:rPr>
              <w:lastRenderedPageBreak/>
              <w:t>電子データ</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45C2F421" w14:textId="77777777" w:rsidR="00D8652A" w:rsidRPr="00573A4E" w:rsidRDefault="00D8652A" w:rsidP="00EE5AAF">
            <w:pPr>
              <w:rPr>
                <w:sz w:val="16"/>
                <w:szCs w:val="16"/>
              </w:rPr>
            </w:pPr>
            <w:r w:rsidRPr="00573A4E">
              <w:rPr>
                <w:rFonts w:hint="eastAsia"/>
                <w:sz w:val="16"/>
                <w:szCs w:val="16"/>
                <w:lang w:val="fr-FR"/>
              </w:rPr>
              <w:t>DoI (Digital Object Idnetifiers)  [ISO 26234]</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31C790B" w14:textId="77777777" w:rsidR="00D8652A" w:rsidRPr="00573A4E" w:rsidRDefault="00D8652A" w:rsidP="00EE5AAF">
            <w:pPr>
              <w:rPr>
                <w:sz w:val="16"/>
                <w:szCs w:val="16"/>
              </w:rPr>
            </w:pPr>
            <w:r w:rsidRPr="00573A4E">
              <w:rPr>
                <w:rFonts w:hint="eastAsia"/>
                <w:sz w:val="16"/>
                <w:szCs w:val="16"/>
              </w:rPr>
              <w:t>http://dx.doi.org/10.1021/jo0349227</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65C79C8" w14:textId="77777777" w:rsidR="00D8652A" w:rsidRPr="00573A4E" w:rsidRDefault="00D8652A" w:rsidP="00EE5AAF">
            <w:pPr>
              <w:rPr>
                <w:sz w:val="16"/>
                <w:szCs w:val="16"/>
              </w:rPr>
            </w:pPr>
            <w:r w:rsidRPr="00573A4E">
              <w:rPr>
                <w:rFonts w:hint="eastAsia"/>
                <w:sz w:val="16"/>
                <w:szCs w:val="16"/>
              </w:rPr>
              <w:t>国際</w:t>
            </w:r>
            <w:r w:rsidRPr="00573A4E">
              <w:rPr>
                <w:rFonts w:hint="eastAsia"/>
                <w:sz w:val="16"/>
                <w:szCs w:val="16"/>
              </w:rPr>
              <w:t>DOI</w:t>
            </w:r>
            <w:r w:rsidRPr="00573A4E">
              <w:rPr>
                <w:rFonts w:hint="eastAsia"/>
                <w:sz w:val="16"/>
                <w:szCs w:val="16"/>
              </w:rPr>
              <w:t>財団</w:t>
            </w:r>
            <w:r w:rsidRPr="00573A4E">
              <w:rPr>
                <w:rFonts w:hint="eastAsia"/>
                <w:sz w:val="16"/>
                <w:szCs w:val="16"/>
              </w:rPr>
              <w:t xml:space="preserve"> (The International DOI Foundation)</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34B8BEE1" w14:textId="77777777" w:rsidR="00D8652A" w:rsidRPr="00573A4E" w:rsidRDefault="00D8652A" w:rsidP="00EE5AAF">
            <w:pPr>
              <w:rPr>
                <w:sz w:val="16"/>
                <w:szCs w:val="16"/>
              </w:rPr>
            </w:pPr>
            <w:r w:rsidRPr="00573A4E">
              <w:rPr>
                <w:rFonts w:hint="eastAsia"/>
                <w:sz w:val="16"/>
                <w:szCs w:val="16"/>
              </w:rPr>
              <w:t>インターネット上のドキュメントに恒久的に与えられる識別子。サーバの移転によるリンク切れを回避するため、</w:t>
            </w:r>
            <w:r w:rsidRPr="00573A4E">
              <w:rPr>
                <w:rFonts w:hint="eastAsia"/>
                <w:sz w:val="16"/>
                <w:szCs w:val="16"/>
              </w:rPr>
              <w:t>DOI</w:t>
            </w:r>
            <w:r w:rsidRPr="00573A4E">
              <w:rPr>
                <w:rFonts w:hint="eastAsia"/>
                <w:sz w:val="16"/>
                <w:szCs w:val="16"/>
              </w:rPr>
              <w:t>ディレクトリを経由させている。学術論文の分野で広く使われており、学術雑誌や論文誌の記事に付与されている。書籍のタイトルだけでなく、任意のページや図表、</w:t>
            </w:r>
            <w:r w:rsidRPr="00573A4E">
              <w:rPr>
                <w:rFonts w:hint="eastAsia"/>
                <w:sz w:val="16"/>
                <w:szCs w:val="16"/>
              </w:rPr>
              <w:t>CD</w:t>
            </w:r>
            <w:r w:rsidRPr="00573A4E">
              <w:rPr>
                <w:rFonts w:hint="eastAsia"/>
                <w:sz w:val="16"/>
                <w:szCs w:val="16"/>
              </w:rPr>
              <w:t>の</w:t>
            </w:r>
            <w:r w:rsidRPr="00573A4E">
              <w:rPr>
                <w:rFonts w:hint="eastAsia"/>
                <w:sz w:val="16"/>
                <w:szCs w:val="16"/>
              </w:rPr>
              <w:t>1</w:t>
            </w:r>
            <w:r w:rsidRPr="00573A4E">
              <w:rPr>
                <w:rFonts w:hint="eastAsia"/>
                <w:sz w:val="16"/>
                <w:szCs w:val="16"/>
              </w:rPr>
              <w:t>曲ごとに付与することもできる。</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E7F93AF" w14:textId="77777777" w:rsidR="00D8652A" w:rsidRPr="00573A4E" w:rsidRDefault="00D8652A" w:rsidP="00EE5AAF">
            <w:pPr>
              <w:rPr>
                <w:sz w:val="16"/>
                <w:szCs w:val="16"/>
              </w:rPr>
            </w:pPr>
            <w:r w:rsidRPr="00573A4E">
              <w:rPr>
                <w:rFonts w:hint="eastAsia"/>
                <w:sz w:val="16"/>
                <w:szCs w:val="16"/>
              </w:rPr>
              <w:t>可変</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F516129"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00951C4" w14:textId="77777777" w:rsidR="00D8652A" w:rsidRPr="00573A4E" w:rsidRDefault="00D8652A" w:rsidP="00EE5AAF">
            <w:pPr>
              <w:rPr>
                <w:sz w:val="16"/>
                <w:szCs w:val="16"/>
              </w:rPr>
            </w:pPr>
            <w:r w:rsidRPr="00573A4E">
              <w:rPr>
                <w:rFonts w:hint="eastAsia"/>
                <w:sz w:val="16"/>
                <w:szCs w:val="16"/>
              </w:rPr>
              <w:t>○</w:t>
            </w:r>
          </w:p>
        </w:tc>
      </w:tr>
      <w:tr w:rsidR="00D8652A" w:rsidRPr="00573A4E" w14:paraId="4894433A" w14:textId="77777777" w:rsidTr="00EE5AAF">
        <w:trPr>
          <w:cantSplit/>
          <w:trHeight w:val="584"/>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3052BB36" w14:textId="77777777" w:rsidR="00D8652A" w:rsidRPr="00573A4E" w:rsidRDefault="00D8652A" w:rsidP="00EE5AAF">
            <w:pPr>
              <w:rPr>
                <w:sz w:val="16"/>
                <w:szCs w:val="16"/>
              </w:rPr>
            </w:pP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0E4CBC6" w14:textId="77777777" w:rsidR="00D8652A" w:rsidRPr="00573A4E" w:rsidRDefault="00D8652A" w:rsidP="00EE5AAF">
            <w:pPr>
              <w:rPr>
                <w:sz w:val="16"/>
                <w:szCs w:val="16"/>
              </w:rPr>
            </w:pPr>
            <w:r w:rsidRPr="00573A4E">
              <w:rPr>
                <w:rFonts w:hint="eastAsia"/>
                <w:sz w:val="16"/>
                <w:szCs w:val="16"/>
              </w:rPr>
              <w:t>UUID (Universally Unique IDentifier)  [ISO/IEC 11578]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46A5DDF" w14:textId="77777777" w:rsidR="00D8652A" w:rsidRPr="00573A4E" w:rsidRDefault="00D8652A" w:rsidP="00EE5AAF">
            <w:pPr>
              <w:rPr>
                <w:sz w:val="16"/>
                <w:szCs w:val="16"/>
              </w:rPr>
            </w:pPr>
            <w:r w:rsidRPr="00573A4E">
              <w:rPr>
                <w:rFonts w:hint="eastAsia"/>
                <w:sz w:val="16"/>
                <w:szCs w:val="16"/>
              </w:rPr>
              <w:t>urn:uuid:f81d4fae-7dec-11d0-a765-00a0c91e6bf6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F9FFFEA" w14:textId="77777777" w:rsidR="00D8652A" w:rsidRPr="00573A4E" w:rsidRDefault="00D8652A" w:rsidP="00EE5AAF">
            <w:pPr>
              <w:rPr>
                <w:sz w:val="16"/>
                <w:szCs w:val="16"/>
              </w:rPr>
            </w:pPr>
            <w:r w:rsidRPr="00573A4E">
              <w:rPr>
                <w:rFonts w:hint="eastAsia"/>
                <w:sz w:val="16"/>
                <w:szCs w:val="16"/>
              </w:rPr>
              <w:t>なし（乱数）</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8298DEC" w14:textId="77777777" w:rsidR="00D8652A" w:rsidRPr="00573A4E" w:rsidRDefault="00D8652A" w:rsidP="00EE5AAF">
            <w:pPr>
              <w:rPr>
                <w:sz w:val="16"/>
                <w:szCs w:val="16"/>
              </w:rPr>
            </w:pPr>
            <w:r w:rsidRPr="00573A4E">
              <w:rPr>
                <w:rFonts w:hint="eastAsia"/>
                <w:sz w:val="16"/>
                <w:szCs w:val="16"/>
              </w:rPr>
              <w:t>分散システムにおいて、どこかが統制を取らなくても一意に識別できることを目的としたコード。現在よく利用されているのは、乱数に基づく</w:t>
            </w:r>
            <w:r w:rsidRPr="00573A4E">
              <w:rPr>
                <w:rFonts w:hint="eastAsia"/>
                <w:sz w:val="16"/>
                <w:szCs w:val="16"/>
              </w:rPr>
              <w:t>version 4</w:t>
            </w:r>
            <w:r w:rsidRPr="00573A4E">
              <w:rPr>
                <w:rFonts w:hint="eastAsia"/>
                <w:sz w:val="16"/>
                <w:szCs w:val="16"/>
              </w:rPr>
              <w:t>である。ブログ等のコンテンツ</w:t>
            </w:r>
            <w:r w:rsidRPr="00573A4E">
              <w:rPr>
                <w:rFonts w:hint="eastAsia"/>
                <w:sz w:val="16"/>
                <w:szCs w:val="16"/>
              </w:rPr>
              <w:t>ID</w:t>
            </w:r>
            <w:r w:rsidRPr="00573A4E">
              <w:rPr>
                <w:rFonts w:hint="eastAsia"/>
                <w:sz w:val="16"/>
                <w:szCs w:val="16"/>
              </w:rPr>
              <w:t>として使われることが多い。</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D366F5F" w14:textId="77777777" w:rsidR="00D8652A" w:rsidRPr="00573A4E" w:rsidRDefault="00D8652A" w:rsidP="00EE5AAF">
            <w:pPr>
              <w:rPr>
                <w:sz w:val="16"/>
                <w:szCs w:val="16"/>
              </w:rPr>
            </w:pPr>
            <w:r w:rsidRPr="00573A4E">
              <w:rPr>
                <w:rFonts w:hint="eastAsia"/>
                <w:sz w:val="16"/>
                <w:szCs w:val="16"/>
              </w:rPr>
              <w:t>128bit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C5B8B25"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EF5D90A" w14:textId="77777777" w:rsidR="00D8652A" w:rsidRPr="00573A4E" w:rsidRDefault="00D8652A" w:rsidP="00EE5AAF">
            <w:pPr>
              <w:rPr>
                <w:sz w:val="16"/>
                <w:szCs w:val="16"/>
              </w:rPr>
            </w:pPr>
            <w:r w:rsidRPr="00573A4E">
              <w:rPr>
                <w:rFonts w:hint="eastAsia"/>
                <w:sz w:val="16"/>
                <w:szCs w:val="16"/>
              </w:rPr>
              <w:t>○</w:t>
            </w:r>
          </w:p>
        </w:tc>
      </w:tr>
      <w:tr w:rsidR="00D8652A" w:rsidRPr="00573A4E" w14:paraId="31D81D73" w14:textId="77777777" w:rsidTr="00EE5AAF">
        <w:trPr>
          <w:cantSplit/>
          <w:trHeight w:val="584"/>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D0D8E8"/>
            <w:vAlign w:val="center"/>
            <w:hideMark/>
          </w:tcPr>
          <w:p w14:paraId="7AE3E5CD" w14:textId="77777777" w:rsidR="00D8652A" w:rsidRPr="00573A4E" w:rsidRDefault="00D8652A" w:rsidP="00EE5AAF">
            <w:pPr>
              <w:rPr>
                <w:sz w:val="16"/>
                <w:szCs w:val="16"/>
              </w:rPr>
            </w:pPr>
            <w:r w:rsidRPr="00573A4E">
              <w:rPr>
                <w:rFonts w:hint="eastAsia"/>
                <w:sz w:val="16"/>
                <w:szCs w:val="16"/>
              </w:rPr>
              <w:lastRenderedPageBreak/>
              <w:t>企業・組織</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3F3F298" w14:textId="77777777" w:rsidR="00D8652A" w:rsidRPr="00573A4E" w:rsidRDefault="00D8652A" w:rsidP="00EE5AAF">
            <w:pPr>
              <w:rPr>
                <w:sz w:val="16"/>
                <w:szCs w:val="16"/>
              </w:rPr>
            </w:pPr>
            <w:r w:rsidRPr="00573A4E">
              <w:rPr>
                <w:rFonts w:hint="eastAsia"/>
                <w:sz w:val="16"/>
                <w:szCs w:val="16"/>
              </w:rPr>
              <w:t>企業コード</w:t>
            </w:r>
            <w:r w:rsidRPr="00573A4E">
              <w:rPr>
                <w:rFonts w:hint="eastAsia"/>
                <w:sz w:val="16"/>
                <w:szCs w:val="16"/>
              </w:rPr>
              <w:t xml:space="preserve"> [ISO 6523]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0AE7422"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FA9F7B3" w14:textId="77777777" w:rsidR="00D8652A" w:rsidRPr="00573A4E" w:rsidRDefault="00D8652A" w:rsidP="00EE5AAF">
            <w:pPr>
              <w:rPr>
                <w:sz w:val="16"/>
                <w:szCs w:val="16"/>
              </w:rPr>
            </w:pPr>
            <w:r w:rsidRPr="00573A4E">
              <w:rPr>
                <w:rFonts w:hint="eastAsia"/>
                <w:sz w:val="16"/>
                <w:szCs w:val="16"/>
              </w:rPr>
              <w:t>ISO</w:t>
            </w:r>
            <w:r w:rsidRPr="00573A4E">
              <w:rPr>
                <w:rFonts w:hint="eastAsia"/>
                <w:sz w:val="16"/>
                <w:szCs w:val="16"/>
              </w:rPr>
              <w:t>が定めた</w:t>
            </w:r>
            <w:r w:rsidRPr="00573A4E">
              <w:rPr>
                <w:rFonts w:hint="eastAsia"/>
                <w:sz w:val="16"/>
                <w:szCs w:val="16"/>
              </w:rPr>
              <w:t>ICD (International Code Designator)</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6903C1D" w14:textId="77777777" w:rsidR="00D8652A" w:rsidRPr="00573A4E" w:rsidRDefault="00D8652A" w:rsidP="00EE5AAF">
            <w:pPr>
              <w:rPr>
                <w:sz w:val="16"/>
                <w:szCs w:val="16"/>
              </w:rPr>
            </w:pPr>
            <w:r w:rsidRPr="00573A4E">
              <w:rPr>
                <w:rFonts w:hint="eastAsia"/>
                <w:sz w:val="16"/>
                <w:szCs w:val="16"/>
              </w:rPr>
              <w:t>組織</w:t>
            </w:r>
            <w:r w:rsidRPr="00573A4E">
              <w:rPr>
                <w:rFonts w:hint="eastAsia"/>
                <w:sz w:val="16"/>
                <w:szCs w:val="16"/>
              </w:rPr>
              <w:t>(</w:t>
            </w:r>
            <w:r w:rsidRPr="00573A4E">
              <w:rPr>
                <w:rFonts w:hint="eastAsia"/>
                <w:sz w:val="16"/>
                <w:szCs w:val="16"/>
              </w:rPr>
              <w:t>企業</w:t>
            </w:r>
            <w:r w:rsidRPr="00573A4E">
              <w:rPr>
                <w:rFonts w:hint="eastAsia"/>
                <w:sz w:val="16"/>
                <w:szCs w:val="16"/>
              </w:rPr>
              <w:t>)</w:t>
            </w:r>
            <w:r w:rsidRPr="00573A4E">
              <w:rPr>
                <w:rFonts w:hint="eastAsia"/>
                <w:sz w:val="16"/>
                <w:szCs w:val="16"/>
              </w:rPr>
              <w:t>を識別するコードの付与方法を</w:t>
            </w:r>
            <w:r w:rsidRPr="00573A4E">
              <w:rPr>
                <w:rFonts w:hint="eastAsia"/>
                <w:sz w:val="16"/>
                <w:szCs w:val="16"/>
              </w:rPr>
              <w:t>ISO</w:t>
            </w:r>
            <w:r w:rsidRPr="00573A4E">
              <w:rPr>
                <w:rFonts w:hint="eastAsia"/>
                <w:sz w:val="16"/>
                <w:szCs w:val="16"/>
              </w:rPr>
              <w:t>（</w:t>
            </w:r>
            <w:r w:rsidRPr="00573A4E">
              <w:rPr>
                <w:rFonts w:hint="eastAsia"/>
                <w:sz w:val="16"/>
                <w:szCs w:val="16"/>
              </w:rPr>
              <w:t>ISO/IEC JTC1 SC32</w:t>
            </w:r>
            <w:r w:rsidRPr="00573A4E">
              <w:rPr>
                <w:rFonts w:hint="eastAsia"/>
                <w:sz w:val="16"/>
                <w:szCs w:val="16"/>
              </w:rPr>
              <w:t>）が定めたもので、複数の企業コードや組織コードを包含することの出来るマルチコード。先頭の</w:t>
            </w:r>
            <w:r w:rsidRPr="00573A4E">
              <w:rPr>
                <w:rFonts w:hint="eastAsia"/>
                <w:sz w:val="16"/>
                <w:szCs w:val="16"/>
              </w:rPr>
              <w:t>4</w:t>
            </w:r>
            <w:r w:rsidRPr="00573A4E">
              <w:rPr>
                <w:rFonts w:hint="eastAsia"/>
                <w:sz w:val="16"/>
                <w:szCs w:val="16"/>
              </w:rPr>
              <w:t>桁が</w:t>
            </w:r>
            <w:r w:rsidRPr="00573A4E">
              <w:rPr>
                <w:rFonts w:hint="eastAsia"/>
                <w:sz w:val="16"/>
                <w:szCs w:val="16"/>
              </w:rPr>
              <w:t>ICD</w:t>
            </w:r>
            <w:r w:rsidRPr="00573A4E">
              <w:rPr>
                <w:rFonts w:hint="eastAsia"/>
                <w:sz w:val="16"/>
                <w:szCs w:val="16"/>
              </w:rPr>
              <w:t>を識別する。それ以降の表記は、</w:t>
            </w:r>
            <w:r w:rsidRPr="00573A4E">
              <w:rPr>
                <w:rFonts w:hint="eastAsia"/>
                <w:sz w:val="16"/>
                <w:szCs w:val="16"/>
              </w:rPr>
              <w:t>ICD</w:t>
            </w:r>
            <w:r w:rsidRPr="00573A4E">
              <w:rPr>
                <w:rFonts w:hint="eastAsia"/>
                <w:sz w:val="16"/>
                <w:szCs w:val="16"/>
              </w:rPr>
              <w:t>が決定する。現在、</w:t>
            </w:r>
            <w:r w:rsidRPr="00573A4E">
              <w:rPr>
                <w:rFonts w:hint="eastAsia"/>
                <w:sz w:val="16"/>
                <w:szCs w:val="16"/>
              </w:rPr>
              <w:t>150</w:t>
            </w:r>
            <w:r w:rsidRPr="00573A4E">
              <w:rPr>
                <w:rFonts w:hint="eastAsia"/>
                <w:sz w:val="16"/>
                <w:szCs w:val="16"/>
              </w:rPr>
              <w:t>ほどの</w:t>
            </w:r>
            <w:r w:rsidRPr="00573A4E">
              <w:rPr>
                <w:rFonts w:hint="eastAsia"/>
                <w:sz w:val="16"/>
                <w:szCs w:val="16"/>
              </w:rPr>
              <w:t>ICD</w:t>
            </w:r>
            <w:r w:rsidRPr="00573A4E">
              <w:rPr>
                <w:rFonts w:hint="eastAsia"/>
                <w:sz w:val="16"/>
                <w:szCs w:val="16"/>
              </w:rPr>
              <w:t>が登録されている。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65ECCD8" w14:textId="77777777" w:rsidR="00D8652A" w:rsidRPr="00573A4E" w:rsidRDefault="00D8652A" w:rsidP="00EE5AAF">
            <w:pPr>
              <w:rPr>
                <w:sz w:val="16"/>
                <w:szCs w:val="16"/>
              </w:rPr>
            </w:pPr>
            <w:r w:rsidRPr="00573A4E">
              <w:rPr>
                <w:rFonts w:hint="eastAsia"/>
                <w:sz w:val="16"/>
                <w:szCs w:val="16"/>
              </w:rPr>
              <w:t>可変</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DE57008"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607BC85" w14:textId="77777777" w:rsidR="00D8652A" w:rsidRPr="00573A4E" w:rsidRDefault="00D8652A" w:rsidP="00EE5AAF">
            <w:pPr>
              <w:rPr>
                <w:sz w:val="16"/>
                <w:szCs w:val="16"/>
              </w:rPr>
            </w:pPr>
            <w:r w:rsidRPr="00573A4E">
              <w:rPr>
                <w:rFonts w:hint="eastAsia"/>
                <w:sz w:val="16"/>
                <w:szCs w:val="16"/>
              </w:rPr>
              <w:t>×</w:t>
            </w:r>
          </w:p>
        </w:tc>
      </w:tr>
      <w:tr w:rsidR="00D8652A" w:rsidRPr="00573A4E" w14:paraId="12C6F73C" w14:textId="77777777" w:rsidTr="00EE5AAF">
        <w:trPr>
          <w:cantSplit/>
          <w:trHeight w:val="584"/>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AEE842B" w14:textId="77777777" w:rsidR="00D8652A" w:rsidRPr="00573A4E" w:rsidRDefault="00D8652A" w:rsidP="00EE5AAF">
            <w:pPr>
              <w:rPr>
                <w:sz w:val="16"/>
                <w:szCs w:val="16"/>
              </w:rPr>
            </w:pP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B5132B9" w14:textId="77777777" w:rsidR="00D8652A" w:rsidRPr="00573A4E" w:rsidRDefault="00D8652A" w:rsidP="00EE5AAF">
            <w:pPr>
              <w:rPr>
                <w:sz w:val="16"/>
                <w:szCs w:val="16"/>
              </w:rPr>
            </w:pPr>
            <w:r w:rsidRPr="00573A4E">
              <w:rPr>
                <w:rFonts w:hint="eastAsia"/>
                <w:sz w:val="16"/>
                <w:szCs w:val="16"/>
              </w:rPr>
              <w:t>帝国データバンクコード</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513B987"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0C12D1C" w14:textId="77777777" w:rsidR="00D8652A" w:rsidRPr="00573A4E" w:rsidRDefault="00D8652A" w:rsidP="00EE5AAF">
            <w:pPr>
              <w:rPr>
                <w:sz w:val="16"/>
                <w:szCs w:val="16"/>
              </w:rPr>
            </w:pPr>
            <w:r w:rsidRPr="00573A4E">
              <w:rPr>
                <w:rFonts w:hint="eastAsia"/>
                <w:sz w:val="16"/>
                <w:szCs w:val="16"/>
              </w:rPr>
              <w:t>帝国データバンク</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DEC6670" w14:textId="77777777" w:rsidR="00D8652A" w:rsidRPr="00573A4E" w:rsidRDefault="00D8652A" w:rsidP="00EE5AAF">
            <w:pPr>
              <w:rPr>
                <w:sz w:val="16"/>
                <w:szCs w:val="16"/>
              </w:rPr>
            </w:pPr>
            <w:r w:rsidRPr="00573A4E">
              <w:rPr>
                <w:rFonts w:hint="eastAsia"/>
                <w:sz w:val="16"/>
                <w:szCs w:val="16"/>
              </w:rPr>
              <w:t>ICD</w:t>
            </w:r>
            <w:r w:rsidRPr="00573A4E">
              <w:rPr>
                <w:rFonts w:hint="eastAsia"/>
                <w:sz w:val="16"/>
                <w:szCs w:val="16"/>
              </w:rPr>
              <w:t>の</w:t>
            </w:r>
            <w:r w:rsidRPr="00573A4E">
              <w:rPr>
                <w:rFonts w:hint="eastAsia"/>
                <w:sz w:val="16"/>
                <w:szCs w:val="16"/>
              </w:rPr>
              <w:t>1</w:t>
            </w:r>
            <w:r w:rsidRPr="00573A4E">
              <w:rPr>
                <w:rFonts w:hint="eastAsia"/>
                <w:sz w:val="16"/>
                <w:szCs w:val="16"/>
              </w:rPr>
              <w:t>つ。帝国データバンクによる、企業信用調査の対象を識別するための</w:t>
            </w:r>
            <w:r w:rsidRPr="00573A4E">
              <w:rPr>
                <w:rFonts w:hint="eastAsia"/>
                <w:sz w:val="16"/>
                <w:szCs w:val="16"/>
              </w:rPr>
              <w:t>ID</w:t>
            </w:r>
            <w:r w:rsidRPr="00573A4E">
              <w:rPr>
                <w:rFonts w:hint="eastAsia"/>
                <w:sz w:val="16"/>
                <w:szCs w:val="16"/>
              </w:rPr>
              <w:t>。企業による電子証明書の取得</w:t>
            </w:r>
            <w:r>
              <w:rPr>
                <w:rFonts w:hint="eastAsia"/>
                <w:sz w:val="16"/>
                <w:szCs w:val="16"/>
              </w:rPr>
              <w:t>等</w:t>
            </w:r>
            <w:r w:rsidRPr="00573A4E">
              <w:rPr>
                <w:rFonts w:hint="eastAsia"/>
                <w:sz w:val="16"/>
                <w:szCs w:val="16"/>
              </w:rPr>
              <w:t>でも利用されている。約</w:t>
            </w:r>
            <w:r w:rsidRPr="00573A4E">
              <w:rPr>
                <w:rFonts w:hint="eastAsia"/>
                <w:sz w:val="16"/>
                <w:szCs w:val="16"/>
              </w:rPr>
              <w:t>175</w:t>
            </w:r>
            <w:r w:rsidRPr="00573A4E">
              <w:rPr>
                <w:rFonts w:hint="eastAsia"/>
                <w:sz w:val="16"/>
                <w:szCs w:val="16"/>
              </w:rPr>
              <w:t>万件登録されている。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122934F"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9</w:t>
            </w:r>
            <w:r w:rsidRPr="00573A4E">
              <w:rPr>
                <w:rFonts w:hint="eastAsia"/>
                <w:sz w:val="16"/>
                <w:szCs w:val="16"/>
              </w:rPr>
              <w:t>桁</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679EF26"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ED88083" w14:textId="77777777" w:rsidR="00D8652A" w:rsidRPr="00573A4E" w:rsidRDefault="00D8652A" w:rsidP="00EE5AAF">
            <w:pPr>
              <w:rPr>
                <w:sz w:val="16"/>
                <w:szCs w:val="16"/>
              </w:rPr>
            </w:pPr>
            <w:r w:rsidRPr="00573A4E">
              <w:rPr>
                <w:rFonts w:hint="eastAsia"/>
                <w:sz w:val="16"/>
                <w:szCs w:val="16"/>
              </w:rPr>
              <w:t>×</w:t>
            </w:r>
          </w:p>
        </w:tc>
      </w:tr>
      <w:tr w:rsidR="00D8652A" w:rsidRPr="00573A4E" w14:paraId="7FCA6EEA" w14:textId="77777777" w:rsidTr="00EE5AAF">
        <w:trPr>
          <w:cantSplit/>
          <w:trHeight w:val="584"/>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760783DF" w14:textId="77777777" w:rsidR="00D8652A" w:rsidRPr="00573A4E" w:rsidRDefault="00D8652A" w:rsidP="00EE5AAF">
            <w:pPr>
              <w:rPr>
                <w:sz w:val="16"/>
                <w:szCs w:val="16"/>
              </w:rPr>
            </w:pP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95B025E" w14:textId="77777777" w:rsidR="00D8652A" w:rsidRPr="00573A4E" w:rsidRDefault="00D8652A" w:rsidP="00EE5AAF">
            <w:pPr>
              <w:rPr>
                <w:sz w:val="16"/>
                <w:szCs w:val="16"/>
              </w:rPr>
            </w:pPr>
            <w:r w:rsidRPr="00573A4E">
              <w:rPr>
                <w:rFonts w:hint="eastAsia"/>
                <w:sz w:val="16"/>
                <w:szCs w:val="16"/>
              </w:rPr>
              <w:t>組織コード</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3768978" w14:textId="77777777" w:rsidR="00D8652A" w:rsidRPr="00573A4E" w:rsidRDefault="00D8652A" w:rsidP="00EE5AAF">
            <w:pPr>
              <w:rPr>
                <w:sz w:val="16"/>
                <w:szCs w:val="16"/>
                <w:lang w:val="fr-FR"/>
              </w:rPr>
            </w:pPr>
            <w:r w:rsidRPr="00573A4E">
              <w:rPr>
                <w:rFonts w:hint="eastAsia"/>
                <w:sz w:val="16"/>
                <w:szCs w:val="16"/>
                <w:lang w:val="fr-FR"/>
              </w:rPr>
              <w:t>urn:oid:1.3.147.123456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58498B7" w14:textId="77777777" w:rsidR="00D8652A" w:rsidRPr="00573A4E" w:rsidRDefault="00D8652A" w:rsidP="00EE5AAF">
            <w:pPr>
              <w:rPr>
                <w:sz w:val="16"/>
                <w:szCs w:val="16"/>
                <w:lang w:val="fr-FR"/>
              </w:rPr>
            </w:pPr>
            <w:r w:rsidRPr="00573A4E">
              <w:rPr>
                <w:rFonts w:hint="eastAsia"/>
                <w:sz w:val="16"/>
                <w:szCs w:val="16"/>
              </w:rPr>
              <w:t>一般財団法人日本情報経済社会推進協会</w:t>
            </w:r>
            <w:r w:rsidRPr="00573A4E">
              <w:rPr>
                <w:rFonts w:hint="eastAsia"/>
                <w:sz w:val="16"/>
                <w:szCs w:val="16"/>
                <w:lang w:val="fr-FR"/>
              </w:rPr>
              <w:t>(JIPDEC)</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AE348F8" w14:textId="77777777" w:rsidR="00D8652A" w:rsidRPr="00573A4E" w:rsidRDefault="00D8652A" w:rsidP="00EE5AAF">
            <w:pPr>
              <w:rPr>
                <w:sz w:val="16"/>
                <w:szCs w:val="16"/>
              </w:rPr>
            </w:pPr>
            <w:r w:rsidRPr="00573A4E">
              <w:rPr>
                <w:rFonts w:hint="eastAsia"/>
                <w:sz w:val="16"/>
                <w:szCs w:val="16"/>
              </w:rPr>
              <w:t>EDI</w:t>
            </w:r>
            <w:r w:rsidRPr="00573A4E">
              <w:rPr>
                <w:rFonts w:hint="eastAsia"/>
                <w:sz w:val="16"/>
                <w:szCs w:val="16"/>
              </w:rPr>
              <w:t>や</w:t>
            </w:r>
            <w:r w:rsidRPr="00573A4E">
              <w:rPr>
                <w:rFonts w:hint="eastAsia"/>
                <w:sz w:val="16"/>
                <w:szCs w:val="16"/>
              </w:rPr>
              <w:t>AIDC</w:t>
            </w:r>
            <w:r w:rsidRPr="00573A4E">
              <w:rPr>
                <w:rFonts w:hint="eastAsia"/>
                <w:sz w:val="16"/>
                <w:szCs w:val="16"/>
              </w:rPr>
              <w:t>メディアによる企業間の情報共有・情報連携システムにおいて、情報の送り手あるいは受け取り手となる企業を一意に識別するための企業コード。約</w:t>
            </w:r>
            <w:r w:rsidRPr="00573A4E">
              <w:rPr>
                <w:rFonts w:hint="eastAsia"/>
                <w:sz w:val="16"/>
                <w:szCs w:val="16"/>
              </w:rPr>
              <w:t>25,000</w:t>
            </w:r>
            <w:r w:rsidRPr="00573A4E">
              <w:rPr>
                <w:rFonts w:hint="eastAsia"/>
                <w:sz w:val="16"/>
                <w:szCs w:val="16"/>
              </w:rPr>
              <w:t>件登録されている。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C733D8B" w14:textId="77777777" w:rsidR="00D8652A" w:rsidRPr="00573A4E" w:rsidRDefault="00D8652A" w:rsidP="00EE5AAF">
            <w:pPr>
              <w:rPr>
                <w:sz w:val="16"/>
                <w:szCs w:val="16"/>
              </w:rPr>
            </w:pPr>
            <w:r w:rsidRPr="00573A4E">
              <w:rPr>
                <w:rFonts w:hint="eastAsia"/>
                <w:sz w:val="16"/>
                <w:szCs w:val="16"/>
              </w:rPr>
              <w:t>0-9</w:t>
            </w:r>
            <w:r w:rsidRPr="00573A4E">
              <w:rPr>
                <w:rFonts w:hint="eastAsia"/>
                <w:sz w:val="16"/>
                <w:szCs w:val="16"/>
              </w:rPr>
              <w:t>、</w:t>
            </w:r>
            <w:r w:rsidRPr="00573A4E">
              <w:rPr>
                <w:rFonts w:hint="eastAsia"/>
                <w:sz w:val="16"/>
                <w:szCs w:val="16"/>
              </w:rPr>
              <w:t>A-Z</w:t>
            </w:r>
            <w:r w:rsidRPr="00573A4E">
              <w:rPr>
                <w:rFonts w:hint="eastAsia"/>
                <w:sz w:val="16"/>
                <w:szCs w:val="16"/>
              </w:rPr>
              <w:t>の</w:t>
            </w:r>
            <w:r w:rsidRPr="00573A4E">
              <w:rPr>
                <w:rFonts w:hint="eastAsia"/>
                <w:sz w:val="16"/>
                <w:szCs w:val="16"/>
              </w:rPr>
              <w:t>12</w:t>
            </w:r>
            <w:r w:rsidRPr="00573A4E">
              <w:rPr>
                <w:rFonts w:hint="eastAsia"/>
                <w:sz w:val="16"/>
                <w:szCs w:val="16"/>
              </w:rPr>
              <w:t>桁</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C0CC31B"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0A5B2D5" w14:textId="77777777" w:rsidR="00D8652A" w:rsidRPr="00573A4E" w:rsidRDefault="00D8652A" w:rsidP="00EE5AAF">
            <w:pPr>
              <w:rPr>
                <w:sz w:val="16"/>
                <w:szCs w:val="16"/>
              </w:rPr>
            </w:pPr>
            <w:r w:rsidRPr="00573A4E">
              <w:rPr>
                <w:rFonts w:hint="eastAsia"/>
                <w:sz w:val="16"/>
                <w:szCs w:val="16"/>
              </w:rPr>
              <w:t>×</w:t>
            </w:r>
          </w:p>
        </w:tc>
      </w:tr>
      <w:tr w:rsidR="00D8652A" w:rsidRPr="00573A4E" w14:paraId="5FF8B11E" w14:textId="77777777" w:rsidTr="00EE5AAF">
        <w:trPr>
          <w:cantSplit/>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vAlign w:val="center"/>
            <w:hideMark/>
          </w:tcPr>
          <w:p w14:paraId="140E0989" w14:textId="77777777" w:rsidR="00D8652A" w:rsidRPr="00573A4E" w:rsidRDefault="00D8652A" w:rsidP="00EE5AAF">
            <w:pPr>
              <w:rPr>
                <w:sz w:val="16"/>
                <w:szCs w:val="16"/>
              </w:rPr>
            </w:pPr>
            <w:r w:rsidRPr="00573A4E">
              <w:rPr>
                <w:rFonts w:hint="eastAsia"/>
                <w:sz w:val="16"/>
                <w:szCs w:val="16"/>
              </w:rPr>
              <w:lastRenderedPageBreak/>
              <w:t>自治体</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9909047" w14:textId="77777777" w:rsidR="00D8652A" w:rsidRPr="00573A4E" w:rsidRDefault="00D8652A" w:rsidP="00EE5AAF">
            <w:pPr>
              <w:rPr>
                <w:sz w:val="16"/>
                <w:szCs w:val="16"/>
              </w:rPr>
            </w:pPr>
            <w:r w:rsidRPr="00573A4E">
              <w:rPr>
                <w:rFonts w:hint="eastAsia"/>
                <w:sz w:val="16"/>
                <w:szCs w:val="16"/>
              </w:rPr>
              <w:t>都道府県・市区町村コード（統計に用いる標準地域コード）</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9FBE6E2" w14:textId="77777777" w:rsidR="00D8652A" w:rsidRPr="00573A4E" w:rsidRDefault="00D8652A" w:rsidP="00EE5AAF">
            <w:pPr>
              <w:rPr>
                <w:sz w:val="16"/>
                <w:szCs w:val="16"/>
                <w:lang w:val="fr-FR"/>
              </w:rPr>
            </w:pPr>
            <w:r w:rsidRPr="00573A4E">
              <w:rPr>
                <w:rFonts w:hint="eastAsia"/>
                <w:sz w:val="16"/>
                <w:szCs w:val="16"/>
                <w:lang w:val="fr-FR"/>
              </w:rPr>
              <w:t>http://statdb.nstac.go.jp/lod/sac/13101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FD545F2" w14:textId="77777777" w:rsidR="00D8652A" w:rsidRPr="00573A4E" w:rsidRDefault="00D8652A" w:rsidP="00EE5AAF">
            <w:pPr>
              <w:rPr>
                <w:sz w:val="16"/>
                <w:szCs w:val="16"/>
              </w:rPr>
            </w:pPr>
            <w:r w:rsidRPr="00573A4E">
              <w:rPr>
                <w:rFonts w:hint="eastAsia"/>
                <w:sz w:val="16"/>
                <w:szCs w:val="16"/>
              </w:rPr>
              <w:t>総務省</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3E9003A" w14:textId="77777777" w:rsidR="00D8652A" w:rsidRPr="00573A4E" w:rsidRDefault="00D8652A" w:rsidP="00EE5AAF">
            <w:pPr>
              <w:rPr>
                <w:sz w:val="16"/>
                <w:szCs w:val="16"/>
              </w:rPr>
            </w:pPr>
            <w:r w:rsidRPr="00573A4E">
              <w:rPr>
                <w:rFonts w:hint="eastAsia"/>
                <w:sz w:val="16"/>
                <w:szCs w:val="16"/>
              </w:rPr>
              <w:t>都道府県及び市町村の区域を示す統計情報の表章及び当該情報の相互利用のための基準であり、統計審議会の答申を踏まえ、昭和</w:t>
            </w:r>
            <w:r w:rsidRPr="00573A4E">
              <w:rPr>
                <w:rFonts w:hint="eastAsia"/>
                <w:sz w:val="16"/>
                <w:szCs w:val="16"/>
              </w:rPr>
              <w:t>45</w:t>
            </w:r>
            <w:r w:rsidRPr="00573A4E">
              <w:rPr>
                <w:rFonts w:hint="eastAsia"/>
                <w:sz w:val="16"/>
                <w:szCs w:val="16"/>
              </w:rPr>
              <w:t>年</w:t>
            </w:r>
            <w:r w:rsidRPr="00573A4E">
              <w:rPr>
                <w:rFonts w:hint="eastAsia"/>
                <w:sz w:val="16"/>
                <w:szCs w:val="16"/>
              </w:rPr>
              <w:t>4</w:t>
            </w:r>
            <w:r w:rsidRPr="00573A4E">
              <w:rPr>
                <w:rFonts w:hint="eastAsia"/>
                <w:sz w:val="16"/>
                <w:szCs w:val="16"/>
              </w:rPr>
              <w:t>月（</w:t>
            </w:r>
            <w:r w:rsidRPr="00573A4E">
              <w:rPr>
                <w:rFonts w:hint="eastAsia"/>
                <w:sz w:val="16"/>
                <w:szCs w:val="16"/>
              </w:rPr>
              <w:t>1970</w:t>
            </w:r>
            <w:r w:rsidRPr="00573A4E">
              <w:rPr>
                <w:rFonts w:hint="eastAsia"/>
                <w:sz w:val="16"/>
                <w:szCs w:val="16"/>
              </w:rPr>
              <w:t>年</w:t>
            </w:r>
            <w:r w:rsidRPr="00573A4E">
              <w:rPr>
                <w:rFonts w:hint="eastAsia"/>
                <w:sz w:val="16"/>
                <w:szCs w:val="16"/>
              </w:rPr>
              <w:t>4</w:t>
            </w:r>
            <w:r w:rsidRPr="00573A4E">
              <w:rPr>
                <w:rFonts w:hint="eastAsia"/>
                <w:sz w:val="16"/>
                <w:szCs w:val="16"/>
              </w:rPr>
              <w:t>月）に定められたもの。</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CBA6419"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5</w:t>
            </w:r>
            <w:r w:rsidRPr="00573A4E">
              <w:rPr>
                <w:rFonts w:hint="eastAsia"/>
                <w:sz w:val="16"/>
                <w:szCs w:val="16"/>
              </w:rPr>
              <w:t>桁</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59EE14F" w14:textId="77777777" w:rsidR="00D8652A" w:rsidRPr="00573A4E" w:rsidRDefault="00D8652A" w:rsidP="00EE5AAF">
            <w:pPr>
              <w:rPr>
                <w:sz w:val="16"/>
                <w:szCs w:val="16"/>
              </w:rPr>
            </w:pPr>
            <w:r w:rsidRPr="00573A4E">
              <w:rPr>
                <w:rFonts w:hint="eastAsia"/>
                <w:sz w:val="16"/>
                <w:szCs w:val="16"/>
              </w:rPr>
              <w:t>○</w:t>
            </w: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B365F74" w14:textId="77777777" w:rsidR="00D8652A" w:rsidRPr="00573A4E" w:rsidRDefault="00D8652A" w:rsidP="00EE5AAF">
            <w:pPr>
              <w:rPr>
                <w:sz w:val="16"/>
                <w:szCs w:val="16"/>
              </w:rPr>
            </w:pPr>
            <w:r w:rsidRPr="00573A4E">
              <w:rPr>
                <w:rFonts w:hint="eastAsia"/>
                <w:sz w:val="16"/>
                <w:szCs w:val="16"/>
              </w:rPr>
              <w:t>×</w:t>
            </w:r>
          </w:p>
        </w:tc>
      </w:tr>
      <w:tr w:rsidR="00D8652A" w:rsidRPr="00573A4E" w14:paraId="6AA61506" w14:textId="77777777" w:rsidTr="00EE5AAF">
        <w:trPr>
          <w:cantSplit/>
          <w:trHeight w:val="584"/>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E9EDF4"/>
            <w:vAlign w:val="center"/>
            <w:hideMark/>
          </w:tcPr>
          <w:p w14:paraId="62AFACC7" w14:textId="77777777" w:rsidR="00D8652A" w:rsidRPr="00573A4E" w:rsidRDefault="00D8652A" w:rsidP="00EE5AAF">
            <w:pPr>
              <w:rPr>
                <w:sz w:val="16"/>
                <w:szCs w:val="16"/>
              </w:rPr>
            </w:pPr>
            <w:r w:rsidRPr="00573A4E">
              <w:rPr>
                <w:rFonts w:hint="eastAsia"/>
                <w:sz w:val="16"/>
                <w:szCs w:val="16"/>
              </w:rPr>
              <w:t>書籍</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884492E" w14:textId="77777777" w:rsidR="00D8652A" w:rsidRPr="00573A4E" w:rsidRDefault="00D8652A" w:rsidP="00EE5AAF">
            <w:pPr>
              <w:rPr>
                <w:sz w:val="16"/>
                <w:szCs w:val="16"/>
              </w:rPr>
            </w:pPr>
            <w:r w:rsidRPr="00573A4E">
              <w:rPr>
                <w:rFonts w:hint="eastAsia"/>
                <w:sz w:val="16"/>
                <w:szCs w:val="16"/>
              </w:rPr>
              <w:t>ISBN [ISO 2108]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5F818FD" w14:textId="77777777" w:rsidR="00D8652A" w:rsidRPr="00573A4E" w:rsidRDefault="00D8652A" w:rsidP="00EE5AAF">
            <w:pPr>
              <w:rPr>
                <w:sz w:val="16"/>
                <w:szCs w:val="16"/>
                <w:lang w:val="fr-FR"/>
              </w:rPr>
            </w:pPr>
            <w:r w:rsidRPr="00573A4E">
              <w:rPr>
                <w:rFonts w:hint="eastAsia"/>
                <w:sz w:val="16"/>
                <w:szCs w:val="16"/>
                <w:lang w:val="fr-FR"/>
              </w:rPr>
              <w:t xml:space="preserve">urn:isbn:4-13-060800-2 </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9E3935A" w14:textId="77777777" w:rsidR="00D8652A" w:rsidRPr="00573A4E" w:rsidRDefault="00D8652A" w:rsidP="00EE5AAF">
            <w:pPr>
              <w:rPr>
                <w:sz w:val="16"/>
                <w:szCs w:val="16"/>
              </w:rPr>
            </w:pPr>
            <w:r w:rsidRPr="00573A4E">
              <w:rPr>
                <w:rFonts w:hint="eastAsia"/>
                <w:sz w:val="16"/>
                <w:szCs w:val="16"/>
              </w:rPr>
              <w:t>ISBN</w:t>
            </w:r>
            <w:r w:rsidRPr="00573A4E">
              <w:rPr>
                <w:rFonts w:hint="eastAsia"/>
                <w:sz w:val="16"/>
                <w:szCs w:val="16"/>
              </w:rPr>
              <w:t>国際本部</w:t>
            </w:r>
            <w:r w:rsidRPr="00573A4E">
              <w:rPr>
                <w:rFonts w:hint="eastAsia"/>
                <w:sz w:val="16"/>
                <w:szCs w:val="16"/>
              </w:rPr>
              <w:t xml:space="preserve"> </w:t>
            </w:r>
            <w:r w:rsidRPr="00573A4E">
              <w:rPr>
                <w:rFonts w:hint="eastAsia"/>
                <w:sz w:val="16"/>
                <w:szCs w:val="16"/>
              </w:rPr>
              <w:t>（</w:t>
            </w:r>
            <w:r w:rsidRPr="00573A4E">
              <w:rPr>
                <w:rFonts w:hint="eastAsia"/>
                <w:sz w:val="16"/>
                <w:szCs w:val="16"/>
              </w:rPr>
              <w:t>International ISBN Agancy)</w:t>
            </w:r>
          </w:p>
          <w:p w14:paraId="1A98BDB0" w14:textId="77777777" w:rsidR="00D8652A" w:rsidRPr="00573A4E" w:rsidRDefault="00D8652A" w:rsidP="00EE5AAF">
            <w:pPr>
              <w:rPr>
                <w:sz w:val="16"/>
                <w:szCs w:val="16"/>
              </w:rPr>
            </w:pPr>
            <w:r w:rsidRPr="00573A4E">
              <w:rPr>
                <w:rFonts w:hint="eastAsia"/>
                <w:sz w:val="16"/>
                <w:szCs w:val="16"/>
              </w:rPr>
              <w:t>国内では日本図書コード管理センター</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0B1C22E" w14:textId="77777777" w:rsidR="00D8652A" w:rsidRPr="00573A4E" w:rsidRDefault="00D8652A" w:rsidP="00EE5AAF">
            <w:pPr>
              <w:rPr>
                <w:sz w:val="16"/>
                <w:szCs w:val="16"/>
              </w:rPr>
            </w:pPr>
            <w:r w:rsidRPr="00573A4E">
              <w:rPr>
                <w:rFonts w:hint="eastAsia"/>
                <w:sz w:val="16"/>
                <w:szCs w:val="16"/>
              </w:rPr>
              <w:t>書籍を識別するための番号体系。</w:t>
            </w:r>
            <w:r w:rsidRPr="00573A4E">
              <w:rPr>
                <w:rFonts w:hint="eastAsia"/>
                <w:sz w:val="16"/>
                <w:szCs w:val="16"/>
              </w:rPr>
              <w:t>X-AAAA-BBBB-C</w:t>
            </w:r>
            <w:r w:rsidRPr="00573A4E">
              <w:rPr>
                <w:rFonts w:hint="eastAsia"/>
                <w:sz w:val="16"/>
                <w:szCs w:val="16"/>
              </w:rPr>
              <w:t>という形の</w:t>
            </w:r>
            <w:r w:rsidRPr="00573A4E">
              <w:rPr>
                <w:rFonts w:hint="eastAsia"/>
                <w:sz w:val="16"/>
                <w:szCs w:val="16"/>
              </w:rPr>
              <w:t>10</w:t>
            </w:r>
            <w:r w:rsidRPr="00573A4E">
              <w:rPr>
                <w:rFonts w:hint="eastAsia"/>
                <w:sz w:val="16"/>
                <w:szCs w:val="16"/>
              </w:rPr>
              <w:t>桁コード（</w:t>
            </w:r>
            <w:r w:rsidRPr="00573A4E">
              <w:rPr>
                <w:rFonts w:hint="eastAsia"/>
                <w:sz w:val="16"/>
                <w:szCs w:val="16"/>
              </w:rPr>
              <w:t>ISBN-10</w:t>
            </w:r>
            <w:r w:rsidRPr="00573A4E">
              <w:rPr>
                <w:rFonts w:hint="eastAsia"/>
                <w:sz w:val="16"/>
                <w:szCs w:val="16"/>
              </w:rPr>
              <w:t>）と、その先頭に</w:t>
            </w:r>
            <w:r w:rsidRPr="00573A4E">
              <w:rPr>
                <w:rFonts w:hint="eastAsia"/>
                <w:sz w:val="16"/>
                <w:szCs w:val="16"/>
              </w:rPr>
              <w:t>978</w:t>
            </w:r>
            <w:r w:rsidRPr="00573A4E">
              <w:rPr>
                <w:rFonts w:hint="eastAsia"/>
                <w:sz w:val="16"/>
                <w:szCs w:val="16"/>
              </w:rPr>
              <w:t>を補った</w:t>
            </w:r>
            <w:r w:rsidRPr="00573A4E">
              <w:rPr>
                <w:rFonts w:hint="eastAsia"/>
                <w:sz w:val="16"/>
                <w:szCs w:val="16"/>
              </w:rPr>
              <w:t>13</w:t>
            </w:r>
            <w:r w:rsidRPr="00573A4E">
              <w:rPr>
                <w:rFonts w:hint="eastAsia"/>
                <w:sz w:val="16"/>
                <w:szCs w:val="16"/>
              </w:rPr>
              <w:t>桁コード（</w:t>
            </w:r>
            <w:r w:rsidRPr="00573A4E">
              <w:rPr>
                <w:rFonts w:hint="eastAsia"/>
                <w:sz w:val="16"/>
                <w:szCs w:val="16"/>
              </w:rPr>
              <w:t>ISBN-13</w:t>
            </w:r>
            <w:r w:rsidRPr="00573A4E">
              <w:rPr>
                <w:rFonts w:hint="eastAsia"/>
                <w:sz w:val="16"/>
                <w:szCs w:val="16"/>
              </w:rPr>
              <w:t>）がある。</w:t>
            </w:r>
            <w:r w:rsidRPr="00573A4E">
              <w:rPr>
                <w:rFonts w:hint="eastAsia"/>
                <w:sz w:val="16"/>
                <w:szCs w:val="16"/>
              </w:rPr>
              <w:t>X</w:t>
            </w:r>
            <w:r w:rsidRPr="00573A4E">
              <w:rPr>
                <w:rFonts w:hint="eastAsia"/>
                <w:sz w:val="16"/>
                <w:szCs w:val="16"/>
              </w:rPr>
              <w:t>は言語圏、</w:t>
            </w:r>
            <w:r w:rsidRPr="00573A4E">
              <w:rPr>
                <w:rFonts w:hint="eastAsia"/>
                <w:sz w:val="16"/>
                <w:szCs w:val="16"/>
              </w:rPr>
              <w:t>A</w:t>
            </w:r>
            <w:r w:rsidRPr="00573A4E">
              <w:rPr>
                <w:rFonts w:hint="eastAsia"/>
                <w:sz w:val="16"/>
                <w:szCs w:val="16"/>
              </w:rPr>
              <w:t>は出版社番号、</w:t>
            </w:r>
            <w:r w:rsidRPr="00573A4E">
              <w:rPr>
                <w:rFonts w:hint="eastAsia"/>
                <w:sz w:val="16"/>
                <w:szCs w:val="16"/>
              </w:rPr>
              <w:t>B</w:t>
            </w:r>
            <w:r w:rsidRPr="00573A4E">
              <w:rPr>
                <w:rFonts w:hint="eastAsia"/>
                <w:sz w:val="16"/>
                <w:szCs w:val="16"/>
              </w:rPr>
              <w:t>は書名番号、</w:t>
            </w:r>
            <w:r w:rsidRPr="00573A4E">
              <w:rPr>
                <w:rFonts w:hint="eastAsia"/>
                <w:sz w:val="16"/>
                <w:szCs w:val="16"/>
              </w:rPr>
              <w:t>C</w:t>
            </w:r>
            <w:r w:rsidRPr="00573A4E">
              <w:rPr>
                <w:rFonts w:hint="eastAsia"/>
                <w:sz w:val="16"/>
                <w:szCs w:val="16"/>
              </w:rPr>
              <w:t>はチェックディジットである。</w:t>
            </w:r>
            <w:r w:rsidRPr="00573A4E">
              <w:rPr>
                <w:rFonts w:hint="eastAsia"/>
                <w:sz w:val="16"/>
                <w:szCs w:val="16"/>
              </w:rPr>
              <w:t>X, A, B</w:t>
            </w:r>
            <w:r w:rsidRPr="00573A4E">
              <w:rPr>
                <w:rFonts w:hint="eastAsia"/>
                <w:sz w:val="16"/>
                <w:szCs w:val="16"/>
              </w:rPr>
              <w:t>の桁数は規模により変わる。</w:t>
            </w:r>
          </w:p>
          <w:p w14:paraId="6E735638" w14:textId="77777777" w:rsidR="00D8652A" w:rsidRPr="00573A4E" w:rsidRDefault="00D8652A" w:rsidP="00EE5AAF">
            <w:pPr>
              <w:rPr>
                <w:sz w:val="16"/>
                <w:szCs w:val="16"/>
              </w:rPr>
            </w:pPr>
            <w:r w:rsidRPr="00573A4E">
              <w:rPr>
                <w:rFonts w:hint="eastAsia"/>
                <w:sz w:val="16"/>
                <w:szCs w:val="16"/>
              </w:rPr>
              <w:t>ISBN-13</w:t>
            </w:r>
            <w:r w:rsidRPr="00573A4E">
              <w:rPr>
                <w:rFonts w:hint="eastAsia"/>
                <w:sz w:val="16"/>
                <w:szCs w:val="16"/>
              </w:rPr>
              <w:t>は</w:t>
            </w:r>
            <w:r w:rsidRPr="00573A4E">
              <w:rPr>
                <w:rFonts w:hint="eastAsia"/>
                <w:sz w:val="16"/>
                <w:szCs w:val="16"/>
              </w:rPr>
              <w:t>JAN/EAN</w:t>
            </w:r>
            <w:r w:rsidRPr="00573A4E">
              <w:rPr>
                <w:rFonts w:hint="eastAsia"/>
                <w:sz w:val="16"/>
                <w:szCs w:val="16"/>
              </w:rPr>
              <w:t>コードと統合されている（書籍</w:t>
            </w:r>
            <w:r w:rsidRPr="00573A4E">
              <w:rPr>
                <w:rFonts w:hint="eastAsia"/>
                <w:sz w:val="16"/>
                <w:szCs w:val="16"/>
              </w:rPr>
              <w:t>JAN</w:t>
            </w:r>
            <w:r w:rsidRPr="00573A4E">
              <w:rPr>
                <w:rFonts w:hint="eastAsia"/>
                <w:sz w:val="16"/>
                <w:szCs w:val="16"/>
              </w:rPr>
              <w:t>コード）。</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9BF97C1" w14:textId="65D98352"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10</w:t>
            </w:r>
            <w:r w:rsidRPr="00573A4E">
              <w:rPr>
                <w:rFonts w:hint="eastAsia"/>
                <w:sz w:val="16"/>
                <w:szCs w:val="16"/>
              </w:rPr>
              <w:t>桁</w:t>
            </w:r>
            <w:r w:rsidR="0083743F">
              <w:rPr>
                <w:rFonts w:hint="eastAsia"/>
                <w:sz w:val="16"/>
                <w:szCs w:val="16"/>
              </w:rPr>
              <w:t>又は</w:t>
            </w:r>
            <w:r w:rsidRPr="00573A4E">
              <w:rPr>
                <w:rFonts w:hint="eastAsia"/>
                <w:sz w:val="16"/>
                <w:szCs w:val="16"/>
              </w:rPr>
              <w:t>13</w:t>
            </w:r>
            <w:r w:rsidRPr="00573A4E">
              <w:rPr>
                <w:rFonts w:hint="eastAsia"/>
                <w:sz w:val="16"/>
                <w:szCs w:val="16"/>
              </w:rPr>
              <w:t>桁</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62DB93B"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327D869" w14:textId="77777777" w:rsidR="00D8652A" w:rsidRPr="00573A4E" w:rsidRDefault="00D8652A" w:rsidP="00EE5AAF">
            <w:pPr>
              <w:rPr>
                <w:sz w:val="16"/>
                <w:szCs w:val="16"/>
              </w:rPr>
            </w:pPr>
            <w:r w:rsidRPr="00573A4E">
              <w:rPr>
                <w:rFonts w:hint="eastAsia"/>
                <w:sz w:val="16"/>
                <w:szCs w:val="16"/>
              </w:rPr>
              <w:t>×</w:t>
            </w:r>
          </w:p>
        </w:tc>
      </w:tr>
      <w:tr w:rsidR="00D8652A" w:rsidRPr="00573A4E" w14:paraId="620123B9" w14:textId="77777777" w:rsidTr="00EE5AAF">
        <w:trPr>
          <w:cantSplit/>
          <w:trHeight w:val="584"/>
        </w:trPr>
        <w:tc>
          <w:tcPr>
            <w:tcW w:w="0" w:type="auto"/>
            <w:vMerge/>
            <w:tcBorders>
              <w:top w:val="single" w:sz="8" w:space="0" w:color="FFFFFF"/>
              <w:left w:val="single" w:sz="8" w:space="0" w:color="FFFFFF"/>
              <w:bottom w:val="single" w:sz="8" w:space="0" w:color="FFFFFF"/>
              <w:right w:val="single" w:sz="8" w:space="0" w:color="FFFFFF"/>
            </w:tcBorders>
            <w:shd w:val="clear" w:color="auto" w:fill="E9EDF4"/>
            <w:vAlign w:val="center"/>
            <w:hideMark/>
          </w:tcPr>
          <w:p w14:paraId="00818211" w14:textId="77777777" w:rsidR="00D8652A" w:rsidRPr="00573A4E" w:rsidRDefault="00D8652A" w:rsidP="00EE5AAF">
            <w:pPr>
              <w:rPr>
                <w:sz w:val="16"/>
                <w:szCs w:val="16"/>
              </w:rPr>
            </w:pP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3677576" w14:textId="77777777" w:rsidR="00D8652A" w:rsidRPr="00573A4E" w:rsidRDefault="00D8652A" w:rsidP="00EE5AAF">
            <w:pPr>
              <w:rPr>
                <w:sz w:val="16"/>
                <w:szCs w:val="16"/>
              </w:rPr>
            </w:pPr>
            <w:r w:rsidRPr="00573A4E">
              <w:rPr>
                <w:rFonts w:hint="eastAsia"/>
                <w:sz w:val="16"/>
                <w:szCs w:val="16"/>
              </w:rPr>
              <w:t>ISSN [ISO 3279]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311D496" w14:textId="77777777" w:rsidR="00D8652A" w:rsidRPr="00573A4E" w:rsidRDefault="00D8652A" w:rsidP="00EE5AAF">
            <w:pPr>
              <w:rPr>
                <w:sz w:val="16"/>
                <w:szCs w:val="16"/>
                <w:lang w:val="fr-FR"/>
              </w:rPr>
            </w:pPr>
            <w:r w:rsidRPr="00573A4E">
              <w:rPr>
                <w:rFonts w:hint="eastAsia"/>
                <w:sz w:val="16"/>
                <w:szCs w:val="16"/>
                <w:lang w:val="fr-FR"/>
              </w:rPr>
              <w:t>urn:issn:1560-1560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E153D9E" w14:textId="77777777" w:rsidR="00D8652A" w:rsidRPr="00573A4E" w:rsidRDefault="00D8652A" w:rsidP="00EE5AAF">
            <w:pPr>
              <w:rPr>
                <w:sz w:val="16"/>
                <w:szCs w:val="16"/>
              </w:rPr>
            </w:pPr>
            <w:r w:rsidRPr="00573A4E">
              <w:rPr>
                <w:rFonts w:hint="eastAsia"/>
                <w:sz w:val="16"/>
                <w:szCs w:val="16"/>
              </w:rPr>
              <w:t>ISSN</w:t>
            </w:r>
            <w:r w:rsidRPr="00573A4E">
              <w:rPr>
                <w:rFonts w:hint="eastAsia"/>
                <w:sz w:val="16"/>
                <w:szCs w:val="16"/>
              </w:rPr>
              <w:t>ネットワーク／国内では国会図書館</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FE9C4A8" w14:textId="67A328F1" w:rsidR="00D8652A" w:rsidRPr="00573A4E" w:rsidRDefault="00D8652A" w:rsidP="00EE5AAF">
            <w:pPr>
              <w:rPr>
                <w:sz w:val="16"/>
                <w:szCs w:val="16"/>
              </w:rPr>
            </w:pPr>
            <w:r w:rsidRPr="00573A4E">
              <w:rPr>
                <w:rFonts w:hint="eastAsia"/>
                <w:sz w:val="16"/>
                <w:szCs w:val="16"/>
              </w:rPr>
              <w:t>学術雑誌</w:t>
            </w:r>
            <w:r>
              <w:rPr>
                <w:rFonts w:hint="eastAsia"/>
                <w:sz w:val="16"/>
                <w:szCs w:val="16"/>
              </w:rPr>
              <w:t>等</w:t>
            </w:r>
            <w:r w:rsidR="00095187">
              <w:rPr>
                <w:rFonts w:hint="eastAsia"/>
                <w:sz w:val="16"/>
                <w:szCs w:val="16"/>
              </w:rPr>
              <w:t>、</w:t>
            </w:r>
            <w:r w:rsidRPr="00573A4E">
              <w:rPr>
                <w:rFonts w:hint="eastAsia"/>
                <w:sz w:val="16"/>
                <w:szCs w:val="16"/>
              </w:rPr>
              <w:t>逐次刊行物を識別する番号体系．</w:t>
            </w:r>
            <w:r w:rsidRPr="00573A4E">
              <w:rPr>
                <w:rFonts w:hint="eastAsia"/>
                <w:sz w:val="16"/>
                <w:szCs w:val="16"/>
              </w:rPr>
              <w:t>8</w:t>
            </w:r>
            <w:r w:rsidRPr="00573A4E">
              <w:rPr>
                <w:rFonts w:hint="eastAsia"/>
                <w:sz w:val="16"/>
                <w:szCs w:val="16"/>
              </w:rPr>
              <w:t>桁の数字からなり</w:t>
            </w:r>
            <w:r w:rsidR="00095187">
              <w:rPr>
                <w:rFonts w:hint="eastAsia"/>
                <w:sz w:val="16"/>
                <w:szCs w:val="16"/>
              </w:rPr>
              <w:t>、</w:t>
            </w:r>
            <w:r w:rsidRPr="00573A4E">
              <w:rPr>
                <w:rFonts w:hint="eastAsia"/>
                <w:sz w:val="16"/>
                <w:szCs w:val="16"/>
              </w:rPr>
              <w:t>通常</w:t>
            </w:r>
            <w:r w:rsidRPr="00573A4E">
              <w:rPr>
                <w:rFonts w:hint="eastAsia"/>
                <w:sz w:val="16"/>
                <w:szCs w:val="16"/>
              </w:rPr>
              <w:t>4</w:t>
            </w:r>
            <w:r w:rsidRPr="00573A4E">
              <w:rPr>
                <w:rFonts w:hint="eastAsia"/>
                <w:sz w:val="16"/>
                <w:szCs w:val="16"/>
              </w:rPr>
              <w:t>桁</w:t>
            </w:r>
            <w:r w:rsidRPr="00573A4E">
              <w:rPr>
                <w:rFonts w:hint="eastAsia"/>
                <w:sz w:val="16"/>
                <w:szCs w:val="16"/>
              </w:rPr>
              <w:t>-4</w:t>
            </w:r>
            <w:r w:rsidRPr="00573A4E">
              <w:rPr>
                <w:rFonts w:hint="eastAsia"/>
                <w:sz w:val="16"/>
                <w:szCs w:val="16"/>
              </w:rPr>
              <w:t>桁に分けて表記される．上位</w:t>
            </w:r>
            <w:r w:rsidRPr="00573A4E">
              <w:rPr>
                <w:rFonts w:hint="eastAsia"/>
                <w:sz w:val="16"/>
                <w:szCs w:val="16"/>
              </w:rPr>
              <w:t>4</w:t>
            </w:r>
            <w:r w:rsidRPr="00573A4E">
              <w:rPr>
                <w:rFonts w:hint="eastAsia"/>
                <w:sz w:val="16"/>
                <w:szCs w:val="16"/>
              </w:rPr>
              <w:t>桁が国ごとに割り当てられ</w:t>
            </w:r>
            <w:r w:rsidR="00095187">
              <w:rPr>
                <w:rFonts w:hint="eastAsia"/>
                <w:sz w:val="16"/>
                <w:szCs w:val="16"/>
              </w:rPr>
              <w:t>、</w:t>
            </w:r>
            <w:r w:rsidRPr="00573A4E">
              <w:rPr>
                <w:rFonts w:hint="eastAsia"/>
                <w:sz w:val="16"/>
                <w:szCs w:val="16"/>
              </w:rPr>
              <w:t>その次の</w:t>
            </w:r>
            <w:r w:rsidRPr="00573A4E">
              <w:rPr>
                <w:rFonts w:hint="eastAsia"/>
                <w:sz w:val="16"/>
                <w:szCs w:val="16"/>
              </w:rPr>
              <w:t>3</w:t>
            </w:r>
            <w:r w:rsidRPr="00573A4E">
              <w:rPr>
                <w:rFonts w:hint="eastAsia"/>
                <w:sz w:val="16"/>
                <w:szCs w:val="16"/>
              </w:rPr>
              <w:t>桁が追い番で付与される．最後の</w:t>
            </w:r>
            <w:r w:rsidRPr="00573A4E">
              <w:rPr>
                <w:rFonts w:hint="eastAsia"/>
                <w:sz w:val="16"/>
                <w:szCs w:val="16"/>
              </w:rPr>
              <w:t>1</w:t>
            </w:r>
            <w:r w:rsidRPr="00573A4E">
              <w:rPr>
                <w:rFonts w:hint="eastAsia"/>
                <w:sz w:val="16"/>
                <w:szCs w:val="16"/>
              </w:rPr>
              <w:t>文字はチェック用であり</w:t>
            </w:r>
            <w:r w:rsidR="00095187">
              <w:rPr>
                <w:rFonts w:hint="eastAsia"/>
                <w:sz w:val="16"/>
                <w:szCs w:val="16"/>
              </w:rPr>
              <w:t>、</w:t>
            </w:r>
            <w:r w:rsidRPr="00573A4E">
              <w:rPr>
                <w:rFonts w:hint="eastAsia"/>
                <w:sz w:val="16"/>
                <w:szCs w:val="16"/>
              </w:rPr>
              <w:t>モジュラス</w:t>
            </w:r>
            <w:r w:rsidRPr="00573A4E">
              <w:rPr>
                <w:rFonts w:hint="eastAsia"/>
                <w:sz w:val="16"/>
                <w:szCs w:val="16"/>
              </w:rPr>
              <w:t>11</w:t>
            </w:r>
            <w:r w:rsidRPr="00573A4E">
              <w:rPr>
                <w:rFonts w:hint="eastAsia"/>
                <w:sz w:val="16"/>
                <w:szCs w:val="16"/>
              </w:rPr>
              <w:t>で計算される．</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62A32A0"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8</w:t>
            </w:r>
            <w:r w:rsidRPr="00573A4E">
              <w:rPr>
                <w:rFonts w:hint="eastAsia"/>
                <w:sz w:val="16"/>
                <w:szCs w:val="16"/>
              </w:rPr>
              <w:t>桁</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BE51CE8"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F92E8FE" w14:textId="77777777" w:rsidR="00D8652A" w:rsidRPr="00573A4E" w:rsidRDefault="00D8652A" w:rsidP="00EE5AAF">
            <w:pPr>
              <w:rPr>
                <w:sz w:val="16"/>
                <w:szCs w:val="16"/>
              </w:rPr>
            </w:pPr>
            <w:r w:rsidRPr="00573A4E">
              <w:rPr>
                <w:rFonts w:hint="eastAsia"/>
                <w:sz w:val="16"/>
                <w:szCs w:val="16"/>
              </w:rPr>
              <w:t>×</w:t>
            </w:r>
          </w:p>
        </w:tc>
      </w:tr>
      <w:tr w:rsidR="00D8652A" w:rsidRPr="00573A4E" w14:paraId="0B9AA990" w14:textId="77777777" w:rsidTr="00EE5AAF">
        <w:trPr>
          <w:cantSplit/>
          <w:trHeight w:val="584"/>
        </w:trPr>
        <w:tc>
          <w:tcPr>
            <w:tcW w:w="0" w:type="auto"/>
            <w:tcBorders>
              <w:top w:val="single" w:sz="8" w:space="0" w:color="FFFFFF"/>
              <w:left w:val="single" w:sz="8" w:space="0" w:color="FFFFFF"/>
              <w:bottom w:val="single" w:sz="8" w:space="0" w:color="FFFFFF"/>
              <w:right w:val="single" w:sz="8" w:space="0" w:color="FFFFFF"/>
            </w:tcBorders>
            <w:shd w:val="clear" w:color="auto" w:fill="E9EDF4"/>
            <w:vAlign w:val="center"/>
            <w:hideMark/>
          </w:tcPr>
          <w:p w14:paraId="60C46D09" w14:textId="77777777" w:rsidR="00D8652A" w:rsidRPr="00573A4E" w:rsidRDefault="00D8652A" w:rsidP="00EE5AAF">
            <w:pPr>
              <w:rPr>
                <w:sz w:val="16"/>
                <w:szCs w:val="16"/>
              </w:rPr>
            </w:pPr>
            <w:r w:rsidRPr="00573A4E">
              <w:rPr>
                <w:rFonts w:hint="eastAsia"/>
                <w:sz w:val="16"/>
                <w:szCs w:val="16"/>
              </w:rPr>
              <w:t>その他</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A97E3A2" w14:textId="77777777" w:rsidR="00D8652A" w:rsidRPr="00573A4E" w:rsidRDefault="00D8652A" w:rsidP="00EE5AAF">
            <w:pPr>
              <w:rPr>
                <w:sz w:val="16"/>
                <w:szCs w:val="16"/>
              </w:rPr>
            </w:pPr>
            <w:r w:rsidRPr="00573A4E">
              <w:rPr>
                <w:rFonts w:hint="eastAsia"/>
                <w:sz w:val="16"/>
                <w:szCs w:val="16"/>
              </w:rPr>
              <w:t>OpenID</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004B73C" w14:textId="77777777" w:rsidR="00D8652A" w:rsidRPr="00573A4E" w:rsidRDefault="00D8652A" w:rsidP="00EE5AAF">
            <w:pPr>
              <w:rPr>
                <w:sz w:val="16"/>
                <w:szCs w:val="16"/>
                <w:lang w:val="fr-FR"/>
              </w:rPr>
            </w:pPr>
            <w:r w:rsidRPr="00573A4E">
              <w:rPr>
                <w:rFonts w:hint="eastAsia"/>
                <w:sz w:val="16"/>
                <w:szCs w:val="16"/>
                <w:lang w:val="fr-FR"/>
              </w:rPr>
              <w:t>http://&lt;username&gt;.openid.ne.jp/</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FF65C87" w14:textId="77777777" w:rsidR="00D8652A" w:rsidRPr="00573A4E" w:rsidRDefault="00D8652A" w:rsidP="00EE5AAF">
            <w:pPr>
              <w:rPr>
                <w:sz w:val="16"/>
                <w:szCs w:val="16"/>
              </w:rPr>
            </w:pPr>
            <w:r w:rsidRPr="00573A4E">
              <w:rPr>
                <w:rFonts w:hint="eastAsia"/>
                <w:sz w:val="16"/>
                <w:szCs w:val="16"/>
              </w:rPr>
              <w:t>OpenID</w:t>
            </w:r>
            <w:r w:rsidRPr="00573A4E">
              <w:rPr>
                <w:rFonts w:hint="eastAsia"/>
                <w:sz w:val="16"/>
                <w:szCs w:val="16"/>
              </w:rPr>
              <w:t>財団</w:t>
            </w:r>
            <w:r w:rsidRPr="00573A4E">
              <w:rPr>
                <w:rFonts w:hint="eastAsia"/>
                <w:sz w:val="16"/>
                <w:szCs w:val="16"/>
              </w:rPr>
              <w:t xml:space="preserve"> (OpenID Foundation) </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94877D1" w14:textId="77777777" w:rsidR="00D8652A" w:rsidRPr="00573A4E" w:rsidRDefault="00D8652A" w:rsidP="00EE5AAF">
            <w:pPr>
              <w:rPr>
                <w:sz w:val="16"/>
                <w:szCs w:val="16"/>
              </w:rPr>
            </w:pPr>
            <w:r w:rsidRPr="00573A4E">
              <w:rPr>
                <w:rFonts w:hint="eastAsia"/>
                <w:sz w:val="16"/>
                <w:szCs w:val="16"/>
              </w:rPr>
              <w:t>シングル・サイン・オン（複数のサイトに同じ</w:t>
            </w:r>
            <w:r w:rsidRPr="00573A4E">
              <w:rPr>
                <w:rFonts w:hint="eastAsia"/>
                <w:sz w:val="16"/>
                <w:szCs w:val="16"/>
              </w:rPr>
              <w:t>ID</w:t>
            </w:r>
            <w:r w:rsidRPr="00573A4E">
              <w:rPr>
                <w:rFonts w:hint="eastAsia"/>
                <w:sz w:val="16"/>
                <w:szCs w:val="16"/>
              </w:rPr>
              <w:t>・パスワードでログインする）のためのユーザ識別子。</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C295F6D" w14:textId="77777777" w:rsidR="00D8652A" w:rsidRPr="00573A4E" w:rsidRDefault="00D8652A" w:rsidP="00EE5AAF">
            <w:pPr>
              <w:rPr>
                <w:sz w:val="16"/>
                <w:szCs w:val="16"/>
              </w:rPr>
            </w:pPr>
            <w:r w:rsidRPr="00573A4E">
              <w:rPr>
                <w:rFonts w:hint="eastAsia"/>
                <w:sz w:val="16"/>
                <w:szCs w:val="16"/>
              </w:rPr>
              <w:t>可変長</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A3E8B8D" w14:textId="77777777" w:rsidR="00D8652A" w:rsidRPr="00573A4E" w:rsidRDefault="00D8652A" w:rsidP="00EE5AAF">
            <w:pPr>
              <w:rPr>
                <w:sz w:val="16"/>
                <w:szCs w:val="16"/>
              </w:rPr>
            </w:pPr>
            <w:r w:rsidRPr="00573A4E">
              <w:rPr>
                <w:rFonts w:hint="eastAsia"/>
                <w:sz w:val="16"/>
                <w:szCs w:val="16"/>
              </w:rPr>
              <w:t>×</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C7C677B" w14:textId="77777777" w:rsidR="00D8652A" w:rsidRPr="00573A4E" w:rsidRDefault="00D8652A" w:rsidP="00EE5AAF">
            <w:pPr>
              <w:rPr>
                <w:sz w:val="16"/>
                <w:szCs w:val="16"/>
              </w:rPr>
            </w:pPr>
            <w:r w:rsidRPr="00573A4E">
              <w:rPr>
                <w:rFonts w:hint="eastAsia"/>
                <w:sz w:val="16"/>
                <w:szCs w:val="16"/>
              </w:rPr>
              <w:t>×</w:t>
            </w:r>
          </w:p>
        </w:tc>
      </w:tr>
    </w:tbl>
    <w:p w14:paraId="47679E8D" w14:textId="77777777" w:rsidR="00D8652A" w:rsidRDefault="00D8652A" w:rsidP="00D8652A">
      <w:pPr>
        <w:pStyle w:val="a3"/>
        <w:ind w:firstLine="210"/>
      </w:pPr>
    </w:p>
    <w:p w14:paraId="6D3A6BA0" w14:textId="77777777" w:rsidR="00D8652A" w:rsidRDefault="00D8652A" w:rsidP="00D8652A">
      <w:pPr>
        <w:widowControl/>
        <w:jc w:val="left"/>
        <w:rPr>
          <w:rFonts w:ascii="ＤＦＰ華康ゴシック体W5" w:eastAsia="ＤＦＰ華康ゴシック体W5" w:hAnsi="ＭＳ Ｐゴシック"/>
          <w:sz w:val="24"/>
        </w:rPr>
      </w:pPr>
      <w:bookmarkStart w:id="582" w:name="_Toc384339936"/>
      <w:r>
        <w:br w:type="page"/>
      </w:r>
    </w:p>
    <w:p w14:paraId="753FC23F" w14:textId="77777777" w:rsidR="00D8652A" w:rsidRDefault="00D8652A" w:rsidP="00D8652A">
      <w:pPr>
        <w:pStyle w:val="2"/>
      </w:pPr>
      <w:bookmarkStart w:id="583" w:name="_Toc385422937"/>
      <w:r>
        <w:rPr>
          <w:rFonts w:hint="eastAsia"/>
        </w:rPr>
        <w:lastRenderedPageBreak/>
        <w:t>オープンデータ化に有用なツール</w:t>
      </w:r>
      <w:bookmarkEnd w:id="582"/>
      <w:bookmarkEnd w:id="583"/>
    </w:p>
    <w:p w14:paraId="2A0BE519" w14:textId="77777777" w:rsidR="00D8652A" w:rsidRDefault="00D8652A" w:rsidP="00D8652A">
      <w:pPr>
        <w:pStyle w:val="3"/>
      </w:pPr>
      <w:bookmarkStart w:id="584" w:name="_Toc384339937"/>
      <w:r>
        <w:rPr>
          <w:rFonts w:hint="eastAsia"/>
        </w:rPr>
        <w:t>Web</w:t>
      </w:r>
      <w:r>
        <w:rPr>
          <w:rFonts w:hint="eastAsia"/>
        </w:rPr>
        <w:t>サービス</w:t>
      </w:r>
      <w:bookmarkEnd w:id="584"/>
    </w:p>
    <w:p w14:paraId="2560AD73" w14:textId="48FE3011" w:rsidR="00D8652A" w:rsidRDefault="00D8652A" w:rsidP="00D8652A">
      <w:pPr>
        <w:pStyle w:val="a3"/>
        <w:ind w:firstLine="210"/>
      </w:pPr>
      <w:r>
        <w:rPr>
          <w:rFonts w:hint="eastAsia"/>
        </w:rPr>
        <w:t>Web</w:t>
      </w:r>
      <w:r>
        <w:rPr>
          <w:rFonts w:hint="eastAsia"/>
        </w:rPr>
        <w:t>サービスとは、</w:t>
      </w:r>
      <w:r w:rsidRPr="00573A4E">
        <w:rPr>
          <w:rFonts w:hint="eastAsia"/>
        </w:rPr>
        <w:t>PC</w:t>
      </w:r>
      <w:r w:rsidRPr="00573A4E">
        <w:rPr>
          <w:rFonts w:hint="eastAsia"/>
        </w:rPr>
        <w:t>やスマートフォンに搭載されているブラウザに対して、</w:t>
      </w:r>
      <w:r w:rsidRPr="00573A4E">
        <w:rPr>
          <w:rFonts w:hint="eastAsia"/>
        </w:rPr>
        <w:t>HTTP</w:t>
      </w:r>
      <w:r w:rsidRPr="00573A4E">
        <w:rPr>
          <w:rFonts w:hint="eastAsia"/>
        </w:rPr>
        <w:t>というプロトコルに則って情報を提供するサービス</w:t>
      </w:r>
      <w:r>
        <w:rPr>
          <w:rFonts w:hint="eastAsia"/>
        </w:rPr>
        <w:t>をいう</w:t>
      </w:r>
      <w:r w:rsidRPr="00573A4E">
        <w:rPr>
          <w:rFonts w:hint="eastAsia"/>
        </w:rPr>
        <w:t>。</w:t>
      </w:r>
      <w:r>
        <w:rPr>
          <w:rFonts w:hint="eastAsia"/>
        </w:rPr>
        <w:t>レンタルサーバサービスのほとんどで、</w:t>
      </w:r>
      <w:r>
        <w:rPr>
          <w:rFonts w:hint="eastAsia"/>
        </w:rPr>
        <w:t>web</w:t>
      </w:r>
      <w:r>
        <w:rPr>
          <w:rFonts w:hint="eastAsia"/>
        </w:rPr>
        <w:t>サービスの機能を提供している。代表的なツールとその入手先を</w:t>
      </w:r>
      <w:r w:rsidR="003D4A00">
        <w:fldChar w:fldCharType="begin"/>
      </w:r>
      <w:r w:rsidR="003D4A00">
        <w:instrText xml:space="preserve"> </w:instrText>
      </w:r>
      <w:r w:rsidR="003D4A00">
        <w:rPr>
          <w:rFonts w:hint="eastAsia"/>
        </w:rPr>
        <w:instrText>REF _Ref384855731 \h</w:instrText>
      </w:r>
      <w:r w:rsidR="003D4A00">
        <w:instrText xml:space="preserve"> </w:instrText>
      </w:r>
      <w:r w:rsidR="003D4A00">
        <w:fldChar w:fldCharType="separate"/>
      </w:r>
      <w:r w:rsidR="008F531C">
        <w:rPr>
          <w:rFonts w:hint="eastAsia"/>
        </w:rPr>
        <w:t>表</w:t>
      </w:r>
      <w:r w:rsidR="008F531C">
        <w:rPr>
          <w:rFonts w:hint="eastAsia"/>
        </w:rPr>
        <w:t xml:space="preserve"> </w:t>
      </w:r>
      <w:r w:rsidR="008F531C">
        <w:rPr>
          <w:noProof/>
        </w:rPr>
        <w:t>11</w:t>
      </w:r>
      <w:r w:rsidR="008F531C">
        <w:noBreakHyphen/>
      </w:r>
      <w:r w:rsidR="008F531C">
        <w:rPr>
          <w:noProof/>
        </w:rPr>
        <w:t>6</w:t>
      </w:r>
      <w:r w:rsidR="003D4A00">
        <w:fldChar w:fldCharType="end"/>
      </w:r>
      <w:r>
        <w:rPr>
          <w:rFonts w:hint="eastAsia"/>
        </w:rPr>
        <w:t>に示す。</w:t>
      </w:r>
    </w:p>
    <w:p w14:paraId="08EAE58E" w14:textId="77777777" w:rsidR="00D8652A" w:rsidRDefault="00D8652A" w:rsidP="00D8652A">
      <w:pPr>
        <w:pStyle w:val="a3"/>
        <w:ind w:firstLine="210"/>
      </w:pPr>
    </w:p>
    <w:p w14:paraId="367524B8" w14:textId="093D750D" w:rsidR="00D8652A" w:rsidRDefault="00D8652A" w:rsidP="00D8652A">
      <w:pPr>
        <w:pStyle w:val="aa"/>
        <w:keepNext/>
      </w:pPr>
      <w:bookmarkStart w:id="585" w:name="_Ref384855731"/>
      <w:bookmarkStart w:id="586" w:name="_Ref384688783"/>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6</w:t>
      </w:r>
      <w:r w:rsidR="00577D6F">
        <w:fldChar w:fldCharType="end"/>
      </w:r>
      <w:bookmarkEnd w:id="585"/>
      <w:bookmarkEnd w:id="586"/>
      <w:r>
        <w:rPr>
          <w:noProof/>
        </w:rPr>
        <w:t xml:space="preserve"> 代表的な</w:t>
      </w:r>
      <w:r>
        <w:rPr>
          <w:rFonts w:hint="eastAsia"/>
          <w:noProof/>
        </w:rPr>
        <w:t>Webサーバとその入手先</w:t>
      </w:r>
    </w:p>
    <w:tbl>
      <w:tblPr>
        <w:tblW w:w="14460" w:type="dxa"/>
        <w:tblCellMar>
          <w:left w:w="0" w:type="dxa"/>
          <w:right w:w="0" w:type="dxa"/>
        </w:tblCellMar>
        <w:tblLook w:val="0420" w:firstRow="1" w:lastRow="0" w:firstColumn="0" w:lastColumn="0" w:noHBand="0" w:noVBand="1"/>
      </w:tblPr>
      <w:tblGrid>
        <w:gridCol w:w="3000"/>
        <w:gridCol w:w="5100"/>
        <w:gridCol w:w="6360"/>
      </w:tblGrid>
      <w:tr w:rsidR="00D8652A" w:rsidRPr="00573A4E" w14:paraId="3B254599" w14:textId="77777777" w:rsidTr="00E57C25">
        <w:trPr>
          <w:trHeight w:val="227"/>
        </w:trPr>
        <w:tc>
          <w:tcPr>
            <w:tcW w:w="3000" w:type="dxa"/>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470E8028"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ツール名</w:t>
            </w:r>
          </w:p>
        </w:tc>
        <w:tc>
          <w:tcPr>
            <w:tcW w:w="5100" w:type="dxa"/>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12576C28"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開発・提供元</w:t>
            </w:r>
          </w:p>
        </w:tc>
        <w:tc>
          <w:tcPr>
            <w:tcW w:w="6360" w:type="dxa"/>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3EDCE40B" w14:textId="77777777" w:rsidR="00D8652A" w:rsidRPr="00573A4E" w:rsidRDefault="00D8652A" w:rsidP="00EE5AAF">
            <w:pPr>
              <w:jc w:val="cente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入手先</w:t>
            </w:r>
          </w:p>
        </w:tc>
      </w:tr>
      <w:tr w:rsidR="00D8652A" w:rsidRPr="00573A4E" w14:paraId="78E9024C" w14:textId="77777777" w:rsidTr="00EE5AAF">
        <w:trPr>
          <w:trHeight w:val="584"/>
        </w:trPr>
        <w:tc>
          <w:tcPr>
            <w:tcW w:w="30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1FEBE2FD" w14:textId="77777777" w:rsidR="00D8652A" w:rsidRPr="00573A4E" w:rsidRDefault="00D8652A" w:rsidP="00EE5AAF">
            <w:r w:rsidRPr="00573A4E">
              <w:rPr>
                <w:rFonts w:hint="eastAsia"/>
              </w:rPr>
              <w:t>Apache HTTP Server</w:t>
            </w:r>
            <w:r w:rsidRPr="00573A4E">
              <w:rPr>
                <w:rFonts w:hint="eastAsia"/>
              </w:rPr>
              <w:t>（無償）</w:t>
            </w:r>
          </w:p>
        </w:tc>
        <w:tc>
          <w:tcPr>
            <w:tcW w:w="51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376FC6AC" w14:textId="77777777" w:rsidR="00D8652A" w:rsidRPr="00573A4E" w:rsidRDefault="00D8652A" w:rsidP="00EE5AAF">
            <w:r w:rsidRPr="00573A4E">
              <w:rPr>
                <w:rFonts w:hint="eastAsia"/>
              </w:rPr>
              <w:t>Apache Foundation</w:t>
            </w:r>
          </w:p>
        </w:tc>
        <w:tc>
          <w:tcPr>
            <w:tcW w:w="63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6258841" w14:textId="77777777" w:rsidR="00D8652A" w:rsidRPr="00573A4E" w:rsidRDefault="00D8652A" w:rsidP="00EE5AAF">
            <w:r w:rsidRPr="00573A4E">
              <w:rPr>
                <w:rFonts w:hint="eastAsia"/>
              </w:rPr>
              <w:t>http://www.apache.org/</w:t>
            </w:r>
          </w:p>
        </w:tc>
      </w:tr>
      <w:tr w:rsidR="00D8652A" w:rsidRPr="00573A4E" w14:paraId="3CAF91D7" w14:textId="77777777" w:rsidTr="00EE5AAF">
        <w:trPr>
          <w:trHeight w:val="584"/>
        </w:trPr>
        <w:tc>
          <w:tcPr>
            <w:tcW w:w="30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E0A11E7" w14:textId="77777777" w:rsidR="00D8652A" w:rsidRPr="00573A4E" w:rsidRDefault="00D8652A" w:rsidP="00EE5AAF">
            <w:r w:rsidRPr="00573A4E">
              <w:rPr>
                <w:rFonts w:hint="eastAsia"/>
                <w:lang w:val="fr-FR"/>
              </w:rPr>
              <w:t>Microsoft Internet Information Services (IIS)</w:t>
            </w:r>
          </w:p>
          <w:p w14:paraId="035D7ACD" w14:textId="77777777" w:rsidR="00D8652A" w:rsidRPr="00573A4E" w:rsidRDefault="00D8652A" w:rsidP="00EE5AAF">
            <w:r w:rsidRPr="00573A4E">
              <w:rPr>
                <w:rFonts w:hint="eastAsia"/>
              </w:rPr>
              <w:t>（無償）</w:t>
            </w:r>
          </w:p>
        </w:tc>
        <w:tc>
          <w:tcPr>
            <w:tcW w:w="51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43CC092" w14:textId="77777777" w:rsidR="00D8652A" w:rsidRPr="00573A4E" w:rsidRDefault="00D8652A" w:rsidP="00EE5AAF">
            <w:r w:rsidRPr="00573A4E">
              <w:rPr>
                <w:rFonts w:hint="eastAsia"/>
              </w:rPr>
              <w:t>Microsoft Corporation</w:t>
            </w:r>
          </w:p>
        </w:tc>
        <w:tc>
          <w:tcPr>
            <w:tcW w:w="6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9B4806D" w14:textId="77777777" w:rsidR="00D8652A" w:rsidRPr="00573A4E" w:rsidRDefault="00D8652A" w:rsidP="00EE5AAF">
            <w:r w:rsidRPr="00573A4E">
              <w:rPr>
                <w:rFonts w:hint="eastAsia"/>
              </w:rPr>
              <w:t>http://www.microsoft.com/ja-jp/server-cloud/windows-server/</w:t>
            </w:r>
          </w:p>
        </w:tc>
      </w:tr>
    </w:tbl>
    <w:p w14:paraId="367AC072" w14:textId="77777777" w:rsidR="00D8652A" w:rsidRDefault="00D8652A" w:rsidP="00D8652A">
      <w:pPr>
        <w:pStyle w:val="a3"/>
        <w:ind w:firstLine="210"/>
      </w:pPr>
    </w:p>
    <w:p w14:paraId="1E359900" w14:textId="77777777" w:rsidR="00D8652A" w:rsidRDefault="00D8652A" w:rsidP="00D8652A">
      <w:pPr>
        <w:pStyle w:val="3"/>
      </w:pPr>
      <w:bookmarkStart w:id="587" w:name="_Toc384339938"/>
      <w:r>
        <w:rPr>
          <w:rFonts w:hint="eastAsia"/>
        </w:rPr>
        <w:t>データカタログサービス</w:t>
      </w:r>
      <w:bookmarkEnd w:id="587"/>
    </w:p>
    <w:p w14:paraId="093B68B3" w14:textId="77777777" w:rsidR="00D8652A" w:rsidRDefault="00D8652A" w:rsidP="00D8652A">
      <w:pPr>
        <w:pStyle w:val="a3"/>
        <w:ind w:firstLine="210"/>
      </w:pPr>
      <w:r>
        <w:rPr>
          <w:rFonts w:hint="eastAsia"/>
        </w:rPr>
        <w:t>データカタログサービスとは、</w:t>
      </w:r>
      <w:r w:rsidRPr="00573A4E">
        <w:rPr>
          <w:rFonts w:hint="eastAsia"/>
        </w:rPr>
        <w:t>データの登録・管理を行い、ポータルサイトとして公開するサービスを提供するソフトウェア</w:t>
      </w:r>
      <w:r>
        <w:rPr>
          <w:rFonts w:hint="eastAsia"/>
        </w:rPr>
        <w:t>である。</w:t>
      </w:r>
    </w:p>
    <w:p w14:paraId="472C4A62" w14:textId="15C03A4F" w:rsidR="00D8652A" w:rsidRDefault="00D8652A" w:rsidP="00D8652A">
      <w:pPr>
        <w:pStyle w:val="a3"/>
        <w:ind w:firstLine="210"/>
      </w:pPr>
      <w:r>
        <w:rPr>
          <w:rFonts w:hint="eastAsia"/>
        </w:rPr>
        <w:t>これを実現するツールとしては、</w:t>
      </w:r>
      <w:r>
        <w:rPr>
          <w:rFonts w:hint="eastAsia"/>
        </w:rPr>
        <w:t>CKAN</w:t>
      </w:r>
      <w:r>
        <w:rPr>
          <w:rFonts w:hint="eastAsia"/>
        </w:rPr>
        <w:t>が有名である。</w:t>
      </w:r>
      <w:r>
        <w:rPr>
          <w:rFonts w:hint="eastAsia"/>
        </w:rPr>
        <w:t>CKAN</w:t>
      </w:r>
      <w:r>
        <w:rPr>
          <w:rFonts w:hint="eastAsia"/>
        </w:rPr>
        <w:t>は、</w:t>
      </w:r>
      <w:r w:rsidRPr="00573A4E">
        <w:t>The Open Knowledge Foundation</w:t>
      </w:r>
      <w:r>
        <w:t>が開発し、無償で提供されているソフトウェアであり</w:t>
      </w:r>
      <w:r w:rsidR="00095187">
        <w:t>、</w:t>
      </w:r>
      <w:r w:rsidRPr="00573A4E">
        <w:t>http://www.ckan.org/</w:t>
      </w:r>
      <w:r>
        <w:rPr>
          <w:rFonts w:hint="eastAsia"/>
        </w:rPr>
        <w:t xml:space="preserve"> </w:t>
      </w:r>
      <w:r>
        <w:rPr>
          <w:rFonts w:hint="eastAsia"/>
        </w:rPr>
        <w:t>から入手できる。</w:t>
      </w:r>
    </w:p>
    <w:p w14:paraId="092E63A7" w14:textId="0E43467C" w:rsidR="00D8652A" w:rsidRDefault="00D8652A" w:rsidP="00D8652A">
      <w:pPr>
        <w:pStyle w:val="a3"/>
        <w:ind w:firstLine="210"/>
      </w:pPr>
      <w:r>
        <w:rPr>
          <w:rFonts w:hint="eastAsia"/>
        </w:rPr>
        <w:t>CKAN</w:t>
      </w:r>
      <w:r>
        <w:rPr>
          <w:rFonts w:hint="eastAsia"/>
        </w:rPr>
        <w:t>の画面遷移について、</w:t>
      </w:r>
      <w:r>
        <w:fldChar w:fldCharType="begin"/>
      </w:r>
      <w:r>
        <w:instrText xml:space="preserve"> </w:instrText>
      </w:r>
      <w:r>
        <w:rPr>
          <w:rFonts w:hint="eastAsia"/>
        </w:rPr>
        <w:instrText>REF _Ref384688673 \r \h</w:instrText>
      </w:r>
      <w:r>
        <w:instrText xml:space="preserve"> </w:instrText>
      </w:r>
      <w:r>
        <w:fldChar w:fldCharType="separate"/>
      </w:r>
      <w:r w:rsidR="008F531C">
        <w:rPr>
          <w:rFonts w:hint="eastAsia"/>
        </w:rPr>
        <w:t>第</w:t>
      </w:r>
      <w:r w:rsidR="008F531C">
        <w:rPr>
          <w:rFonts w:hint="eastAsia"/>
        </w:rPr>
        <w:t>12</w:t>
      </w:r>
      <w:r w:rsidR="008F531C">
        <w:rPr>
          <w:rFonts w:hint="eastAsia"/>
        </w:rPr>
        <w:t>章</w:t>
      </w:r>
      <w:r>
        <w:fldChar w:fldCharType="end"/>
      </w:r>
      <w:r>
        <w:rPr>
          <w:rFonts w:hint="eastAsia"/>
        </w:rPr>
        <w:t>で解説する。</w:t>
      </w:r>
    </w:p>
    <w:p w14:paraId="53B1AD2C" w14:textId="77777777" w:rsidR="00D8652A" w:rsidRDefault="00D8652A" w:rsidP="00D8652A">
      <w:pPr>
        <w:pStyle w:val="a3"/>
        <w:ind w:firstLine="210"/>
      </w:pPr>
    </w:p>
    <w:p w14:paraId="624D50F7" w14:textId="77777777" w:rsidR="00D8652A" w:rsidRDefault="00D8652A" w:rsidP="00D8652A">
      <w:pPr>
        <w:pStyle w:val="3"/>
      </w:pPr>
      <w:bookmarkStart w:id="588" w:name="_Toc384339939"/>
      <w:bookmarkStart w:id="589" w:name="_Ref384688870"/>
      <w:r>
        <w:rPr>
          <w:rFonts w:hint="eastAsia"/>
        </w:rPr>
        <w:t>GIS</w:t>
      </w:r>
      <w:r>
        <w:rPr>
          <w:rFonts w:hint="eastAsia"/>
        </w:rPr>
        <w:t>システム</w:t>
      </w:r>
      <w:bookmarkEnd w:id="588"/>
      <w:bookmarkEnd w:id="589"/>
    </w:p>
    <w:p w14:paraId="4B2807B8" w14:textId="77777777" w:rsidR="00D8652A" w:rsidRDefault="00D8652A" w:rsidP="00D8652A">
      <w:pPr>
        <w:pStyle w:val="a3"/>
        <w:ind w:firstLine="210"/>
      </w:pPr>
      <w:r>
        <w:rPr>
          <w:rFonts w:hint="eastAsia"/>
        </w:rPr>
        <w:t>GIS</w:t>
      </w:r>
      <w:r>
        <w:rPr>
          <w:rFonts w:hint="eastAsia"/>
        </w:rPr>
        <w:t>システムとは、</w:t>
      </w:r>
      <w:r w:rsidRPr="00573A4E">
        <w:rPr>
          <w:rFonts w:hint="eastAsia"/>
        </w:rPr>
        <w:t>地理情報形式データの作成・編集を行うソフトウェア</w:t>
      </w:r>
      <w:r>
        <w:rPr>
          <w:rFonts w:hint="eastAsia"/>
        </w:rPr>
        <w:t>である。</w:t>
      </w:r>
    </w:p>
    <w:p w14:paraId="59BCFE93" w14:textId="2C57C76D" w:rsidR="00D8652A" w:rsidRDefault="00D8652A" w:rsidP="00D8652A">
      <w:pPr>
        <w:pStyle w:val="a3"/>
        <w:ind w:firstLine="210"/>
      </w:pPr>
      <w:r>
        <w:rPr>
          <w:rFonts w:hint="eastAsia"/>
        </w:rPr>
        <w:t>代表的なツールとその入手先を</w:t>
      </w:r>
      <w:r w:rsidR="003D4A00">
        <w:fldChar w:fldCharType="begin"/>
      </w:r>
      <w:r w:rsidR="003D4A00">
        <w:instrText xml:space="preserve"> </w:instrText>
      </w:r>
      <w:r w:rsidR="003D4A00">
        <w:rPr>
          <w:rFonts w:hint="eastAsia"/>
        </w:rPr>
        <w:instrText>REF _Ref384855746 \h</w:instrText>
      </w:r>
      <w:r w:rsidR="003D4A00">
        <w:instrText xml:space="preserve"> </w:instrText>
      </w:r>
      <w:r w:rsidR="003D4A00">
        <w:fldChar w:fldCharType="separate"/>
      </w:r>
      <w:r w:rsidR="008F531C">
        <w:rPr>
          <w:rFonts w:hint="eastAsia"/>
        </w:rPr>
        <w:t>表</w:t>
      </w:r>
      <w:r w:rsidR="008F531C">
        <w:rPr>
          <w:rFonts w:hint="eastAsia"/>
        </w:rPr>
        <w:t xml:space="preserve"> </w:t>
      </w:r>
      <w:r w:rsidR="008F531C">
        <w:rPr>
          <w:noProof/>
        </w:rPr>
        <w:t>11</w:t>
      </w:r>
      <w:r w:rsidR="008F531C">
        <w:noBreakHyphen/>
      </w:r>
      <w:r w:rsidR="008F531C">
        <w:rPr>
          <w:noProof/>
        </w:rPr>
        <w:t>7</w:t>
      </w:r>
      <w:r w:rsidR="003D4A00">
        <w:fldChar w:fldCharType="end"/>
      </w:r>
      <w:r>
        <w:rPr>
          <w:rFonts w:hint="eastAsia"/>
        </w:rPr>
        <w:t>に示す。</w:t>
      </w:r>
    </w:p>
    <w:p w14:paraId="427F3A59" w14:textId="77777777" w:rsidR="00D8652A" w:rsidRDefault="00D8652A" w:rsidP="00D8652A">
      <w:pPr>
        <w:pStyle w:val="a3"/>
        <w:ind w:firstLine="210"/>
      </w:pPr>
    </w:p>
    <w:p w14:paraId="25EE4638" w14:textId="30907868" w:rsidR="00D8652A" w:rsidRDefault="00D8652A" w:rsidP="00D8652A">
      <w:pPr>
        <w:pStyle w:val="aa"/>
        <w:keepNext/>
      </w:pPr>
      <w:bookmarkStart w:id="590" w:name="_Ref384855746"/>
      <w:bookmarkStart w:id="591" w:name="_Ref384688740"/>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7</w:t>
      </w:r>
      <w:r w:rsidR="00577D6F">
        <w:fldChar w:fldCharType="end"/>
      </w:r>
      <w:bookmarkEnd w:id="590"/>
      <w:bookmarkEnd w:id="591"/>
      <w:r>
        <w:rPr>
          <w:noProof/>
        </w:rPr>
        <w:t xml:space="preserve"> 代表的な</w:t>
      </w:r>
      <w:r>
        <w:rPr>
          <w:rFonts w:hint="eastAsia"/>
          <w:noProof/>
        </w:rPr>
        <w:t>G</w:t>
      </w:r>
      <w:r>
        <w:rPr>
          <w:noProof/>
        </w:rPr>
        <w:t>ISツールとその入手先</w:t>
      </w:r>
    </w:p>
    <w:tbl>
      <w:tblPr>
        <w:tblW w:w="0" w:type="auto"/>
        <w:jc w:val="center"/>
        <w:tblCellMar>
          <w:left w:w="0" w:type="dxa"/>
          <w:right w:w="0" w:type="dxa"/>
        </w:tblCellMar>
        <w:tblLook w:val="0420" w:firstRow="1" w:lastRow="0" w:firstColumn="0" w:lastColumn="0" w:noHBand="0" w:noVBand="1"/>
      </w:tblPr>
      <w:tblGrid>
        <w:gridCol w:w="2416"/>
        <w:gridCol w:w="3097"/>
        <w:gridCol w:w="3866"/>
      </w:tblGrid>
      <w:tr w:rsidR="00D8652A" w:rsidRPr="00573A4E" w14:paraId="55E5768C" w14:textId="77777777" w:rsidTr="00E57C25">
        <w:trPr>
          <w:trHeight w:val="584"/>
          <w:jc w:val="center"/>
        </w:trPr>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41089CAC" w14:textId="77777777" w:rsidR="00D8652A" w:rsidRPr="00573A4E" w:rsidRDefault="00D8652A" w:rsidP="00EE5AAF">
            <w:pP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ツール名</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026F5385" w14:textId="77777777" w:rsidR="00D8652A" w:rsidRPr="00573A4E" w:rsidRDefault="00D8652A" w:rsidP="00EE5AAF">
            <w:pP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開発・提供元</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03E3D16A" w14:textId="77777777" w:rsidR="00D8652A" w:rsidRPr="00573A4E" w:rsidRDefault="00D8652A" w:rsidP="00EE5AAF">
            <w:pPr>
              <w:rPr>
                <w:rFonts w:ascii="ＤＦＧ華康ゴシック体W5" w:eastAsia="ＤＦＧ華康ゴシック体W5" w:hAnsi="ＤＦＧ華康ゴシック体W5"/>
                <w:b/>
                <w:color w:val="FFFFFF" w:themeColor="background1"/>
              </w:rPr>
            </w:pPr>
            <w:r w:rsidRPr="00573A4E">
              <w:rPr>
                <w:rFonts w:ascii="ＤＦＧ華康ゴシック体W5" w:eastAsia="ＤＦＧ華康ゴシック体W5" w:hAnsi="ＤＦＧ華康ゴシック体W5" w:hint="eastAsia"/>
                <w:b/>
                <w:color w:val="FFFFFF" w:themeColor="background1"/>
              </w:rPr>
              <w:t>入手先</w:t>
            </w:r>
          </w:p>
        </w:tc>
      </w:tr>
      <w:tr w:rsidR="00D8652A" w:rsidRPr="00573A4E" w14:paraId="413E3090" w14:textId="77777777" w:rsidTr="00EE5AAF">
        <w:trPr>
          <w:trHeight w:val="584"/>
          <w:jc w:val="center"/>
        </w:trPr>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F01BBAF" w14:textId="77777777" w:rsidR="00D8652A" w:rsidRPr="00573A4E" w:rsidRDefault="00D8652A" w:rsidP="00EE5AAF">
            <w:r w:rsidRPr="00573A4E">
              <w:rPr>
                <w:rFonts w:hint="eastAsia"/>
              </w:rPr>
              <w:t>QGIS</w:t>
            </w:r>
            <w:r w:rsidRPr="00573A4E">
              <w:rPr>
                <w:rFonts w:hint="eastAsia"/>
              </w:rPr>
              <w:t>（無償）</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08A112C" w14:textId="77777777" w:rsidR="00D8652A" w:rsidRPr="00573A4E" w:rsidRDefault="00D8652A" w:rsidP="00EE5AAF">
            <w:r w:rsidRPr="00573A4E">
              <w:rPr>
                <w:rFonts w:hint="eastAsia"/>
              </w:rPr>
              <w:t>QGIS Development Team</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BC1B4B4" w14:textId="77777777" w:rsidR="00D8652A" w:rsidRPr="00573A4E" w:rsidRDefault="00D8652A" w:rsidP="00EE5AAF">
            <w:r w:rsidRPr="00573A4E">
              <w:rPr>
                <w:rFonts w:hint="eastAsia"/>
              </w:rPr>
              <w:t>http://qgis.org/</w:t>
            </w:r>
          </w:p>
        </w:tc>
      </w:tr>
      <w:tr w:rsidR="00D8652A" w:rsidRPr="00573A4E" w14:paraId="2B4D4307" w14:textId="77777777" w:rsidTr="00EE5AAF">
        <w:trPr>
          <w:trHeight w:val="584"/>
          <w:jc w:val="center"/>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9D9CF9E" w14:textId="77777777" w:rsidR="00D8652A" w:rsidRPr="00573A4E" w:rsidRDefault="00D8652A" w:rsidP="00EE5AAF">
            <w:r w:rsidRPr="00573A4E">
              <w:rPr>
                <w:rFonts w:hint="eastAsia"/>
              </w:rPr>
              <w:t>Google Earth</w:t>
            </w:r>
            <w:r w:rsidRPr="00573A4E">
              <w:rPr>
                <w:rFonts w:hint="eastAsia"/>
              </w:rPr>
              <w:t>（無償）</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3FEA8EF" w14:textId="77777777" w:rsidR="00D8652A" w:rsidRPr="00573A4E" w:rsidRDefault="00D8652A" w:rsidP="00EE5AAF">
            <w:r w:rsidRPr="00573A4E">
              <w:rPr>
                <w:rFonts w:hint="eastAsia"/>
              </w:rPr>
              <w:t>Google</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5BA385B4" w14:textId="77777777" w:rsidR="00D8652A" w:rsidRPr="00573A4E" w:rsidRDefault="00D8652A" w:rsidP="00EE5AAF">
            <w:r w:rsidRPr="00573A4E">
              <w:rPr>
                <w:rFonts w:hint="eastAsia"/>
              </w:rPr>
              <w:t>http://www.google.co.jp/earth/</w:t>
            </w:r>
          </w:p>
        </w:tc>
      </w:tr>
      <w:tr w:rsidR="00D8652A" w:rsidRPr="00573A4E" w14:paraId="54FC6486" w14:textId="77777777" w:rsidTr="00EE5AAF">
        <w:trPr>
          <w:trHeight w:val="584"/>
          <w:jc w:val="center"/>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4E1127F4" w14:textId="77777777" w:rsidR="00D8652A" w:rsidRPr="00573A4E" w:rsidRDefault="00D8652A" w:rsidP="00EE5AAF">
            <w:r w:rsidRPr="00573A4E">
              <w:rPr>
                <w:rFonts w:hint="eastAsia"/>
              </w:rPr>
              <w:t>GRASS GIS</w:t>
            </w:r>
            <w:r w:rsidRPr="00573A4E">
              <w:rPr>
                <w:rFonts w:hint="eastAsia"/>
              </w:rPr>
              <w:t>（無償）</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3368F44" w14:textId="77777777" w:rsidR="00D8652A" w:rsidRPr="00573A4E" w:rsidRDefault="00D8652A" w:rsidP="00EE5AAF">
            <w:r w:rsidRPr="00573A4E">
              <w:rPr>
                <w:rFonts w:hint="eastAsia"/>
              </w:rPr>
              <w:t>GRASAS Development Team</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F22CC17" w14:textId="77777777" w:rsidR="00D8652A" w:rsidRPr="00573A4E" w:rsidRDefault="00D8652A" w:rsidP="00EE5AAF">
            <w:r w:rsidRPr="00573A4E">
              <w:rPr>
                <w:rFonts w:hint="eastAsia"/>
              </w:rPr>
              <w:t>http://grass.osgeo.org/</w:t>
            </w:r>
          </w:p>
        </w:tc>
      </w:tr>
      <w:tr w:rsidR="00D8652A" w:rsidRPr="00573A4E" w14:paraId="0F4F5290" w14:textId="77777777" w:rsidTr="00EE5AAF">
        <w:trPr>
          <w:trHeight w:val="584"/>
          <w:jc w:val="center"/>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1A9552C" w14:textId="77777777" w:rsidR="00D8652A" w:rsidRPr="00573A4E" w:rsidRDefault="00D8652A" w:rsidP="00EE5AAF">
            <w:r w:rsidRPr="00573A4E">
              <w:rPr>
                <w:rFonts w:hint="eastAsia"/>
              </w:rPr>
              <w:t>ArcGIS</w:t>
            </w:r>
            <w:r w:rsidRPr="00573A4E">
              <w:rPr>
                <w:rFonts w:hint="eastAsia"/>
              </w:rPr>
              <w:t>（有償）</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83579CA" w14:textId="77777777" w:rsidR="00D8652A" w:rsidRPr="00573A4E" w:rsidRDefault="00D8652A" w:rsidP="00EE5AAF">
            <w:r w:rsidRPr="00573A4E">
              <w:rPr>
                <w:rFonts w:hint="eastAsia"/>
              </w:rPr>
              <w:t>ESRI</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068DF727" w14:textId="77777777" w:rsidR="00D8652A" w:rsidRPr="00573A4E" w:rsidRDefault="00D8652A" w:rsidP="00EE5AAF">
            <w:r w:rsidRPr="00573A4E">
              <w:rPr>
                <w:rFonts w:hint="eastAsia"/>
              </w:rPr>
              <w:t>http://www.esrij.com/products/arcgis/</w:t>
            </w:r>
            <w:r w:rsidRPr="00573A4E">
              <w:rPr>
                <w:rFonts w:hint="eastAsia"/>
              </w:rPr>
              <w:t>‎</w:t>
            </w:r>
          </w:p>
        </w:tc>
      </w:tr>
    </w:tbl>
    <w:p w14:paraId="711F050C" w14:textId="77777777" w:rsidR="00D8652A" w:rsidRDefault="00D8652A" w:rsidP="00D8652A">
      <w:pPr>
        <w:pStyle w:val="a3"/>
        <w:ind w:firstLine="210"/>
      </w:pPr>
    </w:p>
    <w:p w14:paraId="4E119A0A" w14:textId="77777777" w:rsidR="00D8652A" w:rsidRDefault="00D8652A" w:rsidP="00D8652A">
      <w:pPr>
        <w:pStyle w:val="3"/>
      </w:pPr>
      <w:bookmarkStart w:id="592" w:name="_Toc384339940"/>
      <w:r>
        <w:t>情報流通連携基盤</w:t>
      </w:r>
      <w:bookmarkEnd w:id="592"/>
    </w:p>
    <w:p w14:paraId="144F5511" w14:textId="31680440" w:rsidR="00D8652A" w:rsidRDefault="00D8652A" w:rsidP="00D8652A">
      <w:pPr>
        <w:pStyle w:val="a3"/>
        <w:ind w:firstLine="210"/>
      </w:pPr>
      <w:r>
        <w:rPr>
          <w:rFonts w:hint="eastAsia"/>
        </w:rPr>
        <w:t>情報流通連携基盤は、オープンデータを登録・利用するアプリケーションの構築を流通・連携させるための</w:t>
      </w:r>
      <w:r w:rsidR="00095187">
        <w:rPr>
          <w:rFonts w:hint="eastAsia"/>
        </w:rPr>
        <w:t>、</w:t>
      </w:r>
      <w:r>
        <w:rPr>
          <w:rFonts w:hint="eastAsia"/>
        </w:rPr>
        <w:t>汎用性を持つ技術・運用ルールが整った環境をいう。</w:t>
      </w:r>
    </w:p>
    <w:p w14:paraId="427F2213" w14:textId="77777777" w:rsidR="00D8652A" w:rsidRDefault="00D8652A" w:rsidP="00D8652A">
      <w:pPr>
        <w:pStyle w:val="a3"/>
        <w:ind w:firstLine="210"/>
      </w:pPr>
      <w:r>
        <w:rPr>
          <w:rFonts w:hint="eastAsia"/>
        </w:rPr>
        <w:t>このような環境を整備する際に、オープンデータを登録・利用するアプリケーションやサーバの構築方法を示すことにより、これらの構築を容易にするための規格として「情報流通連携基盤・外部仕様書</w:t>
      </w:r>
      <w:r>
        <w:rPr>
          <w:rStyle w:val="afe"/>
        </w:rPr>
        <w:footnoteReference w:id="49"/>
      </w:r>
      <w:r>
        <w:rPr>
          <w:rFonts w:hint="eastAsia"/>
        </w:rPr>
        <w:t>」が公開されている。</w:t>
      </w:r>
    </w:p>
    <w:p w14:paraId="224B15E2" w14:textId="77777777" w:rsidR="00D8652A" w:rsidRDefault="00D8652A" w:rsidP="00D8652A">
      <w:pPr>
        <w:pStyle w:val="a3"/>
        <w:ind w:firstLine="210"/>
      </w:pPr>
    </w:p>
    <w:p w14:paraId="359356EB" w14:textId="77777777" w:rsidR="00D8652A" w:rsidRDefault="00D8652A" w:rsidP="00D8652A">
      <w:pPr>
        <w:pStyle w:val="3"/>
      </w:pPr>
      <w:bookmarkStart w:id="593" w:name="_Toc384339941"/>
      <w:r>
        <w:rPr>
          <w:rFonts w:hint="eastAsia"/>
        </w:rPr>
        <w:t>RDF</w:t>
      </w:r>
      <w:r>
        <w:rPr>
          <w:rFonts w:hint="eastAsia"/>
        </w:rPr>
        <w:t>レポジトリ</w:t>
      </w:r>
      <w:bookmarkEnd w:id="593"/>
    </w:p>
    <w:p w14:paraId="707A4AB6" w14:textId="77777777" w:rsidR="00D8652A" w:rsidRDefault="00D8652A" w:rsidP="00D8652A">
      <w:pPr>
        <w:pStyle w:val="a3"/>
        <w:ind w:firstLine="210"/>
      </w:pPr>
      <w:r>
        <w:rPr>
          <w:rFonts w:hint="eastAsia"/>
        </w:rPr>
        <w:t>RDF</w:t>
      </w:r>
      <w:r>
        <w:rPr>
          <w:rFonts w:hint="eastAsia"/>
        </w:rPr>
        <w:t>レポジトリとは、</w:t>
      </w:r>
      <w:r w:rsidRPr="003A56FD">
        <w:rPr>
          <w:rFonts w:hint="eastAsia"/>
        </w:rPr>
        <w:t>RDF</w:t>
      </w:r>
      <w:r w:rsidRPr="003A56FD">
        <w:rPr>
          <w:rFonts w:hint="eastAsia"/>
        </w:rPr>
        <w:t>データを格納し、</w:t>
      </w:r>
      <w:r w:rsidRPr="003A56FD">
        <w:rPr>
          <w:rFonts w:hint="eastAsia"/>
        </w:rPr>
        <w:t>SPARQL</w:t>
      </w:r>
      <w:r w:rsidRPr="003A56FD">
        <w:rPr>
          <w:rFonts w:hint="eastAsia"/>
        </w:rPr>
        <w:t>による検索を受け付けるデータベースシステム</w:t>
      </w:r>
      <w:r>
        <w:rPr>
          <w:rFonts w:hint="eastAsia"/>
        </w:rPr>
        <w:t>である。</w:t>
      </w:r>
    </w:p>
    <w:p w14:paraId="1E91240D" w14:textId="535C046A" w:rsidR="00D8652A" w:rsidRDefault="00D8652A" w:rsidP="00D8652A">
      <w:pPr>
        <w:pStyle w:val="a3"/>
        <w:ind w:firstLine="210"/>
      </w:pPr>
      <w:r>
        <w:rPr>
          <w:rFonts w:hint="eastAsia"/>
        </w:rPr>
        <w:lastRenderedPageBreak/>
        <w:t>代表的なレポジトリとその入手先を</w:t>
      </w:r>
      <w:r w:rsidR="003D4A00">
        <w:fldChar w:fldCharType="begin"/>
      </w:r>
      <w:r w:rsidR="003D4A00">
        <w:instrText xml:space="preserve"> </w:instrText>
      </w:r>
      <w:r w:rsidR="003D4A00">
        <w:rPr>
          <w:rFonts w:hint="eastAsia"/>
        </w:rPr>
        <w:instrText>REF _Ref384855764 \h</w:instrText>
      </w:r>
      <w:r w:rsidR="003D4A00">
        <w:instrText xml:space="preserve"> </w:instrText>
      </w:r>
      <w:r w:rsidR="003D4A00">
        <w:fldChar w:fldCharType="separate"/>
      </w:r>
      <w:r w:rsidR="008F531C">
        <w:rPr>
          <w:rFonts w:hint="eastAsia"/>
        </w:rPr>
        <w:t>表</w:t>
      </w:r>
      <w:r w:rsidR="008F531C">
        <w:rPr>
          <w:rFonts w:hint="eastAsia"/>
        </w:rPr>
        <w:t xml:space="preserve"> </w:t>
      </w:r>
      <w:r w:rsidR="008F531C">
        <w:rPr>
          <w:noProof/>
        </w:rPr>
        <w:t>11</w:t>
      </w:r>
      <w:r w:rsidR="008F531C">
        <w:noBreakHyphen/>
      </w:r>
      <w:r w:rsidR="008F531C">
        <w:rPr>
          <w:noProof/>
        </w:rPr>
        <w:t>8</w:t>
      </w:r>
      <w:r w:rsidR="003D4A00">
        <w:fldChar w:fldCharType="end"/>
      </w:r>
      <w:r>
        <w:rPr>
          <w:rFonts w:hint="eastAsia"/>
        </w:rPr>
        <w:t>に示す。</w:t>
      </w:r>
    </w:p>
    <w:p w14:paraId="4120CAD5" w14:textId="77777777" w:rsidR="00D8652A" w:rsidRPr="003D4A00" w:rsidRDefault="00D8652A" w:rsidP="00D8652A">
      <w:pPr>
        <w:pStyle w:val="a3"/>
        <w:ind w:firstLine="210"/>
      </w:pPr>
    </w:p>
    <w:p w14:paraId="22122B7E" w14:textId="65D85284" w:rsidR="00D8652A" w:rsidRDefault="00D8652A" w:rsidP="00D8652A">
      <w:pPr>
        <w:pStyle w:val="aa"/>
      </w:pPr>
      <w:bookmarkStart w:id="594" w:name="_Ref384855764"/>
      <w:bookmarkStart w:id="595" w:name="_Ref382685933"/>
      <w:r>
        <w:rPr>
          <w:rFonts w:hint="eastAsia"/>
        </w:rPr>
        <w:t xml:space="preserve">表 </w:t>
      </w:r>
      <w:r w:rsidR="00577D6F">
        <w:fldChar w:fldCharType="begin"/>
      </w:r>
      <w:r w:rsidR="00577D6F">
        <w:instrText xml:space="preserve"> </w:instrText>
      </w:r>
      <w:r w:rsidR="00577D6F">
        <w:rPr>
          <w:rFonts w:hint="eastAsia"/>
        </w:rPr>
        <w:instrText>STYLEREF 1 \s</w:instrText>
      </w:r>
      <w:r w:rsidR="00577D6F">
        <w:instrText xml:space="preserve"> </w:instrText>
      </w:r>
      <w:r w:rsidR="00577D6F">
        <w:fldChar w:fldCharType="separate"/>
      </w:r>
      <w:r w:rsidR="008F531C">
        <w:rPr>
          <w:noProof/>
        </w:rPr>
        <w:t>11</w:t>
      </w:r>
      <w:r w:rsidR="00577D6F">
        <w:fldChar w:fldCharType="end"/>
      </w:r>
      <w:r w:rsidR="00577D6F">
        <w:noBreakHyphen/>
      </w:r>
      <w:r w:rsidR="00577D6F">
        <w:fldChar w:fldCharType="begin"/>
      </w:r>
      <w:r w:rsidR="00577D6F">
        <w:instrText xml:space="preserve"> </w:instrText>
      </w:r>
      <w:r w:rsidR="00577D6F">
        <w:rPr>
          <w:rFonts w:hint="eastAsia"/>
        </w:rPr>
        <w:instrText>SEQ 表 \* ARABIC \s 1</w:instrText>
      </w:r>
      <w:r w:rsidR="00577D6F">
        <w:instrText xml:space="preserve"> </w:instrText>
      </w:r>
      <w:r w:rsidR="00577D6F">
        <w:fldChar w:fldCharType="separate"/>
      </w:r>
      <w:r w:rsidR="008F531C">
        <w:rPr>
          <w:noProof/>
        </w:rPr>
        <w:t>8</w:t>
      </w:r>
      <w:r w:rsidR="00577D6F">
        <w:fldChar w:fldCharType="end"/>
      </w:r>
      <w:bookmarkEnd w:id="594"/>
      <w:bookmarkEnd w:id="595"/>
      <w:r>
        <w:rPr>
          <w:rFonts w:hint="eastAsia"/>
        </w:rPr>
        <w:t xml:space="preserve"> 代表的なRDFレポジトリの入手先</w:t>
      </w:r>
    </w:p>
    <w:tbl>
      <w:tblPr>
        <w:tblW w:w="0" w:type="auto"/>
        <w:jc w:val="center"/>
        <w:tblCellMar>
          <w:left w:w="0" w:type="dxa"/>
          <w:right w:w="0" w:type="dxa"/>
        </w:tblCellMar>
        <w:tblLook w:val="0420" w:firstRow="1" w:lastRow="0" w:firstColumn="0" w:lastColumn="0" w:noHBand="0" w:noVBand="1"/>
      </w:tblPr>
      <w:tblGrid>
        <w:gridCol w:w="3091"/>
        <w:gridCol w:w="2190"/>
        <w:gridCol w:w="7072"/>
      </w:tblGrid>
      <w:tr w:rsidR="00D8652A" w:rsidRPr="003A56FD" w14:paraId="7BBDCF72" w14:textId="77777777" w:rsidTr="00E57C25">
        <w:trPr>
          <w:trHeight w:val="584"/>
          <w:jc w:val="center"/>
        </w:trPr>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2E1B39A5" w14:textId="77777777" w:rsidR="00D8652A" w:rsidRPr="003A56FD" w:rsidRDefault="00D8652A" w:rsidP="00EE5AAF">
            <w:pPr>
              <w:jc w:val="center"/>
              <w:rPr>
                <w:rFonts w:ascii="ＤＦＧ華康ゴシック体W5" w:eastAsia="ＤＦＧ華康ゴシック体W5" w:hAnsi="ＤＦＧ華康ゴシック体W5"/>
                <w:b/>
                <w:color w:val="FFFFFF" w:themeColor="background1"/>
              </w:rPr>
            </w:pPr>
            <w:r w:rsidRPr="003A56FD">
              <w:rPr>
                <w:rFonts w:ascii="ＤＦＧ華康ゴシック体W5" w:eastAsia="ＤＦＧ華康ゴシック体W5" w:hAnsi="ＤＦＧ華康ゴシック体W5" w:hint="eastAsia"/>
                <w:b/>
                <w:color w:val="FFFFFF" w:themeColor="background1"/>
              </w:rPr>
              <w:t>ツール名</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657F439C" w14:textId="77777777" w:rsidR="00D8652A" w:rsidRPr="003A56FD" w:rsidRDefault="00D8652A" w:rsidP="00EE5AAF">
            <w:pPr>
              <w:jc w:val="center"/>
              <w:rPr>
                <w:rFonts w:ascii="ＤＦＧ華康ゴシック体W5" w:eastAsia="ＤＦＧ華康ゴシック体W5" w:hAnsi="ＤＦＧ華康ゴシック体W5"/>
                <w:b/>
                <w:color w:val="FFFFFF" w:themeColor="background1"/>
              </w:rPr>
            </w:pPr>
            <w:r w:rsidRPr="003A56FD">
              <w:rPr>
                <w:rFonts w:ascii="ＤＦＧ華康ゴシック体W5" w:eastAsia="ＤＦＧ華康ゴシック体W5" w:hAnsi="ＤＦＧ華康ゴシック体W5" w:hint="eastAsia"/>
                <w:b/>
                <w:color w:val="FFFFFF" w:themeColor="background1"/>
              </w:rPr>
              <w:t>開発・提供元</w:t>
            </w:r>
          </w:p>
        </w:tc>
        <w:tc>
          <w:tcPr>
            <w:tcW w:w="0" w:type="auto"/>
            <w:tcBorders>
              <w:top w:val="single" w:sz="8" w:space="0" w:color="FFFFFF"/>
              <w:left w:val="single" w:sz="8" w:space="0" w:color="FFFFFF"/>
              <w:bottom w:val="single" w:sz="24" w:space="0" w:color="FFFFFF"/>
              <w:right w:val="single" w:sz="8" w:space="0" w:color="FFFFFF"/>
            </w:tcBorders>
            <w:shd w:val="clear" w:color="auto" w:fill="31849B" w:themeFill="accent5" w:themeFillShade="BF"/>
            <w:tcMar>
              <w:top w:w="72" w:type="dxa"/>
              <w:left w:w="144" w:type="dxa"/>
              <w:bottom w:w="72" w:type="dxa"/>
              <w:right w:w="144" w:type="dxa"/>
            </w:tcMar>
            <w:vAlign w:val="center"/>
            <w:hideMark/>
          </w:tcPr>
          <w:p w14:paraId="5E519B40" w14:textId="77777777" w:rsidR="00D8652A" w:rsidRPr="003A56FD" w:rsidRDefault="00D8652A" w:rsidP="00EE5AAF">
            <w:pPr>
              <w:jc w:val="center"/>
              <w:rPr>
                <w:rFonts w:ascii="ＤＦＧ華康ゴシック体W5" w:eastAsia="ＤＦＧ華康ゴシック体W5" w:hAnsi="ＤＦＧ華康ゴシック体W5"/>
                <w:b/>
                <w:color w:val="FFFFFF" w:themeColor="background1"/>
              </w:rPr>
            </w:pPr>
            <w:r w:rsidRPr="003A56FD">
              <w:rPr>
                <w:rFonts w:ascii="ＤＦＧ華康ゴシック体W5" w:eastAsia="ＤＦＧ華康ゴシック体W5" w:hAnsi="ＤＦＧ華康ゴシック体W5" w:hint="eastAsia"/>
                <w:b/>
                <w:color w:val="FFFFFF" w:themeColor="background1"/>
              </w:rPr>
              <w:t>入手先</w:t>
            </w:r>
          </w:p>
        </w:tc>
      </w:tr>
      <w:tr w:rsidR="00D8652A" w:rsidRPr="003A56FD" w14:paraId="71FA4302" w14:textId="77777777" w:rsidTr="00EE5AAF">
        <w:trPr>
          <w:trHeight w:val="584"/>
          <w:jc w:val="center"/>
        </w:trPr>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3BCC4984" w14:textId="77777777" w:rsidR="00D8652A" w:rsidRPr="003A56FD" w:rsidRDefault="00D8652A" w:rsidP="00EE5AAF">
            <w:r w:rsidRPr="003A56FD">
              <w:rPr>
                <w:rFonts w:hint="eastAsia"/>
              </w:rPr>
              <w:t>AllegroGraph</w:t>
            </w:r>
            <w:r w:rsidRPr="003A56FD">
              <w:rPr>
                <w:rFonts w:hint="eastAsia"/>
              </w:rPr>
              <w:t>（有償・無償）</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72D2598" w14:textId="77777777" w:rsidR="00D8652A" w:rsidRPr="003A56FD" w:rsidRDefault="00D8652A" w:rsidP="00EE5AAF">
            <w:r w:rsidRPr="003A56FD">
              <w:rPr>
                <w:rFonts w:hint="eastAsia"/>
              </w:rPr>
              <w:t xml:space="preserve">Franz </w:t>
            </w:r>
          </w:p>
        </w:tc>
        <w:tc>
          <w:tcPr>
            <w:tcW w:w="0" w:type="auto"/>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A080D7E" w14:textId="77777777" w:rsidR="00D8652A" w:rsidRPr="003A56FD" w:rsidRDefault="00D8652A" w:rsidP="00EE5AAF">
            <w:r w:rsidRPr="003A56FD">
              <w:rPr>
                <w:rFonts w:hint="eastAsia"/>
              </w:rPr>
              <w:t>http://www.franz.com/agraph/allegrograph/</w:t>
            </w:r>
            <w:r w:rsidRPr="003A56FD">
              <w:rPr>
                <w:rFonts w:hint="eastAsia"/>
              </w:rPr>
              <w:t>‎</w:t>
            </w:r>
          </w:p>
        </w:tc>
      </w:tr>
      <w:tr w:rsidR="00D8652A" w:rsidRPr="003A56FD" w14:paraId="68EBBF99" w14:textId="77777777" w:rsidTr="00EE5AAF">
        <w:trPr>
          <w:trHeight w:val="584"/>
          <w:jc w:val="center"/>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8E99253" w14:textId="77777777" w:rsidR="00D8652A" w:rsidRPr="003A56FD" w:rsidRDefault="00D8652A" w:rsidP="00EE5AAF">
            <w:r w:rsidRPr="003A56FD">
              <w:rPr>
                <w:rFonts w:hint="eastAsia"/>
              </w:rPr>
              <w:t>Apache Jena</w:t>
            </w:r>
            <w:r w:rsidRPr="003A56FD">
              <w:rPr>
                <w:rFonts w:hint="eastAsia"/>
              </w:rPr>
              <w:t>（無償）</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39F3187" w14:textId="77777777" w:rsidR="00D8652A" w:rsidRPr="003A56FD" w:rsidRDefault="00D8652A" w:rsidP="00EE5AAF">
            <w:r w:rsidRPr="003A56FD">
              <w:rPr>
                <w:rFonts w:hint="eastAsia"/>
              </w:rPr>
              <w:t>Apache Foundation</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2D3BC470" w14:textId="77777777" w:rsidR="00D8652A" w:rsidRPr="003A56FD" w:rsidRDefault="00D8652A" w:rsidP="00EE5AAF">
            <w:r w:rsidRPr="003A56FD">
              <w:rPr>
                <w:rFonts w:hint="eastAsia"/>
              </w:rPr>
              <w:t>http://jena.apache.org/</w:t>
            </w:r>
          </w:p>
        </w:tc>
      </w:tr>
      <w:tr w:rsidR="00D8652A" w:rsidRPr="003A56FD" w14:paraId="7C4D54FF" w14:textId="77777777" w:rsidTr="00EE5AAF">
        <w:trPr>
          <w:trHeight w:val="584"/>
          <w:jc w:val="center"/>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3722324A" w14:textId="77777777" w:rsidR="00D8652A" w:rsidRPr="003A56FD" w:rsidRDefault="00D8652A" w:rsidP="00EE5AAF">
            <w:r w:rsidRPr="003A56FD">
              <w:rPr>
                <w:rFonts w:hint="eastAsia"/>
              </w:rPr>
              <w:t>Neo4j</w:t>
            </w:r>
            <w:r w:rsidRPr="003A56FD">
              <w:rPr>
                <w:rFonts w:hint="eastAsia"/>
              </w:rPr>
              <w:t>（無償）</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35F01554" w14:textId="77777777" w:rsidR="00D8652A" w:rsidRPr="003A56FD" w:rsidRDefault="00D8652A" w:rsidP="00EE5AAF">
            <w:r w:rsidRPr="003A56FD">
              <w:rPr>
                <w:rFonts w:hint="eastAsia"/>
              </w:rPr>
              <w:t>Neo Technology</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66F0630" w14:textId="77777777" w:rsidR="00D8652A" w:rsidRPr="003A56FD" w:rsidRDefault="00D8652A" w:rsidP="00EE5AAF">
            <w:r w:rsidRPr="003A56FD">
              <w:rPr>
                <w:rFonts w:hint="eastAsia"/>
              </w:rPr>
              <w:t>http://www.neo4j.org/</w:t>
            </w:r>
          </w:p>
        </w:tc>
      </w:tr>
      <w:tr w:rsidR="00D8652A" w:rsidRPr="003A56FD" w14:paraId="3642E931" w14:textId="77777777" w:rsidTr="00EE5AAF">
        <w:trPr>
          <w:trHeight w:val="584"/>
          <w:jc w:val="center"/>
        </w:trPr>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3DC2BA9D" w14:textId="77777777" w:rsidR="00D8652A" w:rsidRPr="003A56FD" w:rsidRDefault="00D8652A" w:rsidP="00EE5AAF">
            <w:r w:rsidRPr="003A56FD">
              <w:rPr>
                <w:rFonts w:hint="eastAsia"/>
              </w:rPr>
              <w:t>Sesame</w:t>
            </w:r>
            <w:r w:rsidRPr="003A56FD">
              <w:rPr>
                <w:rFonts w:hint="eastAsia"/>
              </w:rPr>
              <w:t>（有償・無償）</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27DFC2A" w14:textId="77777777" w:rsidR="00D8652A" w:rsidRPr="003A56FD" w:rsidRDefault="00D8652A" w:rsidP="00EE5AAF">
            <w:r w:rsidRPr="003A56FD">
              <w:rPr>
                <w:rFonts w:hint="eastAsia"/>
              </w:rPr>
              <w:t>Aduna</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63FBD02" w14:textId="77777777" w:rsidR="00D8652A" w:rsidRPr="003A56FD" w:rsidRDefault="00D8652A" w:rsidP="00EE5AAF">
            <w:r w:rsidRPr="003A56FD">
              <w:rPr>
                <w:rFonts w:hint="eastAsia"/>
              </w:rPr>
              <w:t>http://www.openrdf.org/</w:t>
            </w:r>
          </w:p>
        </w:tc>
      </w:tr>
      <w:tr w:rsidR="00D8652A" w:rsidRPr="003A56FD" w14:paraId="7BE2D345" w14:textId="77777777" w:rsidTr="00EE5AAF">
        <w:trPr>
          <w:trHeight w:val="584"/>
          <w:jc w:val="center"/>
        </w:trPr>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3FF8D31E" w14:textId="77777777" w:rsidR="00D8652A" w:rsidRPr="003A56FD" w:rsidRDefault="00D8652A" w:rsidP="00EE5AAF">
            <w:r w:rsidRPr="003A56FD">
              <w:rPr>
                <w:rFonts w:hint="eastAsia"/>
              </w:rPr>
              <w:t>Virtuoso RDF</w:t>
            </w:r>
            <w:r w:rsidRPr="003A56FD">
              <w:rPr>
                <w:rFonts w:hint="eastAsia"/>
              </w:rPr>
              <w:t>（有償・無償）</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47C80954" w14:textId="77777777" w:rsidR="00D8652A" w:rsidRPr="003A56FD" w:rsidRDefault="00D8652A" w:rsidP="00EE5AAF">
            <w:r w:rsidRPr="003A56FD">
              <w:rPr>
                <w:rFonts w:hint="eastAsia"/>
              </w:rPr>
              <w:t>OpenLink Software</w:t>
            </w:r>
          </w:p>
        </w:tc>
        <w:tc>
          <w:tcPr>
            <w:tcW w:w="0" w:type="auto"/>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01AB6C7" w14:textId="77777777" w:rsidR="00D8652A" w:rsidRPr="003A56FD" w:rsidRDefault="00D8652A" w:rsidP="00EE5AAF">
            <w:r w:rsidRPr="003A56FD">
              <w:rPr>
                <w:rFonts w:hint="eastAsia"/>
              </w:rPr>
              <w:t>http://virtuoso.openlinksw.com/dataspace/doc/dav/wiki/Main/VOSRDF</w:t>
            </w:r>
          </w:p>
        </w:tc>
      </w:tr>
    </w:tbl>
    <w:p w14:paraId="47CFFC3F" w14:textId="77777777" w:rsidR="00D8652A" w:rsidRPr="003A56FD" w:rsidRDefault="00D8652A" w:rsidP="00D8652A">
      <w:pPr>
        <w:pStyle w:val="a3"/>
        <w:ind w:firstLine="210"/>
      </w:pPr>
    </w:p>
    <w:p w14:paraId="110CD23C" w14:textId="77777777" w:rsidR="00D8652A" w:rsidRPr="00573A4E" w:rsidRDefault="00D8652A" w:rsidP="00D8652A">
      <w:pPr>
        <w:pStyle w:val="a3"/>
        <w:ind w:firstLine="210"/>
        <w:sectPr w:rsidR="00D8652A" w:rsidRPr="00573A4E" w:rsidSect="00903438">
          <w:pgSz w:w="16838" w:h="11906" w:orient="landscape" w:code="9"/>
          <w:pgMar w:top="1701" w:right="1985" w:bottom="1701" w:left="1701" w:header="851" w:footer="992" w:gutter="0"/>
          <w:cols w:space="425"/>
          <w:titlePg/>
          <w:docGrid w:type="linesAndChars" w:linePitch="360"/>
        </w:sectPr>
      </w:pPr>
    </w:p>
    <w:p w14:paraId="56BC2C7B" w14:textId="77777777" w:rsidR="003400A4" w:rsidRPr="00C27DA7" w:rsidRDefault="003400A4"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276"/>
        </w:tabs>
        <w:ind w:firstLine="0"/>
        <w:rPr>
          <w:b/>
          <w:color w:val="FFFFFF" w:themeColor="background1"/>
          <w:sz w:val="32"/>
        </w:rPr>
      </w:pPr>
      <w:bookmarkStart w:id="596" w:name="_Ref384688673"/>
      <w:bookmarkStart w:id="597" w:name="_Toc384891206"/>
      <w:bookmarkStart w:id="598" w:name="_Toc382637684"/>
      <w:bookmarkStart w:id="599" w:name="_Toc384339942"/>
      <w:bookmarkStart w:id="600" w:name="_Toc384399006"/>
      <w:bookmarkStart w:id="601" w:name="_Toc385422938"/>
      <w:r w:rsidRPr="00C27DA7">
        <w:rPr>
          <w:b/>
          <w:color w:val="FFFFFF" w:themeColor="background1"/>
          <w:sz w:val="32"/>
        </w:rPr>
        <w:lastRenderedPageBreak/>
        <w:t>（付録）</w:t>
      </w:r>
      <w:r w:rsidRPr="00C27DA7">
        <w:rPr>
          <w:rFonts w:hint="eastAsia"/>
          <w:b/>
          <w:color w:val="FFFFFF" w:themeColor="background1"/>
          <w:sz w:val="32"/>
        </w:rPr>
        <w:t>CKAN解説</w:t>
      </w:r>
      <w:bookmarkEnd w:id="596"/>
      <w:bookmarkEnd w:id="597"/>
      <w:bookmarkEnd w:id="601"/>
    </w:p>
    <w:p w14:paraId="1117A633" w14:textId="77777777" w:rsidR="0087512A" w:rsidRDefault="0087512A" w:rsidP="003400A4">
      <w:pPr>
        <w:pStyle w:val="a3"/>
        <w:ind w:firstLine="210"/>
      </w:pPr>
    </w:p>
    <w:p w14:paraId="0C033DC8" w14:textId="1C62E312" w:rsidR="003400A4" w:rsidRDefault="003400A4" w:rsidP="003400A4">
      <w:pPr>
        <w:pStyle w:val="a3"/>
        <w:ind w:firstLine="210"/>
      </w:pPr>
      <w:r>
        <w:rPr>
          <w:rFonts w:hint="eastAsia"/>
        </w:rPr>
        <w:t>本章では、データカタログシステムとして広く利用されている</w:t>
      </w:r>
      <w:r>
        <w:rPr>
          <w:rFonts w:hint="eastAsia"/>
        </w:rPr>
        <w:t>CKAN</w:t>
      </w:r>
      <w:r>
        <w:rPr>
          <w:rFonts w:hint="eastAsia"/>
        </w:rPr>
        <w:t>（</w:t>
      </w:r>
      <w:r w:rsidRPr="008075A1">
        <w:t>Comprehensive Knowledge Archive Network</w:t>
      </w:r>
      <w:r>
        <w:rPr>
          <w:rFonts w:hint="eastAsia"/>
        </w:rPr>
        <w:t>）</w:t>
      </w:r>
      <w:r w:rsidR="004A69DD">
        <w:rPr>
          <w:rFonts w:hint="eastAsia"/>
        </w:rPr>
        <w:t>を</w:t>
      </w:r>
      <w:r>
        <w:rPr>
          <w:rFonts w:hint="eastAsia"/>
        </w:rPr>
        <w:t>解説</w:t>
      </w:r>
      <w:r w:rsidR="004A69DD">
        <w:rPr>
          <w:rFonts w:hint="eastAsia"/>
        </w:rPr>
        <w:t>する</w:t>
      </w:r>
      <w:r>
        <w:rPr>
          <w:rFonts w:hint="eastAsia"/>
        </w:rPr>
        <w:t>。</w:t>
      </w:r>
    </w:p>
    <w:p w14:paraId="7365E5FD" w14:textId="77777777" w:rsidR="003400A4" w:rsidRDefault="003400A4" w:rsidP="003400A4">
      <w:pPr>
        <w:pStyle w:val="a3"/>
        <w:ind w:firstLine="210"/>
      </w:pPr>
    </w:p>
    <w:p w14:paraId="27350DED" w14:textId="77777777" w:rsidR="003400A4" w:rsidRDefault="003400A4" w:rsidP="003400A4">
      <w:pPr>
        <w:pStyle w:val="2"/>
      </w:pPr>
      <w:bookmarkStart w:id="602" w:name="_Toc384891207"/>
      <w:bookmarkStart w:id="603" w:name="_Toc385422939"/>
      <w:r>
        <w:rPr>
          <w:rFonts w:hint="eastAsia"/>
        </w:rPr>
        <w:t>CKANとは</w:t>
      </w:r>
      <w:bookmarkEnd w:id="602"/>
      <w:bookmarkEnd w:id="603"/>
    </w:p>
    <w:p w14:paraId="3964100B" w14:textId="77777777" w:rsidR="003400A4" w:rsidRPr="00C74EB4" w:rsidRDefault="003400A4" w:rsidP="003400A4">
      <w:pPr>
        <w:pStyle w:val="3"/>
      </w:pPr>
      <w:r>
        <w:rPr>
          <w:rFonts w:hint="eastAsia"/>
        </w:rPr>
        <w:t>CKAN</w:t>
      </w:r>
      <w:r>
        <w:rPr>
          <w:rFonts w:hint="eastAsia"/>
        </w:rPr>
        <w:t>概説</w:t>
      </w:r>
    </w:p>
    <w:p w14:paraId="4EC852C2" w14:textId="45BBE13F" w:rsidR="003400A4" w:rsidRDefault="003400A4" w:rsidP="003400A4">
      <w:pPr>
        <w:pStyle w:val="a3"/>
        <w:ind w:firstLine="210"/>
      </w:pPr>
      <w:r>
        <w:rPr>
          <w:rFonts w:hint="eastAsia"/>
        </w:rPr>
        <w:t>CKAN</w:t>
      </w:r>
      <w:r>
        <w:rPr>
          <w:rStyle w:val="afe"/>
        </w:rPr>
        <w:footnoteReference w:id="50"/>
      </w:r>
      <w:r>
        <w:rPr>
          <w:rFonts w:hint="eastAsia"/>
        </w:rPr>
        <w:t>（</w:t>
      </w:r>
      <w:r>
        <w:fldChar w:fldCharType="begin"/>
      </w:r>
      <w:r>
        <w:instrText xml:space="preserve"> </w:instrText>
      </w:r>
      <w:r>
        <w:rPr>
          <w:rFonts w:hint="eastAsia"/>
        </w:rPr>
        <w:instrText>REF _Ref384689235 \h</w:instrText>
      </w:r>
      <w:r>
        <w:instrText xml:space="preserve">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1</w:t>
      </w:r>
      <w:r>
        <w:fldChar w:fldCharType="end"/>
      </w:r>
      <w:r>
        <w:rPr>
          <w:rFonts w:hint="eastAsia"/>
        </w:rPr>
        <w:t>）は、</w:t>
      </w:r>
      <w:r>
        <w:rPr>
          <w:rFonts w:hint="eastAsia"/>
        </w:rPr>
        <w:t>web</w:t>
      </w:r>
      <w:r>
        <w:rPr>
          <w:rFonts w:hint="eastAsia"/>
        </w:rPr>
        <w:t>ベースのデータ管理・配信システムであり、</w:t>
      </w:r>
      <w:r>
        <w:rPr>
          <w:rFonts w:hint="eastAsia"/>
        </w:rPr>
        <w:t>Open Knowledge Foundation</w:t>
      </w:r>
      <w:r>
        <w:rPr>
          <w:rFonts w:hint="eastAsia"/>
        </w:rPr>
        <w:t>により無償で提供されている。</w:t>
      </w:r>
    </w:p>
    <w:p w14:paraId="761BB15E" w14:textId="0BD44017" w:rsidR="003400A4" w:rsidRDefault="003400A4" w:rsidP="003400A4">
      <w:pPr>
        <w:pStyle w:val="a3"/>
        <w:ind w:firstLine="210"/>
      </w:pPr>
      <w:r>
        <w:rPr>
          <w:rFonts w:hint="eastAsia"/>
        </w:rPr>
        <w:t>CKAN</w:t>
      </w:r>
      <w:r>
        <w:rPr>
          <w:rFonts w:hint="eastAsia"/>
        </w:rPr>
        <w:t>は、</w:t>
      </w:r>
      <w:r w:rsidRPr="008075A1">
        <w:rPr>
          <w:rFonts w:hint="eastAsia"/>
        </w:rPr>
        <w:t>data.gov (</w:t>
      </w:r>
      <w:r w:rsidRPr="008075A1">
        <w:rPr>
          <w:rFonts w:hint="eastAsia"/>
        </w:rPr>
        <w:t>米国</w:t>
      </w:r>
      <w:r w:rsidRPr="008075A1">
        <w:rPr>
          <w:rFonts w:hint="eastAsia"/>
        </w:rPr>
        <w:t>)</w:t>
      </w:r>
      <w:r>
        <w:rPr>
          <w:rFonts w:hint="eastAsia"/>
        </w:rPr>
        <w:t>、</w:t>
      </w:r>
      <w:r w:rsidRPr="008075A1">
        <w:rPr>
          <w:rFonts w:hint="eastAsia"/>
        </w:rPr>
        <w:t>data.go.uk (</w:t>
      </w:r>
      <w:r w:rsidRPr="008075A1">
        <w:rPr>
          <w:rFonts w:hint="eastAsia"/>
        </w:rPr>
        <w:t>英国</w:t>
      </w:r>
      <w:r w:rsidRPr="008075A1">
        <w:rPr>
          <w:rFonts w:hint="eastAsia"/>
        </w:rPr>
        <w:t>)</w:t>
      </w:r>
      <w:r>
        <w:rPr>
          <w:rFonts w:hint="eastAsia"/>
        </w:rPr>
        <w:t>、</w:t>
      </w:r>
      <w:r w:rsidRPr="008075A1">
        <w:rPr>
          <w:rFonts w:hint="eastAsia"/>
        </w:rPr>
        <w:t>publicdata.eu (EU)</w:t>
      </w:r>
      <w:r>
        <w:rPr>
          <w:rFonts w:hint="eastAsia"/>
        </w:rPr>
        <w:t>、</w:t>
      </w:r>
      <w:r w:rsidRPr="008075A1">
        <w:rPr>
          <w:rFonts w:hint="eastAsia"/>
        </w:rPr>
        <w:t>data.gov.au (</w:t>
      </w:r>
      <w:r w:rsidRPr="008075A1">
        <w:rPr>
          <w:rFonts w:hint="eastAsia"/>
        </w:rPr>
        <w:t>オーストラリア</w:t>
      </w:r>
      <w:r w:rsidRPr="008075A1">
        <w:rPr>
          <w:rFonts w:hint="eastAsia"/>
        </w:rPr>
        <w:t>)</w:t>
      </w:r>
      <w:r>
        <w:rPr>
          <w:rFonts w:hint="eastAsia"/>
        </w:rPr>
        <w:t>、</w:t>
      </w:r>
      <w:r w:rsidR="00065D6F">
        <w:rPr>
          <w:rFonts w:hint="eastAsia"/>
        </w:rPr>
        <w:t>DAT</w:t>
      </w:r>
      <w:r w:rsidRPr="008075A1">
        <w:rPr>
          <w:rFonts w:hint="eastAsia"/>
        </w:rPr>
        <w:t>.</w:t>
      </w:r>
      <w:r w:rsidR="00065D6F">
        <w:rPr>
          <w:rFonts w:hint="eastAsia"/>
        </w:rPr>
        <w:t>GO</w:t>
      </w:r>
      <w:r w:rsidRPr="008075A1">
        <w:rPr>
          <w:rFonts w:hint="eastAsia"/>
        </w:rPr>
        <w:t>.</w:t>
      </w:r>
      <w:r w:rsidR="00065D6F">
        <w:rPr>
          <w:rFonts w:hint="eastAsia"/>
        </w:rPr>
        <w:t>JP</w:t>
      </w:r>
      <w:r w:rsidRPr="008075A1">
        <w:rPr>
          <w:rFonts w:hint="eastAsia"/>
        </w:rPr>
        <w:t xml:space="preserve"> (</w:t>
      </w:r>
      <w:r w:rsidRPr="008075A1">
        <w:rPr>
          <w:rFonts w:hint="eastAsia"/>
        </w:rPr>
        <w:t>政府</w:t>
      </w:r>
      <w:r w:rsidR="00065D6F">
        <w:rPr>
          <w:rFonts w:hint="eastAsia"/>
        </w:rPr>
        <w:t>データカタログサイト試行版</w:t>
      </w:r>
      <w:r w:rsidRPr="008075A1">
        <w:rPr>
          <w:rFonts w:hint="eastAsia"/>
        </w:rPr>
        <w:t>)</w:t>
      </w:r>
      <w:r>
        <w:rPr>
          <w:rFonts w:hint="eastAsia"/>
        </w:rPr>
        <w:t>、</w:t>
      </w:r>
      <w:r w:rsidRPr="008075A1">
        <w:rPr>
          <w:rFonts w:hint="eastAsia"/>
        </w:rPr>
        <w:t>datameti.go.jp (Open DATA METI)</w:t>
      </w:r>
      <w:r>
        <w:rPr>
          <w:rFonts w:hint="eastAsia"/>
        </w:rPr>
        <w:t>など、オープンデータを配信する多くの政府系組織で利用されている。</w:t>
      </w:r>
    </w:p>
    <w:p w14:paraId="1F705BA3" w14:textId="77777777" w:rsidR="003400A4" w:rsidRPr="00EB11EB" w:rsidRDefault="003400A4" w:rsidP="003400A4">
      <w:pPr>
        <w:pStyle w:val="a3"/>
        <w:ind w:firstLine="210"/>
      </w:pPr>
      <w:r w:rsidRPr="00EB11EB">
        <w:rPr>
          <w:rFonts w:hint="eastAsia"/>
        </w:rPr>
        <w:t>下記サイトに、公式のインストール・設定方法がまとめられている</w:t>
      </w:r>
      <w:r>
        <w:rPr>
          <w:rFonts w:hint="eastAsia"/>
        </w:rPr>
        <w:t>。</w:t>
      </w:r>
    </w:p>
    <w:p w14:paraId="347832B0" w14:textId="77777777" w:rsidR="003400A4" w:rsidRPr="00EB11EB" w:rsidRDefault="003400A4" w:rsidP="003400A4">
      <w:pPr>
        <w:pStyle w:val="a3"/>
        <w:ind w:firstLine="210"/>
      </w:pPr>
      <w:r w:rsidRPr="00EB11EB">
        <w:t>http://docs.ckan.org/en/latest/</w:t>
      </w:r>
    </w:p>
    <w:p w14:paraId="023D65CE" w14:textId="77777777" w:rsidR="003400A4" w:rsidRPr="00EB11EB" w:rsidRDefault="003400A4" w:rsidP="003400A4">
      <w:pPr>
        <w:pStyle w:val="a3"/>
        <w:ind w:firstLine="210"/>
      </w:pPr>
      <w:r>
        <w:rPr>
          <w:rFonts w:hint="eastAsia"/>
        </w:rPr>
        <w:t>また、</w:t>
      </w:r>
      <w:r w:rsidRPr="00EB11EB">
        <w:rPr>
          <w:rFonts w:hint="eastAsia"/>
        </w:rPr>
        <w:t>下記サイトで、環境ごとのインストール方法が紹介されている</w:t>
      </w:r>
      <w:r>
        <w:rPr>
          <w:rFonts w:hint="eastAsia"/>
        </w:rPr>
        <w:t>。</w:t>
      </w:r>
    </w:p>
    <w:p w14:paraId="0877377A" w14:textId="77777777" w:rsidR="003400A4" w:rsidRDefault="003400A4" w:rsidP="003400A4">
      <w:pPr>
        <w:pStyle w:val="a3"/>
        <w:ind w:firstLine="210"/>
      </w:pPr>
      <w:r w:rsidRPr="00EB11EB">
        <w:t>https://github.com/okfn/ckan/wiki/How-to-Install-CKAN</w:t>
      </w:r>
    </w:p>
    <w:p w14:paraId="6097FA2B" w14:textId="77777777" w:rsidR="003400A4" w:rsidRDefault="003400A4" w:rsidP="003400A4">
      <w:pPr>
        <w:pStyle w:val="a3"/>
        <w:ind w:firstLine="210"/>
      </w:pPr>
    </w:p>
    <w:p w14:paraId="416532F5" w14:textId="77777777" w:rsidR="003400A4" w:rsidRDefault="003400A4" w:rsidP="003400A4">
      <w:pPr>
        <w:pStyle w:val="a3"/>
        <w:keepNext/>
        <w:ind w:firstLine="210"/>
      </w:pPr>
      <w:r>
        <w:rPr>
          <w:noProof/>
        </w:rPr>
        <w:lastRenderedPageBreak/>
        <w:drawing>
          <wp:inline distT="0" distB="0" distL="0" distR="0" wp14:anchorId="5E0B07CB" wp14:editId="6836D946">
            <wp:extent cx="5400675" cy="4191000"/>
            <wp:effectExtent l="0" t="0" r="9525"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675" cy="4191000"/>
                    </a:xfrm>
                    <a:prstGeom prst="rect">
                      <a:avLst/>
                    </a:prstGeom>
                    <a:noFill/>
                    <a:ln>
                      <a:noFill/>
                    </a:ln>
                  </pic:spPr>
                </pic:pic>
              </a:graphicData>
            </a:graphic>
          </wp:inline>
        </w:drawing>
      </w:r>
    </w:p>
    <w:p w14:paraId="6260A869" w14:textId="77777777" w:rsidR="003400A4" w:rsidRDefault="003400A4" w:rsidP="003400A4">
      <w:pPr>
        <w:pStyle w:val="aa"/>
        <w:rPr>
          <w:noProof/>
        </w:rPr>
      </w:pPr>
      <w:bookmarkStart w:id="604" w:name="_Ref384689235"/>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1</w:t>
      </w:r>
      <w:r>
        <w:rPr>
          <w:rFonts w:hint="eastAsia"/>
        </w:rPr>
        <w:fldChar w:fldCharType="end"/>
      </w:r>
      <w:bookmarkEnd w:id="604"/>
      <w:r>
        <w:rPr>
          <w:rFonts w:hint="eastAsia"/>
          <w:noProof/>
        </w:rPr>
        <w:t xml:space="preserve"> CKAN初期画面</w:t>
      </w:r>
    </w:p>
    <w:p w14:paraId="3129A1F5" w14:textId="77777777" w:rsidR="003400A4" w:rsidRDefault="003400A4" w:rsidP="003400A4"/>
    <w:p w14:paraId="2536F75E" w14:textId="77777777" w:rsidR="003400A4" w:rsidRDefault="003400A4" w:rsidP="003400A4">
      <w:pPr>
        <w:pStyle w:val="3"/>
      </w:pPr>
      <w:r>
        <w:rPr>
          <w:rFonts w:hint="eastAsia"/>
        </w:rPr>
        <w:t>用語の解説</w:t>
      </w:r>
    </w:p>
    <w:p w14:paraId="48BC8FF0" w14:textId="77777777" w:rsidR="003400A4" w:rsidRDefault="003400A4" w:rsidP="003400A4">
      <w:r>
        <w:t>CKAN</w:t>
      </w:r>
      <w:r>
        <w:rPr>
          <w:rFonts w:hint="eastAsia"/>
        </w:rPr>
        <w:t>で利用されている用語の解説を以下に記す。</w:t>
      </w:r>
    </w:p>
    <w:p w14:paraId="04EACC46" w14:textId="77777777" w:rsidR="003400A4" w:rsidRDefault="003400A4" w:rsidP="008F531C">
      <w:pPr>
        <w:pStyle w:val="ab"/>
        <w:numPr>
          <w:ilvl w:val="0"/>
          <w:numId w:val="44"/>
        </w:numPr>
        <w:ind w:leftChars="0"/>
      </w:pPr>
      <w:r>
        <w:rPr>
          <w:rFonts w:hint="eastAsia"/>
        </w:rPr>
        <w:t>ユーザ</w:t>
      </w:r>
    </w:p>
    <w:p w14:paraId="3EAB43FD" w14:textId="77777777" w:rsidR="003400A4" w:rsidRDefault="003400A4" w:rsidP="008F531C">
      <w:pPr>
        <w:pStyle w:val="ab"/>
        <w:numPr>
          <w:ilvl w:val="1"/>
          <w:numId w:val="44"/>
        </w:numPr>
        <w:ind w:leftChars="0"/>
      </w:pPr>
      <w:r>
        <w:t>CKAN</w:t>
      </w:r>
      <w:r>
        <w:rPr>
          <w:rFonts w:hint="eastAsia"/>
        </w:rPr>
        <w:t>にデータを登録する主体。</w:t>
      </w:r>
    </w:p>
    <w:p w14:paraId="4B5C2158" w14:textId="77777777" w:rsidR="003400A4" w:rsidRDefault="003400A4" w:rsidP="008F531C">
      <w:pPr>
        <w:pStyle w:val="ab"/>
        <w:numPr>
          <w:ilvl w:val="0"/>
          <w:numId w:val="44"/>
        </w:numPr>
        <w:ind w:leftChars="0"/>
      </w:pPr>
      <w:r>
        <w:rPr>
          <w:rFonts w:hint="eastAsia"/>
        </w:rPr>
        <w:t>データセット</w:t>
      </w:r>
    </w:p>
    <w:p w14:paraId="2877FE0B" w14:textId="77777777" w:rsidR="003400A4" w:rsidRDefault="003400A4" w:rsidP="008F531C">
      <w:pPr>
        <w:pStyle w:val="ab"/>
        <w:numPr>
          <w:ilvl w:val="1"/>
          <w:numId w:val="44"/>
        </w:numPr>
        <w:ind w:leftChars="0"/>
      </w:pPr>
      <w:r>
        <w:rPr>
          <w:rFonts w:hint="eastAsia"/>
        </w:rPr>
        <w:t>複数のデータをまとめたもの。</w:t>
      </w:r>
    </w:p>
    <w:p w14:paraId="1E59B401" w14:textId="76DF68E5" w:rsidR="003400A4" w:rsidRDefault="00C92DBE" w:rsidP="008F531C">
      <w:pPr>
        <w:pStyle w:val="ab"/>
        <w:numPr>
          <w:ilvl w:val="1"/>
          <w:numId w:val="44"/>
        </w:numPr>
        <w:ind w:leftChars="0"/>
      </w:pPr>
      <w:r>
        <w:rPr>
          <w:rFonts w:hint="eastAsia"/>
        </w:rPr>
        <w:t>例えば、</w:t>
      </w:r>
      <w:r w:rsidR="003400A4">
        <w:rPr>
          <w:rFonts w:hint="eastAsia"/>
        </w:rPr>
        <w:t>「○○年統計データ」「××地区温度データ」など。</w:t>
      </w:r>
    </w:p>
    <w:p w14:paraId="725B5331" w14:textId="77777777" w:rsidR="003400A4" w:rsidRDefault="003400A4" w:rsidP="008F531C">
      <w:pPr>
        <w:pStyle w:val="ab"/>
        <w:numPr>
          <w:ilvl w:val="0"/>
          <w:numId w:val="44"/>
        </w:numPr>
        <w:ind w:leftChars="0"/>
      </w:pPr>
      <w:r>
        <w:rPr>
          <w:rFonts w:hint="eastAsia"/>
        </w:rPr>
        <w:t>組織</w:t>
      </w:r>
    </w:p>
    <w:p w14:paraId="34936DEC" w14:textId="77777777" w:rsidR="003400A4" w:rsidRDefault="003400A4" w:rsidP="008F531C">
      <w:pPr>
        <w:pStyle w:val="ab"/>
        <w:numPr>
          <w:ilvl w:val="1"/>
          <w:numId w:val="44"/>
        </w:numPr>
        <w:ind w:leftChars="0"/>
      </w:pPr>
      <w:r>
        <w:rPr>
          <w:rFonts w:hint="eastAsia"/>
        </w:rPr>
        <w:t>データの公開・管理（アクセス制御）を行う主体。</w:t>
      </w:r>
    </w:p>
    <w:p w14:paraId="16ECB899" w14:textId="73C80217" w:rsidR="003400A4" w:rsidRDefault="00C92DBE" w:rsidP="008F531C">
      <w:pPr>
        <w:pStyle w:val="ab"/>
        <w:numPr>
          <w:ilvl w:val="1"/>
          <w:numId w:val="44"/>
        </w:numPr>
        <w:ind w:leftChars="0"/>
      </w:pPr>
      <w:r>
        <w:rPr>
          <w:rFonts w:hint="eastAsia"/>
        </w:rPr>
        <w:t>例えば、</w:t>
      </w:r>
      <w:r w:rsidR="003400A4">
        <w:rPr>
          <w:rFonts w:hint="eastAsia"/>
        </w:rPr>
        <w:t>「○○省」「○○課」「○○局」など。</w:t>
      </w:r>
    </w:p>
    <w:p w14:paraId="12729276" w14:textId="77777777" w:rsidR="003400A4" w:rsidRDefault="003400A4" w:rsidP="008F531C">
      <w:pPr>
        <w:pStyle w:val="ab"/>
        <w:numPr>
          <w:ilvl w:val="1"/>
          <w:numId w:val="44"/>
        </w:numPr>
        <w:ind w:leftChars="0"/>
      </w:pPr>
      <w:r>
        <w:rPr>
          <w:rFonts w:hint="eastAsia"/>
        </w:rPr>
        <w:t>組織単位でデータセットを管理できる。</w:t>
      </w:r>
    </w:p>
    <w:p w14:paraId="50697A47" w14:textId="77777777" w:rsidR="003400A4" w:rsidRDefault="003400A4" w:rsidP="008F531C">
      <w:pPr>
        <w:pStyle w:val="ab"/>
        <w:numPr>
          <w:ilvl w:val="1"/>
          <w:numId w:val="44"/>
        </w:numPr>
        <w:ind w:leftChars="0"/>
      </w:pPr>
      <w:r>
        <w:rPr>
          <w:rFonts w:hint="eastAsia"/>
        </w:rPr>
        <w:t>組織に追加したユーザに、データセットの追加・編集権限や閲覧権限を与えられる。</w:t>
      </w:r>
    </w:p>
    <w:p w14:paraId="7984E595" w14:textId="77777777" w:rsidR="003400A4" w:rsidRDefault="003400A4" w:rsidP="008F531C">
      <w:pPr>
        <w:pStyle w:val="ab"/>
        <w:numPr>
          <w:ilvl w:val="0"/>
          <w:numId w:val="44"/>
        </w:numPr>
        <w:ind w:leftChars="0"/>
      </w:pPr>
      <w:r>
        <w:rPr>
          <w:rFonts w:hint="eastAsia"/>
        </w:rPr>
        <w:t>グループ</w:t>
      </w:r>
    </w:p>
    <w:p w14:paraId="7A6885A1" w14:textId="77777777" w:rsidR="003400A4" w:rsidRDefault="003400A4" w:rsidP="008F531C">
      <w:pPr>
        <w:pStyle w:val="ab"/>
        <w:numPr>
          <w:ilvl w:val="1"/>
          <w:numId w:val="44"/>
        </w:numPr>
        <w:ind w:leftChars="0"/>
      </w:pPr>
      <w:r>
        <w:rPr>
          <w:rFonts w:hint="eastAsia"/>
        </w:rPr>
        <w:t>データセットをコミュニティやトピック単位でまとめたもの。</w:t>
      </w:r>
    </w:p>
    <w:p w14:paraId="16DB5F1C" w14:textId="77777777" w:rsidR="003400A4" w:rsidRDefault="003400A4" w:rsidP="008F531C">
      <w:pPr>
        <w:pStyle w:val="ab"/>
        <w:numPr>
          <w:ilvl w:val="0"/>
          <w:numId w:val="44"/>
        </w:numPr>
        <w:ind w:leftChars="0"/>
      </w:pPr>
      <w:r>
        <w:rPr>
          <w:rFonts w:hint="eastAsia"/>
        </w:rPr>
        <w:lastRenderedPageBreak/>
        <w:t>タグ</w:t>
      </w:r>
    </w:p>
    <w:p w14:paraId="78DC851E" w14:textId="77777777" w:rsidR="003400A4" w:rsidRDefault="003400A4" w:rsidP="008F531C">
      <w:pPr>
        <w:pStyle w:val="ab"/>
        <w:numPr>
          <w:ilvl w:val="1"/>
          <w:numId w:val="44"/>
        </w:numPr>
        <w:ind w:leftChars="0"/>
      </w:pPr>
      <w:r>
        <w:rPr>
          <w:rFonts w:hint="eastAsia"/>
        </w:rPr>
        <w:t>データの特徴を説明したもの。</w:t>
      </w:r>
    </w:p>
    <w:p w14:paraId="3EEBC8D5" w14:textId="5B051F38" w:rsidR="003400A4" w:rsidRDefault="00C92DBE" w:rsidP="008F531C">
      <w:pPr>
        <w:pStyle w:val="ab"/>
        <w:numPr>
          <w:ilvl w:val="1"/>
          <w:numId w:val="44"/>
        </w:numPr>
        <w:ind w:leftChars="0"/>
      </w:pPr>
      <w:r>
        <w:rPr>
          <w:rFonts w:hint="eastAsia"/>
        </w:rPr>
        <w:t>例えば、</w:t>
      </w:r>
      <w:r w:rsidR="003400A4">
        <w:rPr>
          <w:rFonts w:hint="eastAsia"/>
        </w:rPr>
        <w:t>「財政」「測量」「交通」など。</w:t>
      </w:r>
    </w:p>
    <w:p w14:paraId="768473A9" w14:textId="77777777" w:rsidR="003400A4" w:rsidRDefault="003400A4" w:rsidP="008F531C">
      <w:pPr>
        <w:pStyle w:val="ab"/>
        <w:numPr>
          <w:ilvl w:val="1"/>
          <w:numId w:val="44"/>
        </w:numPr>
        <w:ind w:leftChars="0"/>
      </w:pPr>
      <w:r>
        <w:rPr>
          <w:rFonts w:hint="eastAsia"/>
        </w:rPr>
        <w:t>データを検索するためのキーになる。</w:t>
      </w:r>
    </w:p>
    <w:p w14:paraId="525603E5" w14:textId="77777777" w:rsidR="003400A4" w:rsidRDefault="003400A4" w:rsidP="003400A4"/>
    <w:p w14:paraId="48E03870" w14:textId="77777777" w:rsidR="003400A4" w:rsidRDefault="003400A4" w:rsidP="003400A4">
      <w:pPr>
        <w:pStyle w:val="3"/>
      </w:pPr>
      <w:r>
        <w:rPr>
          <w:rFonts w:hint="eastAsia"/>
        </w:rPr>
        <w:t>運用前に検討・準備すべき事項</w:t>
      </w:r>
    </w:p>
    <w:p w14:paraId="5CE20F21" w14:textId="77777777" w:rsidR="003400A4" w:rsidRDefault="003400A4" w:rsidP="003400A4">
      <w:pPr>
        <w:pStyle w:val="a3"/>
        <w:ind w:firstLine="210"/>
      </w:pPr>
      <w:r>
        <w:t>CKAN</w:t>
      </w:r>
      <w:r>
        <w:rPr>
          <w:rFonts w:hint="eastAsia"/>
        </w:rPr>
        <w:t>を利用してデータカタログを運用する前に、以下に示す事項を検討・準備しておくことが望ましい。</w:t>
      </w:r>
    </w:p>
    <w:p w14:paraId="676B5B26" w14:textId="77777777" w:rsidR="003400A4" w:rsidRDefault="003400A4" w:rsidP="003400A4">
      <w:pPr>
        <w:pStyle w:val="a3"/>
        <w:ind w:firstLine="210"/>
      </w:pPr>
    </w:p>
    <w:p w14:paraId="1C94ABCE" w14:textId="77777777" w:rsidR="003400A4" w:rsidRDefault="003400A4" w:rsidP="003400A4">
      <w:pPr>
        <w:pStyle w:val="4"/>
      </w:pPr>
      <w:r>
        <w:rPr>
          <w:rFonts w:hint="eastAsia"/>
        </w:rPr>
        <w:t>公開するオープンデータの洗い出し</w:t>
      </w:r>
    </w:p>
    <w:p w14:paraId="0E8FC000" w14:textId="0BFE2B4D" w:rsidR="003400A4" w:rsidRDefault="003400A4" w:rsidP="003400A4">
      <w:pPr>
        <w:pStyle w:val="a3"/>
        <w:ind w:firstLine="210"/>
      </w:pPr>
      <w:r>
        <w:rPr>
          <w:rFonts w:hint="eastAsia"/>
        </w:rPr>
        <w:t>公開対象のオープンデータをリストアップする。</w:t>
      </w:r>
      <w:r>
        <w:fldChar w:fldCharType="begin"/>
      </w:r>
      <w:r>
        <w:instrText xml:space="preserve"> REF _Ref384686514 \r \h </w:instrText>
      </w:r>
      <w:r>
        <w:fldChar w:fldCharType="separate"/>
      </w:r>
      <w:r w:rsidR="008F531C">
        <w:rPr>
          <w:rFonts w:hint="eastAsia"/>
        </w:rPr>
        <w:t>第</w:t>
      </w:r>
      <w:r w:rsidR="008F531C">
        <w:rPr>
          <w:rFonts w:hint="eastAsia"/>
        </w:rPr>
        <w:t>3</w:t>
      </w:r>
      <w:r w:rsidR="008F531C">
        <w:rPr>
          <w:rFonts w:hint="eastAsia"/>
        </w:rPr>
        <w:t>章</w:t>
      </w:r>
      <w:r>
        <w:fldChar w:fldCharType="end"/>
      </w:r>
      <w:r>
        <w:rPr>
          <w:rFonts w:hint="eastAsia"/>
        </w:rPr>
        <w:t>の手順フローを参照のこと。</w:t>
      </w:r>
    </w:p>
    <w:p w14:paraId="3BC58263" w14:textId="77777777" w:rsidR="003400A4" w:rsidRDefault="003400A4" w:rsidP="003400A4">
      <w:pPr>
        <w:pStyle w:val="a3"/>
        <w:ind w:firstLine="210"/>
      </w:pPr>
    </w:p>
    <w:p w14:paraId="2327E742" w14:textId="77777777" w:rsidR="003400A4" w:rsidRDefault="003400A4" w:rsidP="003400A4">
      <w:pPr>
        <w:pStyle w:val="4"/>
      </w:pPr>
      <w:r>
        <w:rPr>
          <w:rFonts w:hint="eastAsia"/>
        </w:rPr>
        <w:t>オープンデータを管理するポリシの策定</w:t>
      </w:r>
    </w:p>
    <w:p w14:paraId="4CDF99E8" w14:textId="77777777" w:rsidR="003400A4" w:rsidRDefault="003400A4" w:rsidP="003400A4">
      <w:pPr>
        <w:pStyle w:val="a3"/>
        <w:ind w:firstLine="210"/>
      </w:pPr>
      <w:r>
        <w:rPr>
          <w:rFonts w:hint="eastAsia"/>
        </w:rPr>
        <w:t>以下に示すポリシを事前に策定することが望ましい。</w:t>
      </w:r>
    </w:p>
    <w:p w14:paraId="39202556" w14:textId="77777777" w:rsidR="003400A4" w:rsidRDefault="003400A4" w:rsidP="003400A4">
      <w:pPr>
        <w:pStyle w:val="a3"/>
        <w:ind w:firstLine="210"/>
      </w:pPr>
    </w:p>
    <w:p w14:paraId="214515BB" w14:textId="77777777" w:rsidR="003400A4" w:rsidRDefault="003400A4" w:rsidP="003400A4">
      <w:pPr>
        <w:pStyle w:val="5"/>
      </w:pPr>
      <w:r>
        <w:rPr>
          <w:rFonts w:hint="eastAsia"/>
        </w:rPr>
        <w:t>データセット・組織の決め方</w:t>
      </w:r>
    </w:p>
    <w:p w14:paraId="725F7754" w14:textId="77777777" w:rsidR="003400A4" w:rsidRDefault="003400A4" w:rsidP="003400A4">
      <w:pPr>
        <w:pStyle w:val="a3"/>
        <w:ind w:firstLine="210"/>
      </w:pPr>
      <w:r>
        <w:rPr>
          <w:rFonts w:hint="eastAsia"/>
        </w:rPr>
        <w:t>公開・非公開の制御はデータセットごとになされる。非公開のデータセットは、データセットが属する組織に所属するユーザのみが閲覧できる。</w:t>
      </w:r>
    </w:p>
    <w:p w14:paraId="5371CDE5" w14:textId="77777777" w:rsidR="003400A4" w:rsidRDefault="003400A4" w:rsidP="003400A4">
      <w:pPr>
        <w:pStyle w:val="a3"/>
        <w:ind w:firstLine="210"/>
      </w:pPr>
      <w:r>
        <w:rPr>
          <w:rFonts w:hint="eastAsia"/>
        </w:rPr>
        <w:t>上記を参考に組織とデータセットをリストアップし、公開対象のオープンデータを、データセットごとにまとめる。</w:t>
      </w:r>
    </w:p>
    <w:p w14:paraId="4FF4B81C" w14:textId="77777777" w:rsidR="003400A4" w:rsidRDefault="003400A4" w:rsidP="003400A4">
      <w:pPr>
        <w:pStyle w:val="a3"/>
        <w:ind w:firstLine="210"/>
      </w:pPr>
    </w:p>
    <w:p w14:paraId="7A47F5EA" w14:textId="77777777" w:rsidR="003400A4" w:rsidRDefault="003400A4" w:rsidP="003400A4">
      <w:pPr>
        <w:pStyle w:val="5"/>
      </w:pPr>
      <w:r>
        <w:rPr>
          <w:rFonts w:hint="eastAsia"/>
        </w:rPr>
        <w:t>グループやタグの決定</w:t>
      </w:r>
    </w:p>
    <w:p w14:paraId="35B219DB" w14:textId="77777777" w:rsidR="003400A4" w:rsidRDefault="003400A4" w:rsidP="003400A4">
      <w:pPr>
        <w:pStyle w:val="a3"/>
        <w:ind w:firstLine="210"/>
      </w:pPr>
      <w:r>
        <w:rPr>
          <w:rFonts w:hint="eastAsia"/>
        </w:rPr>
        <w:t>グループやタグは、利便性を向上させるための項目である。グループやタグとして何を設定するか、また、各オープンデータをどのグループやタグに所属させるかを決定する。</w:t>
      </w:r>
    </w:p>
    <w:p w14:paraId="0C96A62D" w14:textId="77777777" w:rsidR="003400A4" w:rsidRDefault="003400A4" w:rsidP="003400A4">
      <w:pPr>
        <w:pStyle w:val="a3"/>
        <w:ind w:firstLine="210"/>
      </w:pPr>
    </w:p>
    <w:p w14:paraId="0A71C7FF" w14:textId="77777777" w:rsidR="003400A4" w:rsidRDefault="003400A4" w:rsidP="003400A4">
      <w:pPr>
        <w:pStyle w:val="5"/>
      </w:pPr>
      <w:r>
        <w:rPr>
          <w:rFonts w:hint="eastAsia"/>
        </w:rPr>
        <w:t>データ提供の利用ルールの選定</w:t>
      </w:r>
    </w:p>
    <w:p w14:paraId="4A12253A" w14:textId="77777777" w:rsidR="003400A4" w:rsidRDefault="003400A4" w:rsidP="003400A4">
      <w:pPr>
        <w:pStyle w:val="a3"/>
        <w:ind w:firstLine="210"/>
      </w:pPr>
      <w:r>
        <w:rPr>
          <w:rFonts w:hint="eastAsia"/>
        </w:rPr>
        <w:t>それぞれのオープンデータに対して適用すべき利用ルールを選定する。</w:t>
      </w:r>
    </w:p>
    <w:p w14:paraId="352B06A0" w14:textId="77777777" w:rsidR="003400A4" w:rsidRDefault="003400A4" w:rsidP="003400A4">
      <w:pPr>
        <w:pStyle w:val="a3"/>
        <w:ind w:firstLine="210"/>
      </w:pPr>
    </w:p>
    <w:p w14:paraId="4EA9F8D2" w14:textId="77777777" w:rsidR="003400A4" w:rsidRDefault="003400A4" w:rsidP="003400A4">
      <w:pPr>
        <w:pStyle w:val="5"/>
      </w:pPr>
      <w:r>
        <w:rPr>
          <w:rFonts w:hint="eastAsia"/>
        </w:rPr>
        <w:t>データの登録・管理規則の策定</w:t>
      </w:r>
    </w:p>
    <w:p w14:paraId="69BB822E" w14:textId="77777777" w:rsidR="003400A4" w:rsidRDefault="003400A4" w:rsidP="003400A4">
      <w:pPr>
        <w:pStyle w:val="a3"/>
        <w:ind w:firstLine="210"/>
      </w:pPr>
      <w:r>
        <w:t>CKAN</w:t>
      </w:r>
      <w:r>
        <w:rPr>
          <w:rFonts w:hint="eastAsia"/>
        </w:rPr>
        <w:t>にアクセスしてデータを登録する担当者とその手順を明確にし、規則として明文化する。アカウントの発行申請手順や、データの登録承認手続きなどがこれにあたる。</w:t>
      </w:r>
    </w:p>
    <w:p w14:paraId="597DFC25" w14:textId="77777777" w:rsidR="003400A4" w:rsidRDefault="003400A4" w:rsidP="003400A4">
      <w:pPr>
        <w:pStyle w:val="a3"/>
        <w:ind w:firstLine="210"/>
      </w:pPr>
      <w:r>
        <w:rPr>
          <w:rFonts w:hint="eastAsia"/>
        </w:rPr>
        <w:t>また、組織ごとに、管理者ユーザを定める。</w:t>
      </w:r>
    </w:p>
    <w:p w14:paraId="513F04B0" w14:textId="77777777" w:rsidR="003400A4" w:rsidRDefault="003400A4" w:rsidP="003400A4">
      <w:pPr>
        <w:pStyle w:val="a3"/>
        <w:ind w:firstLine="210"/>
      </w:pPr>
    </w:p>
    <w:p w14:paraId="79A3A754" w14:textId="77777777" w:rsidR="003400A4" w:rsidRDefault="003400A4" w:rsidP="003400A4">
      <w:pPr>
        <w:pStyle w:val="4"/>
      </w:pPr>
      <w:r>
        <w:rPr>
          <w:rFonts w:hint="eastAsia"/>
        </w:rPr>
        <w:t>要求仕様の策定</w:t>
      </w:r>
    </w:p>
    <w:p w14:paraId="16574817" w14:textId="77777777" w:rsidR="003400A4" w:rsidRDefault="003400A4" w:rsidP="003400A4">
      <w:pPr>
        <w:pStyle w:val="a3"/>
        <w:ind w:firstLine="210"/>
      </w:pPr>
      <w:r>
        <w:t>CKAN</w:t>
      </w:r>
      <w:r>
        <w:rPr>
          <w:rFonts w:hint="eastAsia"/>
        </w:rPr>
        <w:t>システムのインストールには、サーバシステムの知識が必要である。また、利用形態によっては、コンソール操作や、システムのコード変更を要する設定もある。</w:t>
      </w:r>
    </w:p>
    <w:p w14:paraId="2D755686" w14:textId="77777777" w:rsidR="003400A4" w:rsidRDefault="003400A4" w:rsidP="003400A4">
      <w:pPr>
        <w:pStyle w:val="a3"/>
        <w:ind w:firstLine="210"/>
      </w:pPr>
      <w:r>
        <w:rPr>
          <w:rFonts w:hint="eastAsia"/>
        </w:rPr>
        <w:lastRenderedPageBreak/>
        <w:t>これらの作業を外部委託するならば、少なくとも以下の項目を記した要求仕様を準備する。</w:t>
      </w:r>
    </w:p>
    <w:p w14:paraId="0985270D" w14:textId="77777777" w:rsidR="003400A4" w:rsidRDefault="003400A4" w:rsidP="008F531C">
      <w:pPr>
        <w:pStyle w:val="a3"/>
        <w:numPr>
          <w:ilvl w:val="0"/>
          <w:numId w:val="45"/>
        </w:numPr>
        <w:ind w:firstLineChars="0"/>
      </w:pPr>
      <w:r>
        <w:rPr>
          <w:rFonts w:hint="eastAsia"/>
        </w:rPr>
        <w:t>対象とするオープンデータのリスト。</w:t>
      </w:r>
    </w:p>
    <w:p w14:paraId="5437E56E" w14:textId="77777777" w:rsidR="003400A4" w:rsidRDefault="003400A4" w:rsidP="008F531C">
      <w:pPr>
        <w:pStyle w:val="a3"/>
        <w:numPr>
          <w:ilvl w:val="0"/>
          <w:numId w:val="45"/>
        </w:numPr>
        <w:ind w:firstLineChars="0"/>
      </w:pPr>
      <w:r>
        <w:rPr>
          <w:rFonts w:hint="eastAsia"/>
        </w:rPr>
        <w:t>登録するデータセット・組織とそれらに所属させるオープンデータ・ユーザ。</w:t>
      </w:r>
    </w:p>
    <w:p w14:paraId="7F698047" w14:textId="77777777" w:rsidR="003400A4" w:rsidRDefault="003400A4" w:rsidP="008F531C">
      <w:pPr>
        <w:pStyle w:val="a3"/>
        <w:numPr>
          <w:ilvl w:val="0"/>
          <w:numId w:val="45"/>
        </w:numPr>
        <w:ind w:firstLineChars="0"/>
      </w:pPr>
      <w:r>
        <w:rPr>
          <w:rFonts w:hint="eastAsia"/>
        </w:rPr>
        <w:t>グループ・タグの設定。</w:t>
      </w:r>
    </w:p>
    <w:p w14:paraId="0D6B2366" w14:textId="77777777" w:rsidR="003400A4" w:rsidRDefault="003400A4" w:rsidP="008F531C">
      <w:pPr>
        <w:pStyle w:val="a3"/>
        <w:numPr>
          <w:ilvl w:val="0"/>
          <w:numId w:val="45"/>
        </w:numPr>
        <w:ind w:firstLineChars="0"/>
      </w:pPr>
      <w:r>
        <w:t>web</w:t>
      </w:r>
      <w:r>
        <w:rPr>
          <w:rFonts w:hint="eastAsia"/>
        </w:rPr>
        <w:t>ページからユーザ登録できないようにするためには、その指示。</w:t>
      </w:r>
    </w:p>
    <w:p w14:paraId="6239C06B" w14:textId="77777777" w:rsidR="003400A4" w:rsidRDefault="003400A4" w:rsidP="003400A4">
      <w:pPr>
        <w:pStyle w:val="a3"/>
        <w:ind w:firstLine="210"/>
      </w:pPr>
      <w:r>
        <w:rPr>
          <w:rFonts w:hint="eastAsia"/>
        </w:rPr>
        <w:t>要求仕様に、運用マニュアルの作成を含めることが望ましい。</w:t>
      </w:r>
    </w:p>
    <w:p w14:paraId="5C97A3D5" w14:textId="77777777" w:rsidR="003400A4" w:rsidRDefault="003400A4" w:rsidP="003400A4">
      <w:pPr>
        <w:pStyle w:val="a3"/>
        <w:ind w:firstLine="210"/>
      </w:pPr>
    </w:p>
    <w:p w14:paraId="40750FD9" w14:textId="77777777" w:rsidR="003400A4" w:rsidRDefault="003400A4" w:rsidP="003400A4">
      <w:pPr>
        <w:pStyle w:val="4"/>
      </w:pPr>
      <w:r>
        <w:rPr>
          <w:rFonts w:hint="eastAsia"/>
        </w:rPr>
        <w:t>データの整備計画</w:t>
      </w:r>
    </w:p>
    <w:p w14:paraId="65EDE021" w14:textId="2A68D68C" w:rsidR="003400A4" w:rsidRDefault="003400A4" w:rsidP="003400A4">
      <w:pPr>
        <w:pStyle w:val="a3"/>
        <w:ind w:firstLine="210"/>
      </w:pPr>
      <w:r>
        <w:rPr>
          <w:rFonts w:hint="eastAsia"/>
        </w:rPr>
        <w:t>本書</w:t>
      </w:r>
      <w:r>
        <w:fldChar w:fldCharType="begin"/>
      </w:r>
      <w:r>
        <w:instrText xml:space="preserve"> REF _Ref384686514 \r \h </w:instrText>
      </w:r>
      <w:r>
        <w:fldChar w:fldCharType="separate"/>
      </w:r>
      <w:r w:rsidR="008F531C">
        <w:rPr>
          <w:rFonts w:hint="eastAsia"/>
        </w:rPr>
        <w:t>第</w:t>
      </w:r>
      <w:r w:rsidR="008F531C">
        <w:rPr>
          <w:rFonts w:hint="eastAsia"/>
        </w:rPr>
        <w:t>3</w:t>
      </w:r>
      <w:r w:rsidR="008F531C">
        <w:rPr>
          <w:rFonts w:hint="eastAsia"/>
        </w:rPr>
        <w:t>章</w:t>
      </w:r>
      <w:r>
        <w:fldChar w:fldCharType="end"/>
      </w:r>
      <w:r>
        <w:rPr>
          <w:rFonts w:hint="eastAsia"/>
        </w:rPr>
        <w:t>や</w:t>
      </w:r>
      <w:r w:rsidR="00992F75">
        <w:fldChar w:fldCharType="begin"/>
      </w:r>
      <w:r w:rsidR="00992F75">
        <w:instrText xml:space="preserve"> </w:instrText>
      </w:r>
      <w:r w:rsidR="00992F75">
        <w:rPr>
          <w:rFonts w:hint="eastAsia"/>
        </w:rPr>
        <w:instrText>REF _Ref385107011 \r \h</w:instrText>
      </w:r>
      <w:r w:rsidR="00992F75">
        <w:instrText xml:space="preserve"> </w:instrText>
      </w:r>
      <w:r w:rsidR="00992F75">
        <w:fldChar w:fldCharType="separate"/>
      </w:r>
      <w:r w:rsidR="008F531C">
        <w:rPr>
          <w:rFonts w:hint="eastAsia"/>
        </w:rPr>
        <w:t>第</w:t>
      </w:r>
      <w:r w:rsidR="008F531C">
        <w:rPr>
          <w:rFonts w:hint="eastAsia"/>
        </w:rPr>
        <w:t>9</w:t>
      </w:r>
      <w:r w:rsidR="008F531C">
        <w:rPr>
          <w:rFonts w:hint="eastAsia"/>
        </w:rPr>
        <w:t>章</w:t>
      </w:r>
      <w:r w:rsidR="00992F75">
        <w:fldChar w:fldCharType="end"/>
      </w:r>
      <w:r>
        <w:rPr>
          <w:rFonts w:hint="eastAsia"/>
        </w:rPr>
        <w:t>に基づき、リストアップしたデータを、機械判読性の高いデータに変換するための計画を立て、それに基づき実施する。</w:t>
      </w:r>
    </w:p>
    <w:p w14:paraId="71BC4C32" w14:textId="77777777" w:rsidR="003400A4" w:rsidRDefault="003400A4" w:rsidP="003400A4">
      <w:pPr>
        <w:pStyle w:val="a3"/>
        <w:ind w:firstLine="210"/>
      </w:pPr>
      <w:r>
        <w:rPr>
          <w:rFonts w:hint="eastAsia"/>
        </w:rPr>
        <w:t>データは、たとえ機械判読性が低くてもオープンな利用ルールでなくても、公開されることが望ましい。機械判読性の高いデータやオープンな利用ルールが整備でき次第、追加・更新すればよい。</w:t>
      </w:r>
    </w:p>
    <w:p w14:paraId="5FC3FDD1" w14:textId="77777777" w:rsidR="003400A4" w:rsidRDefault="003400A4" w:rsidP="003400A4">
      <w:pPr>
        <w:pStyle w:val="a3"/>
        <w:ind w:firstLine="210"/>
      </w:pPr>
      <w:r>
        <w:rPr>
          <w:rFonts w:hint="eastAsia"/>
        </w:rPr>
        <w:t>計画は年度などある程度の期間ごとに、実施状況と比較して見直すことが望ましい。</w:t>
      </w:r>
    </w:p>
    <w:p w14:paraId="7CED2B17" w14:textId="77777777" w:rsidR="003400A4" w:rsidRDefault="003400A4" w:rsidP="003400A4">
      <w:pPr>
        <w:pStyle w:val="a3"/>
        <w:ind w:firstLine="210"/>
      </w:pPr>
    </w:p>
    <w:p w14:paraId="319B0E56" w14:textId="77777777" w:rsidR="003400A4" w:rsidRDefault="003400A4" w:rsidP="003400A4">
      <w:pPr>
        <w:widowControl/>
        <w:jc w:val="left"/>
        <w:rPr>
          <w:rFonts w:ascii="ＭＳ Ｐゴシック" w:eastAsia="ＭＳ Ｐゴシック" w:hAnsi="ＭＳ Ｐゴシック"/>
          <w:sz w:val="24"/>
        </w:rPr>
      </w:pPr>
      <w:bookmarkStart w:id="605" w:name="_Toc384755360"/>
      <w:r>
        <w:br w:type="page"/>
      </w:r>
    </w:p>
    <w:p w14:paraId="2481D22F" w14:textId="77777777" w:rsidR="003400A4" w:rsidRDefault="003400A4" w:rsidP="003400A4">
      <w:pPr>
        <w:pStyle w:val="2"/>
      </w:pPr>
      <w:bookmarkStart w:id="606" w:name="_Toc384824463"/>
      <w:bookmarkStart w:id="607" w:name="_Toc384891208"/>
      <w:bookmarkStart w:id="608" w:name="_Toc385422940"/>
      <w:r>
        <w:rPr>
          <w:rFonts w:hint="eastAsia"/>
        </w:rPr>
        <w:lastRenderedPageBreak/>
        <w:t>CKANの利用方法</w:t>
      </w:r>
      <w:bookmarkEnd w:id="605"/>
      <w:bookmarkEnd w:id="606"/>
      <w:bookmarkEnd w:id="607"/>
      <w:bookmarkEnd w:id="608"/>
    </w:p>
    <w:p w14:paraId="23691FDB" w14:textId="1FC393BF" w:rsidR="003400A4" w:rsidRDefault="00974FA6" w:rsidP="003400A4">
      <w:pPr>
        <w:pStyle w:val="a3"/>
        <w:ind w:firstLine="210"/>
      </w:pPr>
      <w:r>
        <w:rPr>
          <w:rFonts w:hint="eastAsia"/>
        </w:rPr>
        <w:t>本節では</w:t>
      </w:r>
      <w:r w:rsidR="003400A4">
        <w:rPr>
          <w:rFonts w:hint="eastAsia"/>
        </w:rPr>
        <w:t>、</w:t>
      </w:r>
      <w:r w:rsidR="003400A4">
        <w:t>CKAN</w:t>
      </w:r>
      <w:r w:rsidR="003400A4">
        <w:rPr>
          <w:rFonts w:hint="eastAsia"/>
        </w:rPr>
        <w:t>の利用方法を、</w:t>
      </w:r>
      <w:r>
        <w:rPr>
          <w:rFonts w:hint="eastAsia"/>
        </w:rPr>
        <w:t>実際の</w:t>
      </w:r>
      <w:r w:rsidR="003400A4">
        <w:rPr>
          <w:rFonts w:hint="eastAsia"/>
        </w:rPr>
        <w:t>画面を交えて解説する。</w:t>
      </w:r>
    </w:p>
    <w:p w14:paraId="12F7D2AD" w14:textId="77777777" w:rsidR="003400A4" w:rsidRDefault="003400A4" w:rsidP="003400A4">
      <w:pPr>
        <w:pStyle w:val="a3"/>
        <w:ind w:firstLine="210"/>
      </w:pPr>
    </w:p>
    <w:p w14:paraId="485A0094" w14:textId="77777777" w:rsidR="003400A4" w:rsidRDefault="003400A4" w:rsidP="003400A4">
      <w:pPr>
        <w:pStyle w:val="3"/>
      </w:pPr>
      <w:r>
        <w:rPr>
          <w:rFonts w:hint="eastAsia"/>
        </w:rPr>
        <w:t>アカウント登録</w:t>
      </w:r>
    </w:p>
    <w:p w14:paraId="3FD4FD6A" w14:textId="77777777" w:rsidR="003400A4" w:rsidRDefault="003400A4" w:rsidP="003400A4">
      <w:pPr>
        <w:pStyle w:val="a3"/>
        <w:ind w:firstLine="210"/>
      </w:pPr>
      <w:r>
        <w:rPr>
          <w:rFonts w:hint="eastAsia"/>
        </w:rPr>
        <w:t>まず、</w:t>
      </w:r>
      <w:r>
        <w:t>CKAN</w:t>
      </w:r>
      <w:r>
        <w:rPr>
          <w:rFonts w:hint="eastAsia"/>
        </w:rPr>
        <w:t>にデータを登録するユーザ（アカウント）を登録する。その登録方法は、以下の通りである。</w:t>
      </w:r>
    </w:p>
    <w:p w14:paraId="690AA891" w14:textId="5DFB9686" w:rsidR="003400A4" w:rsidRDefault="003400A4" w:rsidP="008F531C">
      <w:pPr>
        <w:pStyle w:val="a3"/>
        <w:numPr>
          <w:ilvl w:val="0"/>
          <w:numId w:val="55"/>
        </w:numPr>
        <w:ind w:firstLineChars="0"/>
      </w:pPr>
      <w:r>
        <w:rPr>
          <w:rFonts w:hint="eastAsia"/>
        </w:rPr>
        <w:t>初期画面の右上にある「登録」リンクをクリックする（</w:t>
      </w:r>
      <w:r>
        <w:fldChar w:fldCharType="begin"/>
      </w:r>
      <w:r>
        <w:instrText xml:space="preserve"> REF _Ref384690332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2</w:t>
      </w:r>
      <w:r>
        <w:fldChar w:fldCharType="end"/>
      </w:r>
      <w:r>
        <w:rPr>
          <w:rFonts w:hint="eastAsia"/>
        </w:rPr>
        <w:t>左）と、ユーザ名やメールアドレスを入力する画面が表示される（</w:t>
      </w:r>
      <w:r>
        <w:fldChar w:fldCharType="begin"/>
      </w:r>
      <w:r>
        <w:instrText xml:space="preserve"> REF _Ref384690332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2</w:t>
      </w:r>
      <w:r>
        <w:fldChar w:fldCharType="end"/>
      </w:r>
      <w:r>
        <w:rPr>
          <w:rFonts w:hint="eastAsia"/>
        </w:rPr>
        <w:t>右）。</w:t>
      </w:r>
    </w:p>
    <w:p w14:paraId="58F1B371" w14:textId="77777777" w:rsidR="003400A4" w:rsidRDefault="003400A4" w:rsidP="008F531C">
      <w:pPr>
        <w:pStyle w:val="a3"/>
        <w:numPr>
          <w:ilvl w:val="0"/>
          <w:numId w:val="55"/>
        </w:numPr>
        <w:ind w:firstLineChars="0"/>
      </w:pPr>
      <w:r>
        <w:rPr>
          <w:rFonts w:hint="eastAsia"/>
        </w:rPr>
        <w:t>ユーザ名・メールアドレス・パスワードなど、必要事項を入力する。</w:t>
      </w:r>
    </w:p>
    <w:p w14:paraId="4B7DDE0D" w14:textId="77777777" w:rsidR="003400A4" w:rsidRDefault="003400A4" w:rsidP="008F531C">
      <w:pPr>
        <w:pStyle w:val="a3"/>
        <w:numPr>
          <w:ilvl w:val="0"/>
          <w:numId w:val="55"/>
        </w:numPr>
        <w:ind w:firstLineChars="0"/>
      </w:pPr>
      <w:r>
        <w:rPr>
          <w:rFonts w:hint="eastAsia"/>
        </w:rPr>
        <w:t>「アカウントの作成」ボタンを押すと、登録が完了する。このとき、ログインされた状態になっている。</w:t>
      </w:r>
    </w:p>
    <w:p w14:paraId="36BC770F" w14:textId="77777777" w:rsidR="003400A4" w:rsidRDefault="003400A4" w:rsidP="003400A4"/>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561"/>
      </w:tblGrid>
      <w:tr w:rsidR="003400A4" w14:paraId="13EEC4A8" w14:textId="77777777" w:rsidTr="00814581">
        <w:tc>
          <w:tcPr>
            <w:tcW w:w="4351" w:type="dxa"/>
            <w:vAlign w:val="center"/>
            <w:hideMark/>
          </w:tcPr>
          <w:p w14:paraId="77304839" w14:textId="77777777" w:rsidR="003400A4" w:rsidRDefault="003400A4" w:rsidP="00814581">
            <w:r>
              <w:rPr>
                <w:noProof/>
              </w:rPr>
              <w:drawing>
                <wp:inline distT="0" distB="0" distL="0" distR="0" wp14:anchorId="1B3A4D2A" wp14:editId="26AF0BF7">
                  <wp:extent cx="2600325" cy="1990725"/>
                  <wp:effectExtent l="0" t="0" r="9525" b="952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0325" cy="1990725"/>
                          </a:xfrm>
                          <a:prstGeom prst="rect">
                            <a:avLst/>
                          </a:prstGeom>
                          <a:noFill/>
                          <a:ln>
                            <a:noFill/>
                          </a:ln>
                        </pic:spPr>
                      </pic:pic>
                    </a:graphicData>
                  </a:graphic>
                </wp:inline>
              </w:drawing>
            </w:r>
          </w:p>
        </w:tc>
        <w:tc>
          <w:tcPr>
            <w:tcW w:w="4351" w:type="dxa"/>
            <w:vAlign w:val="center"/>
            <w:hideMark/>
          </w:tcPr>
          <w:p w14:paraId="124FA161" w14:textId="77777777" w:rsidR="003400A4" w:rsidRDefault="003400A4" w:rsidP="00814581">
            <w:pPr>
              <w:keepNext/>
            </w:pPr>
            <w:r>
              <w:rPr>
                <w:noProof/>
              </w:rPr>
              <w:drawing>
                <wp:inline distT="0" distB="0" distL="0" distR="0" wp14:anchorId="246AD60E" wp14:editId="31A289F7">
                  <wp:extent cx="2867025" cy="1857375"/>
                  <wp:effectExtent l="0" t="0" r="9525" b="952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7025" cy="1857375"/>
                          </a:xfrm>
                          <a:prstGeom prst="rect">
                            <a:avLst/>
                          </a:prstGeom>
                          <a:noFill/>
                          <a:ln>
                            <a:noFill/>
                          </a:ln>
                        </pic:spPr>
                      </pic:pic>
                    </a:graphicData>
                  </a:graphic>
                </wp:inline>
              </w:drawing>
            </w:r>
          </w:p>
        </w:tc>
      </w:tr>
    </w:tbl>
    <w:p w14:paraId="49FB2045" w14:textId="77777777" w:rsidR="003400A4" w:rsidRDefault="003400A4" w:rsidP="003400A4">
      <w:pPr>
        <w:pStyle w:val="aa"/>
        <w:rPr>
          <w:noProof/>
        </w:rPr>
      </w:pPr>
      <w:bookmarkStart w:id="609" w:name="_Ref384690332"/>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2</w:t>
      </w:r>
      <w:r>
        <w:rPr>
          <w:rFonts w:hint="eastAsia"/>
        </w:rPr>
        <w:fldChar w:fldCharType="end"/>
      </w:r>
      <w:bookmarkEnd w:id="609"/>
      <w:r>
        <w:rPr>
          <w:rFonts w:hint="eastAsia"/>
          <w:noProof/>
        </w:rPr>
        <w:t xml:space="preserve"> アカウントの登録</w:t>
      </w:r>
    </w:p>
    <w:p w14:paraId="56185250" w14:textId="77777777" w:rsidR="00775AA1" w:rsidRDefault="00775AA1" w:rsidP="00775AA1"/>
    <w:p w14:paraId="7E1AB235" w14:textId="77777777" w:rsidR="00775AA1" w:rsidRDefault="00775AA1" w:rsidP="00775AA1">
      <w:pPr>
        <w:widowControl/>
        <w:jc w:val="left"/>
        <w:rPr>
          <w:rFonts w:ascii="Arial" w:eastAsia="ＭＳ ゴシック" w:hAnsi="Arial"/>
          <w:sz w:val="22"/>
          <w:szCs w:val="22"/>
        </w:rPr>
      </w:pPr>
      <w:r>
        <w:br w:type="page"/>
      </w:r>
    </w:p>
    <w:p w14:paraId="613391B7" w14:textId="77777777" w:rsidR="00775AA1" w:rsidRDefault="00775AA1" w:rsidP="008F531C">
      <w:pPr>
        <w:pStyle w:val="3"/>
        <w:numPr>
          <w:ilvl w:val="2"/>
          <w:numId w:val="57"/>
        </w:numPr>
      </w:pPr>
      <w:r>
        <w:rPr>
          <w:rFonts w:hint="eastAsia"/>
        </w:rPr>
        <w:lastRenderedPageBreak/>
        <w:t>データセットの作成</w:t>
      </w:r>
    </w:p>
    <w:p w14:paraId="1269FA11" w14:textId="77777777" w:rsidR="00775AA1" w:rsidRDefault="00775AA1" w:rsidP="00775AA1">
      <w:pPr>
        <w:pStyle w:val="a3"/>
        <w:ind w:firstLine="210"/>
      </w:pPr>
      <w:r>
        <w:rPr>
          <w:rFonts w:hint="eastAsia"/>
        </w:rPr>
        <w:t>アカウントを作成すると、そのユーザでデータセットを作成できるようになる。以下にその手順を示す。</w:t>
      </w:r>
    </w:p>
    <w:p w14:paraId="06AB16D3" w14:textId="77777777" w:rsidR="00775AA1" w:rsidRDefault="00775AA1" w:rsidP="008F531C">
      <w:pPr>
        <w:pStyle w:val="a3"/>
        <w:numPr>
          <w:ilvl w:val="0"/>
          <w:numId w:val="58"/>
        </w:numPr>
        <w:ind w:firstLineChars="0"/>
      </w:pPr>
      <w:r>
        <w:rPr>
          <w:rFonts w:hint="eastAsia"/>
        </w:rPr>
        <w:t>初期画面（ログイン後の画面／</w:t>
      </w:r>
      <w:r>
        <w:fldChar w:fldCharType="begin"/>
      </w:r>
      <w:r>
        <w:instrText xml:space="preserve"> REF _Ref384690878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3</w:t>
      </w:r>
      <w:r>
        <w:fldChar w:fldCharType="end"/>
      </w:r>
      <w:r>
        <w:rPr>
          <w:rFonts w:hint="eastAsia"/>
        </w:rPr>
        <w:t>左上）の上にある「データセット」をクリックする。</w:t>
      </w:r>
    </w:p>
    <w:p w14:paraId="6C975C6A" w14:textId="77777777" w:rsidR="00775AA1" w:rsidRDefault="00775AA1" w:rsidP="008F531C">
      <w:pPr>
        <w:pStyle w:val="a3"/>
        <w:numPr>
          <w:ilvl w:val="0"/>
          <w:numId w:val="58"/>
        </w:numPr>
        <w:ind w:firstLineChars="0"/>
      </w:pPr>
      <w:r>
        <w:rPr>
          <w:rFonts w:hint="eastAsia"/>
        </w:rPr>
        <w:t>「データセットを追加」ボタンを押す（</w:t>
      </w:r>
      <w:r>
        <w:fldChar w:fldCharType="begin"/>
      </w:r>
      <w:r>
        <w:instrText xml:space="preserve"> REF _Ref384690878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3</w:t>
      </w:r>
      <w:r>
        <w:fldChar w:fldCharType="end"/>
      </w:r>
      <w:r>
        <w:rPr>
          <w:rFonts w:hint="eastAsia"/>
        </w:rPr>
        <w:t>右上）。</w:t>
      </w:r>
    </w:p>
    <w:p w14:paraId="05C13E74" w14:textId="77777777" w:rsidR="00775AA1" w:rsidRDefault="00775AA1" w:rsidP="008F531C">
      <w:pPr>
        <w:pStyle w:val="a3"/>
        <w:numPr>
          <w:ilvl w:val="0"/>
          <w:numId w:val="58"/>
        </w:numPr>
        <w:ind w:firstLineChars="0"/>
      </w:pPr>
      <w:r>
        <w:rPr>
          <w:rFonts w:hint="eastAsia"/>
        </w:rPr>
        <w:t>タイトル欄の下にある「編集」ボタンを押す（</w:t>
      </w:r>
      <w:r>
        <w:fldChar w:fldCharType="begin"/>
      </w:r>
      <w:r>
        <w:instrText xml:space="preserve"> REF _Ref384690878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3</w:t>
      </w:r>
      <w:r>
        <w:fldChar w:fldCharType="end"/>
      </w:r>
      <w:r>
        <w:rPr>
          <w:rFonts w:hint="eastAsia"/>
        </w:rPr>
        <w:t>左下）。</w:t>
      </w:r>
    </w:p>
    <w:p w14:paraId="6185A9DA" w14:textId="77777777" w:rsidR="00775AA1" w:rsidRDefault="00775AA1" w:rsidP="008F531C">
      <w:pPr>
        <w:pStyle w:val="a3"/>
        <w:numPr>
          <w:ilvl w:val="0"/>
          <w:numId w:val="58"/>
        </w:numPr>
        <w:ind w:firstLineChars="0"/>
      </w:pPr>
      <w:r>
        <w:rPr>
          <w:rFonts w:hint="eastAsia"/>
        </w:rPr>
        <w:t>タイトル・データの説明・タグ・ライセンスを入力する（</w:t>
      </w:r>
      <w:r>
        <w:fldChar w:fldCharType="begin"/>
      </w:r>
      <w:r>
        <w:instrText xml:space="preserve"> REF _Ref384690878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3</w:t>
      </w:r>
      <w:r>
        <w:fldChar w:fldCharType="end"/>
      </w:r>
      <w:r>
        <w:rPr>
          <w:rFonts w:hint="eastAsia"/>
        </w:rPr>
        <w:t>右下）。</w:t>
      </w:r>
    </w:p>
    <w:p w14:paraId="5FD1F57F" w14:textId="77777777" w:rsidR="00775AA1" w:rsidRDefault="00775AA1" w:rsidP="008F531C">
      <w:pPr>
        <w:pStyle w:val="a3"/>
        <w:numPr>
          <w:ilvl w:val="0"/>
          <w:numId w:val="59"/>
        </w:numPr>
        <w:ind w:firstLineChars="0"/>
      </w:pPr>
      <w:r>
        <w:t>URL</w:t>
      </w:r>
      <w:r>
        <w:rPr>
          <w:rFonts w:hint="eastAsia"/>
        </w:rPr>
        <w:t>のみ必須である。</w:t>
      </w:r>
    </w:p>
    <w:p w14:paraId="14C3F928" w14:textId="77777777" w:rsidR="00775AA1" w:rsidRDefault="00775AA1" w:rsidP="008F531C">
      <w:pPr>
        <w:pStyle w:val="a3"/>
        <w:numPr>
          <w:ilvl w:val="0"/>
          <w:numId w:val="59"/>
        </w:numPr>
        <w:ind w:firstLineChars="0"/>
      </w:pPr>
      <w:r>
        <w:rPr>
          <w:rFonts w:hint="eastAsia"/>
        </w:rPr>
        <w:t>タイトルが英数字のみの場合は、</w:t>
      </w:r>
      <w:r>
        <w:t>3.</w:t>
      </w:r>
      <w:r>
        <w:rPr>
          <w:rFonts w:hint="eastAsia"/>
        </w:rPr>
        <w:t>の処理は不要である。</w:t>
      </w:r>
    </w:p>
    <w:p w14:paraId="3D3A3C36" w14:textId="77777777" w:rsidR="00775AA1" w:rsidRDefault="00775AA1" w:rsidP="008F531C">
      <w:pPr>
        <w:pStyle w:val="a3"/>
        <w:numPr>
          <w:ilvl w:val="0"/>
          <w:numId w:val="59"/>
        </w:numPr>
        <w:ind w:firstLineChars="0"/>
      </w:pPr>
      <w:r>
        <w:rPr>
          <w:rFonts w:hint="eastAsia"/>
        </w:rPr>
        <w:t>「編集」ボタンを押して現れる</w:t>
      </w:r>
      <w:r>
        <w:t>URL</w:t>
      </w:r>
      <w:r>
        <w:rPr>
          <w:rFonts w:hint="eastAsia"/>
        </w:rPr>
        <w:t>欄には、タイトルとほぼ同じ意味の英数字を入力する。</w:t>
      </w:r>
    </w:p>
    <w:p w14:paraId="7E24C4CC" w14:textId="77777777" w:rsidR="00775AA1" w:rsidRDefault="00775AA1" w:rsidP="008F531C">
      <w:pPr>
        <w:pStyle w:val="a3"/>
        <w:numPr>
          <w:ilvl w:val="0"/>
          <w:numId w:val="59"/>
        </w:numPr>
        <w:ind w:firstLineChars="0"/>
      </w:pPr>
      <w:r>
        <w:rPr>
          <w:rFonts w:hint="eastAsia"/>
        </w:rPr>
        <w:t>ライセンスは、オープンな利用ルールを選択することを強く推奨する。</w:t>
      </w:r>
    </w:p>
    <w:p w14:paraId="639EB680" w14:textId="77777777" w:rsidR="00775AA1" w:rsidRDefault="00775AA1" w:rsidP="008F531C">
      <w:pPr>
        <w:pStyle w:val="a3"/>
        <w:numPr>
          <w:ilvl w:val="0"/>
          <w:numId w:val="58"/>
        </w:numPr>
        <w:ind w:firstLineChars="0"/>
      </w:pPr>
      <w:r>
        <w:rPr>
          <w:rFonts w:hint="eastAsia"/>
        </w:rPr>
        <w:t>これでデータセットの登録は完了である。</w:t>
      </w:r>
      <w:r>
        <w:br/>
      </w:r>
      <w:r>
        <w:rPr>
          <w:rFonts w:hint="eastAsia"/>
        </w:rPr>
        <w:t>ここで「</w:t>
      </w:r>
      <w:r>
        <w:t xml:space="preserve">Next: </w:t>
      </w:r>
      <w:r>
        <w:rPr>
          <w:rFonts w:hint="eastAsia"/>
        </w:rPr>
        <w:t>データの追加」ボタンを押すと、続いてデータを登録できる。</w:t>
      </w:r>
    </w:p>
    <w:p w14:paraId="5ACC3805" w14:textId="77777777" w:rsidR="00775AA1" w:rsidRDefault="00775AA1" w:rsidP="00775AA1"/>
    <w:p w14:paraId="678E0AC1"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434"/>
      </w:tblGrid>
      <w:tr w:rsidR="00775AA1" w14:paraId="1F1327CF" w14:textId="77777777" w:rsidTr="00775AA1">
        <w:tc>
          <w:tcPr>
            <w:tcW w:w="4351" w:type="dxa"/>
            <w:vAlign w:val="center"/>
            <w:hideMark/>
          </w:tcPr>
          <w:p w14:paraId="4F3F8061" w14:textId="308FB153" w:rsidR="00775AA1" w:rsidRDefault="00775AA1">
            <w:r>
              <w:rPr>
                <w:noProof/>
              </w:rPr>
              <w:drawing>
                <wp:inline distT="0" distB="0" distL="0" distR="0" wp14:anchorId="52417536" wp14:editId="0D41CE30">
                  <wp:extent cx="2621915" cy="1866265"/>
                  <wp:effectExtent l="0" t="0" r="6985" b="63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21915" cy="1866265"/>
                          </a:xfrm>
                          <a:prstGeom prst="rect">
                            <a:avLst/>
                          </a:prstGeom>
                          <a:noFill/>
                          <a:ln>
                            <a:noFill/>
                          </a:ln>
                        </pic:spPr>
                      </pic:pic>
                    </a:graphicData>
                  </a:graphic>
                </wp:inline>
              </w:drawing>
            </w:r>
          </w:p>
        </w:tc>
        <w:tc>
          <w:tcPr>
            <w:tcW w:w="4351" w:type="dxa"/>
            <w:vAlign w:val="center"/>
            <w:hideMark/>
          </w:tcPr>
          <w:p w14:paraId="522CE327" w14:textId="21DC8146" w:rsidR="00775AA1" w:rsidRDefault="00775AA1">
            <w:pPr>
              <w:keepNext/>
            </w:pPr>
            <w:r>
              <w:rPr>
                <w:noProof/>
              </w:rPr>
              <w:drawing>
                <wp:inline distT="0" distB="0" distL="0" distR="0" wp14:anchorId="343A7A8D" wp14:editId="45106AC3">
                  <wp:extent cx="2584450" cy="1856740"/>
                  <wp:effectExtent l="0" t="0" r="635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84450" cy="1856740"/>
                          </a:xfrm>
                          <a:prstGeom prst="rect">
                            <a:avLst/>
                          </a:prstGeom>
                          <a:noFill/>
                          <a:ln>
                            <a:noFill/>
                          </a:ln>
                        </pic:spPr>
                      </pic:pic>
                    </a:graphicData>
                  </a:graphic>
                </wp:inline>
              </w:drawing>
            </w:r>
          </w:p>
        </w:tc>
      </w:tr>
      <w:tr w:rsidR="00775AA1" w14:paraId="19779566" w14:textId="77777777" w:rsidTr="00775AA1">
        <w:tc>
          <w:tcPr>
            <w:tcW w:w="4351" w:type="dxa"/>
            <w:vAlign w:val="center"/>
            <w:hideMark/>
          </w:tcPr>
          <w:p w14:paraId="3CEB0578" w14:textId="13ECF454" w:rsidR="00775AA1" w:rsidRDefault="00775AA1">
            <w:r>
              <w:rPr>
                <w:noProof/>
              </w:rPr>
              <w:drawing>
                <wp:inline distT="0" distB="0" distL="0" distR="0" wp14:anchorId="427C3635" wp14:editId="2F52BB6C">
                  <wp:extent cx="2603500" cy="1884680"/>
                  <wp:effectExtent l="0" t="0" r="6350" b="127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03500" cy="1884680"/>
                          </a:xfrm>
                          <a:prstGeom prst="rect">
                            <a:avLst/>
                          </a:prstGeom>
                          <a:noFill/>
                          <a:ln>
                            <a:noFill/>
                          </a:ln>
                        </pic:spPr>
                      </pic:pic>
                    </a:graphicData>
                  </a:graphic>
                </wp:inline>
              </w:drawing>
            </w:r>
          </w:p>
        </w:tc>
        <w:tc>
          <w:tcPr>
            <w:tcW w:w="4351" w:type="dxa"/>
            <w:vAlign w:val="center"/>
            <w:hideMark/>
          </w:tcPr>
          <w:p w14:paraId="1F3D9B32" w14:textId="1608B852" w:rsidR="00775AA1" w:rsidRDefault="00775AA1">
            <w:pPr>
              <w:keepNext/>
            </w:pPr>
            <w:r>
              <w:rPr>
                <w:noProof/>
              </w:rPr>
              <w:drawing>
                <wp:inline distT="0" distB="0" distL="0" distR="0" wp14:anchorId="323877EE" wp14:editId="418E9576">
                  <wp:extent cx="2724785" cy="1940560"/>
                  <wp:effectExtent l="0" t="0" r="0" b="254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24785" cy="1940560"/>
                          </a:xfrm>
                          <a:prstGeom prst="rect">
                            <a:avLst/>
                          </a:prstGeom>
                          <a:noFill/>
                          <a:ln>
                            <a:noFill/>
                          </a:ln>
                        </pic:spPr>
                      </pic:pic>
                    </a:graphicData>
                  </a:graphic>
                </wp:inline>
              </w:drawing>
            </w:r>
          </w:p>
        </w:tc>
      </w:tr>
    </w:tbl>
    <w:p w14:paraId="1BAB216E" w14:textId="77777777" w:rsidR="00775AA1" w:rsidRDefault="00775AA1" w:rsidP="00775AA1">
      <w:pPr>
        <w:pStyle w:val="aa"/>
        <w:rPr>
          <w:noProof/>
        </w:rPr>
      </w:pPr>
      <w:bookmarkStart w:id="610" w:name="_Ref384690878"/>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3</w:t>
      </w:r>
      <w:r>
        <w:rPr>
          <w:rFonts w:hint="eastAsia"/>
        </w:rPr>
        <w:fldChar w:fldCharType="end"/>
      </w:r>
      <w:bookmarkEnd w:id="610"/>
      <w:r>
        <w:rPr>
          <w:rFonts w:hint="eastAsia"/>
          <w:noProof/>
        </w:rPr>
        <w:t xml:space="preserve"> データセットの作成</w:t>
      </w:r>
    </w:p>
    <w:p w14:paraId="7AC1A6F7" w14:textId="77777777" w:rsidR="00775AA1" w:rsidRDefault="00775AA1" w:rsidP="008F531C">
      <w:pPr>
        <w:pStyle w:val="3"/>
        <w:numPr>
          <w:ilvl w:val="2"/>
          <w:numId w:val="57"/>
        </w:numPr>
      </w:pPr>
      <w:r>
        <w:rPr>
          <w:rFonts w:hint="eastAsia"/>
        </w:rPr>
        <w:lastRenderedPageBreak/>
        <w:t>データの登録</w:t>
      </w:r>
    </w:p>
    <w:p w14:paraId="722F59CC" w14:textId="77777777" w:rsidR="00775AA1" w:rsidRDefault="00775AA1" w:rsidP="00775AA1">
      <w:pPr>
        <w:pStyle w:val="a3"/>
        <w:ind w:firstLine="210"/>
      </w:pPr>
      <w:r>
        <w:rPr>
          <w:rFonts w:hint="eastAsia"/>
        </w:rPr>
        <w:t>データセットの登録が完了すると、そのデータセットに属するデータを登録できる。以下にその手順を示す。</w:t>
      </w:r>
    </w:p>
    <w:p w14:paraId="1D94E1EB" w14:textId="77777777" w:rsidR="00775AA1" w:rsidRDefault="00775AA1" w:rsidP="008F531C">
      <w:pPr>
        <w:pStyle w:val="a3"/>
        <w:numPr>
          <w:ilvl w:val="0"/>
          <w:numId w:val="58"/>
        </w:numPr>
        <w:ind w:firstLineChars="0"/>
      </w:pPr>
      <w:r>
        <w:rPr>
          <w:rFonts w:hint="eastAsia"/>
        </w:rPr>
        <w:t>登録するデータと、それを説明する情報を登録する（</w:t>
      </w:r>
      <w:r>
        <w:fldChar w:fldCharType="begin"/>
      </w:r>
      <w:r>
        <w:instrText xml:space="preserve"> REF _Ref384691434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4</w:t>
      </w:r>
      <w:r>
        <w:fldChar w:fldCharType="end"/>
      </w:r>
      <w:r>
        <w:rPr>
          <w:rFonts w:hint="eastAsia"/>
        </w:rPr>
        <w:t>左）。</w:t>
      </w:r>
    </w:p>
    <w:p w14:paraId="73ABC31E" w14:textId="77777777" w:rsidR="00775AA1" w:rsidRDefault="00775AA1" w:rsidP="008F531C">
      <w:pPr>
        <w:pStyle w:val="a3"/>
        <w:numPr>
          <w:ilvl w:val="0"/>
          <w:numId w:val="60"/>
        </w:numPr>
        <w:ind w:firstLineChars="0"/>
      </w:pPr>
      <w:r>
        <w:rPr>
          <w:rFonts w:hint="eastAsia"/>
        </w:rPr>
        <w:t>リソースのみ必須である。</w:t>
      </w:r>
    </w:p>
    <w:p w14:paraId="1F69526E" w14:textId="77777777" w:rsidR="00775AA1" w:rsidRDefault="00775AA1" w:rsidP="008F531C">
      <w:pPr>
        <w:pStyle w:val="a3"/>
        <w:numPr>
          <w:ilvl w:val="0"/>
          <w:numId w:val="60"/>
        </w:numPr>
        <w:ind w:firstLineChars="0"/>
      </w:pPr>
      <w:r>
        <w:rPr>
          <w:rFonts w:hint="eastAsia"/>
        </w:rPr>
        <w:t>データは「ファイルへのリンク」「</w:t>
      </w:r>
      <w:r>
        <w:t>API</w:t>
      </w:r>
      <w:r>
        <w:rPr>
          <w:rFonts w:hint="eastAsia"/>
        </w:rPr>
        <w:t>へのリンク」「ファイルのアップロード」から選択する。</w:t>
      </w:r>
    </w:p>
    <w:p w14:paraId="268C1B75" w14:textId="77777777" w:rsidR="00775AA1" w:rsidRDefault="00775AA1" w:rsidP="008F531C">
      <w:pPr>
        <w:pStyle w:val="a3"/>
        <w:numPr>
          <w:ilvl w:val="0"/>
          <w:numId w:val="60"/>
        </w:numPr>
        <w:ind w:firstLineChars="0"/>
      </w:pPr>
      <w:r>
        <w:rPr>
          <w:rFonts w:hint="eastAsia"/>
        </w:rPr>
        <w:t>「ファイルのアップロード」をするには、サーバに</w:t>
      </w:r>
      <w:r>
        <w:t>datastore</w:t>
      </w:r>
      <w:r>
        <w:rPr>
          <w:rFonts w:hint="eastAsia"/>
        </w:rPr>
        <w:t>の設定が必要である。</w:t>
      </w:r>
    </w:p>
    <w:p w14:paraId="680614A5" w14:textId="77777777" w:rsidR="00775AA1" w:rsidRDefault="00775AA1" w:rsidP="008F531C">
      <w:pPr>
        <w:pStyle w:val="a3"/>
        <w:numPr>
          <w:ilvl w:val="0"/>
          <w:numId w:val="58"/>
        </w:numPr>
        <w:ind w:firstLineChars="0"/>
      </w:pPr>
      <w:r>
        <w:rPr>
          <w:rFonts w:hint="eastAsia"/>
        </w:rPr>
        <w:t>「</w:t>
      </w:r>
      <w:r>
        <w:t xml:space="preserve">Next: </w:t>
      </w:r>
      <w:r>
        <w:rPr>
          <w:rFonts w:hint="eastAsia"/>
        </w:rPr>
        <w:t>追加情報」ボタンを押す（</w:t>
      </w:r>
      <w:r>
        <w:fldChar w:fldCharType="begin"/>
      </w:r>
      <w:r>
        <w:instrText xml:space="preserve"> REF _Ref384691434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4</w:t>
      </w:r>
      <w:r>
        <w:fldChar w:fldCharType="end"/>
      </w:r>
      <w:r>
        <w:rPr>
          <w:rFonts w:hint="eastAsia"/>
        </w:rPr>
        <w:t>左）。</w:t>
      </w:r>
    </w:p>
    <w:p w14:paraId="4C52E02C" w14:textId="77777777" w:rsidR="00775AA1" w:rsidRDefault="00775AA1" w:rsidP="008F531C">
      <w:pPr>
        <w:pStyle w:val="a3"/>
        <w:numPr>
          <w:ilvl w:val="1"/>
          <w:numId w:val="58"/>
        </w:numPr>
        <w:ind w:firstLineChars="0"/>
      </w:pPr>
      <w:r>
        <w:rPr>
          <w:rFonts w:hint="eastAsia"/>
        </w:rPr>
        <w:t>ここで「保存して別を追加」ボタンを押すと、再度</w:t>
      </w:r>
      <w:r>
        <w:t>6</w:t>
      </w:r>
      <w:r>
        <w:rPr>
          <w:rFonts w:hint="eastAsia"/>
        </w:rPr>
        <w:t>の入力画面が表示される。同じデータの別フォーマットファイルなどを追加できる。</w:t>
      </w:r>
    </w:p>
    <w:p w14:paraId="226ED6D9" w14:textId="77777777" w:rsidR="00775AA1" w:rsidRDefault="00775AA1" w:rsidP="008F531C">
      <w:pPr>
        <w:pStyle w:val="a3"/>
        <w:numPr>
          <w:ilvl w:val="0"/>
          <w:numId w:val="58"/>
        </w:numPr>
        <w:ind w:firstLineChars="0"/>
      </w:pPr>
      <w:r>
        <w:rPr>
          <w:rFonts w:hint="eastAsia"/>
        </w:rPr>
        <w:t>必要な追加情報を入力する（</w:t>
      </w:r>
      <w:r>
        <w:fldChar w:fldCharType="begin"/>
      </w:r>
      <w:r>
        <w:instrText xml:space="preserve"> REF _Ref384691434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4</w:t>
      </w:r>
      <w:r>
        <w:fldChar w:fldCharType="end"/>
      </w:r>
      <w:r>
        <w:rPr>
          <w:rFonts w:hint="eastAsia"/>
        </w:rPr>
        <w:t>右）。</w:t>
      </w:r>
    </w:p>
    <w:p w14:paraId="1134F4AA" w14:textId="77777777" w:rsidR="00775AA1" w:rsidRDefault="00775AA1" w:rsidP="008F531C">
      <w:pPr>
        <w:pStyle w:val="a3"/>
        <w:numPr>
          <w:ilvl w:val="1"/>
          <w:numId w:val="58"/>
        </w:numPr>
        <w:ind w:firstLineChars="0"/>
      </w:pPr>
      <w:r>
        <w:rPr>
          <w:rFonts w:hint="eastAsia"/>
        </w:rPr>
        <w:t>データの作成者やその</w:t>
      </w:r>
      <w:r>
        <w:t>email</w:t>
      </w:r>
      <w:r>
        <w:rPr>
          <w:rFonts w:hint="eastAsia"/>
        </w:rPr>
        <w:t>、メンテナ、所属するグループなどを入力する。</w:t>
      </w:r>
    </w:p>
    <w:p w14:paraId="379AC938" w14:textId="77777777" w:rsidR="00775AA1" w:rsidRDefault="00775AA1" w:rsidP="008F531C">
      <w:pPr>
        <w:pStyle w:val="a3"/>
        <w:numPr>
          <w:ilvl w:val="0"/>
          <w:numId w:val="58"/>
        </w:numPr>
        <w:ind w:firstLineChars="0"/>
      </w:pPr>
      <w:r>
        <w:rPr>
          <w:rFonts w:hint="eastAsia"/>
        </w:rPr>
        <w:t>「完了」ボタンを押す（</w:t>
      </w:r>
      <w:r>
        <w:fldChar w:fldCharType="begin"/>
      </w:r>
      <w:r>
        <w:instrText xml:space="preserve"> REF _Ref384691434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4</w:t>
      </w:r>
      <w:r>
        <w:fldChar w:fldCharType="end"/>
      </w:r>
      <w:r>
        <w:rPr>
          <w:rFonts w:hint="eastAsia"/>
        </w:rPr>
        <w:t>右）。これでデータの登録が完了である。</w:t>
      </w:r>
    </w:p>
    <w:p w14:paraId="48262A4E"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775AA1" w14:paraId="702E4046" w14:textId="77777777" w:rsidTr="00775AA1">
        <w:tc>
          <w:tcPr>
            <w:tcW w:w="4286" w:type="dxa"/>
            <w:vAlign w:val="center"/>
            <w:hideMark/>
          </w:tcPr>
          <w:p w14:paraId="7B31DEAE" w14:textId="7294B494" w:rsidR="00775AA1" w:rsidRDefault="00775AA1">
            <w:r>
              <w:rPr>
                <w:noProof/>
              </w:rPr>
              <w:drawing>
                <wp:inline distT="0" distB="0" distL="0" distR="0" wp14:anchorId="3B5DB5C9" wp14:editId="3AA54D56">
                  <wp:extent cx="2631440" cy="1894205"/>
                  <wp:effectExtent l="0" t="0" r="0" b="0"/>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1440" cy="1894205"/>
                          </a:xfrm>
                          <a:prstGeom prst="rect">
                            <a:avLst/>
                          </a:prstGeom>
                          <a:noFill/>
                          <a:ln>
                            <a:noFill/>
                          </a:ln>
                        </pic:spPr>
                      </pic:pic>
                    </a:graphicData>
                  </a:graphic>
                </wp:inline>
              </w:drawing>
            </w:r>
          </w:p>
        </w:tc>
        <w:tc>
          <w:tcPr>
            <w:tcW w:w="4434" w:type="dxa"/>
            <w:vAlign w:val="center"/>
            <w:hideMark/>
          </w:tcPr>
          <w:p w14:paraId="4338AC13" w14:textId="7C416377" w:rsidR="00775AA1" w:rsidRDefault="00775AA1">
            <w:pPr>
              <w:keepNext/>
            </w:pPr>
            <w:r>
              <w:rPr>
                <w:noProof/>
              </w:rPr>
              <w:drawing>
                <wp:inline distT="0" distB="0" distL="0" distR="0" wp14:anchorId="1513AF12" wp14:editId="55677005">
                  <wp:extent cx="2519045" cy="1931670"/>
                  <wp:effectExtent l="0" t="0" r="0" b="0"/>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19045" cy="1931670"/>
                          </a:xfrm>
                          <a:prstGeom prst="rect">
                            <a:avLst/>
                          </a:prstGeom>
                          <a:noFill/>
                          <a:ln>
                            <a:noFill/>
                          </a:ln>
                        </pic:spPr>
                      </pic:pic>
                    </a:graphicData>
                  </a:graphic>
                </wp:inline>
              </w:drawing>
            </w:r>
          </w:p>
        </w:tc>
      </w:tr>
    </w:tbl>
    <w:p w14:paraId="3964A26F" w14:textId="77777777" w:rsidR="00775AA1" w:rsidRDefault="00775AA1" w:rsidP="00775AA1">
      <w:pPr>
        <w:pStyle w:val="aa"/>
        <w:rPr>
          <w:noProof/>
        </w:rPr>
      </w:pPr>
      <w:bookmarkStart w:id="611" w:name="_Ref384691434"/>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4</w:t>
      </w:r>
      <w:r>
        <w:rPr>
          <w:rFonts w:hint="eastAsia"/>
        </w:rPr>
        <w:fldChar w:fldCharType="end"/>
      </w:r>
      <w:bookmarkEnd w:id="611"/>
      <w:r>
        <w:rPr>
          <w:rFonts w:hint="eastAsia"/>
          <w:noProof/>
        </w:rPr>
        <w:t xml:space="preserve"> データの登録</w:t>
      </w:r>
    </w:p>
    <w:p w14:paraId="64B85077" w14:textId="77777777" w:rsidR="00775AA1" w:rsidRDefault="00775AA1" w:rsidP="00775AA1"/>
    <w:p w14:paraId="0DF3E4C3" w14:textId="77777777" w:rsidR="00775AA1" w:rsidRDefault="00775AA1" w:rsidP="00775AA1">
      <w:pPr>
        <w:pStyle w:val="a3"/>
        <w:ind w:firstLine="210"/>
      </w:pPr>
      <w:r>
        <w:rPr>
          <w:rFonts w:hint="eastAsia"/>
        </w:rPr>
        <w:t>データの登録が完了すると、</w:t>
      </w:r>
      <w:r>
        <w:fldChar w:fldCharType="begin"/>
      </w:r>
      <w:r>
        <w:instrText xml:space="preserve"> REF _Ref384822742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5</w:t>
      </w:r>
      <w:r>
        <w:fldChar w:fldCharType="end"/>
      </w:r>
      <w:r>
        <w:rPr>
          <w:rFonts w:hint="eastAsia"/>
        </w:rPr>
        <w:t>のような画面が表示される。</w:t>
      </w:r>
    </w:p>
    <w:p w14:paraId="609BC629" w14:textId="77777777" w:rsidR="00775AA1" w:rsidRDefault="00775AA1" w:rsidP="00775AA1">
      <w:pPr>
        <w:pStyle w:val="a3"/>
        <w:ind w:firstLine="210"/>
      </w:pPr>
    </w:p>
    <w:p w14:paraId="530DEB02" w14:textId="48E8C252" w:rsidR="00775AA1" w:rsidRDefault="00775AA1" w:rsidP="00775AA1">
      <w:pPr>
        <w:pStyle w:val="a3"/>
        <w:keepNext/>
        <w:ind w:firstLine="210"/>
        <w:jc w:val="center"/>
      </w:pPr>
      <w:r>
        <w:rPr>
          <w:noProof/>
        </w:rPr>
        <w:lastRenderedPageBreak/>
        <w:drawing>
          <wp:inline distT="0" distB="0" distL="0" distR="0" wp14:anchorId="2F301138" wp14:editId="56F3253F">
            <wp:extent cx="4003040" cy="2882900"/>
            <wp:effectExtent l="0" t="0" r="0"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03040" cy="2882900"/>
                    </a:xfrm>
                    <a:prstGeom prst="rect">
                      <a:avLst/>
                    </a:prstGeom>
                    <a:noFill/>
                    <a:ln>
                      <a:noFill/>
                    </a:ln>
                  </pic:spPr>
                </pic:pic>
              </a:graphicData>
            </a:graphic>
          </wp:inline>
        </w:drawing>
      </w:r>
    </w:p>
    <w:p w14:paraId="57FD9CF1" w14:textId="77777777" w:rsidR="00775AA1" w:rsidRDefault="00775AA1" w:rsidP="00775AA1">
      <w:pPr>
        <w:pStyle w:val="aa"/>
        <w:rPr>
          <w:noProof/>
        </w:rPr>
      </w:pPr>
      <w:bookmarkStart w:id="612" w:name="_Ref384822742"/>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5</w:t>
      </w:r>
      <w:r>
        <w:rPr>
          <w:rFonts w:hint="eastAsia"/>
        </w:rPr>
        <w:fldChar w:fldCharType="end"/>
      </w:r>
      <w:bookmarkEnd w:id="612"/>
      <w:r>
        <w:rPr>
          <w:rFonts w:hint="eastAsia"/>
          <w:noProof/>
        </w:rPr>
        <w:t xml:space="preserve"> データ登録後の画面</w:t>
      </w:r>
    </w:p>
    <w:p w14:paraId="377AB500" w14:textId="77777777" w:rsidR="00775AA1" w:rsidRDefault="00775AA1" w:rsidP="00775AA1"/>
    <w:p w14:paraId="797E869B" w14:textId="77777777" w:rsidR="00775AA1" w:rsidRDefault="00775AA1" w:rsidP="00775AA1">
      <w:pPr>
        <w:widowControl/>
        <w:jc w:val="left"/>
        <w:rPr>
          <w:rFonts w:ascii="Arial" w:eastAsia="ＭＳ ゴシック" w:hAnsi="Arial"/>
          <w:sz w:val="22"/>
          <w:szCs w:val="22"/>
        </w:rPr>
      </w:pPr>
      <w:r>
        <w:br w:type="page"/>
      </w:r>
    </w:p>
    <w:p w14:paraId="05FEDEB3" w14:textId="77777777" w:rsidR="00775AA1" w:rsidRDefault="00775AA1" w:rsidP="008F531C">
      <w:pPr>
        <w:pStyle w:val="3"/>
        <w:numPr>
          <w:ilvl w:val="2"/>
          <w:numId w:val="57"/>
        </w:numPr>
      </w:pPr>
      <w:r>
        <w:rPr>
          <w:rFonts w:hint="eastAsia"/>
        </w:rPr>
        <w:lastRenderedPageBreak/>
        <w:t>組織の登録</w:t>
      </w:r>
    </w:p>
    <w:p w14:paraId="1DB22C35" w14:textId="77777777" w:rsidR="00775AA1" w:rsidRDefault="00775AA1" w:rsidP="00775AA1">
      <w:pPr>
        <w:pStyle w:val="a3"/>
        <w:ind w:firstLine="210"/>
      </w:pPr>
      <w:r>
        <w:rPr>
          <w:rFonts w:hint="eastAsia"/>
        </w:rPr>
        <w:t>組織を登録することにより、データのアクセス制御ができるようになる。以下にその手順を示す。</w:t>
      </w:r>
    </w:p>
    <w:p w14:paraId="5756A30D" w14:textId="77777777" w:rsidR="00775AA1" w:rsidRDefault="00775AA1" w:rsidP="008F531C">
      <w:pPr>
        <w:pStyle w:val="a3"/>
        <w:numPr>
          <w:ilvl w:val="0"/>
          <w:numId w:val="56"/>
        </w:numPr>
        <w:ind w:firstLineChars="0"/>
        <w:rPr>
          <w:noProof/>
        </w:rPr>
      </w:pPr>
      <w:r>
        <w:rPr>
          <w:rFonts w:hint="eastAsia"/>
          <w:noProof/>
        </w:rPr>
        <w:t>初期画面（ログイン後の画面／左上）の上にある「組織」をクリックする。</w:t>
      </w:r>
    </w:p>
    <w:p w14:paraId="31BA1399" w14:textId="77777777" w:rsidR="00775AA1" w:rsidRDefault="00775AA1" w:rsidP="008F531C">
      <w:pPr>
        <w:pStyle w:val="a3"/>
        <w:numPr>
          <w:ilvl w:val="0"/>
          <w:numId w:val="56"/>
        </w:numPr>
        <w:ind w:firstLineChars="0"/>
        <w:rPr>
          <w:noProof/>
        </w:rPr>
      </w:pPr>
      <w:r>
        <w:rPr>
          <w:rFonts w:hint="eastAsia"/>
          <w:noProof/>
        </w:rPr>
        <w:t>「組織を追加」ボタンを押す（右上）。</w:t>
      </w:r>
    </w:p>
    <w:p w14:paraId="4A8EA14F" w14:textId="77777777" w:rsidR="00775AA1" w:rsidRDefault="00775AA1" w:rsidP="008F531C">
      <w:pPr>
        <w:pStyle w:val="a3"/>
        <w:numPr>
          <w:ilvl w:val="0"/>
          <w:numId w:val="56"/>
        </w:numPr>
        <w:ind w:firstLineChars="0"/>
        <w:rPr>
          <w:noProof/>
        </w:rPr>
      </w:pPr>
      <w:r>
        <w:rPr>
          <w:rFonts w:hint="eastAsia"/>
          <w:noProof/>
        </w:rPr>
        <w:t>タイトル欄の下にある「編集」ボタンを押す（左下）。</w:t>
      </w:r>
    </w:p>
    <w:p w14:paraId="5CCF2D89" w14:textId="77777777" w:rsidR="00775AA1" w:rsidRDefault="00775AA1" w:rsidP="008F531C">
      <w:pPr>
        <w:pStyle w:val="a3"/>
        <w:numPr>
          <w:ilvl w:val="1"/>
          <w:numId w:val="61"/>
        </w:numPr>
        <w:ind w:firstLineChars="0"/>
        <w:rPr>
          <w:noProof/>
        </w:rPr>
      </w:pPr>
      <w:r>
        <w:rPr>
          <w:rFonts w:hint="eastAsia"/>
          <w:noProof/>
        </w:rPr>
        <w:t>タイトル・</w:t>
      </w:r>
      <w:r>
        <w:rPr>
          <w:noProof/>
        </w:rPr>
        <w:t>URL</w:t>
      </w:r>
      <w:r>
        <w:rPr>
          <w:rFonts w:hint="eastAsia"/>
          <w:noProof/>
        </w:rPr>
        <w:t>・説明・画像</w:t>
      </w:r>
      <w:r>
        <w:rPr>
          <w:noProof/>
        </w:rPr>
        <w:t>URL</w:t>
      </w:r>
      <w:r>
        <w:rPr>
          <w:rFonts w:hint="eastAsia"/>
          <w:noProof/>
        </w:rPr>
        <w:t>を入力する。</w:t>
      </w:r>
    </w:p>
    <w:p w14:paraId="1312D8CF" w14:textId="77777777" w:rsidR="00775AA1" w:rsidRDefault="00775AA1" w:rsidP="008F531C">
      <w:pPr>
        <w:pStyle w:val="a3"/>
        <w:numPr>
          <w:ilvl w:val="1"/>
          <w:numId w:val="61"/>
        </w:numPr>
        <w:ind w:firstLineChars="0"/>
        <w:rPr>
          <w:noProof/>
        </w:rPr>
      </w:pPr>
      <w:r>
        <w:rPr>
          <w:noProof/>
        </w:rPr>
        <w:t>URL</w:t>
      </w:r>
      <w:r>
        <w:rPr>
          <w:rFonts w:hint="eastAsia"/>
          <w:noProof/>
        </w:rPr>
        <w:t>のみ必須である。</w:t>
      </w:r>
    </w:p>
    <w:p w14:paraId="55143039" w14:textId="77777777" w:rsidR="00775AA1" w:rsidRDefault="00775AA1" w:rsidP="008F531C">
      <w:pPr>
        <w:pStyle w:val="a3"/>
        <w:numPr>
          <w:ilvl w:val="1"/>
          <w:numId w:val="61"/>
        </w:numPr>
        <w:ind w:firstLineChars="0"/>
        <w:rPr>
          <w:noProof/>
        </w:rPr>
      </w:pPr>
      <w:r>
        <w:rPr>
          <w:rFonts w:hint="eastAsia"/>
          <w:noProof/>
        </w:rPr>
        <w:t>タイトルが英数字のみの場合は、</w:t>
      </w:r>
      <w:r>
        <w:rPr>
          <w:noProof/>
        </w:rPr>
        <w:t>3.</w:t>
      </w:r>
      <w:r>
        <w:rPr>
          <w:rFonts w:hint="eastAsia"/>
          <w:noProof/>
        </w:rPr>
        <w:t>の処理は不要であるル</w:t>
      </w:r>
    </w:p>
    <w:p w14:paraId="028AEF4D" w14:textId="77777777" w:rsidR="00775AA1" w:rsidRDefault="00775AA1" w:rsidP="008F531C">
      <w:pPr>
        <w:pStyle w:val="a3"/>
        <w:numPr>
          <w:ilvl w:val="0"/>
          <w:numId w:val="56"/>
        </w:numPr>
        <w:ind w:firstLineChars="0"/>
        <w:rPr>
          <w:noProof/>
        </w:rPr>
      </w:pPr>
      <w:r>
        <w:rPr>
          <w:noProof/>
        </w:rPr>
        <w:t>URL</w:t>
      </w:r>
      <w:r>
        <w:rPr>
          <w:rFonts w:hint="eastAsia"/>
          <w:noProof/>
        </w:rPr>
        <w:t>欄には、タイトルとほぼ同じ意味の英数字を入力する（右下）。</w:t>
      </w:r>
    </w:p>
    <w:p w14:paraId="270B025D" w14:textId="77777777" w:rsidR="00775AA1" w:rsidRDefault="00775AA1" w:rsidP="008F531C">
      <w:pPr>
        <w:pStyle w:val="a3"/>
        <w:numPr>
          <w:ilvl w:val="0"/>
          <w:numId w:val="56"/>
        </w:numPr>
        <w:ind w:firstLineChars="0"/>
        <w:rPr>
          <w:noProof/>
        </w:rPr>
      </w:pPr>
      <w:r>
        <w:rPr>
          <w:rFonts w:hint="eastAsia"/>
          <w:noProof/>
        </w:rPr>
        <w:t>「組織の作成」ボタンを押す。これで組織の登録が完了である。</w:t>
      </w:r>
    </w:p>
    <w:p w14:paraId="6C6675C3"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9"/>
        <w:gridCol w:w="4311"/>
      </w:tblGrid>
      <w:tr w:rsidR="00775AA1" w14:paraId="642DD4A5" w14:textId="77777777" w:rsidTr="00775AA1">
        <w:tc>
          <w:tcPr>
            <w:tcW w:w="4351" w:type="dxa"/>
            <w:vAlign w:val="center"/>
            <w:hideMark/>
          </w:tcPr>
          <w:p w14:paraId="31C0B1BA" w14:textId="2EC5DADC" w:rsidR="00775AA1" w:rsidRDefault="00775AA1">
            <w:r>
              <w:rPr>
                <w:noProof/>
              </w:rPr>
              <w:drawing>
                <wp:inline distT="0" distB="0" distL="0" distR="0" wp14:anchorId="6211565A" wp14:editId="0EA01803">
                  <wp:extent cx="2808605" cy="2155190"/>
                  <wp:effectExtent l="0" t="0" r="0" b="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351" w:type="dxa"/>
            <w:vAlign w:val="center"/>
            <w:hideMark/>
          </w:tcPr>
          <w:p w14:paraId="486EF806" w14:textId="4BF7ED4A" w:rsidR="00775AA1" w:rsidRDefault="00775AA1">
            <w:pPr>
              <w:keepNext/>
            </w:pPr>
            <w:r>
              <w:rPr>
                <w:noProof/>
              </w:rPr>
              <w:drawing>
                <wp:inline distT="0" distB="0" distL="0" distR="0" wp14:anchorId="4E2A9FB3" wp14:editId="6278B656">
                  <wp:extent cx="2631440" cy="1838325"/>
                  <wp:effectExtent l="0" t="0" r="0" b="9525"/>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31440" cy="1838325"/>
                          </a:xfrm>
                          <a:prstGeom prst="rect">
                            <a:avLst/>
                          </a:prstGeom>
                          <a:noFill/>
                          <a:ln>
                            <a:noFill/>
                          </a:ln>
                        </pic:spPr>
                      </pic:pic>
                    </a:graphicData>
                  </a:graphic>
                </wp:inline>
              </w:drawing>
            </w:r>
          </w:p>
        </w:tc>
      </w:tr>
      <w:tr w:rsidR="00775AA1" w14:paraId="4F8B4293" w14:textId="77777777" w:rsidTr="00775AA1">
        <w:tc>
          <w:tcPr>
            <w:tcW w:w="4351" w:type="dxa"/>
            <w:vAlign w:val="center"/>
            <w:hideMark/>
          </w:tcPr>
          <w:p w14:paraId="4D43AF4F" w14:textId="6E842F11" w:rsidR="00775AA1" w:rsidRDefault="00775AA1">
            <w:r>
              <w:rPr>
                <w:noProof/>
              </w:rPr>
              <w:drawing>
                <wp:inline distT="0" distB="0" distL="0" distR="0" wp14:anchorId="543D6A2C" wp14:editId="305CADCC">
                  <wp:extent cx="2677795" cy="1922145"/>
                  <wp:effectExtent l="0" t="0" r="8255" b="1905"/>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7795" cy="1922145"/>
                          </a:xfrm>
                          <a:prstGeom prst="rect">
                            <a:avLst/>
                          </a:prstGeom>
                          <a:noFill/>
                          <a:ln>
                            <a:noFill/>
                          </a:ln>
                        </pic:spPr>
                      </pic:pic>
                    </a:graphicData>
                  </a:graphic>
                </wp:inline>
              </w:drawing>
            </w:r>
          </w:p>
        </w:tc>
        <w:tc>
          <w:tcPr>
            <w:tcW w:w="4351" w:type="dxa"/>
            <w:vAlign w:val="center"/>
            <w:hideMark/>
          </w:tcPr>
          <w:p w14:paraId="38A93CB8" w14:textId="1445EB52" w:rsidR="00775AA1" w:rsidRDefault="00775AA1">
            <w:pPr>
              <w:keepNext/>
            </w:pPr>
            <w:r>
              <w:rPr>
                <w:noProof/>
              </w:rPr>
              <w:drawing>
                <wp:inline distT="0" distB="0" distL="0" distR="0" wp14:anchorId="531EF326" wp14:editId="76B837E9">
                  <wp:extent cx="2733675" cy="1940560"/>
                  <wp:effectExtent l="0" t="0" r="9525" b="2540"/>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3675" cy="1940560"/>
                          </a:xfrm>
                          <a:prstGeom prst="rect">
                            <a:avLst/>
                          </a:prstGeom>
                          <a:noFill/>
                          <a:ln>
                            <a:noFill/>
                          </a:ln>
                        </pic:spPr>
                      </pic:pic>
                    </a:graphicData>
                  </a:graphic>
                </wp:inline>
              </w:drawing>
            </w:r>
          </w:p>
        </w:tc>
      </w:tr>
    </w:tbl>
    <w:p w14:paraId="2C85D22D" w14:textId="77777777" w:rsidR="00775AA1" w:rsidRDefault="00775AA1" w:rsidP="00775AA1">
      <w:pPr>
        <w:pStyle w:val="aa"/>
        <w:rPr>
          <w:noProof/>
        </w:rPr>
      </w:pPr>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6</w:t>
      </w:r>
      <w:r>
        <w:rPr>
          <w:rFonts w:hint="eastAsia"/>
        </w:rPr>
        <w:fldChar w:fldCharType="end"/>
      </w:r>
      <w:r>
        <w:rPr>
          <w:rFonts w:hint="eastAsia"/>
          <w:noProof/>
        </w:rPr>
        <w:t xml:space="preserve"> 組織の作成</w:t>
      </w:r>
    </w:p>
    <w:p w14:paraId="24DCDAD8" w14:textId="77777777" w:rsidR="00775AA1" w:rsidRDefault="00775AA1" w:rsidP="00775AA1">
      <w:pPr>
        <w:pStyle w:val="a3"/>
        <w:ind w:left="210" w:firstLineChars="0" w:firstLine="0"/>
      </w:pPr>
    </w:p>
    <w:p w14:paraId="47C469C8" w14:textId="77777777" w:rsidR="00775AA1" w:rsidRDefault="00775AA1" w:rsidP="00775AA1">
      <w:pPr>
        <w:pStyle w:val="a3"/>
        <w:ind w:firstLine="210"/>
      </w:pPr>
      <w:r>
        <w:rPr>
          <w:rFonts w:hint="eastAsia"/>
        </w:rPr>
        <w:t>組織の作成後に「データセットの追加」を行うと、その組織に属するデータセットを追加できる（</w:t>
      </w:r>
      <w:r>
        <w:fldChar w:fldCharType="begin"/>
      </w:r>
      <w:r>
        <w:instrText xml:space="preserve"> REF _Ref384692048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7</w:t>
      </w:r>
      <w:r>
        <w:fldChar w:fldCharType="end"/>
      </w:r>
      <w:r>
        <w:rPr>
          <w:rFonts w:hint="eastAsia"/>
        </w:rPr>
        <w:t>左）。その手順は節と同じである。ただし、データセットを追加する際に、所属する組織を指定できるようになっている（</w:t>
      </w:r>
      <w:r>
        <w:fldChar w:fldCharType="begin"/>
      </w:r>
      <w:r>
        <w:instrText xml:space="preserve"> REF _Ref384692048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7</w:t>
      </w:r>
      <w:r>
        <w:fldChar w:fldCharType="end"/>
      </w:r>
      <w:r>
        <w:rPr>
          <w:rFonts w:hint="eastAsia"/>
        </w:rPr>
        <w:t>右）。</w:t>
      </w:r>
    </w:p>
    <w:p w14:paraId="551B0B46"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434"/>
      </w:tblGrid>
      <w:tr w:rsidR="00775AA1" w14:paraId="696EFE9C" w14:textId="77777777" w:rsidTr="00775AA1">
        <w:tc>
          <w:tcPr>
            <w:tcW w:w="4286" w:type="dxa"/>
            <w:vAlign w:val="center"/>
            <w:hideMark/>
          </w:tcPr>
          <w:p w14:paraId="098C72AC" w14:textId="6E86870E" w:rsidR="00775AA1" w:rsidRDefault="00775AA1">
            <w:r>
              <w:rPr>
                <w:noProof/>
              </w:rPr>
              <w:drawing>
                <wp:inline distT="0" distB="0" distL="0" distR="0" wp14:anchorId="6562D87C" wp14:editId="178BF018">
                  <wp:extent cx="2621915" cy="1875155"/>
                  <wp:effectExtent l="0" t="0" r="6985" b="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21915" cy="1875155"/>
                          </a:xfrm>
                          <a:prstGeom prst="rect">
                            <a:avLst/>
                          </a:prstGeom>
                          <a:noFill/>
                          <a:ln>
                            <a:noFill/>
                          </a:ln>
                        </pic:spPr>
                      </pic:pic>
                    </a:graphicData>
                  </a:graphic>
                </wp:inline>
              </w:drawing>
            </w:r>
          </w:p>
        </w:tc>
        <w:tc>
          <w:tcPr>
            <w:tcW w:w="4434" w:type="dxa"/>
            <w:vAlign w:val="center"/>
            <w:hideMark/>
          </w:tcPr>
          <w:p w14:paraId="6C17D5B9" w14:textId="6E5FBA89" w:rsidR="00775AA1" w:rsidRDefault="00775AA1">
            <w:pPr>
              <w:keepNext/>
            </w:pPr>
            <w:r>
              <w:rPr>
                <w:noProof/>
              </w:rPr>
              <w:drawing>
                <wp:inline distT="0" distB="0" distL="0" distR="0" wp14:anchorId="1C180B87" wp14:editId="6E5C84CE">
                  <wp:extent cx="2724785" cy="1931670"/>
                  <wp:effectExtent l="0" t="0" r="0" b="0"/>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785" cy="1931670"/>
                          </a:xfrm>
                          <a:prstGeom prst="rect">
                            <a:avLst/>
                          </a:prstGeom>
                          <a:noFill/>
                          <a:ln>
                            <a:noFill/>
                          </a:ln>
                        </pic:spPr>
                      </pic:pic>
                    </a:graphicData>
                  </a:graphic>
                </wp:inline>
              </w:drawing>
            </w:r>
          </w:p>
        </w:tc>
      </w:tr>
    </w:tbl>
    <w:p w14:paraId="622A8FCB" w14:textId="77777777" w:rsidR="00775AA1" w:rsidRDefault="00775AA1" w:rsidP="00775AA1">
      <w:pPr>
        <w:pStyle w:val="aa"/>
        <w:rPr>
          <w:noProof/>
        </w:rPr>
      </w:pPr>
      <w:bookmarkStart w:id="613" w:name="_Ref384692048"/>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7</w:t>
      </w:r>
      <w:r>
        <w:rPr>
          <w:rFonts w:hint="eastAsia"/>
        </w:rPr>
        <w:fldChar w:fldCharType="end"/>
      </w:r>
      <w:bookmarkEnd w:id="613"/>
      <w:r>
        <w:rPr>
          <w:rFonts w:hint="eastAsia"/>
          <w:noProof/>
        </w:rPr>
        <w:t xml:space="preserve"> 組織登録後のデータセット追加</w:t>
      </w:r>
    </w:p>
    <w:p w14:paraId="15DB58E2" w14:textId="77777777" w:rsidR="00775AA1" w:rsidRDefault="00775AA1" w:rsidP="00775AA1">
      <w:pPr>
        <w:pStyle w:val="a3"/>
        <w:ind w:firstLine="210"/>
      </w:pPr>
    </w:p>
    <w:p w14:paraId="1AED8C6D" w14:textId="77777777" w:rsidR="00775AA1" w:rsidRDefault="00775AA1" w:rsidP="00775AA1">
      <w:pPr>
        <w:widowControl/>
        <w:jc w:val="left"/>
        <w:rPr>
          <w:rFonts w:ascii="Arial" w:eastAsia="ＭＳ ゴシック" w:hAnsi="Arial"/>
          <w:sz w:val="22"/>
          <w:szCs w:val="22"/>
        </w:rPr>
      </w:pPr>
      <w:r>
        <w:br w:type="page"/>
      </w:r>
    </w:p>
    <w:p w14:paraId="2630FF86" w14:textId="77777777" w:rsidR="00775AA1" w:rsidRDefault="00775AA1" w:rsidP="008F531C">
      <w:pPr>
        <w:pStyle w:val="3"/>
        <w:numPr>
          <w:ilvl w:val="2"/>
          <w:numId w:val="57"/>
        </w:numPr>
      </w:pPr>
      <w:r>
        <w:rPr>
          <w:rFonts w:hint="eastAsia"/>
        </w:rPr>
        <w:lastRenderedPageBreak/>
        <w:t>組織へのメンバ追加</w:t>
      </w:r>
    </w:p>
    <w:p w14:paraId="40C78DEC" w14:textId="77777777" w:rsidR="00775AA1" w:rsidRDefault="00775AA1" w:rsidP="00775AA1">
      <w:pPr>
        <w:pStyle w:val="a3"/>
        <w:ind w:firstLine="210"/>
      </w:pPr>
      <w:r>
        <w:rPr>
          <w:rFonts w:hint="eastAsia"/>
        </w:rPr>
        <w:t>組織を作成したユーザが、組織の管理者となる。組織へのメンバの追加手順を以下に示す。</w:t>
      </w:r>
    </w:p>
    <w:p w14:paraId="429C7332" w14:textId="77777777" w:rsidR="00775AA1" w:rsidRDefault="00775AA1" w:rsidP="008F531C">
      <w:pPr>
        <w:pStyle w:val="a3"/>
        <w:numPr>
          <w:ilvl w:val="0"/>
          <w:numId w:val="62"/>
        </w:numPr>
        <w:ind w:firstLineChars="0"/>
      </w:pPr>
      <w:r>
        <w:rPr>
          <w:rFonts w:hint="eastAsia"/>
        </w:rPr>
        <w:t>組織ページにある「管理者」ボタンを押す（</w:t>
      </w:r>
      <w:r>
        <w:fldChar w:fldCharType="begin"/>
      </w:r>
      <w:r>
        <w:instrText xml:space="preserve"> REF _Ref384692548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8</w:t>
      </w:r>
      <w:r>
        <w:fldChar w:fldCharType="end"/>
      </w:r>
      <w:r>
        <w:rPr>
          <w:rFonts w:hint="eastAsia"/>
        </w:rPr>
        <w:t>左上）。</w:t>
      </w:r>
    </w:p>
    <w:p w14:paraId="06FC248D" w14:textId="77777777" w:rsidR="00775AA1" w:rsidRDefault="00775AA1" w:rsidP="008F531C">
      <w:pPr>
        <w:pStyle w:val="a3"/>
        <w:numPr>
          <w:ilvl w:val="0"/>
          <w:numId w:val="62"/>
        </w:numPr>
        <w:ind w:firstLineChars="0"/>
      </w:pPr>
      <w:r>
        <w:rPr>
          <w:rFonts w:hint="eastAsia"/>
        </w:rPr>
        <w:t>「メンバ」タブを押す（</w:t>
      </w:r>
      <w:r>
        <w:fldChar w:fldCharType="begin"/>
      </w:r>
      <w:r>
        <w:instrText xml:space="preserve"> REF _Ref384692548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8</w:t>
      </w:r>
      <w:r>
        <w:fldChar w:fldCharType="end"/>
      </w:r>
      <w:r>
        <w:rPr>
          <w:rFonts w:hint="eastAsia"/>
        </w:rPr>
        <w:t>右上）。</w:t>
      </w:r>
    </w:p>
    <w:p w14:paraId="1212F178" w14:textId="77777777" w:rsidR="00775AA1" w:rsidRDefault="00775AA1" w:rsidP="008F531C">
      <w:pPr>
        <w:pStyle w:val="a3"/>
        <w:numPr>
          <w:ilvl w:val="0"/>
          <w:numId w:val="62"/>
        </w:numPr>
        <w:ind w:firstLineChars="0"/>
      </w:pPr>
      <w:r>
        <w:rPr>
          <w:rFonts w:hint="eastAsia"/>
        </w:rPr>
        <w:t>「メンバの追加」ボタンを押す。</w:t>
      </w:r>
    </w:p>
    <w:p w14:paraId="7BC63D91" w14:textId="77777777" w:rsidR="00775AA1" w:rsidRDefault="00775AA1" w:rsidP="008F531C">
      <w:pPr>
        <w:pStyle w:val="a3"/>
        <w:numPr>
          <w:ilvl w:val="0"/>
          <w:numId w:val="62"/>
        </w:numPr>
        <w:ind w:firstLineChars="0"/>
      </w:pPr>
      <w:r>
        <w:rPr>
          <w:rFonts w:hint="eastAsia"/>
        </w:rPr>
        <w:t>ユーザの入力欄をクリックしてユーザ名を入力する（</w:t>
      </w:r>
      <w:r>
        <w:fldChar w:fldCharType="begin"/>
      </w:r>
      <w:r>
        <w:instrText xml:space="preserve"> REF _Ref384692548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8</w:t>
      </w:r>
      <w:r>
        <w:fldChar w:fldCharType="end"/>
      </w:r>
      <w:r>
        <w:rPr>
          <w:rFonts w:hint="eastAsia"/>
        </w:rPr>
        <w:t>左下）。</w:t>
      </w:r>
    </w:p>
    <w:p w14:paraId="7F34CD9F" w14:textId="77777777" w:rsidR="00775AA1" w:rsidRDefault="00775AA1" w:rsidP="008F531C">
      <w:pPr>
        <w:pStyle w:val="a3"/>
        <w:numPr>
          <w:ilvl w:val="1"/>
          <w:numId w:val="62"/>
        </w:numPr>
        <w:ind w:firstLineChars="0"/>
      </w:pPr>
      <w:r>
        <w:rPr>
          <w:rFonts w:hint="eastAsia"/>
        </w:rPr>
        <w:t>途中まで入力すると、候補が表示されるので、そこから選択できる。</w:t>
      </w:r>
    </w:p>
    <w:p w14:paraId="27C146D2" w14:textId="77777777" w:rsidR="00775AA1" w:rsidRDefault="00775AA1" w:rsidP="008F531C">
      <w:pPr>
        <w:pStyle w:val="a3"/>
        <w:numPr>
          <w:ilvl w:val="0"/>
          <w:numId w:val="62"/>
        </w:numPr>
        <w:ind w:firstLineChars="0"/>
      </w:pPr>
      <w:r>
        <w:rPr>
          <w:rFonts w:hint="eastAsia"/>
        </w:rPr>
        <w:t>このユーザに与えるロールを選択する（</w:t>
      </w:r>
      <w:r>
        <w:fldChar w:fldCharType="begin"/>
      </w:r>
      <w:r>
        <w:instrText xml:space="preserve"> REF _Ref384692548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8</w:t>
      </w:r>
      <w:r>
        <w:fldChar w:fldCharType="end"/>
      </w:r>
      <w:r>
        <w:rPr>
          <w:rFonts w:hint="eastAsia"/>
        </w:rPr>
        <w:t>右下）。</w:t>
      </w:r>
    </w:p>
    <w:p w14:paraId="3CC6BC15" w14:textId="77777777" w:rsidR="00775AA1" w:rsidRDefault="00775AA1" w:rsidP="00775AA1">
      <w:pPr>
        <w:pStyle w:val="a3"/>
        <w:ind w:left="630" w:firstLineChars="0" w:firstLine="0"/>
      </w:pPr>
      <w:r>
        <w:rPr>
          <w:rFonts w:hint="eastAsia"/>
        </w:rPr>
        <w:t>ロールは「管理者」「編集者」「メンバ」の</w:t>
      </w:r>
      <w:r>
        <w:t>3</w:t>
      </w:r>
      <w:r>
        <w:rPr>
          <w:rFonts w:hint="eastAsia"/>
        </w:rPr>
        <w:t>種類であり、画面左側に説明がある。</w:t>
      </w:r>
    </w:p>
    <w:p w14:paraId="2F2A4AA5" w14:textId="77777777" w:rsidR="00775AA1" w:rsidRDefault="00775AA1" w:rsidP="008F531C">
      <w:pPr>
        <w:pStyle w:val="a3"/>
        <w:numPr>
          <w:ilvl w:val="0"/>
          <w:numId w:val="62"/>
        </w:numPr>
        <w:ind w:firstLineChars="0"/>
      </w:pPr>
      <w:r>
        <w:rPr>
          <w:rFonts w:hint="eastAsia"/>
        </w:rPr>
        <w:t>「追加」ボタンを押す。</w:t>
      </w:r>
    </w:p>
    <w:p w14:paraId="047E6DB1" w14:textId="77777777" w:rsidR="00775AA1" w:rsidRDefault="00775AA1" w:rsidP="00775AA1">
      <w:pPr>
        <w:widowControl/>
        <w:jc w:val="left"/>
      </w:pPr>
      <w:r>
        <w:br w:type="page"/>
      </w:r>
    </w:p>
    <w:p w14:paraId="0142D94D"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4375"/>
      </w:tblGrid>
      <w:tr w:rsidR="00775AA1" w14:paraId="3E1B1EAB" w14:textId="77777777" w:rsidTr="00775AA1">
        <w:tc>
          <w:tcPr>
            <w:tcW w:w="4351" w:type="dxa"/>
            <w:vAlign w:val="center"/>
            <w:hideMark/>
          </w:tcPr>
          <w:p w14:paraId="7C9702B6" w14:textId="74935AE7" w:rsidR="00775AA1" w:rsidRDefault="00775AA1">
            <w:r>
              <w:rPr>
                <w:noProof/>
              </w:rPr>
              <w:drawing>
                <wp:inline distT="0" distB="0" distL="0" distR="0" wp14:anchorId="617F04E5" wp14:editId="76213FA4">
                  <wp:extent cx="2575560" cy="1847215"/>
                  <wp:effectExtent l="0" t="0" r="0" b="635"/>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75560" cy="1847215"/>
                          </a:xfrm>
                          <a:prstGeom prst="rect">
                            <a:avLst/>
                          </a:prstGeom>
                          <a:noFill/>
                          <a:ln>
                            <a:noFill/>
                          </a:ln>
                        </pic:spPr>
                      </pic:pic>
                    </a:graphicData>
                  </a:graphic>
                </wp:inline>
              </w:drawing>
            </w:r>
          </w:p>
        </w:tc>
        <w:tc>
          <w:tcPr>
            <w:tcW w:w="4351" w:type="dxa"/>
            <w:vAlign w:val="center"/>
            <w:hideMark/>
          </w:tcPr>
          <w:p w14:paraId="484FF29C" w14:textId="476DFA2A" w:rsidR="00775AA1" w:rsidRDefault="00775AA1">
            <w:pPr>
              <w:keepNext/>
            </w:pPr>
            <w:r>
              <w:rPr>
                <w:noProof/>
              </w:rPr>
              <w:drawing>
                <wp:inline distT="0" distB="0" distL="0" distR="0" wp14:anchorId="60EBB0A3" wp14:editId="156E66E4">
                  <wp:extent cx="2640330" cy="1875155"/>
                  <wp:effectExtent l="0" t="0" r="762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40330" cy="1875155"/>
                          </a:xfrm>
                          <a:prstGeom prst="rect">
                            <a:avLst/>
                          </a:prstGeom>
                          <a:noFill/>
                          <a:ln>
                            <a:noFill/>
                          </a:ln>
                        </pic:spPr>
                      </pic:pic>
                    </a:graphicData>
                  </a:graphic>
                </wp:inline>
              </w:drawing>
            </w:r>
          </w:p>
        </w:tc>
      </w:tr>
      <w:tr w:rsidR="00775AA1" w14:paraId="7BF3DA57" w14:textId="77777777" w:rsidTr="00775AA1">
        <w:tc>
          <w:tcPr>
            <w:tcW w:w="4351" w:type="dxa"/>
            <w:vAlign w:val="center"/>
            <w:hideMark/>
          </w:tcPr>
          <w:p w14:paraId="3174515A" w14:textId="75F136DB" w:rsidR="00775AA1" w:rsidRDefault="00775AA1">
            <w:r>
              <w:rPr>
                <w:noProof/>
              </w:rPr>
              <w:drawing>
                <wp:inline distT="0" distB="0" distL="0" distR="0" wp14:anchorId="4CE44930" wp14:editId="59A6FAD2">
                  <wp:extent cx="2621915" cy="1884680"/>
                  <wp:effectExtent l="0" t="0" r="6985" b="127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21915" cy="1884680"/>
                          </a:xfrm>
                          <a:prstGeom prst="rect">
                            <a:avLst/>
                          </a:prstGeom>
                          <a:noFill/>
                          <a:ln>
                            <a:noFill/>
                          </a:ln>
                        </pic:spPr>
                      </pic:pic>
                    </a:graphicData>
                  </a:graphic>
                </wp:inline>
              </w:drawing>
            </w:r>
          </w:p>
        </w:tc>
        <w:tc>
          <w:tcPr>
            <w:tcW w:w="4351" w:type="dxa"/>
            <w:vAlign w:val="center"/>
            <w:hideMark/>
          </w:tcPr>
          <w:p w14:paraId="5661AB42" w14:textId="2302126A" w:rsidR="00775AA1" w:rsidRDefault="00775AA1">
            <w:pPr>
              <w:keepNext/>
            </w:pPr>
            <w:r>
              <w:rPr>
                <w:noProof/>
              </w:rPr>
              <w:drawing>
                <wp:inline distT="0" distB="0" distL="0" distR="0" wp14:anchorId="6CD88675" wp14:editId="65B31A3A">
                  <wp:extent cx="2575560" cy="1838325"/>
                  <wp:effectExtent l="0" t="0" r="0" b="9525"/>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75560" cy="1838325"/>
                          </a:xfrm>
                          <a:prstGeom prst="rect">
                            <a:avLst/>
                          </a:prstGeom>
                          <a:noFill/>
                          <a:ln>
                            <a:noFill/>
                          </a:ln>
                        </pic:spPr>
                      </pic:pic>
                    </a:graphicData>
                  </a:graphic>
                </wp:inline>
              </w:drawing>
            </w:r>
          </w:p>
        </w:tc>
      </w:tr>
    </w:tbl>
    <w:p w14:paraId="550C33DD" w14:textId="77777777" w:rsidR="00775AA1" w:rsidRDefault="00775AA1" w:rsidP="00775AA1">
      <w:pPr>
        <w:pStyle w:val="aa"/>
        <w:rPr>
          <w:noProof/>
        </w:rPr>
      </w:pPr>
      <w:bookmarkStart w:id="614" w:name="_Ref384692548"/>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8</w:t>
      </w:r>
      <w:r>
        <w:rPr>
          <w:rFonts w:hint="eastAsia"/>
        </w:rPr>
        <w:fldChar w:fldCharType="end"/>
      </w:r>
      <w:bookmarkEnd w:id="614"/>
      <w:r>
        <w:rPr>
          <w:rFonts w:hint="eastAsia"/>
          <w:noProof/>
        </w:rPr>
        <w:t xml:space="preserve"> 組織へのメンバ追加</w:t>
      </w:r>
    </w:p>
    <w:p w14:paraId="502E93A7" w14:textId="77777777" w:rsidR="00775AA1" w:rsidRDefault="00775AA1" w:rsidP="00775AA1">
      <w:pPr>
        <w:pStyle w:val="a3"/>
        <w:ind w:left="210" w:firstLineChars="0" w:firstLine="0"/>
      </w:pPr>
    </w:p>
    <w:p w14:paraId="25E35CDD" w14:textId="77777777" w:rsidR="00775AA1" w:rsidRDefault="00775AA1" w:rsidP="00775AA1">
      <w:pPr>
        <w:widowControl/>
        <w:jc w:val="left"/>
        <w:rPr>
          <w:rFonts w:ascii="Arial" w:eastAsia="ＭＳ ゴシック" w:hAnsi="Arial"/>
          <w:sz w:val="22"/>
          <w:szCs w:val="22"/>
        </w:rPr>
      </w:pPr>
      <w:r>
        <w:br w:type="page"/>
      </w:r>
    </w:p>
    <w:p w14:paraId="1E6E530B" w14:textId="77777777" w:rsidR="00775AA1" w:rsidRDefault="00775AA1" w:rsidP="008F531C">
      <w:pPr>
        <w:pStyle w:val="3"/>
        <w:numPr>
          <w:ilvl w:val="2"/>
          <w:numId w:val="57"/>
        </w:numPr>
      </w:pPr>
      <w:r>
        <w:lastRenderedPageBreak/>
        <w:t>CKAN</w:t>
      </w:r>
      <w:r>
        <w:rPr>
          <w:rFonts w:hint="eastAsia"/>
        </w:rPr>
        <w:t>によるアクセス制御</w:t>
      </w:r>
    </w:p>
    <w:p w14:paraId="09748EC9" w14:textId="77777777" w:rsidR="00775AA1" w:rsidRDefault="00775AA1" w:rsidP="00775AA1">
      <w:pPr>
        <w:pStyle w:val="a3"/>
        <w:ind w:firstLine="210"/>
      </w:pPr>
      <w:r>
        <w:rPr>
          <w:rFonts w:hint="eastAsia"/>
        </w:rPr>
        <w:t>組織を登録すると、データセットの登録・編集画面に「公開・非公開」の選択肢が追加され、パブリック（公開）又はプライベート（非公開）を選択できるようになる（</w:t>
      </w:r>
      <w:r>
        <w:fldChar w:fldCharType="begin"/>
      </w:r>
      <w:r>
        <w:instrText xml:space="preserve"> REF _Ref384692524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9</w:t>
      </w:r>
      <w:r>
        <w:fldChar w:fldCharType="end"/>
      </w:r>
      <w:r>
        <w:rPr>
          <w:rFonts w:hint="eastAsia"/>
        </w:rPr>
        <w:t>左）。</w:t>
      </w:r>
    </w:p>
    <w:p w14:paraId="57967AED" w14:textId="77777777" w:rsidR="00775AA1" w:rsidRDefault="00775AA1" w:rsidP="00775AA1">
      <w:pPr>
        <w:pStyle w:val="a3"/>
        <w:ind w:firstLine="210"/>
      </w:pPr>
      <w:r>
        <w:rPr>
          <w:rFonts w:hint="eastAsia"/>
        </w:rPr>
        <w:t>プライベート（非公開）のデータセットは、組織内ユーザのみ閲覧できる（</w:t>
      </w:r>
      <w:r>
        <w:fldChar w:fldCharType="begin"/>
      </w:r>
      <w:r>
        <w:instrText xml:space="preserve"> REF _Ref384692524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9</w:t>
      </w:r>
      <w:r>
        <w:fldChar w:fldCharType="end"/>
      </w:r>
      <w:r>
        <w:rPr>
          <w:rFonts w:hint="eastAsia"/>
        </w:rPr>
        <w:t>右）。</w:t>
      </w:r>
    </w:p>
    <w:p w14:paraId="42F6C1FF" w14:textId="77777777" w:rsidR="00775AA1" w:rsidRDefault="00775AA1" w:rsidP="00775AA1">
      <w:pPr>
        <w:pStyle w:val="a3"/>
        <w:ind w:firstLine="210"/>
      </w:pPr>
      <w:r>
        <w:rPr>
          <w:rFonts w:hint="eastAsia"/>
        </w:rPr>
        <w:t>この機能は、データの公開前準備等の用途で利用できる。</w:t>
      </w:r>
    </w:p>
    <w:p w14:paraId="0F7D1CB2" w14:textId="77777777" w:rsidR="00775AA1" w:rsidRDefault="00775AA1" w:rsidP="00775AA1">
      <w:pPr>
        <w:pStyle w:val="a3"/>
        <w:ind w:firstLine="210"/>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74"/>
      </w:tblGrid>
      <w:tr w:rsidR="00775AA1" w14:paraId="3FEE4190" w14:textId="77777777" w:rsidTr="00775AA1">
        <w:tc>
          <w:tcPr>
            <w:tcW w:w="4346" w:type="dxa"/>
            <w:vAlign w:val="center"/>
            <w:hideMark/>
          </w:tcPr>
          <w:p w14:paraId="4DC28FF6" w14:textId="3C0EBAB0" w:rsidR="00775AA1" w:rsidRDefault="00775AA1">
            <w:r>
              <w:rPr>
                <w:noProof/>
              </w:rPr>
              <w:drawing>
                <wp:inline distT="0" distB="0" distL="0" distR="0" wp14:anchorId="49AB3668" wp14:editId="460B56D3">
                  <wp:extent cx="2724785" cy="1912620"/>
                  <wp:effectExtent l="0" t="0" r="0" b="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4785" cy="1912620"/>
                          </a:xfrm>
                          <a:prstGeom prst="rect">
                            <a:avLst/>
                          </a:prstGeom>
                          <a:noFill/>
                          <a:ln>
                            <a:noFill/>
                          </a:ln>
                        </pic:spPr>
                      </pic:pic>
                    </a:graphicData>
                  </a:graphic>
                </wp:inline>
              </w:drawing>
            </w:r>
          </w:p>
        </w:tc>
        <w:tc>
          <w:tcPr>
            <w:tcW w:w="4374" w:type="dxa"/>
            <w:vAlign w:val="center"/>
            <w:hideMark/>
          </w:tcPr>
          <w:p w14:paraId="3C19AC28" w14:textId="12743C30" w:rsidR="00775AA1" w:rsidRDefault="00775AA1">
            <w:pPr>
              <w:keepNext/>
            </w:pPr>
            <w:r>
              <w:rPr>
                <w:noProof/>
              </w:rPr>
              <w:drawing>
                <wp:inline distT="0" distB="0" distL="0" distR="0" wp14:anchorId="48531005" wp14:editId="4A900748">
                  <wp:extent cx="2743200" cy="1894205"/>
                  <wp:effectExtent l="0" t="0" r="0" b="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1894205"/>
                          </a:xfrm>
                          <a:prstGeom prst="rect">
                            <a:avLst/>
                          </a:prstGeom>
                          <a:noFill/>
                          <a:ln>
                            <a:noFill/>
                          </a:ln>
                        </pic:spPr>
                      </pic:pic>
                    </a:graphicData>
                  </a:graphic>
                </wp:inline>
              </w:drawing>
            </w:r>
          </w:p>
        </w:tc>
      </w:tr>
    </w:tbl>
    <w:p w14:paraId="325612A5" w14:textId="77777777" w:rsidR="00775AA1" w:rsidRDefault="00775AA1" w:rsidP="00775AA1">
      <w:pPr>
        <w:pStyle w:val="aa"/>
        <w:rPr>
          <w:noProof/>
        </w:rPr>
      </w:pPr>
      <w:bookmarkStart w:id="615" w:name="_Ref384692524"/>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9</w:t>
      </w:r>
      <w:r>
        <w:rPr>
          <w:rFonts w:hint="eastAsia"/>
        </w:rPr>
        <w:fldChar w:fldCharType="end"/>
      </w:r>
      <w:bookmarkEnd w:id="615"/>
      <w:r>
        <w:rPr>
          <w:rFonts w:hint="eastAsia"/>
          <w:noProof/>
        </w:rPr>
        <w:t xml:space="preserve"> CKANによるアクセス制御</w:t>
      </w:r>
    </w:p>
    <w:p w14:paraId="2B161BE9" w14:textId="77777777" w:rsidR="00775AA1" w:rsidRDefault="00775AA1" w:rsidP="00775AA1">
      <w:pPr>
        <w:pStyle w:val="a3"/>
        <w:ind w:firstLine="210"/>
      </w:pPr>
    </w:p>
    <w:p w14:paraId="0A397691" w14:textId="77777777" w:rsidR="00775AA1" w:rsidRDefault="00775AA1" w:rsidP="00775AA1">
      <w:pPr>
        <w:widowControl/>
        <w:jc w:val="left"/>
        <w:rPr>
          <w:rFonts w:ascii="Arial" w:eastAsia="ＭＳ ゴシック" w:hAnsi="Arial"/>
          <w:sz w:val="22"/>
          <w:szCs w:val="22"/>
        </w:rPr>
      </w:pPr>
      <w:r>
        <w:br w:type="page"/>
      </w:r>
    </w:p>
    <w:p w14:paraId="59863FA3" w14:textId="77777777" w:rsidR="00775AA1" w:rsidRDefault="00775AA1" w:rsidP="008F531C">
      <w:pPr>
        <w:pStyle w:val="3"/>
        <w:numPr>
          <w:ilvl w:val="2"/>
          <w:numId w:val="57"/>
        </w:numPr>
      </w:pPr>
      <w:r>
        <w:lastRenderedPageBreak/>
        <w:t>CKAN</w:t>
      </w:r>
      <w:r>
        <w:rPr>
          <w:rFonts w:hint="eastAsia"/>
        </w:rPr>
        <w:t>の管理ページ</w:t>
      </w:r>
    </w:p>
    <w:p w14:paraId="0E443B71" w14:textId="77777777" w:rsidR="00775AA1" w:rsidRDefault="00775AA1" w:rsidP="00775AA1">
      <w:pPr>
        <w:pStyle w:val="a3"/>
        <w:ind w:firstLine="210"/>
      </w:pPr>
      <w:r>
        <w:t>CKAN</w:t>
      </w:r>
      <w:r>
        <w:rPr>
          <w:rFonts w:hint="eastAsia"/>
        </w:rPr>
        <w:t>の管理者は、データカタログシステムの管理ページにアクセスできる</w:t>
      </w:r>
      <w:r>
        <w:rPr>
          <w:rStyle w:val="afe"/>
        </w:rPr>
        <w:footnoteReference w:id="51"/>
      </w:r>
      <w:r>
        <w:rPr>
          <w:rFonts w:hint="eastAsia"/>
        </w:rPr>
        <w:t>。</w:t>
      </w:r>
    </w:p>
    <w:p w14:paraId="6AA90EC0" w14:textId="77777777" w:rsidR="00775AA1" w:rsidRDefault="00775AA1" w:rsidP="00775AA1">
      <w:pPr>
        <w:pStyle w:val="a3"/>
        <w:ind w:firstLine="210"/>
      </w:pPr>
      <w:r>
        <w:rPr>
          <w:rFonts w:hint="eastAsia"/>
        </w:rPr>
        <w:t>管理者は、データカタログ内の全ユーザ・データセット・データを閲覧・編集・削除できる。</w:t>
      </w:r>
    </w:p>
    <w:p w14:paraId="72A7DE7F" w14:textId="77777777" w:rsidR="00775AA1" w:rsidRDefault="00775AA1" w:rsidP="00775AA1">
      <w:pPr>
        <w:pStyle w:val="a3"/>
        <w:ind w:firstLine="210"/>
      </w:pPr>
      <w:r>
        <w:t>Web</w:t>
      </w:r>
      <w:r>
        <w:rPr>
          <w:rFonts w:hint="eastAsia"/>
        </w:rPr>
        <w:t>ページからは、以下のような機能を利用できる。</w:t>
      </w:r>
    </w:p>
    <w:p w14:paraId="2D0FACEB" w14:textId="77777777" w:rsidR="00775AA1" w:rsidRDefault="00775AA1" w:rsidP="008F531C">
      <w:pPr>
        <w:pStyle w:val="a3"/>
        <w:numPr>
          <w:ilvl w:val="0"/>
          <w:numId w:val="63"/>
        </w:numPr>
        <w:ind w:firstLineChars="0"/>
      </w:pPr>
      <w:r>
        <w:rPr>
          <w:rFonts w:hint="eastAsia"/>
        </w:rPr>
        <w:t>サイトの見栄え（</w:t>
      </w:r>
      <w:r>
        <w:t>Look &amp; Feel</w:t>
      </w:r>
      <w:r>
        <w:rPr>
          <w:rFonts w:hint="eastAsia"/>
        </w:rPr>
        <w:t>）の変更（</w:t>
      </w:r>
      <w:r>
        <w:fldChar w:fldCharType="begin"/>
      </w:r>
      <w:r>
        <w:instrText xml:space="preserve"> REF _Ref384692840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10</w:t>
      </w:r>
      <w:r>
        <w:fldChar w:fldCharType="end"/>
      </w:r>
      <w:r>
        <w:rPr>
          <w:rFonts w:hint="eastAsia"/>
        </w:rPr>
        <w:t>左上）</w:t>
      </w:r>
    </w:p>
    <w:p w14:paraId="4D6973BC" w14:textId="77777777" w:rsidR="00775AA1" w:rsidRDefault="00775AA1" w:rsidP="008F531C">
      <w:pPr>
        <w:pStyle w:val="a3"/>
        <w:numPr>
          <w:ilvl w:val="0"/>
          <w:numId w:val="63"/>
        </w:numPr>
        <w:ind w:firstLineChars="0"/>
      </w:pPr>
      <w:r>
        <w:rPr>
          <w:rFonts w:hint="eastAsia"/>
        </w:rPr>
        <w:t>データセットが所属する組織の変更（</w:t>
      </w:r>
      <w:r>
        <w:fldChar w:fldCharType="begin"/>
      </w:r>
      <w:r>
        <w:instrText xml:space="preserve"> REF _Ref384692840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10</w:t>
      </w:r>
      <w:r>
        <w:fldChar w:fldCharType="end"/>
      </w:r>
      <w:r>
        <w:rPr>
          <w:rFonts w:hint="eastAsia"/>
        </w:rPr>
        <w:t>右上）</w:t>
      </w:r>
    </w:p>
    <w:p w14:paraId="6189CE42" w14:textId="77777777" w:rsidR="00775AA1" w:rsidRDefault="00775AA1" w:rsidP="008F531C">
      <w:pPr>
        <w:pStyle w:val="a3"/>
        <w:numPr>
          <w:ilvl w:val="0"/>
          <w:numId w:val="63"/>
        </w:numPr>
        <w:ind w:firstLineChars="0"/>
      </w:pPr>
      <w:r>
        <w:rPr>
          <w:rFonts w:hint="eastAsia"/>
        </w:rPr>
        <w:t>データセットの削除</w:t>
      </w:r>
    </w:p>
    <w:p w14:paraId="7EBAA771" w14:textId="77777777" w:rsidR="00775AA1" w:rsidRDefault="00775AA1" w:rsidP="008F531C">
      <w:pPr>
        <w:pStyle w:val="a3"/>
        <w:numPr>
          <w:ilvl w:val="0"/>
          <w:numId w:val="63"/>
        </w:numPr>
        <w:ind w:firstLineChars="0"/>
      </w:pPr>
      <w:r>
        <w:rPr>
          <w:rFonts w:hint="eastAsia"/>
        </w:rPr>
        <w:t>ユーザ管理（</w:t>
      </w:r>
      <w:r>
        <w:fldChar w:fldCharType="begin"/>
      </w:r>
      <w:r>
        <w:instrText xml:space="preserve"> REF _Ref384692840 \h </w:instrText>
      </w:r>
      <w:r>
        <w:fldChar w:fldCharType="separate"/>
      </w:r>
      <w:r w:rsidR="008F531C">
        <w:rPr>
          <w:rFonts w:hint="eastAsia"/>
        </w:rPr>
        <w:t>図</w:t>
      </w:r>
      <w:r w:rsidR="008F531C">
        <w:rPr>
          <w:rFonts w:hint="eastAsia"/>
        </w:rPr>
        <w:t xml:space="preserve"> </w:t>
      </w:r>
      <w:r w:rsidR="008F531C">
        <w:rPr>
          <w:noProof/>
        </w:rPr>
        <w:t>12</w:t>
      </w:r>
      <w:r w:rsidR="008F531C">
        <w:rPr>
          <w:rFonts w:hint="eastAsia"/>
        </w:rPr>
        <w:noBreakHyphen/>
      </w:r>
      <w:r w:rsidR="008F531C">
        <w:rPr>
          <w:noProof/>
        </w:rPr>
        <w:t>10</w:t>
      </w:r>
      <w:r>
        <w:fldChar w:fldCharType="end"/>
      </w:r>
      <w:r>
        <w:rPr>
          <w:rFonts w:hint="eastAsia"/>
        </w:rPr>
        <w:t>下）</w:t>
      </w:r>
    </w:p>
    <w:p w14:paraId="59B6A8B7" w14:textId="77777777" w:rsidR="00775AA1" w:rsidRDefault="00775AA1" w:rsidP="00775AA1">
      <w:pPr>
        <w:pStyle w:val="a3"/>
        <w:ind w:firstLine="210"/>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64"/>
      </w:tblGrid>
      <w:tr w:rsidR="00775AA1" w14:paraId="6B5C7E00" w14:textId="77777777" w:rsidTr="00775AA1">
        <w:tc>
          <w:tcPr>
            <w:tcW w:w="4346" w:type="dxa"/>
            <w:vAlign w:val="center"/>
            <w:hideMark/>
          </w:tcPr>
          <w:p w14:paraId="4F734853" w14:textId="3ACB5044" w:rsidR="00775AA1" w:rsidRDefault="00775AA1">
            <w:r>
              <w:rPr>
                <w:noProof/>
              </w:rPr>
              <w:drawing>
                <wp:inline distT="0" distB="0" distL="0" distR="0" wp14:anchorId="359A5A4C" wp14:editId="2968F6A8">
                  <wp:extent cx="2621915" cy="1567815"/>
                  <wp:effectExtent l="0" t="0" r="698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21915" cy="1567815"/>
                          </a:xfrm>
                          <a:prstGeom prst="rect">
                            <a:avLst/>
                          </a:prstGeom>
                          <a:noFill/>
                          <a:ln>
                            <a:noFill/>
                          </a:ln>
                        </pic:spPr>
                      </pic:pic>
                    </a:graphicData>
                  </a:graphic>
                </wp:inline>
              </w:drawing>
            </w:r>
          </w:p>
        </w:tc>
        <w:tc>
          <w:tcPr>
            <w:tcW w:w="4374" w:type="dxa"/>
            <w:vAlign w:val="center"/>
            <w:hideMark/>
          </w:tcPr>
          <w:p w14:paraId="14AA7BCF" w14:textId="0DCA15A0" w:rsidR="00775AA1" w:rsidRDefault="00775AA1">
            <w:pPr>
              <w:keepNext/>
            </w:pPr>
            <w:r>
              <w:rPr>
                <w:noProof/>
              </w:rPr>
              <w:drawing>
                <wp:inline distT="0" distB="0" distL="0" distR="0" wp14:anchorId="7D86DE36" wp14:editId="40EE373E">
                  <wp:extent cx="2612390" cy="1576705"/>
                  <wp:effectExtent l="0" t="0" r="0" b="444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12390" cy="1576705"/>
                          </a:xfrm>
                          <a:prstGeom prst="rect">
                            <a:avLst/>
                          </a:prstGeom>
                          <a:noFill/>
                          <a:ln>
                            <a:noFill/>
                          </a:ln>
                        </pic:spPr>
                      </pic:pic>
                    </a:graphicData>
                  </a:graphic>
                </wp:inline>
              </w:drawing>
            </w:r>
          </w:p>
        </w:tc>
      </w:tr>
      <w:tr w:rsidR="00775AA1" w14:paraId="72F6F01F" w14:textId="77777777" w:rsidTr="00775AA1">
        <w:tc>
          <w:tcPr>
            <w:tcW w:w="8720" w:type="dxa"/>
            <w:gridSpan w:val="2"/>
            <w:vAlign w:val="center"/>
            <w:hideMark/>
          </w:tcPr>
          <w:p w14:paraId="565AC2FB" w14:textId="044658D5" w:rsidR="00775AA1" w:rsidRDefault="00775AA1">
            <w:pPr>
              <w:keepNext/>
              <w:jc w:val="center"/>
              <w:rPr>
                <w:noProof/>
              </w:rPr>
            </w:pPr>
            <w:r>
              <w:rPr>
                <w:noProof/>
              </w:rPr>
              <w:drawing>
                <wp:inline distT="0" distB="0" distL="0" distR="0" wp14:anchorId="3A07BE32" wp14:editId="5B31102C">
                  <wp:extent cx="2584450" cy="1530350"/>
                  <wp:effectExtent l="0" t="0" r="635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84450" cy="1530350"/>
                          </a:xfrm>
                          <a:prstGeom prst="rect">
                            <a:avLst/>
                          </a:prstGeom>
                          <a:noFill/>
                          <a:ln>
                            <a:noFill/>
                          </a:ln>
                        </pic:spPr>
                      </pic:pic>
                    </a:graphicData>
                  </a:graphic>
                </wp:inline>
              </w:drawing>
            </w:r>
          </w:p>
        </w:tc>
      </w:tr>
    </w:tbl>
    <w:p w14:paraId="0666C668" w14:textId="77777777" w:rsidR="00775AA1" w:rsidRDefault="00775AA1" w:rsidP="00775AA1">
      <w:pPr>
        <w:pStyle w:val="aa"/>
        <w:rPr>
          <w:noProof/>
        </w:rPr>
      </w:pPr>
      <w:bookmarkStart w:id="616" w:name="_Ref384692840"/>
      <w:r>
        <w:rPr>
          <w:rFonts w:hint="eastAsia"/>
        </w:rPr>
        <w:t xml:space="preserve">図 </w:t>
      </w:r>
      <w:r>
        <w:rPr>
          <w:rFonts w:hint="eastAsia"/>
        </w:rPr>
        <w:fldChar w:fldCharType="begin"/>
      </w:r>
      <w:r>
        <w:rPr>
          <w:rFonts w:hint="eastAsia"/>
        </w:rPr>
        <w:instrText xml:space="preserve"> STYLEREF 1 \s </w:instrText>
      </w:r>
      <w:r>
        <w:rPr>
          <w:rFonts w:hint="eastAsia"/>
        </w:rPr>
        <w:fldChar w:fldCharType="separate"/>
      </w:r>
      <w:r w:rsidR="008F531C">
        <w:rPr>
          <w:noProof/>
        </w:rPr>
        <w:t>12</w:t>
      </w:r>
      <w:r>
        <w:rPr>
          <w:rFonts w:hint="eastAsia"/>
        </w:rPr>
        <w:fldChar w:fldCharType="end"/>
      </w:r>
      <w:r>
        <w:rPr>
          <w:rFonts w:hint="eastAsia"/>
        </w:rPr>
        <w:noBreakHyphen/>
      </w:r>
      <w:r>
        <w:rPr>
          <w:rFonts w:hint="eastAsia"/>
        </w:rPr>
        <w:fldChar w:fldCharType="begin"/>
      </w:r>
      <w:r>
        <w:rPr>
          <w:rFonts w:hint="eastAsia"/>
        </w:rPr>
        <w:instrText xml:space="preserve"> SEQ 図 \* ARABIC \s 1 </w:instrText>
      </w:r>
      <w:r>
        <w:rPr>
          <w:rFonts w:hint="eastAsia"/>
        </w:rPr>
        <w:fldChar w:fldCharType="separate"/>
      </w:r>
      <w:r w:rsidR="008F531C">
        <w:rPr>
          <w:noProof/>
        </w:rPr>
        <w:t>10</w:t>
      </w:r>
      <w:r>
        <w:rPr>
          <w:rFonts w:hint="eastAsia"/>
        </w:rPr>
        <w:fldChar w:fldCharType="end"/>
      </w:r>
      <w:bookmarkEnd w:id="616"/>
      <w:r>
        <w:rPr>
          <w:rFonts w:hint="eastAsia"/>
          <w:noProof/>
        </w:rPr>
        <w:t xml:space="preserve"> CKANの管理画面</w:t>
      </w:r>
    </w:p>
    <w:p w14:paraId="2FD641E6" w14:textId="77777777" w:rsidR="00775AA1" w:rsidRDefault="00775AA1" w:rsidP="00775AA1">
      <w:pPr>
        <w:pStyle w:val="a3"/>
        <w:ind w:firstLine="210"/>
      </w:pPr>
    </w:p>
    <w:p w14:paraId="4211DC98" w14:textId="77777777" w:rsidR="003400A4" w:rsidRDefault="003400A4" w:rsidP="003400A4"/>
    <w:p w14:paraId="13DF14BE" w14:textId="77777777" w:rsidR="00D8652A" w:rsidRPr="008B00DE" w:rsidRDefault="00D8652A" w:rsidP="008F531C">
      <w:pPr>
        <w:pStyle w:val="aff2"/>
        <w:rPr>
          <w:rFonts w:ascii="ＭＳ Ｐゴシック" w:eastAsia="ＭＳ Ｐゴシック" w:hAnsi="ＭＳ Ｐゴシック"/>
          <w:b/>
          <w:color w:val="000000" w:themeColor="text1"/>
          <w:sz w:val="32"/>
        </w:rPr>
      </w:pPr>
      <w:bookmarkStart w:id="617" w:name="_Toc385422941"/>
      <w:r w:rsidRPr="008B00DE">
        <w:rPr>
          <w:rFonts w:ascii="ＭＳ Ｐゴシック" w:eastAsia="ＭＳ Ｐゴシック" w:hAnsi="ＭＳ Ｐゴシック"/>
          <w:b/>
          <w:color w:val="000000" w:themeColor="text1"/>
          <w:sz w:val="32"/>
        </w:rPr>
        <w:lastRenderedPageBreak/>
        <w:t>参考文献</w:t>
      </w:r>
      <w:bookmarkEnd w:id="598"/>
      <w:bookmarkEnd w:id="599"/>
      <w:bookmarkEnd w:id="600"/>
      <w:bookmarkEnd w:id="617"/>
    </w:p>
    <w:p w14:paraId="086D0DD9" w14:textId="77777777" w:rsidR="006735E8" w:rsidRDefault="006735E8" w:rsidP="00AF223B">
      <w:pPr>
        <w:pStyle w:val="affd"/>
      </w:pPr>
      <w:bookmarkStart w:id="618" w:name="_Ref384394018"/>
      <w:bookmarkStart w:id="619" w:name="_Ref384634176"/>
      <w:bookmarkStart w:id="620" w:name="_Ref382641279"/>
    </w:p>
    <w:p w14:paraId="24CF81D1" w14:textId="77777777" w:rsidR="008F531C" w:rsidRDefault="007347E7" w:rsidP="008F531C">
      <w:pPr>
        <w:pStyle w:val="affd"/>
        <w:rPr>
          <w:noProof/>
        </w:rPr>
      </w:pPr>
      <w:r>
        <w:fldChar w:fldCharType="begin"/>
      </w:r>
      <w:r>
        <w:instrText xml:space="preserve"> </w:instrText>
      </w:r>
      <w:r>
        <w:rPr>
          <w:rFonts w:hint="eastAsia"/>
        </w:rPr>
        <w:instrText>BIBLIOGRAPHY  \l 1041</w:instrText>
      </w:r>
      <w:r>
        <w:instrText xml:space="preserve"> </w:instrText>
      </w:r>
      <w:r>
        <w:fldChar w:fldCharType="separate"/>
      </w:r>
      <w:r w:rsidR="008F531C">
        <w:rPr>
          <w:noProof/>
        </w:rPr>
        <w:t xml:space="preserve">1. </w:t>
      </w:r>
      <w:r w:rsidR="008F531C">
        <w:rPr>
          <w:b/>
          <w:bCs/>
          <w:noProof/>
        </w:rPr>
        <w:t>Shafranovich, Y.</w:t>
      </w:r>
      <w:r w:rsidR="008F531C">
        <w:rPr>
          <w:noProof/>
        </w:rPr>
        <w:t xml:space="preserve"> Common Format and MIME Type for Comma-Separated Values (CSV) Files. [Online] October 2005. RFC 4180. http://www.ietf.org/rfc/rfc4180.txt.</w:t>
      </w:r>
    </w:p>
    <w:p w14:paraId="47B3EA45" w14:textId="77777777" w:rsidR="008F531C" w:rsidRDefault="008F531C" w:rsidP="008F531C">
      <w:pPr>
        <w:pStyle w:val="affd"/>
        <w:rPr>
          <w:noProof/>
        </w:rPr>
      </w:pPr>
      <w:r>
        <w:rPr>
          <w:noProof/>
        </w:rPr>
        <w:t xml:space="preserve">2. </w:t>
      </w:r>
      <w:r>
        <w:rPr>
          <w:b/>
          <w:bCs/>
          <w:noProof/>
        </w:rPr>
        <w:t>Obama, Barack.</w:t>
      </w:r>
      <w:r>
        <w:rPr>
          <w:noProof/>
        </w:rPr>
        <w:t xml:space="preserve"> Transparency and Open Government. [Online] 2009. http://www.whitehouse.gov/the_press_office/TransparencyandOpenGovernment.</w:t>
      </w:r>
    </w:p>
    <w:p w14:paraId="5C2F2D82" w14:textId="77777777" w:rsidR="008F531C" w:rsidRDefault="008F531C" w:rsidP="008F531C">
      <w:pPr>
        <w:pStyle w:val="affd"/>
        <w:rPr>
          <w:noProof/>
        </w:rPr>
      </w:pPr>
      <w:r>
        <w:rPr>
          <w:noProof/>
        </w:rPr>
        <w:t>3. —. Building a 21st Century Digital Government. [Online] 2012. http://www.whitehouse.gov/the-press-office/2012/05/23/presidential-memorandum-building-21st-century-digital-government.</w:t>
      </w:r>
    </w:p>
    <w:p w14:paraId="18F1C944" w14:textId="77777777" w:rsidR="008F531C" w:rsidRDefault="008F531C" w:rsidP="008F531C">
      <w:pPr>
        <w:pStyle w:val="affd"/>
        <w:rPr>
          <w:noProof/>
        </w:rPr>
      </w:pPr>
      <w:r>
        <w:rPr>
          <w:noProof/>
        </w:rPr>
        <w:t xml:space="preserve">4. </w:t>
      </w:r>
      <w:r>
        <w:rPr>
          <w:b/>
          <w:bCs/>
          <w:noProof/>
        </w:rPr>
        <w:t>Moussa, Feras and Yoshino, Takeshi.</w:t>
      </w:r>
      <w:r>
        <w:rPr>
          <w:noProof/>
        </w:rPr>
        <w:t xml:space="preserve"> </w:t>
      </w:r>
      <w:r>
        <w:rPr>
          <w:i/>
          <w:iCs/>
          <w:noProof/>
        </w:rPr>
        <w:t xml:space="preserve">Streams API. </w:t>
      </w:r>
      <w:r>
        <w:rPr>
          <w:noProof/>
        </w:rPr>
        <w:t>[Online] November 5, 2013. W3C Working Draft. http://www.w3.org/TR/streams-api/.</w:t>
      </w:r>
    </w:p>
    <w:p w14:paraId="0EC304E8" w14:textId="77777777" w:rsidR="008F531C" w:rsidRDefault="008F531C" w:rsidP="008F531C">
      <w:pPr>
        <w:pStyle w:val="affd"/>
        <w:rPr>
          <w:noProof/>
        </w:rPr>
      </w:pPr>
      <w:r>
        <w:rPr>
          <w:noProof/>
        </w:rPr>
        <w:t xml:space="preserve">5. </w:t>
      </w:r>
      <w:r>
        <w:rPr>
          <w:b/>
          <w:bCs/>
          <w:noProof/>
        </w:rPr>
        <w:t>Gandon, Fabien, Schreiber, Guus and Beckett, Dave.</w:t>
      </w:r>
      <w:r>
        <w:rPr>
          <w:noProof/>
        </w:rPr>
        <w:t xml:space="preserve"> </w:t>
      </w:r>
      <w:r>
        <w:rPr>
          <w:i/>
          <w:iCs/>
          <w:noProof/>
        </w:rPr>
        <w:t xml:space="preserve">RDF 1.1 XML Syntax. </w:t>
      </w:r>
      <w:r>
        <w:rPr>
          <w:noProof/>
        </w:rPr>
        <w:t>[Online] February 25, 2014. W3C Recommendation. http://www.w3.org/TR/rdf-syntax-grammar/.</w:t>
      </w:r>
    </w:p>
    <w:p w14:paraId="6A9FEB88" w14:textId="77777777" w:rsidR="008F531C" w:rsidRDefault="008F531C" w:rsidP="008F531C">
      <w:pPr>
        <w:pStyle w:val="affd"/>
        <w:rPr>
          <w:noProof/>
        </w:rPr>
      </w:pPr>
      <w:r>
        <w:rPr>
          <w:noProof/>
        </w:rPr>
        <w:t xml:space="preserve">6. </w:t>
      </w:r>
      <w:r>
        <w:rPr>
          <w:b/>
          <w:bCs/>
          <w:noProof/>
        </w:rPr>
        <w:t>Feigenbaum, Lee, et al., et al.</w:t>
      </w:r>
      <w:r>
        <w:rPr>
          <w:noProof/>
        </w:rPr>
        <w:t xml:space="preserve"> </w:t>
      </w:r>
      <w:r>
        <w:rPr>
          <w:i/>
          <w:iCs/>
          <w:noProof/>
        </w:rPr>
        <w:t xml:space="preserve">SPARQL 1.1 Protocol. </w:t>
      </w:r>
      <w:r>
        <w:rPr>
          <w:noProof/>
        </w:rPr>
        <w:t>[Online] May 21, 2013. W3C Recommendation. http://www.w3.org/TR/sparql11-protocol/.</w:t>
      </w:r>
    </w:p>
    <w:p w14:paraId="141BA38A" w14:textId="77777777" w:rsidR="008F531C" w:rsidRDefault="008F531C" w:rsidP="008F531C">
      <w:pPr>
        <w:pStyle w:val="affd"/>
        <w:rPr>
          <w:noProof/>
        </w:rPr>
      </w:pPr>
      <w:r>
        <w:rPr>
          <w:noProof/>
        </w:rPr>
        <w:t xml:space="preserve">7. </w:t>
      </w:r>
      <w:r>
        <w:rPr>
          <w:b/>
          <w:bCs/>
          <w:noProof/>
        </w:rPr>
        <w:t>Bray, Tim, et al., et al.</w:t>
      </w:r>
      <w:r>
        <w:rPr>
          <w:noProof/>
        </w:rPr>
        <w:t xml:space="preserve"> Extensible Markup Language (XML) 1.1 (Second Edition). [Online] August 16, 2006. W3C Recommendation. http://www.w3.org/TR/xml11/.</w:t>
      </w:r>
    </w:p>
    <w:p w14:paraId="035DA487" w14:textId="77777777" w:rsidR="008F531C" w:rsidRDefault="008F531C" w:rsidP="008F531C">
      <w:pPr>
        <w:pStyle w:val="affd"/>
        <w:rPr>
          <w:noProof/>
        </w:rPr>
      </w:pPr>
      <w:r>
        <w:rPr>
          <w:rFonts w:hint="eastAsia"/>
          <w:noProof/>
        </w:rPr>
        <w:t xml:space="preserve">8. </w:t>
      </w:r>
      <w:r>
        <w:rPr>
          <w:rFonts w:hint="eastAsia"/>
          <w:noProof/>
        </w:rPr>
        <w:t>日本再興戦略</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http://www.kantei.go.jp/jp/singi/keizaisaisei/pdf/saikou_jpn.pdf.</w:t>
      </w:r>
    </w:p>
    <w:p w14:paraId="3A7D75C8" w14:textId="77777777" w:rsidR="008F531C" w:rsidRDefault="008F531C" w:rsidP="008F531C">
      <w:pPr>
        <w:pStyle w:val="affd"/>
        <w:rPr>
          <w:noProof/>
        </w:rPr>
      </w:pPr>
      <w:r>
        <w:rPr>
          <w:rFonts w:hint="eastAsia"/>
          <w:noProof/>
        </w:rPr>
        <w:t xml:space="preserve">9. </w:t>
      </w:r>
      <w:r>
        <w:rPr>
          <w:rFonts w:hint="eastAsia"/>
          <w:b/>
          <w:bCs/>
          <w:noProof/>
        </w:rPr>
        <w:t>総務省</w:t>
      </w:r>
      <w:r>
        <w:rPr>
          <w:rFonts w:hint="eastAsia"/>
          <w:b/>
          <w:bCs/>
          <w:noProof/>
        </w:rPr>
        <w:t>.</w:t>
      </w:r>
      <w:r>
        <w:rPr>
          <w:rFonts w:hint="eastAsia"/>
          <w:noProof/>
        </w:rPr>
        <w:t xml:space="preserve"> </w:t>
      </w:r>
      <w:r>
        <w:rPr>
          <w:rFonts w:hint="eastAsia"/>
          <w:noProof/>
        </w:rPr>
        <w:t>統計におけるオープンデータの高度化</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5</w:t>
      </w:r>
      <w:r>
        <w:rPr>
          <w:rFonts w:hint="eastAsia"/>
          <w:noProof/>
        </w:rPr>
        <w:t>月</w:t>
      </w:r>
      <w:r>
        <w:rPr>
          <w:rFonts w:hint="eastAsia"/>
          <w:noProof/>
        </w:rPr>
        <w:t>28</w:t>
      </w:r>
      <w:r>
        <w:rPr>
          <w:rFonts w:hint="eastAsia"/>
          <w:noProof/>
        </w:rPr>
        <w:t>日</w:t>
      </w:r>
      <w:r>
        <w:rPr>
          <w:rFonts w:hint="eastAsia"/>
          <w:noProof/>
        </w:rPr>
        <w:t>. http://www.soumu.go.jp/menu_news/s-news/01toukei01_02000024.html.</w:t>
      </w:r>
    </w:p>
    <w:p w14:paraId="7A1C4FF8" w14:textId="77777777" w:rsidR="008F531C" w:rsidRDefault="008F531C" w:rsidP="008F531C">
      <w:pPr>
        <w:pStyle w:val="affd"/>
        <w:rPr>
          <w:noProof/>
        </w:rPr>
      </w:pPr>
      <w:r>
        <w:rPr>
          <w:rFonts w:hint="eastAsia"/>
          <w:noProof/>
        </w:rPr>
        <w:t xml:space="preserve">10. </w:t>
      </w:r>
      <w:r>
        <w:rPr>
          <w:rFonts w:hint="eastAsia"/>
          <w:noProof/>
        </w:rPr>
        <w:t>世界最先端</w:t>
      </w:r>
      <w:r>
        <w:rPr>
          <w:rFonts w:hint="eastAsia"/>
          <w:noProof/>
        </w:rPr>
        <w:t>IT</w:t>
      </w:r>
      <w:r>
        <w:rPr>
          <w:rFonts w:hint="eastAsia"/>
          <w:noProof/>
        </w:rPr>
        <w:t>国家創造宣言</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http://www.kantei.go.jp/jp/singi/it2/kettei/pdf/20130614/siryou1.pdf.</w:t>
      </w:r>
    </w:p>
    <w:p w14:paraId="2B34E6E3" w14:textId="77777777" w:rsidR="008F531C" w:rsidRDefault="008F531C" w:rsidP="008F531C">
      <w:pPr>
        <w:pStyle w:val="affd"/>
        <w:rPr>
          <w:noProof/>
        </w:rPr>
      </w:pPr>
      <w:r>
        <w:rPr>
          <w:rFonts w:hint="eastAsia"/>
          <w:noProof/>
        </w:rPr>
        <w:t xml:space="preserve">11. </w:t>
      </w:r>
      <w:r>
        <w:rPr>
          <w:rFonts w:hint="eastAsia"/>
          <w:b/>
          <w:bCs/>
          <w:noProof/>
        </w:rPr>
        <w:t>総務省</w:t>
      </w:r>
      <w:r>
        <w:rPr>
          <w:rFonts w:hint="eastAsia"/>
          <w:b/>
          <w:bCs/>
          <w:noProof/>
        </w:rPr>
        <w:t>.</w:t>
      </w:r>
      <w:r>
        <w:rPr>
          <w:rFonts w:hint="eastAsia"/>
          <w:noProof/>
        </w:rPr>
        <w:t xml:space="preserve"> </w:t>
      </w:r>
      <w:r>
        <w:rPr>
          <w:rFonts w:hint="eastAsia"/>
          <w:noProof/>
        </w:rPr>
        <w:t>情報通信白書のオープンデータ化の実施</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4</w:t>
      </w:r>
      <w:r>
        <w:rPr>
          <w:rFonts w:hint="eastAsia"/>
          <w:noProof/>
        </w:rPr>
        <w:t>月</w:t>
      </w:r>
      <w:r>
        <w:rPr>
          <w:rFonts w:hint="eastAsia"/>
          <w:noProof/>
        </w:rPr>
        <w:t>19</w:t>
      </w:r>
      <w:r>
        <w:rPr>
          <w:rFonts w:hint="eastAsia"/>
          <w:noProof/>
        </w:rPr>
        <w:t>日</w:t>
      </w:r>
      <w:r>
        <w:rPr>
          <w:rFonts w:hint="eastAsia"/>
          <w:noProof/>
        </w:rPr>
        <w:t>. http://www.soumu.go.jp/menu_news/s-news/01tsushin02_02000053.html.</w:t>
      </w:r>
    </w:p>
    <w:p w14:paraId="278A6DCE" w14:textId="77777777" w:rsidR="008F531C" w:rsidRDefault="008F531C" w:rsidP="008F531C">
      <w:pPr>
        <w:pStyle w:val="affd"/>
        <w:rPr>
          <w:noProof/>
        </w:rPr>
      </w:pPr>
      <w:r>
        <w:rPr>
          <w:noProof/>
        </w:rPr>
        <w:t>12. Simple Data Format. [Online] March 16, 2014. http://dataprotocols.org/simple-data-format/.</w:t>
      </w:r>
    </w:p>
    <w:p w14:paraId="04A33B6D" w14:textId="77777777" w:rsidR="008F531C" w:rsidRDefault="008F531C" w:rsidP="008F531C">
      <w:pPr>
        <w:pStyle w:val="affd"/>
        <w:rPr>
          <w:noProof/>
        </w:rPr>
      </w:pPr>
      <w:r>
        <w:rPr>
          <w:noProof/>
        </w:rPr>
        <w:t xml:space="preserve">13. </w:t>
      </w:r>
      <w:r>
        <w:rPr>
          <w:b/>
          <w:bCs/>
          <w:noProof/>
        </w:rPr>
        <w:t>Open Knowledge Foundation.</w:t>
      </w:r>
      <w:r>
        <w:rPr>
          <w:noProof/>
        </w:rPr>
        <w:t xml:space="preserve"> Open Data Handbook. </w:t>
      </w:r>
      <w:r>
        <w:rPr>
          <w:i/>
          <w:iCs/>
          <w:noProof/>
        </w:rPr>
        <w:t xml:space="preserve">What is Open Data? </w:t>
      </w:r>
      <w:r>
        <w:rPr>
          <w:noProof/>
        </w:rPr>
        <w:t>[Online] http://opendatahandbook.org/en/what-is-open-data/.</w:t>
      </w:r>
    </w:p>
    <w:p w14:paraId="052B71EF" w14:textId="77777777" w:rsidR="008F531C" w:rsidRDefault="008F531C" w:rsidP="008F531C">
      <w:pPr>
        <w:pStyle w:val="affd"/>
        <w:rPr>
          <w:noProof/>
        </w:rPr>
      </w:pPr>
      <w:r>
        <w:rPr>
          <w:noProof/>
        </w:rPr>
        <w:t xml:space="preserve">14. </w:t>
      </w:r>
      <w:r>
        <w:rPr>
          <w:b/>
          <w:bCs/>
          <w:noProof/>
        </w:rPr>
        <w:t>G8.</w:t>
      </w:r>
      <w:r>
        <w:rPr>
          <w:noProof/>
        </w:rPr>
        <w:t xml:space="preserve"> Open Data Charter. [Online] 2013. </w:t>
      </w:r>
      <w:r>
        <w:rPr>
          <w:noProof/>
        </w:rPr>
        <w:t>（原文）</w:t>
      </w:r>
      <w:r>
        <w:rPr>
          <w:noProof/>
        </w:rPr>
        <w:t xml:space="preserve"> https://www.gov.uk/government/publications/open-data-charter </w:t>
      </w:r>
      <w:r>
        <w:rPr>
          <w:noProof/>
        </w:rPr>
        <w:t>、（邦訳）</w:t>
      </w:r>
      <w:r>
        <w:rPr>
          <w:noProof/>
        </w:rPr>
        <w:t xml:space="preserve"> http://www.mofa.go.jp/mofaj/gaiko/page23_000044.html.</w:t>
      </w:r>
    </w:p>
    <w:p w14:paraId="6EBE8D2D" w14:textId="77777777" w:rsidR="008F531C" w:rsidRDefault="008F531C" w:rsidP="008F531C">
      <w:pPr>
        <w:pStyle w:val="affd"/>
        <w:rPr>
          <w:noProof/>
        </w:rPr>
      </w:pPr>
      <w:r>
        <w:rPr>
          <w:noProof/>
        </w:rPr>
        <w:t xml:space="preserve">15. </w:t>
      </w:r>
      <w:r>
        <w:rPr>
          <w:b/>
          <w:bCs/>
          <w:noProof/>
        </w:rPr>
        <w:t>Google.</w:t>
      </w:r>
      <w:r>
        <w:rPr>
          <w:noProof/>
        </w:rPr>
        <w:t xml:space="preserve"> </w:t>
      </w:r>
      <w:r>
        <w:rPr>
          <w:i/>
          <w:iCs/>
          <w:noProof/>
        </w:rPr>
        <w:t xml:space="preserve">GTFS-realtime. </w:t>
      </w:r>
      <w:r>
        <w:rPr>
          <w:noProof/>
        </w:rPr>
        <w:t>[Online] July 26, 2012. https://developers.google.com/transit/gtfs-realtime/.</w:t>
      </w:r>
    </w:p>
    <w:p w14:paraId="1F3AEFC2" w14:textId="77777777" w:rsidR="008F531C" w:rsidRDefault="008F531C" w:rsidP="008F531C">
      <w:pPr>
        <w:pStyle w:val="affd"/>
        <w:rPr>
          <w:noProof/>
        </w:rPr>
      </w:pPr>
      <w:r>
        <w:rPr>
          <w:noProof/>
        </w:rPr>
        <w:t xml:space="preserve">16. </w:t>
      </w:r>
      <w:r>
        <w:rPr>
          <w:b/>
          <w:bCs/>
          <w:noProof/>
        </w:rPr>
        <w:t>European Commission.</w:t>
      </w:r>
      <w:r>
        <w:rPr>
          <w:noProof/>
        </w:rPr>
        <w:t xml:space="preserve"> Digital Agenda for Europe. [Online] 2011. </w:t>
      </w:r>
      <w:r>
        <w:rPr>
          <w:noProof/>
        </w:rPr>
        <w:lastRenderedPageBreak/>
        <w:t>http://ec.europa.eu/digital-agenda/digital-agenda-europe.</w:t>
      </w:r>
    </w:p>
    <w:p w14:paraId="330CBB6C" w14:textId="77777777" w:rsidR="008F531C" w:rsidRDefault="008F531C" w:rsidP="008F531C">
      <w:pPr>
        <w:pStyle w:val="affd"/>
        <w:rPr>
          <w:noProof/>
        </w:rPr>
      </w:pPr>
      <w:r>
        <w:rPr>
          <w:noProof/>
        </w:rPr>
        <w:t xml:space="preserve">17. 5 </w:t>
      </w:r>
      <w:r>
        <w:rPr>
          <w:rFonts w:ascii="ＭＳ 明朝" w:hAnsi="ＭＳ 明朝" w:cs="ＭＳ 明朝" w:hint="eastAsia"/>
          <w:noProof/>
        </w:rPr>
        <w:t>★</w:t>
      </w:r>
      <w:r>
        <w:rPr>
          <w:noProof/>
        </w:rPr>
        <w:t xml:space="preserve"> Open Data. [Online] </w:t>
      </w:r>
      <w:r>
        <w:rPr>
          <w:noProof/>
        </w:rPr>
        <w:t>（原文）</w:t>
      </w:r>
      <w:r>
        <w:rPr>
          <w:noProof/>
        </w:rPr>
        <w:t xml:space="preserve"> http://5stardata.info/ </w:t>
      </w:r>
      <w:r>
        <w:rPr>
          <w:noProof/>
        </w:rPr>
        <w:t>、（邦訳）</w:t>
      </w:r>
      <w:r>
        <w:rPr>
          <w:noProof/>
        </w:rPr>
        <w:t xml:space="preserve"> http://5stardata.info/ja.</w:t>
      </w:r>
    </w:p>
    <w:p w14:paraId="0A7EDED3" w14:textId="77777777" w:rsidR="008F531C" w:rsidRDefault="008F531C" w:rsidP="008F531C">
      <w:pPr>
        <w:pStyle w:val="affd"/>
        <w:rPr>
          <w:noProof/>
        </w:rPr>
      </w:pPr>
      <w:r>
        <w:rPr>
          <w:rFonts w:hint="eastAsia"/>
          <w:noProof/>
        </w:rPr>
        <w:t xml:space="preserve">18. </w:t>
      </w:r>
      <w:r>
        <w:rPr>
          <w:rFonts w:hint="eastAsia"/>
          <w:b/>
          <w:bCs/>
          <w:noProof/>
        </w:rPr>
        <w:t>高度情報通信ネットワーク社会推進戦略本部</w:t>
      </w:r>
      <w:r>
        <w:rPr>
          <w:rFonts w:hint="eastAsia"/>
          <w:b/>
          <w:bCs/>
          <w:noProof/>
        </w:rPr>
        <w:t>.</w:t>
      </w:r>
      <w:r>
        <w:rPr>
          <w:rFonts w:hint="eastAsia"/>
          <w:noProof/>
        </w:rPr>
        <w:t xml:space="preserve"> </w:t>
      </w:r>
      <w:r>
        <w:rPr>
          <w:rFonts w:hint="eastAsia"/>
          <w:noProof/>
        </w:rPr>
        <w:t>電子行政オープンデータ戦略</w:t>
      </w:r>
      <w:r>
        <w:rPr>
          <w:rFonts w:hint="eastAsia"/>
          <w:noProof/>
        </w:rPr>
        <w:t>. (</w:t>
      </w:r>
      <w:r>
        <w:rPr>
          <w:rFonts w:hint="eastAsia"/>
          <w:noProof/>
        </w:rPr>
        <w:t>オンライン</w:t>
      </w:r>
      <w:r>
        <w:rPr>
          <w:rFonts w:hint="eastAsia"/>
          <w:noProof/>
        </w:rPr>
        <w:t>) 2012</w:t>
      </w:r>
      <w:r>
        <w:rPr>
          <w:rFonts w:hint="eastAsia"/>
          <w:noProof/>
        </w:rPr>
        <w:t>年</w:t>
      </w:r>
      <w:r>
        <w:rPr>
          <w:rFonts w:hint="eastAsia"/>
          <w:noProof/>
        </w:rPr>
        <w:t>7</w:t>
      </w:r>
      <w:r>
        <w:rPr>
          <w:rFonts w:hint="eastAsia"/>
          <w:noProof/>
        </w:rPr>
        <w:t>月</w:t>
      </w:r>
      <w:r>
        <w:rPr>
          <w:rFonts w:hint="eastAsia"/>
          <w:noProof/>
        </w:rPr>
        <w:t>14</w:t>
      </w:r>
      <w:r>
        <w:rPr>
          <w:rFonts w:hint="eastAsia"/>
          <w:noProof/>
        </w:rPr>
        <w:t>日</w:t>
      </w:r>
      <w:r>
        <w:rPr>
          <w:rFonts w:hint="eastAsia"/>
          <w:noProof/>
        </w:rPr>
        <w:t>. http://www.kantei.go.jp/jp/singi/it2/denshigyousei.html.</w:t>
      </w:r>
    </w:p>
    <w:p w14:paraId="40370E28" w14:textId="77777777" w:rsidR="008F531C" w:rsidRDefault="008F531C" w:rsidP="008F531C">
      <w:pPr>
        <w:pStyle w:val="affd"/>
        <w:rPr>
          <w:noProof/>
        </w:rPr>
      </w:pPr>
      <w:r>
        <w:rPr>
          <w:rFonts w:hint="eastAsia"/>
          <w:noProof/>
        </w:rPr>
        <w:t xml:space="preserve">19. </w:t>
      </w:r>
      <w:r>
        <w:rPr>
          <w:rFonts w:hint="eastAsia"/>
          <w:noProof/>
        </w:rPr>
        <w:t>—</w:t>
      </w:r>
      <w:r>
        <w:rPr>
          <w:rFonts w:hint="eastAsia"/>
          <w:noProof/>
        </w:rPr>
        <w:t xml:space="preserve">. </w:t>
      </w:r>
      <w:r>
        <w:rPr>
          <w:rFonts w:hint="eastAsia"/>
          <w:noProof/>
        </w:rPr>
        <w:t>電子行政オープンデータ推進のためのロードマップ</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http://www.kantei.go.jp/jp/singi/it2/kettei/pdf/20130614/siryou3.pdf.</w:t>
      </w:r>
    </w:p>
    <w:p w14:paraId="1B26F5A4" w14:textId="77777777" w:rsidR="008F531C" w:rsidRDefault="008F531C" w:rsidP="008F531C">
      <w:pPr>
        <w:pStyle w:val="affd"/>
        <w:rPr>
          <w:noProof/>
        </w:rPr>
      </w:pPr>
      <w:r>
        <w:rPr>
          <w:rFonts w:hint="eastAsia"/>
          <w:noProof/>
        </w:rPr>
        <w:t xml:space="preserve">20. </w:t>
      </w:r>
      <w:r>
        <w:rPr>
          <w:rFonts w:hint="eastAsia"/>
          <w:b/>
          <w:bCs/>
          <w:noProof/>
        </w:rPr>
        <w:t>各府省情報化統括責任者（ＣＩＯ）連絡会議</w:t>
      </w:r>
      <w:r>
        <w:rPr>
          <w:rFonts w:hint="eastAsia"/>
          <w:b/>
          <w:bCs/>
          <w:noProof/>
        </w:rPr>
        <w:t>.</w:t>
      </w:r>
      <w:r>
        <w:rPr>
          <w:rFonts w:hint="eastAsia"/>
          <w:noProof/>
        </w:rPr>
        <w:t xml:space="preserve"> </w:t>
      </w:r>
      <w:r>
        <w:rPr>
          <w:rFonts w:hint="eastAsia"/>
          <w:noProof/>
        </w:rPr>
        <w:t>二次利用の促進のための府省のデータ公開に関する基本的考え方（ガイドライン）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http://www.kantei.go.jp/jp/singi/it2/densi/.</w:t>
      </w:r>
    </w:p>
    <w:p w14:paraId="40AA57A4" w14:textId="77777777" w:rsidR="008F531C" w:rsidRDefault="008F531C" w:rsidP="008F531C">
      <w:pPr>
        <w:pStyle w:val="affd"/>
        <w:rPr>
          <w:noProof/>
        </w:rPr>
      </w:pPr>
      <w:r>
        <w:rPr>
          <w:rFonts w:hint="eastAsia"/>
          <w:noProof/>
        </w:rPr>
        <w:t xml:space="preserve">21. </w:t>
      </w:r>
      <w:r>
        <w:rPr>
          <w:rFonts w:hint="eastAsia"/>
          <w:noProof/>
        </w:rPr>
        <w:t>—</w:t>
      </w:r>
      <w:r>
        <w:rPr>
          <w:rFonts w:hint="eastAsia"/>
          <w:noProof/>
        </w:rPr>
        <w:t xml:space="preserve">. </w:t>
      </w:r>
      <w:r>
        <w:rPr>
          <w:rFonts w:hint="eastAsia"/>
          <w:noProof/>
        </w:rPr>
        <w:t>日本のオープンデータ憲章アクションプラン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10</w:t>
      </w:r>
      <w:r>
        <w:rPr>
          <w:rFonts w:hint="eastAsia"/>
          <w:noProof/>
        </w:rPr>
        <w:t>月</w:t>
      </w:r>
      <w:r>
        <w:rPr>
          <w:rFonts w:hint="eastAsia"/>
          <w:noProof/>
        </w:rPr>
        <w:t>29</w:t>
      </w:r>
      <w:r>
        <w:rPr>
          <w:rFonts w:hint="eastAsia"/>
          <w:noProof/>
        </w:rPr>
        <w:t>日</w:t>
      </w:r>
      <w:r>
        <w:rPr>
          <w:rFonts w:hint="eastAsia"/>
          <w:noProof/>
        </w:rPr>
        <w:t>. http://www.kantei.go.jp/jp/singi/it2/cio/dai53/plan_jp.pdf.</w:t>
      </w:r>
    </w:p>
    <w:p w14:paraId="03E5C635" w14:textId="6B51BE72" w:rsidR="00D8652A" w:rsidRDefault="007347E7" w:rsidP="008F531C">
      <w:pPr>
        <w:rPr>
          <w:rFonts w:eastAsia="ＭＳ Ｐ明朝"/>
        </w:rPr>
      </w:pPr>
      <w:r>
        <w:rPr>
          <w:rFonts w:eastAsia="ＭＳ Ｐ明朝"/>
        </w:rPr>
        <w:fldChar w:fldCharType="end"/>
      </w:r>
      <w:bookmarkEnd w:id="618"/>
      <w:bookmarkEnd w:id="619"/>
      <w:bookmarkEnd w:id="620"/>
    </w:p>
    <w:p w14:paraId="37A5CE67" w14:textId="6EEC2446" w:rsidR="009C4031" w:rsidRDefault="009C4031">
      <w:pPr>
        <w:widowControl/>
        <w:jc w:val="left"/>
        <w:rPr>
          <w:rFonts w:eastAsia="ＭＳ Ｐ明朝"/>
        </w:rPr>
      </w:pPr>
      <w:r>
        <w:rPr>
          <w:rFonts w:eastAsia="ＭＳ Ｐ明朝"/>
        </w:rPr>
        <w:br w:type="page"/>
      </w:r>
    </w:p>
    <w:p w14:paraId="200B3136" w14:textId="62A166FD" w:rsidR="009C4031" w:rsidRPr="008B00DE" w:rsidRDefault="009C4031" w:rsidP="008B00DE">
      <w:pPr>
        <w:pStyle w:val="1"/>
        <w:numPr>
          <w:ilvl w:val="0"/>
          <w:numId w:val="0"/>
        </w:numPr>
        <w:shd w:val="clear" w:color="auto" w:fill="FFFFFF" w:themeFill="background1"/>
        <w:rPr>
          <w:b/>
          <w:color w:val="000000" w:themeColor="text1"/>
          <w:sz w:val="32"/>
        </w:rPr>
      </w:pPr>
      <w:bookmarkStart w:id="621" w:name="_Toc385422942"/>
      <w:r w:rsidRPr="008B00DE">
        <w:rPr>
          <w:rFonts w:hint="eastAsia"/>
          <w:b/>
          <w:color w:val="000000" w:themeColor="text1"/>
          <w:sz w:val="32"/>
        </w:rPr>
        <w:lastRenderedPageBreak/>
        <w:t>オープンデータ化ガイド　改正履歴</w:t>
      </w:r>
      <w:bookmarkEnd w:id="621"/>
    </w:p>
    <w:p w14:paraId="6AA74485" w14:textId="77777777" w:rsidR="009C4031" w:rsidRPr="008B00DE" w:rsidRDefault="009C4031" w:rsidP="00D8652A"/>
    <w:p w14:paraId="64F8E275" w14:textId="77777777" w:rsidR="009C4031" w:rsidRDefault="009C4031" w:rsidP="00D8652A"/>
    <w:tbl>
      <w:tblPr>
        <w:tblStyle w:val="af8"/>
        <w:tblW w:w="0" w:type="auto"/>
        <w:tblLook w:val="04A0" w:firstRow="1" w:lastRow="0" w:firstColumn="1" w:lastColumn="0" w:noHBand="0" w:noVBand="1"/>
      </w:tblPr>
      <w:tblGrid>
        <w:gridCol w:w="1242"/>
        <w:gridCol w:w="2127"/>
        <w:gridCol w:w="5333"/>
      </w:tblGrid>
      <w:tr w:rsidR="009C4031" w14:paraId="1DCE455E" w14:textId="77777777" w:rsidTr="009C4031">
        <w:tc>
          <w:tcPr>
            <w:tcW w:w="1242" w:type="dxa"/>
            <w:shd w:val="clear" w:color="auto" w:fill="C4BC96" w:themeFill="background2" w:themeFillShade="BF"/>
          </w:tcPr>
          <w:p w14:paraId="6F0EE7B0" w14:textId="239790C7"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版</w:t>
            </w:r>
          </w:p>
        </w:tc>
        <w:tc>
          <w:tcPr>
            <w:tcW w:w="2127" w:type="dxa"/>
            <w:shd w:val="clear" w:color="auto" w:fill="C4BC96" w:themeFill="background2" w:themeFillShade="BF"/>
          </w:tcPr>
          <w:p w14:paraId="29DB4BF8" w14:textId="0899F864"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発行日</w:t>
            </w:r>
          </w:p>
        </w:tc>
        <w:tc>
          <w:tcPr>
            <w:tcW w:w="5333" w:type="dxa"/>
            <w:shd w:val="clear" w:color="auto" w:fill="C4BC96" w:themeFill="background2" w:themeFillShade="BF"/>
          </w:tcPr>
          <w:p w14:paraId="5CFE2B41" w14:textId="11480E21"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主な改正内容</w:t>
            </w:r>
          </w:p>
        </w:tc>
      </w:tr>
      <w:tr w:rsidR="009C4031" w14:paraId="7D1ED9D4" w14:textId="77777777" w:rsidTr="009C4031">
        <w:tc>
          <w:tcPr>
            <w:tcW w:w="1242" w:type="dxa"/>
          </w:tcPr>
          <w:p w14:paraId="0D47D814" w14:textId="40B0DF8B"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第１版</w:t>
            </w:r>
          </w:p>
        </w:tc>
        <w:tc>
          <w:tcPr>
            <w:tcW w:w="2127" w:type="dxa"/>
          </w:tcPr>
          <w:p w14:paraId="18394232" w14:textId="7F4F57C3"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2014年○月○日</w:t>
            </w:r>
          </w:p>
        </w:tc>
        <w:tc>
          <w:tcPr>
            <w:tcW w:w="5333" w:type="dxa"/>
          </w:tcPr>
          <w:p w14:paraId="67AD4437" w14:textId="1C022F1B" w:rsidR="009C4031" w:rsidRPr="009C4031" w:rsidRDefault="009C4031" w:rsidP="00D8652A">
            <w:pPr>
              <w:rPr>
                <w:rFonts w:ascii="ＭＳ ゴシック" w:eastAsia="ＭＳ ゴシック" w:hAnsi="ＭＳ ゴシック"/>
                <w:sz w:val="24"/>
              </w:rPr>
            </w:pPr>
            <w:r w:rsidRPr="009C4031">
              <w:rPr>
                <w:rFonts w:ascii="ＭＳ ゴシック" w:eastAsia="ＭＳ ゴシック" w:hAnsi="ＭＳ ゴシック" w:hint="eastAsia"/>
                <w:sz w:val="24"/>
              </w:rPr>
              <w:t>初版を発行。</w:t>
            </w:r>
          </w:p>
        </w:tc>
      </w:tr>
    </w:tbl>
    <w:p w14:paraId="72754C39" w14:textId="77777777" w:rsidR="00775AA1" w:rsidRDefault="00775AA1" w:rsidP="00D8652A">
      <w:pPr>
        <w:sectPr w:rsidR="00775AA1" w:rsidSect="00D8652A">
          <w:footerReference w:type="default" r:id="rId74"/>
          <w:pgSz w:w="11906" w:h="16838" w:code="9"/>
          <w:pgMar w:top="1985" w:right="1701" w:bottom="1701" w:left="1701" w:header="851" w:footer="992" w:gutter="0"/>
          <w:cols w:space="425"/>
          <w:titlePg/>
          <w:docGrid w:type="lines" w:linePitch="360"/>
        </w:sectPr>
      </w:pPr>
    </w:p>
    <w:p w14:paraId="4E7DEACD" w14:textId="489D814D" w:rsidR="00775AA1" w:rsidRDefault="00775AA1">
      <w:pPr>
        <w:widowControl/>
        <w:jc w:val="left"/>
      </w:pPr>
    </w:p>
    <w:p w14:paraId="6CCAF64C" w14:textId="6C40B6EA" w:rsidR="00D8652A" w:rsidRPr="00CF0CB6" w:rsidRDefault="00D8652A" w:rsidP="00D8652A"/>
    <w:p w14:paraId="6BF87521" w14:textId="77777777" w:rsidR="00640A8B" w:rsidRDefault="00640A8B">
      <w:pPr>
        <w:widowControl/>
        <w:jc w:val="left"/>
      </w:pPr>
    </w:p>
    <w:p w14:paraId="0F2A2CAD" w14:textId="77777777" w:rsidR="00814581" w:rsidRDefault="00814581">
      <w:pPr>
        <w:widowControl/>
        <w:jc w:val="left"/>
      </w:pPr>
    </w:p>
    <w:p w14:paraId="60009D85" w14:textId="77777777" w:rsidR="00814581" w:rsidRDefault="00814581">
      <w:pPr>
        <w:widowControl/>
        <w:jc w:val="left"/>
      </w:pPr>
    </w:p>
    <w:p w14:paraId="12A7EBC2" w14:textId="77777777" w:rsidR="00814581" w:rsidRDefault="00814581">
      <w:pPr>
        <w:widowControl/>
        <w:jc w:val="left"/>
      </w:pPr>
    </w:p>
    <w:p w14:paraId="4F0C2F4B" w14:textId="77777777" w:rsidR="00814581" w:rsidRDefault="00814581">
      <w:pPr>
        <w:widowControl/>
        <w:jc w:val="left"/>
      </w:pPr>
    </w:p>
    <w:p w14:paraId="217F2478" w14:textId="77777777" w:rsidR="00814581" w:rsidRDefault="00814581">
      <w:pPr>
        <w:widowControl/>
        <w:jc w:val="left"/>
      </w:pPr>
    </w:p>
    <w:p w14:paraId="25A6C95E" w14:textId="77777777" w:rsidR="00814581" w:rsidRDefault="00814581">
      <w:pPr>
        <w:widowControl/>
        <w:jc w:val="left"/>
      </w:pPr>
    </w:p>
    <w:p w14:paraId="0A87D05A" w14:textId="77777777" w:rsidR="00814581" w:rsidRDefault="00814581">
      <w:pPr>
        <w:widowControl/>
        <w:jc w:val="left"/>
      </w:pPr>
    </w:p>
    <w:p w14:paraId="1750BED3" w14:textId="77777777" w:rsidR="00814581" w:rsidRDefault="00814581">
      <w:pPr>
        <w:widowControl/>
        <w:jc w:val="left"/>
      </w:pPr>
    </w:p>
    <w:p w14:paraId="0FB56BFD" w14:textId="77777777" w:rsidR="00814581" w:rsidRDefault="00814581">
      <w:pPr>
        <w:widowControl/>
        <w:jc w:val="left"/>
      </w:pPr>
    </w:p>
    <w:p w14:paraId="3DFC7964" w14:textId="3FA012EB" w:rsidR="00814581" w:rsidRDefault="00C6609F">
      <w:pPr>
        <w:widowControl/>
        <w:jc w:val="left"/>
      </w:pPr>
      <w:r>
        <w:rPr>
          <w:rFonts w:ascii="ＭＳ ゴシック" w:eastAsia="ＭＳ ゴシック" w:hAnsi="ＭＳ ゴシック" w:hint="eastAsia"/>
          <w:b/>
          <w:noProof/>
          <w:sz w:val="24"/>
        </w:rPr>
        <mc:AlternateContent>
          <mc:Choice Requires="wps">
            <w:drawing>
              <wp:anchor distT="0" distB="0" distL="114300" distR="114300" simplePos="0" relativeHeight="251642368" behindDoc="0" locked="0" layoutInCell="1" allowOverlap="1" wp14:anchorId="3B831464" wp14:editId="159E59DC">
                <wp:simplePos x="0" y="0"/>
                <wp:positionH relativeFrom="column">
                  <wp:posOffset>245745</wp:posOffset>
                </wp:positionH>
                <wp:positionV relativeFrom="paragraph">
                  <wp:posOffset>107628</wp:posOffset>
                </wp:positionV>
                <wp:extent cx="4791075" cy="4820920"/>
                <wp:effectExtent l="0" t="0" r="28575" b="17780"/>
                <wp:wrapNone/>
                <wp:docPr id="31" name="正方形/長方形 31"/>
                <wp:cNvGraphicFramePr/>
                <a:graphic xmlns:a="http://schemas.openxmlformats.org/drawingml/2006/main">
                  <a:graphicData uri="http://schemas.microsoft.com/office/word/2010/wordprocessingShape">
                    <wps:wsp>
                      <wps:cNvSpPr/>
                      <wps:spPr>
                        <a:xfrm>
                          <a:off x="0" y="0"/>
                          <a:ext cx="4791075" cy="48209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C537F" w14:textId="2E1F51DD" w:rsidR="00095187" w:rsidRDefault="00095187"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オープンデータ化ガイド</w:t>
                            </w:r>
                          </w:p>
                          <w:p w14:paraId="62FBEEF9" w14:textId="1871A275" w:rsidR="00095187" w:rsidRPr="00F33F4B" w:rsidRDefault="00095187"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760BBD5E" w14:textId="0B34BBF4" w:rsidR="00095187" w:rsidRPr="00F33F4B" w:rsidRDefault="00095187" w:rsidP="00814581">
                            <w:pPr>
                              <w:pStyle w:val="Default"/>
                              <w:jc w:val="center"/>
                              <w:rPr>
                                <w:rFonts w:hAnsi="ＭＳ ゴシック"/>
                                <w:color w:val="000000" w:themeColor="text1"/>
                                <w:sz w:val="28"/>
                                <w:szCs w:val="36"/>
                              </w:rPr>
                            </w:pPr>
                          </w:p>
                          <w:p w14:paraId="3B6CA31A" w14:textId="7F434F38" w:rsidR="00095187" w:rsidRPr="00C6609F" w:rsidRDefault="00095187"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年○月○</w:t>
                            </w:r>
                            <w:r w:rsidRPr="00C6609F">
                              <w:rPr>
                                <w:rFonts w:hAnsi="ＭＳ ゴシック" w:hint="eastAsia"/>
                                <w:color w:val="000000" w:themeColor="text1"/>
                                <w:sz w:val="28"/>
                                <w:szCs w:val="28"/>
                              </w:rPr>
                              <w:t>日</w:t>
                            </w:r>
                          </w:p>
                          <w:p w14:paraId="67F04BC1" w14:textId="77777777" w:rsidR="00095187" w:rsidRPr="00C6609F" w:rsidRDefault="00095187" w:rsidP="00814581">
                            <w:pPr>
                              <w:pStyle w:val="Default"/>
                              <w:spacing w:line="400" w:lineRule="exact"/>
                              <w:jc w:val="center"/>
                              <w:rPr>
                                <w:rFonts w:hAnsi="ＭＳ ゴシック"/>
                                <w:color w:val="000000" w:themeColor="text1"/>
                                <w:sz w:val="28"/>
                                <w:szCs w:val="28"/>
                              </w:rPr>
                            </w:pPr>
                          </w:p>
                          <w:p w14:paraId="37E9795E" w14:textId="12E1D089" w:rsidR="00095187" w:rsidRPr="00C6609F" w:rsidRDefault="00095187"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351DDDCE" w14:textId="08A4DE1B" w:rsidR="00095187" w:rsidRPr="00C6609F" w:rsidRDefault="00095187"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2F5A1ED2" w14:textId="77777777" w:rsidR="00095187" w:rsidRDefault="00095187" w:rsidP="00814581">
                            <w:pPr>
                              <w:pStyle w:val="Default"/>
                              <w:spacing w:line="400" w:lineRule="exact"/>
                              <w:jc w:val="center"/>
                              <w:rPr>
                                <w:rFonts w:hAnsi="ＭＳ ゴシック"/>
                                <w:color w:val="000000" w:themeColor="text1"/>
                                <w:szCs w:val="28"/>
                              </w:rPr>
                            </w:pPr>
                          </w:p>
                          <w:p w14:paraId="2F5D2ED7" w14:textId="12600C34" w:rsidR="00095187" w:rsidRDefault="00095187" w:rsidP="00814581">
                            <w:pPr>
                              <w:pStyle w:val="Default"/>
                              <w:spacing w:line="400" w:lineRule="exact"/>
                              <w:jc w:val="center"/>
                              <w:rPr>
                                <w:rFonts w:hAnsi="ＭＳ ゴシック"/>
                                <w:color w:val="000000" w:themeColor="text1"/>
                                <w:szCs w:val="28"/>
                              </w:rPr>
                            </w:pPr>
                          </w:p>
                          <w:p w14:paraId="24DAABB3" w14:textId="77777777" w:rsidR="00095187" w:rsidRDefault="00095187" w:rsidP="00814581">
                            <w:pPr>
                              <w:pStyle w:val="Default"/>
                              <w:spacing w:line="400" w:lineRule="exact"/>
                              <w:jc w:val="center"/>
                              <w:rPr>
                                <w:rFonts w:hAnsi="ＭＳ ゴシック"/>
                                <w:color w:val="000000" w:themeColor="text1"/>
                                <w:szCs w:val="28"/>
                              </w:rPr>
                            </w:pPr>
                          </w:p>
                          <w:p w14:paraId="73F9B157" w14:textId="77777777" w:rsidR="00095187" w:rsidRDefault="00095187" w:rsidP="00814581">
                            <w:pPr>
                              <w:pStyle w:val="Default"/>
                              <w:spacing w:line="400" w:lineRule="exact"/>
                              <w:jc w:val="center"/>
                              <w:rPr>
                                <w:rFonts w:hAnsi="ＭＳ ゴシック"/>
                                <w:color w:val="000000" w:themeColor="text1"/>
                                <w:szCs w:val="28"/>
                              </w:rPr>
                            </w:pPr>
                          </w:p>
                          <w:p w14:paraId="4D15431A" w14:textId="77777777" w:rsidR="00095187" w:rsidRDefault="00095187" w:rsidP="00814581">
                            <w:pPr>
                              <w:pStyle w:val="Default"/>
                              <w:spacing w:line="400" w:lineRule="exact"/>
                              <w:jc w:val="center"/>
                              <w:rPr>
                                <w:rFonts w:hAnsi="ＭＳ ゴシック"/>
                                <w:color w:val="000000" w:themeColor="text1"/>
                                <w:szCs w:val="28"/>
                              </w:rPr>
                            </w:pPr>
                          </w:p>
                          <w:p w14:paraId="43BC16E2" w14:textId="77777777" w:rsidR="00095187" w:rsidRDefault="00095187" w:rsidP="00814581">
                            <w:pPr>
                              <w:pStyle w:val="Default"/>
                              <w:spacing w:line="400" w:lineRule="exact"/>
                              <w:jc w:val="center"/>
                              <w:rPr>
                                <w:rFonts w:hAnsi="ＭＳ ゴシック"/>
                                <w:color w:val="000000" w:themeColor="text1"/>
                                <w:szCs w:val="28"/>
                              </w:rPr>
                            </w:pPr>
                          </w:p>
                          <w:p w14:paraId="5B517D03" w14:textId="499A3484" w:rsidR="00095187" w:rsidRPr="00CE7DAD" w:rsidRDefault="00095187" w:rsidP="00814581">
                            <w:pPr>
                              <w:pStyle w:val="Default"/>
                              <w:spacing w:line="400" w:lineRule="exact"/>
                              <w:jc w:val="center"/>
                              <w:rPr>
                                <w:rFonts w:hAnsi="ＭＳ ゴシック"/>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 o:spid="_x0000_s1028" style="position:absolute;margin-left:19.35pt;margin-top:8.45pt;width:377.25pt;height:379.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" filled="f" strokecolor="black [3213]" strokeweight="1.5pt">
                <v:textbox>
                  <w:txbxContent>
                    <w:p w14:paraId="1A5C537F" w14:textId="2E1F51DD" w:rsidR="00095187" w:rsidRDefault="00095187"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オープンデータ化ガイド</w:t>
                      </w:r>
                    </w:p>
                    <w:p w14:paraId="62FBEEF9" w14:textId="1871A275" w:rsidR="00095187" w:rsidRPr="00F33F4B" w:rsidRDefault="00095187"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760BBD5E" w14:textId="0B34BBF4" w:rsidR="00095187" w:rsidRPr="00F33F4B" w:rsidRDefault="00095187" w:rsidP="00814581">
                      <w:pPr>
                        <w:pStyle w:val="Default"/>
                        <w:jc w:val="center"/>
                        <w:rPr>
                          <w:rFonts w:hAnsi="ＭＳ ゴシック"/>
                          <w:color w:val="000000" w:themeColor="text1"/>
                          <w:sz w:val="28"/>
                          <w:szCs w:val="36"/>
                        </w:rPr>
                      </w:pPr>
                    </w:p>
                    <w:p w14:paraId="3B6CA31A" w14:textId="7F434F38" w:rsidR="00095187" w:rsidRPr="00C6609F" w:rsidRDefault="00095187"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年○月○</w:t>
                      </w:r>
                      <w:r w:rsidRPr="00C6609F">
                        <w:rPr>
                          <w:rFonts w:hAnsi="ＭＳ ゴシック" w:hint="eastAsia"/>
                          <w:color w:val="000000" w:themeColor="text1"/>
                          <w:sz w:val="28"/>
                          <w:szCs w:val="28"/>
                        </w:rPr>
                        <w:t>日</w:t>
                      </w:r>
                    </w:p>
                    <w:p w14:paraId="67F04BC1" w14:textId="77777777" w:rsidR="00095187" w:rsidRPr="00C6609F" w:rsidRDefault="00095187" w:rsidP="00814581">
                      <w:pPr>
                        <w:pStyle w:val="Default"/>
                        <w:spacing w:line="400" w:lineRule="exact"/>
                        <w:jc w:val="center"/>
                        <w:rPr>
                          <w:rFonts w:hAnsi="ＭＳ ゴシック"/>
                          <w:color w:val="000000" w:themeColor="text1"/>
                          <w:sz w:val="28"/>
                          <w:szCs w:val="28"/>
                        </w:rPr>
                      </w:pPr>
                    </w:p>
                    <w:p w14:paraId="37E9795E" w14:textId="12E1D089" w:rsidR="00095187" w:rsidRPr="00C6609F" w:rsidRDefault="00095187"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351DDDCE" w14:textId="08A4DE1B" w:rsidR="00095187" w:rsidRPr="00C6609F" w:rsidRDefault="00095187"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2F5A1ED2" w14:textId="77777777" w:rsidR="00095187" w:rsidRDefault="00095187" w:rsidP="00814581">
                      <w:pPr>
                        <w:pStyle w:val="Default"/>
                        <w:spacing w:line="400" w:lineRule="exact"/>
                        <w:jc w:val="center"/>
                        <w:rPr>
                          <w:rFonts w:hAnsi="ＭＳ ゴシック"/>
                          <w:color w:val="000000" w:themeColor="text1"/>
                          <w:szCs w:val="28"/>
                        </w:rPr>
                      </w:pPr>
                    </w:p>
                    <w:p w14:paraId="2F5D2ED7" w14:textId="12600C34" w:rsidR="00095187" w:rsidRDefault="00095187" w:rsidP="00814581">
                      <w:pPr>
                        <w:pStyle w:val="Default"/>
                        <w:spacing w:line="400" w:lineRule="exact"/>
                        <w:jc w:val="center"/>
                        <w:rPr>
                          <w:rFonts w:hAnsi="ＭＳ ゴシック"/>
                          <w:color w:val="000000" w:themeColor="text1"/>
                          <w:szCs w:val="28"/>
                        </w:rPr>
                      </w:pPr>
                    </w:p>
                    <w:p w14:paraId="24DAABB3" w14:textId="77777777" w:rsidR="00095187" w:rsidRDefault="00095187" w:rsidP="00814581">
                      <w:pPr>
                        <w:pStyle w:val="Default"/>
                        <w:spacing w:line="400" w:lineRule="exact"/>
                        <w:jc w:val="center"/>
                        <w:rPr>
                          <w:rFonts w:hAnsi="ＭＳ ゴシック"/>
                          <w:color w:val="000000" w:themeColor="text1"/>
                          <w:szCs w:val="28"/>
                        </w:rPr>
                      </w:pPr>
                    </w:p>
                    <w:p w14:paraId="73F9B157" w14:textId="77777777" w:rsidR="00095187" w:rsidRDefault="00095187" w:rsidP="00814581">
                      <w:pPr>
                        <w:pStyle w:val="Default"/>
                        <w:spacing w:line="400" w:lineRule="exact"/>
                        <w:jc w:val="center"/>
                        <w:rPr>
                          <w:rFonts w:hAnsi="ＭＳ ゴシック"/>
                          <w:color w:val="000000" w:themeColor="text1"/>
                          <w:szCs w:val="28"/>
                        </w:rPr>
                      </w:pPr>
                    </w:p>
                    <w:p w14:paraId="4D15431A" w14:textId="77777777" w:rsidR="00095187" w:rsidRDefault="00095187" w:rsidP="00814581">
                      <w:pPr>
                        <w:pStyle w:val="Default"/>
                        <w:spacing w:line="400" w:lineRule="exact"/>
                        <w:jc w:val="center"/>
                        <w:rPr>
                          <w:rFonts w:hAnsi="ＭＳ ゴシック"/>
                          <w:color w:val="000000" w:themeColor="text1"/>
                          <w:szCs w:val="28"/>
                        </w:rPr>
                      </w:pPr>
                    </w:p>
                    <w:p w14:paraId="43BC16E2" w14:textId="77777777" w:rsidR="00095187" w:rsidRDefault="00095187" w:rsidP="00814581">
                      <w:pPr>
                        <w:pStyle w:val="Default"/>
                        <w:spacing w:line="400" w:lineRule="exact"/>
                        <w:jc w:val="center"/>
                        <w:rPr>
                          <w:rFonts w:hAnsi="ＭＳ ゴシック"/>
                          <w:color w:val="000000" w:themeColor="text1"/>
                          <w:szCs w:val="28"/>
                        </w:rPr>
                      </w:pPr>
                    </w:p>
                    <w:p w14:paraId="5B517D03" w14:textId="499A3484" w:rsidR="00095187" w:rsidRPr="00CE7DAD" w:rsidRDefault="00095187" w:rsidP="00814581">
                      <w:pPr>
                        <w:pStyle w:val="Default"/>
                        <w:spacing w:line="400" w:lineRule="exact"/>
                        <w:jc w:val="center"/>
                        <w:rPr>
                          <w:rFonts w:hAnsi="ＭＳ ゴシック"/>
                          <w:color w:val="000000" w:themeColor="text1"/>
                          <w:szCs w:val="28"/>
                        </w:rPr>
                      </w:pPr>
                    </w:p>
                  </w:txbxContent>
                </v:textbox>
              </v:rect>
            </w:pict>
          </mc:Fallback>
        </mc:AlternateContent>
      </w:r>
    </w:p>
    <w:p w14:paraId="19C9B8D0" w14:textId="77777777" w:rsidR="00814581" w:rsidRDefault="00814581">
      <w:pPr>
        <w:widowControl/>
        <w:jc w:val="left"/>
      </w:pPr>
    </w:p>
    <w:p w14:paraId="6AC3C1FA" w14:textId="30622131" w:rsidR="00814581" w:rsidRDefault="00814581">
      <w:pPr>
        <w:widowControl/>
        <w:jc w:val="left"/>
      </w:pPr>
    </w:p>
    <w:p w14:paraId="72F5796C" w14:textId="77777777" w:rsidR="00814581" w:rsidRDefault="00814581">
      <w:pPr>
        <w:widowControl/>
        <w:jc w:val="left"/>
      </w:pPr>
    </w:p>
    <w:p w14:paraId="4E4009C3" w14:textId="77777777" w:rsidR="00814581" w:rsidRDefault="00814581">
      <w:pPr>
        <w:widowControl/>
        <w:jc w:val="left"/>
      </w:pPr>
    </w:p>
    <w:p w14:paraId="09C35C7A" w14:textId="77777777" w:rsidR="00814581" w:rsidRDefault="00814581">
      <w:pPr>
        <w:widowControl/>
        <w:jc w:val="left"/>
      </w:pPr>
    </w:p>
    <w:p w14:paraId="2ECC45A3" w14:textId="77777777" w:rsidR="00C6609F" w:rsidRDefault="00C6609F">
      <w:pPr>
        <w:widowControl/>
        <w:jc w:val="left"/>
        <w:rPr>
          <w:rFonts w:hAnsi="ＭＳ ゴシック"/>
          <w:noProof/>
          <w:color w:val="000000" w:themeColor="text1"/>
          <w:szCs w:val="28"/>
        </w:rPr>
      </w:pPr>
    </w:p>
    <w:p w14:paraId="6D983EBA" w14:textId="77777777" w:rsidR="00C6609F" w:rsidRDefault="00C6609F">
      <w:pPr>
        <w:widowControl/>
        <w:jc w:val="left"/>
        <w:rPr>
          <w:rFonts w:hAnsi="ＭＳ ゴシック"/>
          <w:noProof/>
          <w:color w:val="000000" w:themeColor="text1"/>
          <w:szCs w:val="28"/>
        </w:rPr>
      </w:pPr>
    </w:p>
    <w:p w14:paraId="04AB4E79" w14:textId="77777777" w:rsidR="00C6609F" w:rsidRDefault="00C6609F">
      <w:pPr>
        <w:widowControl/>
        <w:jc w:val="left"/>
        <w:rPr>
          <w:rFonts w:hAnsi="ＭＳ ゴシック"/>
          <w:noProof/>
          <w:color w:val="000000" w:themeColor="text1"/>
          <w:szCs w:val="28"/>
        </w:rPr>
      </w:pPr>
    </w:p>
    <w:p w14:paraId="3AEE36D3" w14:textId="77777777" w:rsidR="00C6609F" w:rsidRDefault="00C6609F">
      <w:pPr>
        <w:widowControl/>
        <w:jc w:val="left"/>
        <w:rPr>
          <w:rFonts w:hAnsi="ＭＳ ゴシック"/>
          <w:noProof/>
          <w:color w:val="000000" w:themeColor="text1"/>
          <w:szCs w:val="28"/>
        </w:rPr>
      </w:pPr>
    </w:p>
    <w:p w14:paraId="5FB9FF56" w14:textId="77777777" w:rsidR="00C6609F" w:rsidRDefault="00C6609F">
      <w:pPr>
        <w:widowControl/>
        <w:jc w:val="left"/>
        <w:rPr>
          <w:rFonts w:hAnsi="ＭＳ ゴシック"/>
          <w:noProof/>
          <w:color w:val="000000" w:themeColor="text1"/>
          <w:szCs w:val="28"/>
        </w:rPr>
      </w:pPr>
    </w:p>
    <w:p w14:paraId="7D857967" w14:textId="77777777" w:rsidR="00C6609F" w:rsidRDefault="00C6609F">
      <w:pPr>
        <w:widowControl/>
        <w:jc w:val="left"/>
        <w:rPr>
          <w:rFonts w:hAnsi="ＭＳ ゴシック"/>
          <w:noProof/>
          <w:color w:val="000000" w:themeColor="text1"/>
          <w:szCs w:val="28"/>
        </w:rPr>
      </w:pPr>
    </w:p>
    <w:p w14:paraId="048F6B98" w14:textId="77777777" w:rsidR="00C6609F" w:rsidRDefault="00C6609F">
      <w:pPr>
        <w:widowControl/>
        <w:jc w:val="left"/>
        <w:rPr>
          <w:rFonts w:hAnsi="ＭＳ ゴシック"/>
          <w:noProof/>
          <w:color w:val="000000" w:themeColor="text1"/>
          <w:szCs w:val="28"/>
        </w:rPr>
      </w:pPr>
    </w:p>
    <w:p w14:paraId="26BF779C" w14:textId="3BDD87AA" w:rsidR="00814581" w:rsidRPr="00D8652A" w:rsidRDefault="00C6609F" w:rsidP="00C6609F">
      <w:pPr>
        <w:widowControl/>
        <w:jc w:val="center"/>
      </w:pPr>
      <w:r>
        <w:rPr>
          <w:rFonts w:hAnsi="ＭＳ ゴシック"/>
          <w:noProof/>
          <w:color w:val="000000" w:themeColor="text1"/>
          <w:szCs w:val="28"/>
        </w:rPr>
        <w:drawing>
          <wp:inline distT="0" distB="0" distL="0" distR="0" wp14:anchorId="3CAA6B2F" wp14:editId="6FCA4CC0">
            <wp:extent cx="1852347" cy="1733797"/>
            <wp:effectExtent l="0" t="0" r="0" b="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opendata.png"/>
                    <pic:cNvPicPr/>
                  </pic:nvPicPr>
                  <pic:blipFill>
                    <a:blip r:embed="rId75">
                      <a:extLst>
                        <a:ext uri="{28A0092B-C50C-407E-A947-70E740481C1C}">
                          <a14:useLocalDpi xmlns:a14="http://schemas.microsoft.com/office/drawing/2010/main" val="0"/>
                        </a:ext>
                      </a:extLst>
                    </a:blip>
                    <a:stretch>
                      <a:fillRect/>
                    </a:stretch>
                  </pic:blipFill>
                  <pic:spPr>
                    <a:xfrm>
                      <a:off x="0" y="0"/>
                      <a:ext cx="1852347" cy="1733797"/>
                    </a:xfrm>
                    <a:prstGeom prst="rect">
                      <a:avLst/>
                    </a:prstGeom>
                  </pic:spPr>
                </pic:pic>
              </a:graphicData>
            </a:graphic>
          </wp:inline>
        </w:drawing>
      </w:r>
    </w:p>
    <w:sectPr w:rsidR="00814581" w:rsidRPr="00D8652A" w:rsidSect="008F531C">
      <w:footerReference w:type="default" r:id="rId76"/>
      <w:pgSz w:w="11906" w:h="16838" w:code="9"/>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6B0758" w14:textId="77777777" w:rsidR="000B16A4" w:rsidRDefault="000B16A4">
      <w:r>
        <w:separator/>
      </w:r>
    </w:p>
  </w:endnote>
  <w:endnote w:type="continuationSeparator" w:id="0">
    <w:p w14:paraId="7EFEFA47" w14:textId="77777777" w:rsidR="000B16A4" w:rsidRDefault="000B16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ＤＦＰ華康ゴシック体W5">
    <w:altName w:val="ＭＳ ゴシック"/>
    <w:charset w:val="80"/>
    <w:family w:val="modern"/>
    <w:pitch w:val="variable"/>
    <w:sig w:usb0="80000283" w:usb1="28C76CF8" w:usb2="00000010" w:usb3="00000000" w:csb0="00020001" w:csb1="00000000"/>
  </w:font>
  <w:font w:name="ＤＦＧ華康ゴシック体W5">
    <w:altName w:val="ＭＳ ゴシック"/>
    <w:charset w:val="80"/>
    <w:family w:val="modern"/>
    <w:pitch w:val="variable"/>
    <w:sig w:usb0="80000283" w:usb1="28C76CF8" w:usb2="00000010" w:usb3="00000000" w:csb0="00020001"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Calibri">
    <w:panose1 w:val="020F0502020204030204"/>
    <w:charset w:val="00"/>
    <w:family w:val="swiss"/>
    <w:pitch w:val="variable"/>
    <w:sig w:usb0="E00002FF" w:usb1="4000ACFF" w:usb2="00000001" w:usb3="00000000" w:csb0="0000019F" w:csb1="00000000"/>
  </w:font>
  <w:font w:name="MS-Gothic">
    <w:altName w:val="AR ADGothicJP Medium"/>
    <w:panose1 w:val="00000000000000000000"/>
    <w:charset w:val="80"/>
    <w:family w:val="auto"/>
    <w:notTrueType/>
    <w:pitch w:val="default"/>
    <w:sig w:usb0="00000001" w:usb1="08070000"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7099335"/>
      <w:docPartObj>
        <w:docPartGallery w:val="Page Numbers (Bottom of Page)"/>
        <w:docPartUnique/>
      </w:docPartObj>
    </w:sdtPr>
    <w:sdtEndPr/>
    <w:sdtContent>
      <w:p w14:paraId="62D100B1" w14:textId="6B1FDBDE" w:rsidR="00095187" w:rsidRDefault="000B16A4">
        <w:pPr>
          <w:pStyle w:val="af"/>
          <w:jc w:val="center"/>
        </w:pPr>
      </w:p>
    </w:sdtContent>
  </w:sdt>
  <w:p w14:paraId="55329369" w14:textId="77777777" w:rsidR="00095187" w:rsidRDefault="00095187">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7986249"/>
      <w:docPartObj>
        <w:docPartGallery w:val="Page Numbers (Bottom of Page)"/>
        <w:docPartUnique/>
      </w:docPartObj>
    </w:sdtPr>
    <w:sdtEndPr/>
    <w:sdtContent>
      <w:p w14:paraId="6C937676" w14:textId="27C7A34F" w:rsidR="00095187" w:rsidRDefault="00095187">
        <w:pPr>
          <w:pStyle w:val="af"/>
          <w:jc w:val="center"/>
        </w:pPr>
        <w:r>
          <w:fldChar w:fldCharType="begin"/>
        </w:r>
        <w:r>
          <w:instrText>PAGE   \* MERGEFORMAT</w:instrText>
        </w:r>
        <w:r>
          <w:fldChar w:fldCharType="separate"/>
        </w:r>
        <w:r w:rsidR="00987BAF" w:rsidRPr="00987BAF">
          <w:rPr>
            <w:noProof/>
            <w:lang w:val="ja-JP"/>
          </w:rPr>
          <w:t>1</w:t>
        </w:r>
        <w:r>
          <w:fldChar w:fldCharType="end"/>
        </w:r>
      </w:p>
    </w:sdtContent>
  </w:sdt>
  <w:p w14:paraId="78B7F371" w14:textId="5A5AE86D" w:rsidR="00095187" w:rsidRDefault="00095187" w:rsidP="008F531C">
    <w:pPr>
      <w:pStyle w:val="af"/>
      <w:tabs>
        <w:tab w:val="clear" w:pos="4252"/>
        <w:tab w:val="clear" w:pos="8504"/>
        <w:tab w:val="left" w:pos="34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4D70F" w14:textId="77777777" w:rsidR="00095187" w:rsidRPr="00846098" w:rsidRDefault="00095187"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987BAF">
      <w:rPr>
        <w:rStyle w:val="aff3"/>
        <w:rFonts w:ascii="Tahoma" w:hAnsi="Tahoma" w:cs="Tahoma"/>
        <w:noProof/>
      </w:rPr>
      <w:t>53</w:t>
    </w:r>
    <w:r w:rsidRPr="00846098">
      <w:rPr>
        <w:rStyle w:val="aff3"/>
        <w:rFonts w:ascii="Tahoma" w:hAnsi="Tahoma" w:cs="Tahom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01B5A" w14:textId="77777777" w:rsidR="00095187" w:rsidRPr="00846098" w:rsidRDefault="00095187"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987BAF">
      <w:rPr>
        <w:rStyle w:val="aff3"/>
        <w:rFonts w:ascii="Tahoma" w:hAnsi="Tahoma" w:cs="Tahoma"/>
        <w:noProof/>
      </w:rPr>
      <w:t>121</w:t>
    </w:r>
    <w:r w:rsidRPr="00846098">
      <w:rPr>
        <w:rStyle w:val="aff3"/>
        <w:rFonts w:ascii="Tahoma" w:hAnsi="Tahoma" w:cs="Tahom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4910B" w14:textId="52B247F3" w:rsidR="00095187" w:rsidRPr="00846098" w:rsidRDefault="00095187" w:rsidP="00874004">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987BAF">
      <w:rPr>
        <w:rStyle w:val="aff3"/>
        <w:rFonts w:ascii="Tahoma" w:hAnsi="Tahoma" w:cs="Tahoma"/>
        <w:noProof/>
      </w:rPr>
      <w:t>138</w:t>
    </w:r>
    <w:r w:rsidRPr="00846098">
      <w:rPr>
        <w:rStyle w:val="aff3"/>
        <w:rFonts w:ascii="Tahoma" w:hAnsi="Tahoma" w:cs="Tahoma"/>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7A610" w14:textId="0EBE9F67" w:rsidR="00095187" w:rsidRPr="00846098" w:rsidRDefault="00095187" w:rsidP="00874004">
    <w:pPr>
      <w:pStyle w:val="af"/>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11E161" w14:textId="77777777" w:rsidR="000B16A4" w:rsidRDefault="000B16A4">
      <w:r>
        <w:separator/>
      </w:r>
    </w:p>
  </w:footnote>
  <w:footnote w:type="continuationSeparator" w:id="0">
    <w:p w14:paraId="527C69B2" w14:textId="77777777" w:rsidR="000B16A4" w:rsidRDefault="000B16A4">
      <w:r>
        <w:continuationSeparator/>
      </w:r>
    </w:p>
  </w:footnote>
  <w:footnote w:id="1">
    <w:p w14:paraId="7BF17A9F" w14:textId="699883F1" w:rsidR="00095187" w:rsidRPr="0034446C" w:rsidRDefault="00095187">
      <w:pPr>
        <w:pStyle w:val="afc"/>
      </w:pPr>
      <w:r>
        <w:rPr>
          <w:rStyle w:val="afe"/>
        </w:rPr>
        <w:footnoteRef/>
      </w:r>
      <w:r>
        <w:t xml:space="preserve"> </w:t>
      </w:r>
      <w:r w:rsidRPr="0034446C">
        <w:t>http://www.kantei.go.jp/jp/singi/it2/cio/dai53/plan_jp.pdf</w:t>
      </w:r>
    </w:p>
  </w:footnote>
  <w:footnote w:id="2">
    <w:p w14:paraId="6402F7BB" w14:textId="5F2F1304" w:rsidR="00095187" w:rsidRPr="0034446C" w:rsidRDefault="00095187">
      <w:pPr>
        <w:pStyle w:val="afc"/>
      </w:pPr>
      <w:r>
        <w:rPr>
          <w:rStyle w:val="afe"/>
        </w:rPr>
        <w:footnoteRef/>
      </w:r>
      <w:r>
        <w:t xml:space="preserve"> </w:t>
      </w:r>
      <w:r w:rsidRPr="0034446C">
        <w:t>http://www.kantei.go.jp/jp/singi/it2/densi/dai4/sankou8.pdf</w:t>
      </w:r>
    </w:p>
  </w:footnote>
  <w:footnote w:id="3">
    <w:p w14:paraId="77985A0D" w14:textId="77777777" w:rsidR="00095187" w:rsidRPr="000E3F83" w:rsidRDefault="00095187" w:rsidP="000211B2">
      <w:pPr>
        <w:pStyle w:val="afc"/>
      </w:pPr>
      <w:r>
        <w:rPr>
          <w:rStyle w:val="afe"/>
        </w:rPr>
        <w:footnoteRef/>
      </w:r>
      <w:r>
        <w:t xml:space="preserve"> </w:t>
      </w:r>
      <w:r w:rsidRPr="000E3F83">
        <w:t>http://www.kantei.go.jp/jp/singi/it2/pdf/120704_siryou2.pdf</w:t>
      </w:r>
    </w:p>
  </w:footnote>
  <w:footnote w:id="4">
    <w:p w14:paraId="1D15CFFE" w14:textId="77777777" w:rsidR="00095187" w:rsidRPr="00FC06A8" w:rsidRDefault="00095187" w:rsidP="00FC06A8">
      <w:pPr>
        <w:pStyle w:val="afc"/>
      </w:pPr>
      <w:r>
        <w:rPr>
          <w:rStyle w:val="afe"/>
        </w:rPr>
        <w:footnoteRef/>
      </w:r>
      <w:r>
        <w:t xml:space="preserve"> </w:t>
      </w:r>
      <w:r w:rsidRPr="00FC06A8">
        <w:t>http://www.kantei.go.jp/jp/singi/it2/densi/</w:t>
      </w:r>
    </w:p>
  </w:footnote>
  <w:footnote w:id="5">
    <w:p w14:paraId="15E1CABA" w14:textId="392A7831" w:rsidR="00095187" w:rsidRPr="003B607A" w:rsidRDefault="00095187" w:rsidP="00EC7207">
      <w:pPr>
        <w:pStyle w:val="afc"/>
      </w:pPr>
      <w:r>
        <w:rPr>
          <w:rStyle w:val="afe"/>
        </w:rPr>
        <w:footnoteRef/>
      </w:r>
      <w:r>
        <w:t xml:space="preserve"> </w:t>
      </w:r>
      <w:r>
        <w:rPr>
          <w:rFonts w:hint="eastAsia"/>
        </w:rPr>
        <w:t>創作性が無い場合、著作権は発生しない。具体的には、数値等のデータ、簡単な表・グラフ等があたる。</w:t>
      </w:r>
    </w:p>
  </w:footnote>
  <w:footnote w:id="6">
    <w:p w14:paraId="122AFB45" w14:textId="77777777" w:rsidR="00095187" w:rsidRPr="00C7677E" w:rsidRDefault="00095187" w:rsidP="00EC7207">
      <w:pPr>
        <w:pStyle w:val="afc"/>
      </w:pPr>
      <w:r>
        <w:rPr>
          <w:rStyle w:val="afe"/>
        </w:rPr>
        <w:footnoteRef/>
      </w:r>
      <w:r>
        <w:t xml:space="preserve"> </w:t>
      </w:r>
      <w:r>
        <w:rPr>
          <w:rFonts w:hint="eastAsia"/>
        </w:rPr>
        <w:t>他府省のホームページも同様に利用に制約がある場合が多い。</w:t>
      </w:r>
    </w:p>
  </w:footnote>
  <w:footnote w:id="7">
    <w:p w14:paraId="15F6344D" w14:textId="62C94DB2" w:rsidR="00095187" w:rsidRPr="00C7677E" w:rsidRDefault="00095187" w:rsidP="00EC7207">
      <w:pPr>
        <w:pStyle w:val="afc"/>
      </w:pPr>
      <w:r>
        <w:rPr>
          <w:rStyle w:val="afe"/>
        </w:rPr>
        <w:footnoteRef/>
      </w:r>
      <w:r>
        <w:t xml:space="preserve"> </w:t>
      </w:r>
      <w:r w:rsidRPr="003400A4">
        <w:t>http://www.cas.go.jp/jp/tyosakuken/index.html</w:t>
      </w:r>
    </w:p>
  </w:footnote>
  <w:footnote w:id="8">
    <w:p w14:paraId="21412439" w14:textId="77777777" w:rsidR="00095187" w:rsidRPr="00C7677E" w:rsidRDefault="00095187" w:rsidP="00EC7207">
      <w:pPr>
        <w:pStyle w:val="afc"/>
      </w:pPr>
      <w:r>
        <w:rPr>
          <w:rStyle w:val="afe"/>
        </w:rPr>
        <w:footnoteRef/>
      </w:r>
      <w:r>
        <w:t xml:space="preserve"> </w:t>
      </w:r>
      <w:r w:rsidRPr="00C7677E">
        <w:t>http://www.soumu.go.jp/menu_kyotsuu/policy/tyosaku.html</w:t>
      </w:r>
    </w:p>
  </w:footnote>
  <w:footnote w:id="9">
    <w:p w14:paraId="3620B588" w14:textId="77777777" w:rsidR="00095187" w:rsidRDefault="00095187">
      <w:pPr>
        <w:pStyle w:val="afc"/>
      </w:pPr>
      <w:r>
        <w:rPr>
          <w:rStyle w:val="afe"/>
        </w:rPr>
        <w:footnoteRef/>
      </w:r>
      <w:r>
        <w:t xml:space="preserve"> </w:t>
      </w:r>
      <w:r w:rsidRPr="0060352D">
        <w:rPr>
          <w:rFonts w:hint="eastAsia"/>
        </w:rPr>
        <w:t>オープンデータの５段階を定義したもの。（</w:t>
      </w:r>
      <w:r w:rsidRPr="0060352D">
        <w:rPr>
          <w:rFonts w:hint="eastAsia"/>
        </w:rPr>
        <w:t>http://5stardata.info/ja/</w:t>
      </w:r>
      <w:r w:rsidRPr="0060352D">
        <w:rPr>
          <w:rFonts w:hint="eastAsia"/>
        </w:rPr>
        <w:t>）</w:t>
      </w:r>
    </w:p>
  </w:footnote>
  <w:footnote w:id="10">
    <w:p w14:paraId="1FE0FAD3" w14:textId="77777777" w:rsidR="00095187" w:rsidRDefault="00095187">
      <w:pPr>
        <w:pStyle w:val="afc"/>
      </w:pPr>
      <w:r>
        <w:rPr>
          <w:rStyle w:val="afe"/>
        </w:rPr>
        <w:footnoteRef/>
      </w:r>
      <w:r>
        <w:t xml:space="preserve"> </w:t>
      </w:r>
      <w:r w:rsidRPr="0060352D">
        <w:rPr>
          <w:rFonts w:hint="eastAsia"/>
        </w:rPr>
        <w:t>「オープンデータとは何か？」（オープンデータハンドブック）（</w:t>
      </w:r>
      <w:r w:rsidRPr="0060352D">
        <w:rPr>
          <w:rFonts w:hint="eastAsia"/>
        </w:rPr>
        <w:t>http://opendatahandbook.org/ja/what-is-open-data/index.html</w:t>
      </w:r>
      <w:r w:rsidRPr="0060352D">
        <w:rPr>
          <w:rFonts w:hint="eastAsia"/>
        </w:rPr>
        <w:t>）</w:t>
      </w:r>
    </w:p>
  </w:footnote>
  <w:footnote w:id="11">
    <w:p w14:paraId="3F080554" w14:textId="63D97AA9" w:rsidR="00095187" w:rsidRDefault="00095187" w:rsidP="003F50E2">
      <w:pPr>
        <w:pStyle w:val="afc"/>
      </w:pPr>
      <w:r>
        <w:rPr>
          <w:rStyle w:val="afe"/>
        </w:rPr>
        <w:footnoteRef/>
      </w:r>
      <w:r>
        <w:t xml:space="preserve"> </w:t>
      </w:r>
      <w:r>
        <w:rPr>
          <w:rFonts w:hint="eastAsia"/>
        </w:rPr>
        <w:t>EU</w:t>
      </w:r>
      <w:r>
        <w:rPr>
          <w:rFonts w:hint="eastAsia"/>
        </w:rPr>
        <w:t>では</w:t>
      </w:r>
      <w:r>
        <w:rPr>
          <w:rFonts w:hint="eastAsia"/>
        </w:rPr>
        <w:t>Database Directive (96/9/EC)</w:t>
      </w:r>
      <w:r>
        <w:rPr>
          <w:rFonts w:hint="eastAsia"/>
        </w:rPr>
        <w:t>によって、著作権の発生しないデータベースであっても、作成に相当な投資を行ったものについては独自の権利（</w:t>
      </w:r>
      <w:r>
        <w:rPr>
          <w:rFonts w:hint="eastAsia"/>
        </w:rPr>
        <w:t>sui generis</w:t>
      </w:r>
      <w:r>
        <w:rPr>
          <w:rFonts w:hint="eastAsia"/>
        </w:rPr>
        <w:t>）が賦与されて保護されることが定められている。</w:t>
      </w:r>
    </w:p>
  </w:footnote>
  <w:footnote w:id="12">
    <w:p w14:paraId="31F64852" w14:textId="450EEF99" w:rsidR="00095187" w:rsidRPr="00906335" w:rsidRDefault="00095187">
      <w:pPr>
        <w:pStyle w:val="afc"/>
      </w:pPr>
      <w:r>
        <w:rPr>
          <w:rStyle w:val="afe"/>
        </w:rPr>
        <w:footnoteRef/>
      </w:r>
      <w:r>
        <w:t xml:space="preserve"> </w:t>
      </w:r>
      <w:r w:rsidRPr="00987CF9">
        <w:t>http://www.nationalarchives.gov.uk/doc/open-government-licence/version/2/</w:t>
      </w:r>
    </w:p>
  </w:footnote>
  <w:footnote w:id="13">
    <w:p w14:paraId="5962556B" w14:textId="73EDDFE0" w:rsidR="00095187" w:rsidRPr="00906335" w:rsidRDefault="00095187">
      <w:pPr>
        <w:pStyle w:val="afc"/>
      </w:pPr>
      <w:r>
        <w:rPr>
          <w:rStyle w:val="afe"/>
        </w:rPr>
        <w:footnoteRef/>
      </w:r>
      <w:r>
        <w:t xml:space="preserve"> </w:t>
      </w:r>
      <w:r w:rsidRPr="00987CF9">
        <w:t>http://www.etalab.gouv.fr/pages/licence-ouverte-open-licence-5899923.html</w:t>
      </w:r>
    </w:p>
  </w:footnote>
  <w:footnote w:id="14">
    <w:p w14:paraId="669EC869" w14:textId="78ADF4AF" w:rsidR="00095187" w:rsidRPr="00906335" w:rsidRDefault="00095187">
      <w:pPr>
        <w:pStyle w:val="afc"/>
      </w:pPr>
      <w:r>
        <w:rPr>
          <w:rStyle w:val="afe"/>
        </w:rPr>
        <w:footnoteRef/>
      </w:r>
      <w:r>
        <w:t xml:space="preserve"> </w:t>
      </w:r>
      <w:r w:rsidRPr="00987CF9">
        <w:t>http://www.formez.it/iodl/</w:t>
      </w:r>
    </w:p>
  </w:footnote>
  <w:footnote w:id="15">
    <w:p w14:paraId="019C4F72" w14:textId="2B7C23A5" w:rsidR="00095187" w:rsidRPr="00906335" w:rsidRDefault="00095187">
      <w:pPr>
        <w:pStyle w:val="afc"/>
      </w:pPr>
      <w:r>
        <w:rPr>
          <w:rStyle w:val="afe"/>
        </w:rPr>
        <w:footnoteRef/>
      </w:r>
      <w:r>
        <w:t xml:space="preserve"> </w:t>
      </w:r>
      <w:r w:rsidRPr="00987CF9">
        <w:t>http://www.dati.gov.it/iodl/2.0/</w:t>
      </w:r>
    </w:p>
  </w:footnote>
  <w:footnote w:id="16">
    <w:p w14:paraId="5EA87888" w14:textId="2D51C90B" w:rsidR="00095187" w:rsidRPr="00BA5B6C" w:rsidRDefault="00095187">
      <w:pPr>
        <w:pStyle w:val="afc"/>
      </w:pPr>
      <w:r>
        <w:rPr>
          <w:rStyle w:val="afe"/>
        </w:rPr>
        <w:footnoteRef/>
      </w:r>
      <w:r>
        <w:rPr>
          <w:rFonts w:hint="eastAsia"/>
        </w:rPr>
        <w:t xml:space="preserve"> </w:t>
      </w:r>
      <w:r w:rsidRPr="00BA5B6C">
        <w:rPr>
          <w:rFonts w:hint="eastAsia"/>
        </w:rPr>
        <w:t>著作権の発生していないデータに対しても付与することができ</w:t>
      </w:r>
      <w:r>
        <w:rPr>
          <w:rFonts w:hint="eastAsia"/>
        </w:rPr>
        <w:t>、</w:t>
      </w:r>
      <w:r w:rsidRPr="00BA5B6C">
        <w:rPr>
          <w:rFonts w:hint="eastAsia"/>
        </w:rPr>
        <w:t>その場合、利用条件を明確にするという効果がある。ただし、著作権の発生していないデータの場合、利用条件（出典記載</w:t>
      </w:r>
      <w:r>
        <w:rPr>
          <w:rFonts w:hint="eastAsia"/>
        </w:rPr>
        <w:t>等</w:t>
      </w:r>
      <w:r w:rsidRPr="00BA5B6C">
        <w:rPr>
          <w:rFonts w:hint="eastAsia"/>
        </w:rPr>
        <w:t>）を守らずに二次利用されたとしても、著作権に基づいて利用の差し止めなどを求めることができるわけではない。</w:t>
      </w:r>
    </w:p>
  </w:footnote>
  <w:footnote w:id="17">
    <w:p w14:paraId="57E66CFA" w14:textId="77777777" w:rsidR="00095187" w:rsidRDefault="00095187">
      <w:pPr>
        <w:pStyle w:val="afc"/>
      </w:pPr>
      <w:r>
        <w:rPr>
          <w:rStyle w:val="afe"/>
        </w:rPr>
        <w:footnoteRef/>
      </w:r>
      <w:r>
        <w:t xml:space="preserve"> </w:t>
      </w:r>
      <w:r>
        <w:rPr>
          <w:rFonts w:hint="eastAsia"/>
        </w:rPr>
        <w:t>クリエイティブ・コモンズ　ホームページのライセンス選択ページ（</w:t>
      </w:r>
      <w:r w:rsidRPr="00075E49">
        <w:rPr>
          <w:rFonts w:hint="eastAsia"/>
        </w:rPr>
        <w:t>http://creativecommons.org/choose/</w:t>
      </w:r>
      <w:r w:rsidRPr="00075E49">
        <w:rPr>
          <w:rFonts w:hint="eastAsia"/>
        </w:rPr>
        <w:t>）</w:t>
      </w:r>
      <w:r>
        <w:rPr>
          <w:rFonts w:hint="eastAsia"/>
        </w:rPr>
        <w:t>を元に作成。</w:t>
      </w:r>
    </w:p>
  </w:footnote>
  <w:footnote w:id="18">
    <w:p w14:paraId="1DFF0BA1" w14:textId="7124563D" w:rsidR="00095187" w:rsidRDefault="00095187">
      <w:pPr>
        <w:pStyle w:val="afc"/>
      </w:pPr>
      <w:r>
        <w:rPr>
          <w:rStyle w:val="afe"/>
        </w:rPr>
        <w:footnoteRef/>
      </w:r>
      <w:r>
        <w:t xml:space="preserve"> </w:t>
      </w:r>
      <w:r>
        <w:rPr>
          <w:rFonts w:hint="eastAsia"/>
        </w:rPr>
        <w:t>法的に著作権を放棄できないデータについても</w:t>
      </w:r>
      <w:r>
        <w:rPr>
          <w:rFonts w:hint="eastAsia"/>
        </w:rPr>
        <w:t>CC0</w:t>
      </w:r>
      <w:r>
        <w:rPr>
          <w:rFonts w:hint="eastAsia"/>
        </w:rPr>
        <w:t>を付与することによって、著作権を放棄しているのと同等の効果をもたらすことが可能な構成になっている。例えば、日本の著作権法でいえば著作者人格権は譲渡不可能な権利であるが、これを永遠に行使しないということを確約することで、パブリックドメインと同等の状態にすることができる。</w:t>
      </w:r>
    </w:p>
    <w:p w14:paraId="0692F795" w14:textId="628DE15E" w:rsidR="00095187" w:rsidRPr="007172EC" w:rsidRDefault="00095187">
      <w:pPr>
        <w:pStyle w:val="afc"/>
      </w:pPr>
      <w:r>
        <w:rPr>
          <w:rFonts w:hint="eastAsia"/>
        </w:rPr>
        <w:t>しかし、各府省が</w:t>
      </w:r>
      <w:r>
        <w:rPr>
          <w:rFonts w:hint="eastAsia"/>
        </w:rPr>
        <w:t>CC0</w:t>
      </w:r>
      <w:r>
        <w:rPr>
          <w:rFonts w:hint="eastAsia"/>
        </w:rPr>
        <w:t>を付与する場合、例えば国有財産法によって適正な対価無くして譲渡できないと定められているデータを、各府省が独自の判断で権利放棄を行ってよいのかという問題が残る。</w:t>
      </w:r>
    </w:p>
  </w:footnote>
  <w:footnote w:id="19">
    <w:p w14:paraId="7D0C0D76" w14:textId="1D571EF8" w:rsidR="00095187" w:rsidRDefault="00095187">
      <w:pPr>
        <w:pStyle w:val="afc"/>
      </w:pPr>
      <w:r>
        <w:rPr>
          <w:rStyle w:val="afe"/>
        </w:rPr>
        <w:footnoteRef/>
      </w:r>
      <w:r>
        <w:t xml:space="preserve"> </w:t>
      </w:r>
      <w:r>
        <w:rPr>
          <w:rFonts w:hint="eastAsia"/>
        </w:rPr>
        <w:t>2014</w:t>
      </w:r>
      <w:r>
        <w:rPr>
          <w:rFonts w:hint="eastAsia"/>
        </w:rPr>
        <w:t>年</w:t>
      </w:r>
      <w:r>
        <w:rPr>
          <w:rFonts w:hint="eastAsia"/>
        </w:rPr>
        <w:t>4</w:t>
      </w:r>
      <w:r>
        <w:rPr>
          <w:rFonts w:hint="eastAsia"/>
        </w:rPr>
        <w:t>月現在パブリックコメント中のため、表現が変更される可能性がある。</w:t>
      </w:r>
    </w:p>
    <w:p w14:paraId="48641230" w14:textId="62CE3F46" w:rsidR="00095187" w:rsidRPr="007172EC" w:rsidRDefault="00095187">
      <w:pPr>
        <w:pStyle w:val="afc"/>
      </w:pPr>
      <w:r>
        <w:rPr>
          <w:rFonts w:hint="eastAsia"/>
        </w:rPr>
        <w:t xml:space="preserve">　</w:t>
      </w:r>
      <w:r w:rsidRPr="000E7919">
        <w:t>http://wiki.creativecommons.org/File:CC0v1_pubcom_JP.pdf</w:t>
      </w:r>
    </w:p>
  </w:footnote>
  <w:footnote w:id="20">
    <w:p w14:paraId="3DEF9B1F" w14:textId="77777777" w:rsidR="00095187" w:rsidRDefault="00095187">
      <w:pPr>
        <w:pStyle w:val="afc"/>
      </w:pPr>
      <w:r>
        <w:rPr>
          <w:rStyle w:val="afe"/>
        </w:rPr>
        <w:footnoteRef/>
      </w:r>
      <w:r>
        <w:t xml:space="preserve"> </w:t>
      </w:r>
      <w:r w:rsidRPr="00CE6F06">
        <w:rPr>
          <w:rFonts w:hint="eastAsia"/>
        </w:rPr>
        <w:t xml:space="preserve">クリエイティブ・コモンズ　</w:t>
      </w:r>
      <w:r>
        <w:rPr>
          <w:rFonts w:hint="eastAsia"/>
        </w:rPr>
        <w:t>ホームページ</w:t>
      </w:r>
      <w:r w:rsidRPr="00CE6F06">
        <w:rPr>
          <w:rFonts w:hint="eastAsia"/>
        </w:rPr>
        <w:t>のライセンス選択ページ（</w:t>
      </w:r>
      <w:r w:rsidRPr="00CE6F06">
        <w:rPr>
          <w:rFonts w:hint="eastAsia"/>
        </w:rPr>
        <w:t>http://creativecommons.org/choose/</w:t>
      </w:r>
      <w:r w:rsidRPr="00CE6F06">
        <w:rPr>
          <w:rFonts w:hint="eastAsia"/>
        </w:rPr>
        <w:t>）を元に作成。</w:t>
      </w:r>
    </w:p>
  </w:footnote>
  <w:footnote w:id="21">
    <w:p w14:paraId="2C1EC81C" w14:textId="77777777" w:rsidR="00095187" w:rsidRDefault="00095187">
      <w:pPr>
        <w:pStyle w:val="afc"/>
      </w:pPr>
      <w:r>
        <w:rPr>
          <w:rStyle w:val="afe"/>
        </w:rPr>
        <w:footnoteRef/>
      </w:r>
      <w:r>
        <w:t xml:space="preserve"> </w:t>
      </w:r>
      <w:r>
        <w:rPr>
          <w:rFonts w:hint="eastAsia"/>
        </w:rPr>
        <w:t>CC-BY</w:t>
      </w:r>
      <w:r>
        <w:rPr>
          <w:rFonts w:hint="eastAsia"/>
        </w:rPr>
        <w:t>や</w:t>
      </w:r>
      <w:r>
        <w:rPr>
          <w:rFonts w:hint="eastAsia"/>
        </w:rPr>
        <w:t>CC0</w:t>
      </w:r>
      <w:r>
        <w:rPr>
          <w:rFonts w:hint="eastAsia"/>
        </w:rPr>
        <w:t>を採用する場合には、より制約の緩いルールにすることになるため、「具体的かつ合理的な根拠をホームページ上で明確に説明する」必要は無い。</w:t>
      </w:r>
    </w:p>
  </w:footnote>
  <w:footnote w:id="22">
    <w:p w14:paraId="45244F8E" w14:textId="05827CE2" w:rsidR="00095187" w:rsidRPr="00A94FC5" w:rsidRDefault="00095187" w:rsidP="00CF71DC">
      <w:pPr>
        <w:pStyle w:val="afc"/>
      </w:pPr>
      <w:r>
        <w:rPr>
          <w:rStyle w:val="afe"/>
        </w:rPr>
        <w:footnoteRef/>
      </w:r>
      <w:r>
        <w:t xml:space="preserve"> </w:t>
      </w:r>
      <w:r>
        <w:rPr>
          <w:rFonts w:hint="eastAsia"/>
        </w:rPr>
        <w:t>電子行政オープンデータ実務者会議　第４回ルール・普及ワーキンググループ（</w:t>
      </w:r>
      <w:r>
        <w:rPr>
          <w:rFonts w:hint="eastAsia"/>
        </w:rPr>
        <w:t>2013</w:t>
      </w:r>
      <w:r>
        <w:rPr>
          <w:rFonts w:hint="eastAsia"/>
        </w:rPr>
        <w:t>年</w:t>
      </w:r>
      <w:r>
        <w:rPr>
          <w:rFonts w:hint="eastAsia"/>
        </w:rPr>
        <w:t>2</w:t>
      </w:r>
      <w:r>
        <w:rPr>
          <w:rFonts w:hint="eastAsia"/>
        </w:rPr>
        <w:t>月</w:t>
      </w:r>
      <w:r>
        <w:rPr>
          <w:rFonts w:hint="eastAsia"/>
        </w:rPr>
        <w:t>28</w:t>
      </w:r>
      <w:r>
        <w:rPr>
          <w:rFonts w:hint="eastAsia"/>
        </w:rPr>
        <w:t>日）資料</w:t>
      </w:r>
      <w:r>
        <w:t>「</w:t>
      </w:r>
      <w:r w:rsidRPr="002E638D">
        <w:rPr>
          <w:rFonts w:hint="eastAsia"/>
        </w:rPr>
        <w:t>別の利用ルールを適用する必要があると考えるコンテンツに関する府省からの意見とその整理の考え方（案）</w:t>
      </w:r>
      <w:r>
        <w:rPr>
          <w:rFonts w:hint="eastAsia"/>
        </w:rPr>
        <w:t>」</w:t>
      </w:r>
      <w:r w:rsidRPr="002E638D">
        <w:t>http://www.kantei.go.jp/jp/singi/it2/densi/rwg/dai4/siryou4.pdf</w:t>
      </w:r>
    </w:p>
  </w:footnote>
  <w:footnote w:id="23">
    <w:p w14:paraId="0268B5D1" w14:textId="2FC009A1" w:rsidR="00095187" w:rsidRDefault="00095187">
      <w:pPr>
        <w:pStyle w:val="afc"/>
      </w:pPr>
      <w:r>
        <w:rPr>
          <w:rStyle w:val="afe"/>
        </w:rPr>
        <w:footnoteRef/>
      </w:r>
      <w:r>
        <w:rPr>
          <w:rFonts w:hint="eastAsia"/>
        </w:rPr>
        <w:t xml:space="preserve"> </w:t>
      </w:r>
      <w:r w:rsidRPr="006E77DA">
        <w:rPr>
          <w:rFonts w:hint="eastAsia"/>
        </w:rPr>
        <w:t>加戸守行</w:t>
      </w:r>
      <w:r>
        <w:rPr>
          <w:rFonts w:hint="eastAsia"/>
        </w:rPr>
        <w:t>「</w:t>
      </w:r>
      <w:r w:rsidRPr="006E77DA">
        <w:rPr>
          <w:rFonts w:hint="eastAsia"/>
        </w:rPr>
        <w:t>著作権法逐条講義</w:t>
      </w:r>
      <w:r w:rsidRPr="006E77DA">
        <w:rPr>
          <w:rFonts w:hint="eastAsia"/>
        </w:rPr>
        <w:t xml:space="preserve"> </w:t>
      </w:r>
      <w:r w:rsidRPr="006E77DA">
        <w:rPr>
          <w:rFonts w:hint="eastAsia"/>
        </w:rPr>
        <w:t>五訂新版</w:t>
      </w:r>
      <w:r>
        <w:rPr>
          <w:rFonts w:hint="eastAsia"/>
        </w:rPr>
        <w:t>」</w:t>
      </w:r>
      <w:r>
        <w:rPr>
          <w:rFonts w:hint="eastAsia"/>
        </w:rPr>
        <w:t>19</w:t>
      </w:r>
      <w:r>
        <w:rPr>
          <w:rFonts w:hint="eastAsia"/>
        </w:rPr>
        <w:t>頁、</w:t>
      </w:r>
      <w:r w:rsidRPr="006E77DA">
        <w:rPr>
          <w:rFonts w:hint="eastAsia"/>
        </w:rPr>
        <w:t>中山信弘</w:t>
      </w:r>
      <w:r>
        <w:rPr>
          <w:rFonts w:hint="eastAsia"/>
        </w:rPr>
        <w:t>「</w:t>
      </w:r>
      <w:r w:rsidRPr="006E77DA">
        <w:rPr>
          <w:rFonts w:hint="eastAsia"/>
        </w:rPr>
        <w:t>著作権法</w:t>
      </w:r>
      <w:r>
        <w:rPr>
          <w:rFonts w:hint="eastAsia"/>
        </w:rPr>
        <w:t>」</w:t>
      </w:r>
      <w:r>
        <w:rPr>
          <w:rFonts w:hint="eastAsia"/>
        </w:rPr>
        <w:t>38</w:t>
      </w:r>
      <w:r>
        <w:rPr>
          <w:rFonts w:hint="eastAsia"/>
        </w:rPr>
        <w:t>頁、</w:t>
      </w:r>
      <w:r w:rsidRPr="006E77DA">
        <w:rPr>
          <w:rFonts w:hint="eastAsia"/>
        </w:rPr>
        <w:t>京都大学博士論文事件（知財高判平成</w:t>
      </w:r>
      <w:r w:rsidRPr="006E77DA">
        <w:rPr>
          <w:rFonts w:hint="eastAsia"/>
        </w:rPr>
        <w:t>17</w:t>
      </w:r>
      <w:r w:rsidRPr="006E77DA">
        <w:rPr>
          <w:rFonts w:hint="eastAsia"/>
        </w:rPr>
        <w:t>年</w:t>
      </w:r>
      <w:r w:rsidRPr="006E77DA">
        <w:rPr>
          <w:rFonts w:hint="eastAsia"/>
        </w:rPr>
        <w:t>5</w:t>
      </w:r>
      <w:r w:rsidRPr="006E77DA">
        <w:rPr>
          <w:rFonts w:hint="eastAsia"/>
        </w:rPr>
        <w:t>月</w:t>
      </w:r>
      <w:r w:rsidRPr="006E77DA">
        <w:rPr>
          <w:rFonts w:hint="eastAsia"/>
        </w:rPr>
        <w:t>25</w:t>
      </w:r>
      <w:r w:rsidRPr="006E77DA">
        <w:rPr>
          <w:rFonts w:hint="eastAsia"/>
        </w:rPr>
        <w:t>日）</w:t>
      </w:r>
      <w:r>
        <w:rPr>
          <w:rFonts w:hint="eastAsia"/>
        </w:rPr>
        <w:t>等</w:t>
      </w:r>
    </w:p>
  </w:footnote>
  <w:footnote w:id="24">
    <w:p w14:paraId="45E7E4A3" w14:textId="57A8E5AC" w:rsidR="00095187" w:rsidRDefault="00095187">
      <w:pPr>
        <w:pStyle w:val="afc"/>
      </w:pPr>
      <w:r>
        <w:rPr>
          <w:rStyle w:val="afe"/>
        </w:rPr>
        <w:footnoteRef/>
      </w:r>
      <w:r>
        <w:t xml:space="preserve"> </w:t>
      </w:r>
      <w:r>
        <w:rPr>
          <w:rFonts w:hint="eastAsia"/>
        </w:rPr>
        <w:t>例えば表計算ソフト等で自動的に作成されるグラフに著作権を主張するのは困難であるが、デザインを工夫して見やすくしたり、よりわかりやすくしたりするなどしたものについては著作権が認められる可能性がある。</w:t>
      </w:r>
    </w:p>
  </w:footnote>
  <w:footnote w:id="25">
    <w:p w14:paraId="02620200" w14:textId="77777777" w:rsidR="00095187" w:rsidRDefault="00095187" w:rsidP="00FB0B0D">
      <w:pPr>
        <w:pStyle w:val="afc"/>
      </w:pPr>
      <w:r>
        <w:rPr>
          <w:rStyle w:val="afe"/>
        </w:rPr>
        <w:footnoteRef/>
      </w:r>
      <w:r>
        <w:t xml:space="preserve"> </w:t>
      </w:r>
      <w:r w:rsidRPr="006D42C8">
        <w:t>http://www.kantei.go.jp/jp/singi/it2/densi/wg/dai4/siryou3.pdf</w:t>
      </w:r>
    </w:p>
    <w:p w14:paraId="04F379FE" w14:textId="359A6B49" w:rsidR="00095187" w:rsidRPr="006D42C8" w:rsidRDefault="00095187" w:rsidP="00FB0B0D">
      <w:pPr>
        <w:pStyle w:val="afc"/>
      </w:pPr>
      <w:r>
        <w:rPr>
          <w:rFonts w:hint="eastAsia"/>
        </w:rPr>
        <w:t xml:space="preserve">　第</w:t>
      </w:r>
      <w:r>
        <w:rPr>
          <w:rFonts w:hint="eastAsia"/>
        </w:rPr>
        <w:t>1</w:t>
      </w:r>
      <w:r>
        <w:rPr>
          <w:rFonts w:hint="eastAsia"/>
        </w:rPr>
        <w:t>条で</w:t>
      </w:r>
      <w:r>
        <w:rPr>
          <w:rFonts w:hint="eastAsia"/>
        </w:rPr>
        <w:t>CC-BY</w:t>
      </w:r>
      <w:r>
        <w:rPr>
          <w:rFonts w:hint="eastAsia"/>
        </w:rPr>
        <w:t>を適用することを表明し、第</w:t>
      </w:r>
      <w:r>
        <w:rPr>
          <w:rFonts w:hint="eastAsia"/>
        </w:rPr>
        <w:t>2</w:t>
      </w:r>
      <w:r>
        <w:rPr>
          <w:rFonts w:hint="eastAsia"/>
        </w:rPr>
        <w:t>条では第三者の権利への配慮として次の条文がある。「対象データの中に第三者が著作権その他の権利を有している場合があります。第三者が著作権を有している箇所や、第三者が著作権以外の権利（例：写真につき肖像権・パブリシティ権等）を有している対象データについては、特に権利処理済であることが明示されているものを除き、情報利用者の責任で、当該第三者から利用の許諾を得るものとします。なお、対象データの中の第三者が権利を有している部分の特定・明示等は、原則として行っておりませんのでご注意ください（リソースの全体が第三者の著作物であることが明らかな場合は、その旨をリソースのメタデータの</w:t>
      </w:r>
      <w:r>
        <w:rPr>
          <w:rFonts w:hint="eastAsia"/>
        </w:rPr>
        <w:t>copyright</w:t>
      </w:r>
      <w:r>
        <w:rPr>
          <w:rFonts w:hint="eastAsia"/>
        </w:rPr>
        <w:t>欄に明示します。）。」</w:t>
      </w:r>
    </w:p>
  </w:footnote>
  <w:footnote w:id="26">
    <w:p w14:paraId="15365431" w14:textId="3357A929" w:rsidR="00095187" w:rsidRDefault="00095187" w:rsidP="001E6A37">
      <w:pPr>
        <w:pStyle w:val="afc"/>
      </w:pPr>
      <w:r>
        <w:rPr>
          <w:rStyle w:val="afe"/>
        </w:rPr>
        <w:footnoteRef/>
      </w:r>
      <w:r>
        <w:t xml:space="preserve"> </w:t>
      </w:r>
      <w:r>
        <w:rPr>
          <w:rFonts w:hint="eastAsia"/>
        </w:rPr>
        <w:t>h</w:t>
      </w:r>
      <w:r w:rsidRPr="001E6A37">
        <w:t>ttp://www.kantei.go.jp/jp/singi/it2/densi/dai3/siryou3.pdf</w:t>
      </w:r>
      <w:r>
        <w:t>「</w:t>
      </w:r>
      <w:r w:rsidRPr="001E6A37">
        <w:rPr>
          <w:rFonts w:hint="eastAsia"/>
        </w:rPr>
        <w:t>オープンデータ流通推進コンソーシアムの取組と提言</w:t>
      </w:r>
      <w:r>
        <w:t>」（</w:t>
      </w:r>
      <w:r>
        <w:rPr>
          <w:rFonts w:hint="eastAsia"/>
        </w:rPr>
        <w:t>平成</w:t>
      </w:r>
      <w:r>
        <w:rPr>
          <w:rFonts w:hint="eastAsia"/>
        </w:rPr>
        <w:t>25</w:t>
      </w:r>
      <w:r>
        <w:rPr>
          <w:rFonts w:hint="eastAsia"/>
        </w:rPr>
        <w:t>年</w:t>
      </w:r>
      <w:r>
        <w:rPr>
          <w:rFonts w:hint="eastAsia"/>
        </w:rPr>
        <w:t>3</w:t>
      </w:r>
      <w:r>
        <w:rPr>
          <w:rFonts w:hint="eastAsia"/>
        </w:rPr>
        <w:t>月</w:t>
      </w:r>
      <w:r>
        <w:rPr>
          <w:rFonts w:hint="eastAsia"/>
        </w:rPr>
        <w:t>21</w:t>
      </w:r>
      <w:r>
        <w:rPr>
          <w:rFonts w:hint="eastAsia"/>
        </w:rPr>
        <w:t>日電子行政オープンデータ実務者会議資料</w:t>
      </w:r>
      <w:r>
        <w:t>）</w:t>
      </w:r>
      <w:r>
        <w:rPr>
          <w:rFonts w:hint="eastAsia"/>
        </w:rPr>
        <w:t>又は、第７章「参考　個別データに</w:t>
      </w:r>
      <w:r>
        <w:t>利用ルール</w:t>
      </w:r>
      <w:r>
        <w:rPr>
          <w:rFonts w:hint="eastAsia"/>
        </w:rPr>
        <w:t>を適用するまでの手順」を参照。</w:t>
      </w:r>
    </w:p>
    <w:p w14:paraId="32379FCC" w14:textId="527F564A" w:rsidR="00095187" w:rsidRDefault="00095187" w:rsidP="00D016AF">
      <w:pPr>
        <w:pStyle w:val="afc"/>
      </w:pPr>
    </w:p>
  </w:footnote>
  <w:footnote w:id="27">
    <w:p w14:paraId="65EBCC40" w14:textId="77777777" w:rsidR="00095187" w:rsidRDefault="00095187" w:rsidP="00FB0B0D">
      <w:pPr>
        <w:pStyle w:val="afc"/>
      </w:pPr>
      <w:r>
        <w:rPr>
          <w:rStyle w:val="afe"/>
        </w:rPr>
        <w:footnoteRef/>
      </w:r>
      <w:r>
        <w:t xml:space="preserve"> </w:t>
      </w:r>
      <w:r w:rsidRPr="001E6A37">
        <w:t>http://www.kantei.go.jp/jp/singi/it2/densi/kettei/gl_honbun.pdf</w:t>
      </w:r>
    </w:p>
  </w:footnote>
  <w:footnote w:id="28">
    <w:p w14:paraId="20338D0F" w14:textId="1A4128D6" w:rsidR="00095187" w:rsidRPr="001E6A37" w:rsidRDefault="00095187">
      <w:pPr>
        <w:pStyle w:val="afc"/>
      </w:pPr>
      <w:r>
        <w:rPr>
          <w:rStyle w:val="afe"/>
        </w:rPr>
        <w:footnoteRef/>
      </w:r>
      <w:r>
        <w:t xml:space="preserve"> </w:t>
      </w:r>
      <w:r w:rsidRPr="00D016AF">
        <w:t>http://www.kantei.go.jp/jp/singi/it2/densi/dai3/siryou3.pdf</w:t>
      </w:r>
    </w:p>
  </w:footnote>
  <w:footnote w:id="29">
    <w:p w14:paraId="3EF5E9C1" w14:textId="4556161B" w:rsidR="00095187" w:rsidRDefault="00095187">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29AF449" w14:textId="54C835A4" w:rsidR="00095187" w:rsidRPr="00584E4C" w:rsidRDefault="00095187">
      <w:pPr>
        <w:pStyle w:val="afc"/>
      </w:pPr>
      <w:r>
        <w:rPr>
          <w:rFonts w:hint="eastAsia"/>
        </w:rPr>
        <w:t xml:space="preserve">　</w:t>
      </w:r>
      <w:r w:rsidRPr="00584E4C">
        <w:t>http://www.opendata.gr.jp/committee/docs/20130331_1_datagov.pptx.pptx</w:t>
      </w:r>
    </w:p>
  </w:footnote>
  <w:footnote w:id="30">
    <w:p w14:paraId="11C82A20" w14:textId="65279951" w:rsidR="00095187" w:rsidRPr="00584E4C" w:rsidRDefault="00095187">
      <w:pPr>
        <w:pStyle w:val="afc"/>
      </w:pPr>
      <w:r>
        <w:rPr>
          <w:rStyle w:val="afe"/>
        </w:rPr>
        <w:footnoteRef/>
      </w:r>
      <w:r>
        <w:t xml:space="preserve"> </w:t>
      </w:r>
      <w:r>
        <w:rPr>
          <w:rFonts w:hint="eastAsia"/>
        </w:rPr>
        <w:t>同上</w:t>
      </w:r>
    </w:p>
  </w:footnote>
  <w:footnote w:id="31">
    <w:p w14:paraId="1CA56AD7" w14:textId="33C2DF9C" w:rsidR="00095187" w:rsidRDefault="00095187">
      <w:pPr>
        <w:pStyle w:val="afc"/>
      </w:pPr>
      <w:r>
        <w:rPr>
          <w:rStyle w:val="afe"/>
        </w:rPr>
        <w:footnoteRef/>
      </w:r>
      <w:r>
        <w:t xml:space="preserve"> </w:t>
      </w:r>
      <w:r w:rsidRPr="00584E4C">
        <w:t>http://www.soumu.go.jp/johotsusintokei/whitepaper/ja/h25/word/h25riyou.docx</w:t>
      </w:r>
    </w:p>
  </w:footnote>
  <w:footnote w:id="32">
    <w:p w14:paraId="38A289E5" w14:textId="77777777" w:rsidR="00095187" w:rsidRDefault="00095187" w:rsidP="00584E4C">
      <w:pPr>
        <w:pStyle w:val="afc"/>
      </w:pPr>
      <w:r>
        <w:rPr>
          <w:rStyle w:val="afe"/>
        </w:rPr>
        <w:footnoteRef/>
      </w:r>
      <w:r>
        <w:t xml:space="preserve"> </w:t>
      </w:r>
      <w:r w:rsidRPr="00584E4C">
        <w:t>http://www.soumu.go.jp/johotsusintokei/whitepaper/ja/h25/word/h25riyou.docx</w:t>
      </w:r>
    </w:p>
  </w:footnote>
  <w:footnote w:id="33">
    <w:p w14:paraId="1EA0CD18" w14:textId="2556D7E3" w:rsidR="00095187" w:rsidRDefault="00095187">
      <w:pPr>
        <w:pStyle w:val="afc"/>
      </w:pPr>
      <w:r>
        <w:rPr>
          <w:rStyle w:val="afe"/>
        </w:rPr>
        <w:footnoteRef/>
      </w:r>
      <w:r>
        <w:t xml:space="preserve"> </w:t>
      </w:r>
      <w:r w:rsidRPr="00DA602E">
        <w:rPr>
          <w:rFonts w:hint="eastAsia"/>
        </w:rPr>
        <w:t xml:space="preserve">5 </w:t>
      </w:r>
      <w:r w:rsidRPr="00DA602E">
        <w:rPr>
          <w:rFonts w:hint="eastAsia"/>
        </w:rPr>
        <w:t>★</w:t>
      </w:r>
      <w:r w:rsidRPr="00DA602E">
        <w:rPr>
          <w:rFonts w:hint="eastAsia"/>
        </w:rPr>
        <w:t xml:space="preserve"> Open Data. </w:t>
      </w:r>
      <w:r w:rsidRPr="00DA602E">
        <w:rPr>
          <w:rFonts w:hint="eastAsia"/>
        </w:rPr>
        <w:t>（原文）</w:t>
      </w:r>
      <w:r w:rsidRPr="00DA602E">
        <w:rPr>
          <w:rFonts w:hint="eastAsia"/>
        </w:rPr>
        <w:t xml:space="preserve"> http://5stardata.info/ </w:t>
      </w:r>
      <w:r w:rsidRPr="00DA602E">
        <w:rPr>
          <w:rFonts w:hint="eastAsia"/>
        </w:rPr>
        <w:t>（邦訳）</w:t>
      </w:r>
      <w:r w:rsidRPr="00DA602E">
        <w:rPr>
          <w:rFonts w:hint="eastAsia"/>
        </w:rPr>
        <w:t>http://5stardata.info/ja</w:t>
      </w:r>
    </w:p>
  </w:footnote>
  <w:footnote w:id="34">
    <w:p w14:paraId="4F9487B1" w14:textId="565AC2ED" w:rsidR="00095187" w:rsidRDefault="00095187" w:rsidP="00DA602E">
      <w:pPr>
        <w:pStyle w:val="afc"/>
      </w:pPr>
      <w:r>
        <w:rPr>
          <w:rStyle w:val="afe"/>
        </w:rPr>
        <w:footnoteRef/>
      </w:r>
      <w:r w:rsidRPr="00DA602E">
        <w:t xml:space="preserve"> </w:t>
      </w:r>
      <w:r>
        <w:t>RDF</w:t>
      </w:r>
      <w:r>
        <w:t>（</w:t>
      </w:r>
      <w:r>
        <w:rPr>
          <w:rFonts w:hint="eastAsia"/>
        </w:rPr>
        <w:t>Resource Description Framework</w:t>
      </w:r>
      <w:r>
        <w:t>）とは、</w:t>
      </w:r>
      <w:r>
        <w:rPr>
          <w:rFonts w:hint="eastAsia"/>
        </w:rPr>
        <w:t>Web</w:t>
      </w:r>
      <w:r>
        <w:rPr>
          <w:rFonts w:hint="eastAsia"/>
        </w:rPr>
        <w:t>上にある「リソース」（言及対象の事物）に関する情報を記述するための枠組みである。</w:t>
      </w:r>
      <w:r>
        <w:rPr>
          <w:rFonts w:hint="eastAsia"/>
        </w:rPr>
        <w:t>RDF</w:t>
      </w:r>
      <w:r>
        <w:rPr>
          <w:rFonts w:hint="eastAsia"/>
        </w:rPr>
        <w:t>は主語（</w:t>
      </w:r>
      <w:r>
        <w:rPr>
          <w:rFonts w:hint="eastAsia"/>
        </w:rPr>
        <w:t>Subject</w:t>
      </w:r>
      <w:r>
        <w:rPr>
          <w:rFonts w:hint="eastAsia"/>
        </w:rPr>
        <w:t>）、述語（</w:t>
      </w:r>
      <w:r>
        <w:rPr>
          <w:rFonts w:hint="eastAsia"/>
        </w:rPr>
        <w:t>Predicate</w:t>
      </w:r>
      <w:r>
        <w:rPr>
          <w:rFonts w:hint="eastAsia"/>
        </w:rPr>
        <w:t>）、目的語（</w:t>
      </w:r>
      <w:r>
        <w:rPr>
          <w:rFonts w:hint="eastAsia"/>
        </w:rPr>
        <w:t>Object</w:t>
      </w:r>
      <w:r>
        <w:rPr>
          <w:rFonts w:hint="eastAsia"/>
        </w:rPr>
        <w:t>）の</w:t>
      </w:r>
      <w:r>
        <w:rPr>
          <w:rFonts w:hint="eastAsia"/>
        </w:rPr>
        <w:t>3</w:t>
      </w:r>
      <w:r>
        <w:rPr>
          <w:rFonts w:hint="eastAsia"/>
        </w:rPr>
        <w:t>つの要素でリソースに関する情報を記述する。</w:t>
      </w:r>
      <w:r>
        <w:cr/>
      </w:r>
      <w:r w:rsidRPr="00DA602E">
        <w:t>Fabien</w:t>
      </w:r>
      <w:r>
        <w:t xml:space="preserve"> </w:t>
      </w:r>
      <w:r w:rsidRPr="00DA602E">
        <w:t>Gandon, Guus Schreiber, and Dave</w:t>
      </w:r>
      <w:r>
        <w:t xml:space="preserve"> </w:t>
      </w:r>
      <w:r w:rsidRPr="00DA602E">
        <w:t>Beckett, RDF 1.1 XML Syntax. February 25, 2014. W3C Recommendation. http://www.w3.org/TR/rdf-syntax-grammar/</w:t>
      </w:r>
    </w:p>
  </w:footnote>
  <w:footnote w:id="35">
    <w:p w14:paraId="43F3DC4F" w14:textId="53B87D98" w:rsidR="00095187" w:rsidRDefault="00095187">
      <w:pPr>
        <w:pStyle w:val="afc"/>
      </w:pPr>
      <w:r>
        <w:rPr>
          <w:rStyle w:val="afe"/>
        </w:rPr>
        <w:footnoteRef/>
      </w:r>
      <w:r>
        <w:t xml:space="preserve"> XML</w:t>
      </w:r>
      <w:r>
        <w:t>（</w:t>
      </w:r>
      <w:r w:rsidRPr="00DA602E">
        <w:t>Extensible Markup Language</w:t>
      </w:r>
      <w:r>
        <w:t>）とは、データおよびそれを処理するコンピュータプログラムの振る舞いについて記述するための言語仕様、およびそれに基づいて書かれた文書である。</w:t>
      </w:r>
    </w:p>
    <w:p w14:paraId="41FB7CD7" w14:textId="1CFDCD0F" w:rsidR="00095187" w:rsidRDefault="00095187">
      <w:pPr>
        <w:pStyle w:val="afc"/>
      </w:pPr>
      <w:r w:rsidRPr="00A944D9">
        <w:t>Tim Bray, et al. Extensible Markup Language (XML) 1.1 (Second Edition). August 16, 2006. W3C Recommendation. http://www.w3.org/TR/xml11/</w:t>
      </w:r>
    </w:p>
  </w:footnote>
  <w:footnote w:id="36">
    <w:p w14:paraId="7F8B0CCB" w14:textId="41F5E5D2" w:rsidR="00095187" w:rsidRDefault="00095187" w:rsidP="00A944D9">
      <w:pPr>
        <w:pStyle w:val="afc"/>
      </w:pPr>
      <w:r>
        <w:rPr>
          <w:rStyle w:val="afe"/>
        </w:rPr>
        <w:footnoteRef/>
      </w:r>
      <w:r>
        <w:t xml:space="preserve"> </w:t>
      </w:r>
      <w:r>
        <w:rPr>
          <w:rFonts w:hint="eastAsia"/>
        </w:rPr>
        <w:t>SPARQL</w:t>
      </w:r>
      <w:r>
        <w:rPr>
          <w:rFonts w:hint="eastAsia"/>
        </w:rPr>
        <w:t>（</w:t>
      </w:r>
      <w:r>
        <w:rPr>
          <w:rFonts w:hint="eastAsia"/>
        </w:rPr>
        <w:t>SPARQL Protocol and RDF Query Language</w:t>
      </w:r>
      <w:r>
        <w:rPr>
          <w:rFonts w:hint="eastAsia"/>
        </w:rPr>
        <w:t>）とは、</w:t>
      </w:r>
      <w:r>
        <w:rPr>
          <w:rFonts w:hint="eastAsia"/>
        </w:rPr>
        <w:t xml:space="preserve">RDF </w:t>
      </w:r>
      <w:r>
        <w:rPr>
          <w:rFonts w:hint="eastAsia"/>
        </w:rPr>
        <w:t>モデルに基づき記述されたデータを検索・操作するクエリ言語である。</w:t>
      </w:r>
    </w:p>
    <w:p w14:paraId="788FEDF6" w14:textId="577E257A" w:rsidR="00095187" w:rsidRPr="00A944D9" w:rsidRDefault="00095187" w:rsidP="00A944D9">
      <w:pPr>
        <w:pStyle w:val="afc"/>
      </w:pPr>
      <w:r w:rsidRPr="00A944D9">
        <w:t>Lee Feigenbaum, et al. SPARQL 1.1 Protocol. [Online] May 21, 2013. W3C Recommendation. http://www.w3.org/TR/sparql11-protocol/</w:t>
      </w:r>
    </w:p>
  </w:footnote>
  <w:footnote w:id="37">
    <w:p w14:paraId="5242BCFD" w14:textId="7FC1688F" w:rsidR="00095187" w:rsidRDefault="00095187" w:rsidP="00D8652A">
      <w:pPr>
        <w:pStyle w:val="afc"/>
      </w:pPr>
      <w:r>
        <w:rPr>
          <w:rStyle w:val="afe"/>
        </w:rPr>
        <w:footnoteRef/>
      </w:r>
      <w:r>
        <w:t xml:space="preserve"> </w:t>
      </w:r>
      <w:r>
        <w:rPr>
          <w:rFonts w:hint="eastAsia"/>
        </w:rPr>
        <w:t>CKAN</w:t>
      </w:r>
      <w:r>
        <w:rPr>
          <w:rFonts w:hint="eastAsia"/>
        </w:rPr>
        <w:t>とは、</w:t>
      </w:r>
      <w:r>
        <w:rPr>
          <w:rFonts w:hint="eastAsia"/>
        </w:rPr>
        <w:t>Open Knowledge Foundation</w:t>
      </w:r>
      <w:r>
        <w:rPr>
          <w:rFonts w:hint="eastAsia"/>
        </w:rPr>
        <w:t>が無償で提供している、</w:t>
      </w:r>
      <w:r>
        <w:rPr>
          <w:rFonts w:hint="eastAsia"/>
        </w:rPr>
        <w:t>web</w:t>
      </w:r>
      <w:r>
        <w:rPr>
          <w:rFonts w:hint="eastAsia"/>
        </w:rPr>
        <w:t>ベースのデータ管理・配信システムである。オープンデータを配信する多くの政府系組織で利用されている。</w:t>
      </w:r>
      <w:r>
        <w:br/>
      </w:r>
      <w:r>
        <w:rPr>
          <w:rFonts w:hint="eastAsia"/>
        </w:rPr>
        <w:t>http://www.ckan.org/</w:t>
      </w:r>
    </w:p>
  </w:footnote>
  <w:footnote w:id="38">
    <w:p w14:paraId="65590C6A" w14:textId="77777777" w:rsidR="00095187" w:rsidRDefault="00095187" w:rsidP="00D8652A">
      <w:pPr>
        <w:pStyle w:val="afc"/>
      </w:pPr>
      <w:r>
        <w:rPr>
          <w:rStyle w:val="afe"/>
        </w:rPr>
        <w:footnoteRef/>
      </w:r>
      <w:r>
        <w:t xml:space="preserve"> </w:t>
      </w:r>
      <w:r w:rsidRPr="00A138EA">
        <w:t>http://tika.apache.org/</w:t>
      </w:r>
    </w:p>
  </w:footnote>
  <w:footnote w:id="39">
    <w:p w14:paraId="243E2037" w14:textId="0012A385" w:rsidR="00095187" w:rsidRDefault="00095187" w:rsidP="00D8652A">
      <w:pPr>
        <w:pStyle w:val="afc"/>
      </w:pPr>
      <w:r>
        <w:rPr>
          <w:rStyle w:val="afe"/>
        </w:rPr>
        <w:footnoteRef/>
      </w:r>
      <w:r>
        <w:t xml:space="preserve"> </w:t>
      </w:r>
      <w:r w:rsidRPr="00F61007">
        <w:t>Application Programming Interface</w:t>
      </w:r>
      <w:r>
        <w:t>の略で、</w:t>
      </w:r>
      <w:r w:rsidRPr="00F61007">
        <w:rPr>
          <w:rFonts w:hint="eastAsia"/>
        </w:rPr>
        <w:t>管理するデータ</w:t>
      </w:r>
      <w:r>
        <w:rPr>
          <w:rFonts w:hint="eastAsia"/>
        </w:rPr>
        <w:t>等</w:t>
      </w:r>
      <w:r w:rsidRPr="00F61007">
        <w:rPr>
          <w:rFonts w:hint="eastAsia"/>
        </w:rPr>
        <w:t>を、外部の他のプログラムから呼び出して利用するための手順やデータ形式などを定めた規約</w:t>
      </w:r>
      <w:r>
        <w:rPr>
          <w:rFonts w:hint="eastAsia"/>
        </w:rPr>
        <w:t>をいう。</w:t>
      </w:r>
    </w:p>
  </w:footnote>
  <w:footnote w:id="40">
    <w:p w14:paraId="137AFA00" w14:textId="1D08EE06" w:rsidR="00095187" w:rsidRDefault="00095187">
      <w:pPr>
        <w:pStyle w:val="afc"/>
      </w:pPr>
      <w:r>
        <w:rPr>
          <w:rStyle w:val="afe"/>
        </w:rPr>
        <w:footnoteRef/>
      </w:r>
      <w:r>
        <w:t xml:space="preserve"> </w:t>
      </w:r>
      <w:r w:rsidRPr="00A944D9">
        <w:t>http://www.kantei.go.jp/jp/singi/it2/densi/</w:t>
      </w:r>
    </w:p>
  </w:footnote>
  <w:footnote w:id="41">
    <w:p w14:paraId="200C00FA" w14:textId="3C6C574B" w:rsidR="00095187" w:rsidRDefault="00095187">
      <w:pPr>
        <w:pStyle w:val="afc"/>
      </w:pPr>
      <w:r>
        <w:rPr>
          <w:rStyle w:val="afe"/>
        </w:rPr>
        <w:footnoteRef/>
      </w:r>
      <w:r>
        <w:t xml:space="preserve"> </w:t>
      </w:r>
      <w:r w:rsidRPr="003D4A00">
        <w:t>Shafranovich, Y. Common Format and MIME Type for Comma-Separated Values (CSV) Files. October 2005. RFC 4180. http://www.ietf.org/rfc/rfc4180.txt.</w:t>
      </w:r>
    </w:p>
  </w:footnote>
  <w:footnote w:id="42">
    <w:p w14:paraId="7E66B26C" w14:textId="2E0B96FD" w:rsidR="00095187" w:rsidRDefault="00095187" w:rsidP="00D8652A">
      <w:pPr>
        <w:pStyle w:val="afc"/>
      </w:pPr>
      <w:r>
        <w:rPr>
          <w:rStyle w:val="afe"/>
        </w:rPr>
        <w:footnoteRef/>
      </w:r>
      <w:r>
        <w:t xml:space="preserve"> </w:t>
      </w:r>
      <w:r>
        <w:rPr>
          <w:rFonts w:hint="eastAsia"/>
        </w:rPr>
        <w:t>Simple Data Format</w:t>
      </w:r>
      <w:r>
        <w:rPr>
          <w:rFonts w:hint="eastAsia"/>
        </w:rPr>
        <w:t>については、付録</w:t>
      </w:r>
      <w:r>
        <w:fldChar w:fldCharType="begin"/>
      </w:r>
      <w:r>
        <w:instrText xml:space="preserve"> </w:instrText>
      </w:r>
      <w:r>
        <w:rPr>
          <w:rFonts w:hint="eastAsia"/>
        </w:rPr>
        <w:instrText>REF _Ref384749045 \r \h</w:instrText>
      </w:r>
      <w:r>
        <w:instrText xml:space="preserve"> </w:instrText>
      </w:r>
      <w:r>
        <w:fldChar w:fldCharType="separate"/>
      </w:r>
      <w:r>
        <w:t>11.1.3</w:t>
      </w:r>
      <w:r>
        <w:fldChar w:fldCharType="end"/>
      </w:r>
      <w:r>
        <w:t>にて解説する。</w:t>
      </w:r>
    </w:p>
  </w:footnote>
  <w:footnote w:id="43">
    <w:p w14:paraId="44D7CE46" w14:textId="77777777" w:rsidR="00095187" w:rsidRDefault="00095187" w:rsidP="00D8652A">
      <w:pPr>
        <w:pStyle w:val="afc"/>
      </w:pPr>
      <w:r>
        <w:rPr>
          <w:rStyle w:val="afe"/>
        </w:rPr>
        <w:footnoteRef/>
      </w:r>
      <w:r>
        <w:t xml:space="preserve"> </w:t>
      </w:r>
      <w:r w:rsidRPr="007B2FB3">
        <w:t>http://www.openoffice.org/</w:t>
      </w:r>
    </w:p>
  </w:footnote>
  <w:footnote w:id="44">
    <w:p w14:paraId="261122A1" w14:textId="77777777" w:rsidR="00095187" w:rsidRDefault="00095187" w:rsidP="00D8652A">
      <w:pPr>
        <w:pStyle w:val="afc"/>
      </w:pPr>
      <w:r>
        <w:rPr>
          <w:rStyle w:val="afe"/>
        </w:rPr>
        <w:footnoteRef/>
      </w:r>
      <w:r>
        <w:t xml:space="preserve"> </w:t>
      </w:r>
      <w:r w:rsidRPr="007B2FB3">
        <w:t>http://sourceforge.jp/projects/nkf/</w:t>
      </w:r>
    </w:p>
  </w:footnote>
  <w:footnote w:id="45">
    <w:p w14:paraId="6898A371" w14:textId="4942D7F5" w:rsidR="00095187" w:rsidRDefault="00095187">
      <w:pPr>
        <w:pStyle w:val="afc"/>
      </w:pPr>
      <w:r>
        <w:rPr>
          <w:rStyle w:val="afe"/>
        </w:rPr>
        <w:footnoteRef/>
      </w:r>
      <w:r>
        <w:t xml:space="preserve"> </w:t>
      </w:r>
      <w:r w:rsidRPr="003D4A00">
        <w:t xml:space="preserve">Moussa, Feras and Yoshino, Takeshi. Streams API. [Online] November 5, 2013. W3C Working Draft. </w:t>
      </w:r>
      <w:r>
        <w:t>h</w:t>
      </w:r>
      <w:r w:rsidRPr="003D4A00">
        <w:t>ttp://www.w3.org/TR/streams-api/.</w:t>
      </w:r>
    </w:p>
  </w:footnote>
  <w:footnote w:id="46">
    <w:p w14:paraId="03791A2B" w14:textId="147EA28F" w:rsidR="00095187" w:rsidRPr="003D4A00" w:rsidRDefault="00095187">
      <w:pPr>
        <w:pStyle w:val="afc"/>
      </w:pPr>
      <w:r>
        <w:rPr>
          <w:rStyle w:val="afe"/>
        </w:rPr>
        <w:footnoteRef/>
      </w:r>
      <w:r>
        <w:t xml:space="preserve"> </w:t>
      </w:r>
      <w:r w:rsidRPr="003D4A00">
        <w:t>Google. GTFS-realtime. July 26, 2012. https://developers.google.com/transit/gtfs-realtime/</w:t>
      </w:r>
    </w:p>
  </w:footnote>
  <w:footnote w:id="47">
    <w:p w14:paraId="26D41814" w14:textId="29FD8713" w:rsidR="00095187" w:rsidRPr="003D4A00" w:rsidRDefault="00095187">
      <w:pPr>
        <w:pStyle w:val="afc"/>
      </w:pPr>
      <w:r>
        <w:rPr>
          <w:rStyle w:val="afe"/>
        </w:rPr>
        <w:footnoteRef/>
      </w:r>
      <w:r>
        <w:t xml:space="preserve"> </w:t>
      </w:r>
      <w:r w:rsidRPr="003D4A00">
        <w:t>Simple Data Format. March 16, 2014. http://dataprotocols.org/simple-data-format/</w:t>
      </w:r>
    </w:p>
  </w:footnote>
  <w:footnote w:id="48">
    <w:p w14:paraId="7A6A5419" w14:textId="4942D7F5" w:rsidR="00095187" w:rsidRPr="007B0DC8" w:rsidRDefault="00095187" w:rsidP="00D8652A">
      <w:pPr>
        <w:pStyle w:val="afc"/>
      </w:pPr>
      <w:r>
        <w:rPr>
          <w:rStyle w:val="afe"/>
        </w:rPr>
        <w:footnoteRef/>
      </w:r>
      <w:r>
        <w:t xml:space="preserve"> </w:t>
      </w:r>
      <w:r w:rsidRPr="007B0DC8">
        <w:t>http://www.w3.org/2013/05/lcsv-charter/</w:t>
      </w:r>
    </w:p>
  </w:footnote>
  <w:footnote w:id="49">
    <w:p w14:paraId="5C294C93" w14:textId="77777777" w:rsidR="00095187" w:rsidRDefault="00095187" w:rsidP="00D8652A">
      <w:pPr>
        <w:pStyle w:val="afc"/>
      </w:pPr>
      <w:r>
        <w:rPr>
          <w:rStyle w:val="afe"/>
        </w:rPr>
        <w:footnoteRef/>
      </w:r>
      <w:r>
        <w:t xml:space="preserve"> http://www.opendata.gr.jp/cfc/</w:t>
      </w:r>
    </w:p>
  </w:footnote>
  <w:footnote w:id="50">
    <w:p w14:paraId="7DC68BE8" w14:textId="77777777" w:rsidR="00095187" w:rsidRDefault="00095187" w:rsidP="003400A4">
      <w:pPr>
        <w:pStyle w:val="afc"/>
      </w:pPr>
      <w:r>
        <w:rPr>
          <w:rStyle w:val="afe"/>
        </w:rPr>
        <w:footnoteRef/>
      </w:r>
      <w:r>
        <w:t xml:space="preserve"> </w:t>
      </w:r>
      <w:r>
        <w:rPr>
          <w:rFonts w:hint="eastAsia"/>
        </w:rPr>
        <w:t>http://ckan.org/</w:t>
      </w:r>
    </w:p>
  </w:footnote>
  <w:footnote w:id="51">
    <w:p w14:paraId="49AADE49" w14:textId="77777777" w:rsidR="00095187" w:rsidRDefault="00095187" w:rsidP="00775AA1">
      <w:pPr>
        <w:pStyle w:val="afc"/>
      </w:pPr>
      <w:r>
        <w:rPr>
          <w:rStyle w:val="afe"/>
        </w:rPr>
        <w:footnoteRef/>
      </w:r>
      <w:r>
        <w:t xml:space="preserve"> </w:t>
      </w:r>
      <w:r>
        <w:rPr>
          <w:rFonts w:hint="eastAsia"/>
        </w:rPr>
        <w:t>ただし、管理者の設定は、サーバのコンソールからコマンドを発行する必要がある。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8837EF" w14:textId="33AC8261" w:rsidR="008824D7" w:rsidRDefault="009C7CC5">
    <w:pPr>
      <w:pStyle w:val="ad"/>
    </w:pPr>
    <w:r>
      <w:rPr>
        <w:noProof/>
      </w:rPr>
      <mc:AlternateContent>
        <mc:Choice Requires="wps">
          <w:drawing>
            <wp:anchor distT="0" distB="0" distL="114300" distR="114300" simplePos="0" relativeHeight="251659264" behindDoc="0" locked="0" layoutInCell="1" allowOverlap="1" wp14:anchorId="7C129E46" wp14:editId="432170AD">
              <wp:simplePos x="0" y="0"/>
              <wp:positionH relativeFrom="column">
                <wp:posOffset>4281574</wp:posOffset>
              </wp:positionH>
              <wp:positionV relativeFrom="paragraph">
                <wp:posOffset>-152458</wp:posOffset>
              </wp:positionV>
              <wp:extent cx="1108364" cy="471055"/>
              <wp:effectExtent l="0" t="0" r="15875" b="24765"/>
              <wp:wrapNone/>
              <wp:docPr id="292" name="正方形/長方形 292"/>
              <wp:cNvGraphicFramePr/>
              <a:graphic xmlns:a="http://schemas.openxmlformats.org/drawingml/2006/main">
                <a:graphicData uri="http://schemas.microsoft.com/office/word/2010/wordprocessingShape">
                  <wps:wsp>
                    <wps:cNvSpPr/>
                    <wps:spPr>
                      <a:xfrm>
                        <a:off x="0" y="0"/>
                        <a:ext cx="1108364" cy="4710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87333A" w14:textId="707DF8F7" w:rsidR="009C7CC5" w:rsidRPr="009C7CC5" w:rsidRDefault="009C7CC5" w:rsidP="009C7CC5">
                          <w:pPr>
                            <w:jc w:val="center"/>
                            <w:rPr>
                              <w:rFonts w:ascii="メイリオ" w:eastAsia="メイリオ" w:hAnsi="メイリオ" w:cs="メイリオ"/>
                              <w:color w:val="0D0D0D" w:themeColor="text1" w:themeTint="F2"/>
                              <w:sz w:val="24"/>
                            </w:rPr>
                          </w:pPr>
                          <w:r w:rsidRPr="009C7CC5">
                            <w:rPr>
                              <w:rFonts w:ascii="メイリオ" w:eastAsia="メイリオ" w:hAnsi="メイリオ" w:cs="メイリオ" w:hint="eastAsia"/>
                              <w:color w:val="0D0D0D" w:themeColor="text1" w:themeTint="F2"/>
                              <w:sz w:val="24"/>
                            </w:rPr>
                            <w:t>資料</w:t>
                          </w:r>
                          <w:r w:rsidR="000F1259">
                            <w:rPr>
                              <w:rFonts w:ascii="メイリオ" w:eastAsia="メイリオ" w:hAnsi="メイリオ" w:cs="メイリオ" w:hint="eastAsia"/>
                              <w:color w:val="0D0D0D" w:themeColor="text1" w:themeTint="F2"/>
                              <w:sz w:val="24"/>
                            </w:rPr>
                            <w:t>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92" o:spid="_x0000_s1029" style="position:absolute;left:0;text-align:left;margin-left:337.15pt;margin-top:-12pt;width:87.25pt;height:37.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" filled="f" strokecolor="black [3213]" strokeweight="2pt">
              <v:textbox>
                <w:txbxContent>
                  <w:p w14:paraId="6787333A" w14:textId="707DF8F7" w:rsidR="009C7CC5" w:rsidRPr="009C7CC5" w:rsidRDefault="009C7CC5" w:rsidP="009C7CC5">
                    <w:pPr>
                      <w:jc w:val="center"/>
                      <w:rPr>
                        <w:rFonts w:ascii="メイリオ" w:eastAsia="メイリオ" w:hAnsi="メイリオ" w:cs="メイリオ"/>
                        <w:color w:val="0D0D0D" w:themeColor="text1" w:themeTint="F2"/>
                        <w:sz w:val="24"/>
                      </w:rPr>
                    </w:pPr>
                    <w:r w:rsidRPr="009C7CC5">
                      <w:rPr>
                        <w:rFonts w:ascii="メイリオ" w:eastAsia="メイリオ" w:hAnsi="メイリオ" w:cs="メイリオ" w:hint="eastAsia"/>
                        <w:color w:val="0D0D0D" w:themeColor="text1" w:themeTint="F2"/>
                        <w:sz w:val="24"/>
                      </w:rPr>
                      <w:t>資料</w:t>
                    </w:r>
                    <w:r w:rsidR="000F1259">
                      <w:rPr>
                        <w:rFonts w:ascii="メイリオ" w:eastAsia="メイリオ" w:hAnsi="メイリオ" w:cs="メイリオ" w:hint="eastAsia"/>
                        <w:color w:val="0D0D0D" w:themeColor="text1" w:themeTint="F2"/>
                        <w:sz w:val="24"/>
                      </w:rPr>
                      <w:t>4-2</w:t>
                    </w:r>
                  </w:p>
                </w:txbxContent>
              </v:textbox>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6EE84" w14:textId="048D985A" w:rsidR="008824D7" w:rsidRDefault="008824D7">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013D4"/>
    <w:multiLevelType w:val="hybridMultilevel"/>
    <w:tmpl w:val="BC548D4A"/>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
    <w:nsid w:val="01181FF0"/>
    <w:multiLevelType w:val="hybridMultilevel"/>
    <w:tmpl w:val="E5720C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02E07252"/>
    <w:multiLevelType w:val="hybridMultilevel"/>
    <w:tmpl w:val="FF82A188"/>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037F3F49"/>
    <w:multiLevelType w:val="multilevel"/>
    <w:tmpl w:val="6EDA1814"/>
    <w:lvl w:ilvl="0">
      <w:start w:val="1"/>
      <w:numFmt w:val="decimal"/>
      <w:pStyle w:val="1"/>
      <w:lvlText w:val="第%1章"/>
      <w:lvlJc w:val="left"/>
      <w:pPr>
        <w:tabs>
          <w:tab w:val="num" w:pos="8081"/>
        </w:tabs>
        <w:ind w:left="8081" w:hanging="425"/>
      </w:pPr>
      <w:rPr>
        <w:rFonts w:asciiTheme="majorEastAsia" w:eastAsiaTheme="majorEastAsia" w:hAnsiTheme="majorEastAsia" w:hint="default"/>
        <w:b/>
        <w:color w:val="FFFFFF" w:themeColor="background1"/>
        <w:sz w:val="32"/>
      </w:rPr>
    </w:lvl>
    <w:lvl w:ilvl="1">
      <w:start w:val="1"/>
      <w:numFmt w:val="decimal"/>
      <w:pStyle w:val="2"/>
      <w:lvlText w:val="%1.%2"/>
      <w:lvlJc w:val="left"/>
      <w:pPr>
        <w:tabs>
          <w:tab w:val="num" w:pos="-400"/>
        </w:tabs>
        <w:ind w:left="0" w:firstLine="0"/>
      </w:pPr>
      <w:rPr>
        <w:rFonts w:ascii="Arial" w:eastAsia="ＤＦＰ華康ゴシック体W5" w:hAnsi="Arial" w:hint="default"/>
        <w:sz w:val="24"/>
      </w:rPr>
    </w:lvl>
    <w:lvl w:ilvl="2">
      <w:start w:val="1"/>
      <w:numFmt w:val="decimal"/>
      <w:pStyle w:val="3"/>
      <w:lvlText w:val="%1.%2.%3"/>
      <w:lvlJc w:val="left"/>
      <w:pPr>
        <w:tabs>
          <w:tab w:val="num" w:pos="-400"/>
        </w:tabs>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0"/>
        </w:tabs>
        <w:ind w:left="0" w:firstLine="0"/>
      </w:pPr>
      <w:rPr>
        <w:rFonts w:ascii="Arial" w:eastAsia="ＤＦＧ華康ゴシック体W5" w:hAnsi="Arial" w:hint="default"/>
        <w:b w:val="0"/>
        <w:i w:val="0"/>
        <w:sz w:val="21"/>
      </w:rPr>
    </w:lvl>
    <w:lvl w:ilvl="4">
      <w:start w:val="1"/>
      <w:numFmt w:val="decimal"/>
      <w:pStyle w:val="5"/>
      <w:lvlText w:val="(%5)"/>
      <w:lvlJc w:val="left"/>
      <w:pPr>
        <w:tabs>
          <w:tab w:val="num" w:pos="0"/>
        </w:tabs>
        <w:ind w:left="403" w:hanging="403"/>
      </w:pPr>
      <w:rPr>
        <w:rFonts w:ascii="Arial" w:eastAsia="ＭＳ ゴシック" w:hAnsi="Arial" w:hint="default"/>
        <w:sz w:val="22"/>
      </w:rPr>
    </w:lvl>
    <w:lvl w:ilvl="5">
      <w:start w:val="1"/>
      <w:numFmt w:val="upperLetter"/>
      <w:lvlRestart w:val="0"/>
      <w:pStyle w:val="6"/>
      <w:lvlText w:val="付録%6"/>
      <w:lvlJc w:val="left"/>
      <w:pPr>
        <w:tabs>
          <w:tab w:val="num" w:pos="0"/>
        </w:tabs>
        <w:ind w:left="403" w:hanging="403"/>
      </w:pPr>
      <w:rPr>
        <w:rFonts w:ascii="ＤＦＧ華康ゴシック体W5" w:eastAsia="ＤＦＧ華康ゴシック体W5" w:hAnsi="Arial" w:hint="eastAsia"/>
        <w:b w:val="0"/>
        <w:i w:val="0"/>
        <w:sz w:val="28"/>
      </w:rPr>
    </w:lvl>
    <w:lvl w:ilvl="6">
      <w:start w:val="1"/>
      <w:numFmt w:val="decimal"/>
      <w:pStyle w:val="7"/>
      <w:lvlText w:val="%6.%7"/>
      <w:lvlJc w:val="left"/>
      <w:pPr>
        <w:tabs>
          <w:tab w:val="num" w:pos="-403"/>
        </w:tabs>
        <w:ind w:left="0" w:firstLine="0"/>
      </w:pPr>
      <w:rPr>
        <w:rFonts w:eastAsia="ＤＦＰ華康ゴシック体W5" w:hint="eastAsia"/>
      </w:rPr>
    </w:lvl>
    <w:lvl w:ilvl="7">
      <w:start w:val="1"/>
      <w:numFmt w:val="decimal"/>
      <w:pStyle w:val="8"/>
      <w:lvlText w:val="%6.%7.%8"/>
      <w:lvlJc w:val="left"/>
      <w:pPr>
        <w:tabs>
          <w:tab w:val="num" w:pos="-403"/>
        </w:tabs>
        <w:ind w:left="0" w:firstLine="0"/>
      </w:pPr>
      <w:rPr>
        <w:rFonts w:eastAsia="ＤＦＧ華康ゴシック体W5" w:hint="eastAsia"/>
      </w:rPr>
    </w:lvl>
    <w:lvl w:ilvl="8">
      <w:start w:val="1"/>
      <w:numFmt w:val="decimal"/>
      <w:pStyle w:val="9"/>
      <w:lvlText w:val="%6.%7.%8.%9"/>
      <w:lvlJc w:val="left"/>
      <w:pPr>
        <w:tabs>
          <w:tab w:val="num" w:pos="0"/>
        </w:tabs>
        <w:ind w:left="0" w:firstLine="0"/>
      </w:pPr>
      <w:rPr>
        <w:rFonts w:eastAsia="ＤＦＧ華康ゴシック体W5" w:hint="eastAsia"/>
      </w:rPr>
    </w:lvl>
  </w:abstractNum>
  <w:abstractNum w:abstractNumId="4">
    <w:nsid w:val="03977293"/>
    <w:multiLevelType w:val="hybridMultilevel"/>
    <w:tmpl w:val="7AEAF07C"/>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nsid w:val="042E15B0"/>
    <w:multiLevelType w:val="hybridMultilevel"/>
    <w:tmpl w:val="3190D9F0"/>
    <w:lvl w:ilvl="0" w:tplc="D222021A">
      <w:start w:val="1"/>
      <w:numFmt w:val="decimal"/>
      <w:lvlText w:val="%1."/>
      <w:lvlJc w:val="left"/>
      <w:pPr>
        <w:ind w:left="360" w:hanging="360"/>
      </w:pPr>
      <w:rPr>
        <w:rFonts w:hint="default"/>
      </w:rPr>
    </w:lvl>
    <w:lvl w:ilvl="1" w:tplc="777A0FD8">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05DD2FAA"/>
    <w:multiLevelType w:val="hybridMultilevel"/>
    <w:tmpl w:val="1E98F9C2"/>
    <w:lvl w:ilvl="0" w:tplc="DE2261D6">
      <w:start w:val="1"/>
      <w:numFmt w:val="decimal"/>
      <w:lvlText w:val="%1."/>
      <w:lvlJc w:val="left"/>
      <w:pPr>
        <w:ind w:left="990" w:hanging="360"/>
      </w:pPr>
      <w:rPr>
        <w:rFonts w:hint="default"/>
      </w:rPr>
    </w:lvl>
    <w:lvl w:ilvl="1" w:tplc="04090001">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nsid w:val="08752EFA"/>
    <w:multiLevelType w:val="hybridMultilevel"/>
    <w:tmpl w:val="CD549692"/>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nsid w:val="08803A5E"/>
    <w:multiLevelType w:val="hybridMultilevel"/>
    <w:tmpl w:val="D7E63882"/>
    <w:lvl w:ilvl="0" w:tplc="0409000F">
      <w:start w:val="1"/>
      <w:numFmt w:val="decimal"/>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
    <w:nsid w:val="08B65FD5"/>
    <w:multiLevelType w:val="hybridMultilevel"/>
    <w:tmpl w:val="75CEF8AC"/>
    <w:lvl w:ilvl="0" w:tplc="7632E922">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
    <w:nsid w:val="0A3C49D9"/>
    <w:multiLevelType w:val="multilevel"/>
    <w:tmpl w:val="C9B4BD72"/>
    <w:styleLink w:val="1ai"/>
    <w:lvl w:ilvl="0">
      <w:start w:val="1"/>
      <w:numFmt w:val="decimal"/>
      <w:lvlText w:val="%1"/>
      <w:lvlJc w:val="left"/>
      <w:pPr>
        <w:tabs>
          <w:tab w:val="num" w:pos="1049"/>
        </w:tabs>
        <w:ind w:left="1049" w:hanging="420"/>
      </w:pPr>
      <w:rPr>
        <w:rFonts w:hint="eastAsia"/>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1">
    <w:nsid w:val="0AE77298"/>
    <w:multiLevelType w:val="hybridMultilevel"/>
    <w:tmpl w:val="F426EA70"/>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2">
    <w:nsid w:val="0CDE5800"/>
    <w:multiLevelType w:val="hybridMultilevel"/>
    <w:tmpl w:val="A54AB42A"/>
    <w:lvl w:ilvl="0" w:tplc="04090001">
      <w:start w:val="1"/>
      <w:numFmt w:val="bullet"/>
      <w:lvlText w:val=""/>
      <w:lvlJc w:val="left"/>
      <w:pPr>
        <w:ind w:left="1050" w:hanging="420"/>
      </w:pPr>
      <w:rPr>
        <w:rFonts w:ascii="Wingdings" w:hAnsi="Wingding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nsid w:val="10CF08A4"/>
    <w:multiLevelType w:val="hybridMultilevel"/>
    <w:tmpl w:val="5A642FD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4">
    <w:nsid w:val="13625619"/>
    <w:multiLevelType w:val="hybridMultilevel"/>
    <w:tmpl w:val="4300A244"/>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nsid w:val="14B10355"/>
    <w:multiLevelType w:val="hybridMultilevel"/>
    <w:tmpl w:val="DE388350"/>
    <w:lvl w:ilvl="0" w:tplc="DE2261D6">
      <w:start w:val="1"/>
      <w:numFmt w:val="decimal"/>
      <w:lvlText w:val="%1."/>
      <w:lvlJc w:val="left"/>
      <w:pPr>
        <w:ind w:left="570" w:hanging="360"/>
      </w:pPr>
      <w:rPr>
        <w:rFonts w:hint="default"/>
      </w:rPr>
    </w:lvl>
    <w:lvl w:ilvl="1" w:tplc="04090001">
      <w:start w:val="1"/>
      <w:numFmt w:val="bullet"/>
      <w:lvlText w:val=""/>
      <w:lvlJc w:val="left"/>
      <w:pPr>
        <w:ind w:left="420" w:hanging="420"/>
      </w:pPr>
      <w:rPr>
        <w:rFonts w:ascii="Wingdings" w:hAnsi="Wingdings" w:hint="default"/>
      </w:rPr>
    </w:lvl>
    <w:lvl w:ilvl="2" w:tplc="0409000B">
      <w:start w:val="1"/>
      <w:numFmt w:val="bullet"/>
      <w:lvlText w:val=""/>
      <w:lvlJc w:val="left"/>
      <w:pPr>
        <w:ind w:left="840" w:hanging="420"/>
      </w:pPr>
      <w:rPr>
        <w:rFonts w:ascii="Wingdings" w:hAnsi="Wingdings" w:hint="default"/>
      </w:rPr>
    </w:lvl>
    <w:lvl w:ilvl="3" w:tplc="0409000F" w:tentative="1">
      <w:start w:val="1"/>
      <w:numFmt w:val="decimal"/>
      <w:lvlText w:val="%4."/>
      <w:lvlJc w:val="left"/>
      <w:pPr>
        <w:ind w:left="1260" w:hanging="420"/>
      </w:pPr>
    </w:lvl>
    <w:lvl w:ilvl="4" w:tplc="04090017" w:tentative="1">
      <w:start w:val="1"/>
      <w:numFmt w:val="aiueoFullWidth"/>
      <w:lvlText w:val="(%5)"/>
      <w:lvlJc w:val="left"/>
      <w:pPr>
        <w:ind w:left="1680" w:hanging="420"/>
      </w:pPr>
    </w:lvl>
    <w:lvl w:ilvl="5" w:tplc="04090011" w:tentative="1">
      <w:start w:val="1"/>
      <w:numFmt w:val="decimalEnclosedCircle"/>
      <w:lvlText w:val="%6"/>
      <w:lvlJc w:val="left"/>
      <w:pPr>
        <w:ind w:left="2100" w:hanging="420"/>
      </w:pPr>
    </w:lvl>
    <w:lvl w:ilvl="6" w:tplc="0409000F" w:tentative="1">
      <w:start w:val="1"/>
      <w:numFmt w:val="decimal"/>
      <w:lvlText w:val="%7."/>
      <w:lvlJc w:val="left"/>
      <w:pPr>
        <w:ind w:left="2520" w:hanging="420"/>
      </w:pPr>
    </w:lvl>
    <w:lvl w:ilvl="7" w:tplc="04090017" w:tentative="1">
      <w:start w:val="1"/>
      <w:numFmt w:val="aiueoFullWidth"/>
      <w:lvlText w:val="(%8)"/>
      <w:lvlJc w:val="left"/>
      <w:pPr>
        <w:ind w:left="2940" w:hanging="420"/>
      </w:pPr>
    </w:lvl>
    <w:lvl w:ilvl="8" w:tplc="04090011" w:tentative="1">
      <w:start w:val="1"/>
      <w:numFmt w:val="decimalEnclosedCircle"/>
      <w:lvlText w:val="%9"/>
      <w:lvlJc w:val="left"/>
      <w:pPr>
        <w:ind w:left="3360" w:hanging="420"/>
      </w:pPr>
    </w:lvl>
  </w:abstractNum>
  <w:abstractNum w:abstractNumId="16">
    <w:nsid w:val="15C969D0"/>
    <w:multiLevelType w:val="hybridMultilevel"/>
    <w:tmpl w:val="5A305D78"/>
    <w:lvl w:ilvl="0" w:tplc="318E9514">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19267A2B"/>
    <w:multiLevelType w:val="hybridMultilevel"/>
    <w:tmpl w:val="13A01D24"/>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1A00214C"/>
    <w:multiLevelType w:val="hybridMultilevel"/>
    <w:tmpl w:val="23B2A5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
    <w:nsid w:val="1EDB7F7E"/>
    <w:multiLevelType w:val="hybridMultilevel"/>
    <w:tmpl w:val="D5A4AB5C"/>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0">
    <w:nsid w:val="1F86036C"/>
    <w:multiLevelType w:val="hybridMultilevel"/>
    <w:tmpl w:val="82F2149A"/>
    <w:lvl w:ilvl="0" w:tplc="99C6EF12">
      <w:start w:val="1"/>
      <w:numFmt w:val="decimal"/>
      <w:pStyle w:val="a"/>
      <w:lvlText w:val="[%1]"/>
      <w:lvlJc w:val="left"/>
      <w:pPr>
        <w:tabs>
          <w:tab w:val="num" w:pos="0"/>
        </w:tabs>
        <w:ind w:left="204" w:hanging="204"/>
      </w:pPr>
      <w:rPr>
        <w:rFonts w:cs="Arial" w:hint="default"/>
        <w:bCs w:val="0"/>
        <w:iCs w:val="0"/>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nsid w:val="20D53F1A"/>
    <w:multiLevelType w:val="hybridMultilevel"/>
    <w:tmpl w:val="FB98A2B2"/>
    <w:lvl w:ilvl="0" w:tplc="0409000B">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2">
    <w:nsid w:val="24CD0431"/>
    <w:multiLevelType w:val="hybridMultilevel"/>
    <w:tmpl w:val="56FC55DC"/>
    <w:lvl w:ilvl="0" w:tplc="7FC2D760">
      <w:start w:val="1"/>
      <w:numFmt w:val="decimal"/>
      <w:pStyle w:val="50"/>
      <w:lvlText w:val="（%1）"/>
      <w:lvlJc w:val="left"/>
      <w:pPr>
        <w:ind w:left="525" w:hanging="525"/>
      </w:pPr>
      <w:rPr>
        <w:rFonts w:hint="eastAsia"/>
      </w:rPr>
    </w:lvl>
    <w:lvl w:ilvl="1" w:tplc="63284966">
      <w:start w:val="1"/>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277568D8"/>
    <w:multiLevelType w:val="hybridMultilevel"/>
    <w:tmpl w:val="D250C0C0"/>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nsid w:val="27F80022"/>
    <w:multiLevelType w:val="hybridMultilevel"/>
    <w:tmpl w:val="2F7883BE"/>
    <w:lvl w:ilvl="0" w:tplc="01F8CCE6">
      <w:start w:val="1"/>
      <w:numFmt w:val="decimalEnclosedCircle"/>
      <w:lvlText w:val="%1"/>
      <w:lvlJc w:val="left"/>
      <w:pPr>
        <w:ind w:left="570" w:hanging="360"/>
      </w:pPr>
      <w:rPr>
        <w:rFonts w:hint="eastAsia"/>
      </w:r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5">
    <w:nsid w:val="2B58001F"/>
    <w:multiLevelType w:val="hybridMultilevel"/>
    <w:tmpl w:val="CD549692"/>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6">
    <w:nsid w:val="2BC30293"/>
    <w:multiLevelType w:val="hybridMultilevel"/>
    <w:tmpl w:val="6EF42758"/>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7">
    <w:nsid w:val="31A36E71"/>
    <w:multiLevelType w:val="hybridMultilevel"/>
    <w:tmpl w:val="4E0A6790"/>
    <w:lvl w:ilvl="0" w:tplc="B1D855E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32105F1F"/>
    <w:multiLevelType w:val="hybridMultilevel"/>
    <w:tmpl w:val="EC609E8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338F3CBD"/>
    <w:multiLevelType w:val="hybridMultilevel"/>
    <w:tmpl w:val="C0F4EA08"/>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374B0605"/>
    <w:multiLevelType w:val="hybridMultilevel"/>
    <w:tmpl w:val="F14693FA"/>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1">
    <w:nsid w:val="381071F2"/>
    <w:multiLevelType w:val="hybridMultilevel"/>
    <w:tmpl w:val="25C2DFA2"/>
    <w:lvl w:ilvl="0" w:tplc="BBE85A88">
      <w:start w:val="1"/>
      <w:numFmt w:val="decimal"/>
      <w:pStyle w:val="a0"/>
      <w:lvlText w:val="別紙 %1"/>
      <w:lvlJc w:val="left"/>
      <w:pPr>
        <w:tabs>
          <w:tab w:val="num" w:pos="0"/>
        </w:tabs>
        <w:ind w:left="0" w:firstLine="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2">
    <w:nsid w:val="38456CC0"/>
    <w:multiLevelType w:val="hybridMultilevel"/>
    <w:tmpl w:val="B9CC6AE0"/>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3D0777B1"/>
    <w:multiLevelType w:val="hybridMultilevel"/>
    <w:tmpl w:val="1DB4F9F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4">
    <w:nsid w:val="3E3B0B75"/>
    <w:multiLevelType w:val="hybridMultilevel"/>
    <w:tmpl w:val="47C823F8"/>
    <w:lvl w:ilvl="0" w:tplc="30D47F1E">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5">
    <w:nsid w:val="400256DF"/>
    <w:multiLevelType w:val="hybridMultilevel"/>
    <w:tmpl w:val="D99CC65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nsid w:val="41690AA7"/>
    <w:multiLevelType w:val="hybridMultilevel"/>
    <w:tmpl w:val="945E7F7A"/>
    <w:lvl w:ilvl="0" w:tplc="7FC2D760">
      <w:start w:val="1"/>
      <w:numFmt w:val="decimal"/>
      <w:lvlText w:val="（%1）"/>
      <w:lvlJc w:val="left"/>
      <w:pPr>
        <w:ind w:left="525" w:hanging="525"/>
      </w:pPr>
      <w:rPr>
        <w:rFonts w:hint="eastAsia"/>
      </w:rPr>
    </w:lvl>
    <w:lvl w:ilvl="1" w:tplc="0409000F">
      <w:start w:val="1"/>
      <w:numFmt w:val="decimal"/>
      <w:lvlText w:val="%2."/>
      <w:lvlJc w:val="left"/>
      <w:pPr>
        <w:ind w:left="780" w:hanging="36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nsid w:val="418C5B97"/>
    <w:multiLevelType w:val="hybridMultilevel"/>
    <w:tmpl w:val="068430D6"/>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8">
    <w:nsid w:val="47793DBC"/>
    <w:multiLevelType w:val="hybridMultilevel"/>
    <w:tmpl w:val="CCF0A77A"/>
    <w:lvl w:ilvl="0" w:tplc="7632E922">
      <w:start w:val="1"/>
      <w:numFmt w:val="decimal"/>
      <w:lvlText w:val="%1."/>
      <w:lvlJc w:val="left"/>
      <w:pPr>
        <w:ind w:left="570" w:hanging="360"/>
      </w:pPr>
      <w:rPr>
        <w:rFonts w:hint="default"/>
      </w:rPr>
    </w:lvl>
    <w:lvl w:ilvl="1" w:tplc="0409001B">
      <w:start w:val="1"/>
      <w:numFmt w:val="lowerRoman"/>
      <w:lvlText w:val="%2."/>
      <w:lvlJc w:val="righ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9">
    <w:nsid w:val="489959A6"/>
    <w:multiLevelType w:val="hybridMultilevel"/>
    <w:tmpl w:val="B9F44A50"/>
    <w:lvl w:ilvl="0" w:tplc="6BD8A03A">
      <w:start w:val="1"/>
      <w:numFmt w:val="decimalEnclosedCircle"/>
      <w:lvlText w:val="%1"/>
      <w:lvlJc w:val="left"/>
      <w:pPr>
        <w:ind w:left="570" w:hanging="360"/>
      </w:pPr>
      <w:rPr>
        <w:rFonts w:hint="eastAsia"/>
      </w:rPr>
    </w:lvl>
    <w:lvl w:ilvl="1" w:tplc="38E4CA20">
      <w:start w:val="1"/>
      <w:numFmt w:val="aiueoFullWidth"/>
      <w:lvlText w:val="%2）"/>
      <w:lvlJc w:val="left"/>
      <w:pPr>
        <w:ind w:left="1020" w:hanging="39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0">
    <w:nsid w:val="4A612507"/>
    <w:multiLevelType w:val="hybridMultilevel"/>
    <w:tmpl w:val="A3127950"/>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41">
    <w:nsid w:val="4F0F3849"/>
    <w:multiLevelType w:val="hybridMultilevel"/>
    <w:tmpl w:val="745ED68C"/>
    <w:lvl w:ilvl="0" w:tplc="698A53A6">
      <w:start w:val="1"/>
      <w:numFmt w:val="decimalEnclosedCircle"/>
      <w:lvlText w:val="%1"/>
      <w:lvlJc w:val="left"/>
      <w:pPr>
        <w:ind w:left="644" w:hanging="360"/>
      </w:pPr>
      <w:rPr>
        <w:rFonts w:hint="eastAsia"/>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42">
    <w:nsid w:val="4F7C1CC7"/>
    <w:multiLevelType w:val="hybridMultilevel"/>
    <w:tmpl w:val="6B2290E4"/>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43">
    <w:nsid w:val="4FD7280B"/>
    <w:multiLevelType w:val="hybridMultilevel"/>
    <w:tmpl w:val="8E306B38"/>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513C2C91"/>
    <w:multiLevelType w:val="hybridMultilevel"/>
    <w:tmpl w:val="FC887D2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5">
    <w:nsid w:val="535114E6"/>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6">
    <w:nsid w:val="572572E9"/>
    <w:multiLevelType w:val="hybridMultilevel"/>
    <w:tmpl w:val="6DBC1F6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7">
    <w:nsid w:val="583E1591"/>
    <w:multiLevelType w:val="hybridMultilevel"/>
    <w:tmpl w:val="12B634D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8">
    <w:nsid w:val="5B33770A"/>
    <w:multiLevelType w:val="hybridMultilevel"/>
    <w:tmpl w:val="F4E24616"/>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9">
    <w:nsid w:val="5CAF63B5"/>
    <w:multiLevelType w:val="multilevel"/>
    <w:tmpl w:val="AC3AAB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nsid w:val="5EA702F6"/>
    <w:multiLevelType w:val="hybridMultilevel"/>
    <w:tmpl w:val="6826F098"/>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1">
    <w:nsid w:val="5F950FA2"/>
    <w:multiLevelType w:val="hybridMultilevel"/>
    <w:tmpl w:val="DCCC0786"/>
    <w:lvl w:ilvl="0" w:tplc="B1D855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nsid w:val="618E3CF4"/>
    <w:multiLevelType w:val="hybridMultilevel"/>
    <w:tmpl w:val="176CDC82"/>
    <w:lvl w:ilvl="0" w:tplc="04090001">
      <w:start w:val="1"/>
      <w:numFmt w:val="bullet"/>
      <w:lvlText w:val=""/>
      <w:lvlJc w:val="left"/>
      <w:pPr>
        <w:ind w:left="1050" w:hanging="420"/>
      </w:pPr>
      <w:rPr>
        <w:rFonts w:ascii="Wingdings" w:hAnsi="Wingding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3">
    <w:nsid w:val="61A53903"/>
    <w:multiLevelType w:val="hybridMultilevel"/>
    <w:tmpl w:val="CE263CC8"/>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4">
    <w:nsid w:val="6C426205"/>
    <w:multiLevelType w:val="hybridMultilevel"/>
    <w:tmpl w:val="8250B562"/>
    <w:lvl w:ilvl="0" w:tplc="AF4A5C2C">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5">
    <w:nsid w:val="73A97D1A"/>
    <w:multiLevelType w:val="hybridMultilevel"/>
    <w:tmpl w:val="65E0B3F8"/>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56">
    <w:nsid w:val="76B559D7"/>
    <w:multiLevelType w:val="hybridMultilevel"/>
    <w:tmpl w:val="455E76AE"/>
    <w:lvl w:ilvl="0" w:tplc="5298F922">
      <w:start w:val="1"/>
      <w:numFmt w:val="decimal"/>
      <w:pStyle w:val="a1"/>
      <w:lvlText w:val="第%1部"/>
      <w:lvlJc w:val="left"/>
      <w:pPr>
        <w:tabs>
          <w:tab w:val="num" w:pos="1080"/>
        </w:tabs>
        <w:ind w:left="1080" w:hanging="87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57">
    <w:nsid w:val="79C25955"/>
    <w:multiLevelType w:val="hybridMultilevel"/>
    <w:tmpl w:val="A43E8F6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nsid w:val="79DC4115"/>
    <w:multiLevelType w:val="hybridMultilevel"/>
    <w:tmpl w:val="75689F40"/>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nsid w:val="7A544807"/>
    <w:multiLevelType w:val="hybridMultilevel"/>
    <w:tmpl w:val="86388EC0"/>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0">
    <w:nsid w:val="7ACA6420"/>
    <w:multiLevelType w:val="hybridMultilevel"/>
    <w:tmpl w:val="77DA6494"/>
    <w:lvl w:ilvl="0" w:tplc="0409000F">
      <w:start w:val="1"/>
      <w:numFmt w:val="decimal"/>
      <w:lvlText w:val="%1."/>
      <w:lvlJc w:val="left"/>
      <w:pPr>
        <w:ind w:left="840" w:hanging="420"/>
      </w:pPr>
    </w:lvl>
    <w:lvl w:ilvl="1" w:tplc="04090001">
      <w:start w:val="1"/>
      <w:numFmt w:val="bullet"/>
      <w:lvlText w:val=""/>
      <w:lvlJc w:val="left"/>
      <w:pPr>
        <w:ind w:left="1260" w:hanging="420"/>
      </w:pPr>
      <w:rPr>
        <w:rFonts w:ascii="Wingdings" w:hAnsi="Wingding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61">
    <w:nsid w:val="7AE863EC"/>
    <w:multiLevelType w:val="hybridMultilevel"/>
    <w:tmpl w:val="61382A6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2">
    <w:nsid w:val="7E2058C8"/>
    <w:multiLevelType w:val="hybridMultilevel"/>
    <w:tmpl w:val="7CBCC45E"/>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3">
    <w:nsid w:val="7F070124"/>
    <w:multiLevelType w:val="hybridMultilevel"/>
    <w:tmpl w:val="D6260A9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num w:numId="1">
    <w:abstractNumId w:val="43"/>
  </w:num>
  <w:num w:numId="2">
    <w:abstractNumId w:val="58"/>
  </w:num>
  <w:num w:numId="3">
    <w:abstractNumId w:val="36"/>
  </w:num>
  <w:num w:numId="4">
    <w:abstractNumId w:val="39"/>
  </w:num>
  <w:num w:numId="5">
    <w:abstractNumId w:val="22"/>
  </w:num>
  <w:num w:numId="6">
    <w:abstractNumId w:val="24"/>
  </w:num>
  <w:num w:numId="7">
    <w:abstractNumId w:val="53"/>
  </w:num>
  <w:num w:numId="8">
    <w:abstractNumId w:val="23"/>
  </w:num>
  <w:num w:numId="9">
    <w:abstractNumId w:val="16"/>
  </w:num>
  <w:num w:numId="10">
    <w:abstractNumId w:val="5"/>
  </w:num>
  <w:num w:numId="11">
    <w:abstractNumId w:val="40"/>
  </w:num>
  <w:num w:numId="12">
    <w:abstractNumId w:val="42"/>
  </w:num>
  <w:num w:numId="13">
    <w:abstractNumId w:val="55"/>
  </w:num>
  <w:num w:numId="14">
    <w:abstractNumId w:val="62"/>
  </w:num>
  <w:num w:numId="15">
    <w:abstractNumId w:val="20"/>
  </w:num>
  <w:num w:numId="16">
    <w:abstractNumId w:val="8"/>
  </w:num>
  <w:num w:numId="17">
    <w:abstractNumId w:val="10"/>
  </w:num>
  <w:num w:numId="18">
    <w:abstractNumId w:val="31"/>
  </w:num>
  <w:num w:numId="19">
    <w:abstractNumId w:val="56"/>
  </w:num>
  <w:num w:numId="20">
    <w:abstractNumId w:val="3"/>
  </w:num>
  <w:num w:numId="21">
    <w:abstractNumId w:val="18"/>
  </w:num>
  <w:num w:numId="22">
    <w:abstractNumId w:val="13"/>
  </w:num>
  <w:num w:numId="23">
    <w:abstractNumId w:val="15"/>
  </w:num>
  <w:num w:numId="24">
    <w:abstractNumId w:val="38"/>
  </w:num>
  <w:num w:numId="25">
    <w:abstractNumId w:val="47"/>
  </w:num>
  <w:num w:numId="26">
    <w:abstractNumId w:val="60"/>
  </w:num>
  <w:num w:numId="27">
    <w:abstractNumId w:val="59"/>
  </w:num>
  <w:num w:numId="28">
    <w:abstractNumId w:val="50"/>
  </w:num>
  <w:num w:numId="29">
    <w:abstractNumId w:val="44"/>
  </w:num>
  <w:num w:numId="30">
    <w:abstractNumId w:val="25"/>
  </w:num>
  <w:num w:numId="31">
    <w:abstractNumId w:val="48"/>
  </w:num>
  <w:num w:numId="32">
    <w:abstractNumId w:val="37"/>
  </w:num>
  <w:num w:numId="33">
    <w:abstractNumId w:val="0"/>
  </w:num>
  <w:num w:numId="34">
    <w:abstractNumId w:val="61"/>
  </w:num>
  <w:num w:numId="35">
    <w:abstractNumId w:val="6"/>
  </w:num>
  <w:num w:numId="36">
    <w:abstractNumId w:val="9"/>
  </w:num>
  <w:num w:numId="37">
    <w:abstractNumId w:val="35"/>
  </w:num>
  <w:num w:numId="38">
    <w:abstractNumId w:val="7"/>
  </w:num>
  <w:num w:numId="39">
    <w:abstractNumId w:val="21"/>
  </w:num>
  <w:num w:numId="40">
    <w:abstractNumId w:val="30"/>
  </w:num>
  <w:num w:numId="41">
    <w:abstractNumId w:val="1"/>
  </w:num>
  <w:num w:numId="42">
    <w:abstractNumId w:val="26"/>
  </w:num>
  <w:num w:numId="43">
    <w:abstractNumId w:val="11"/>
  </w:num>
  <w:num w:numId="44">
    <w:abstractNumId w:val="28"/>
  </w:num>
  <w:num w:numId="45">
    <w:abstractNumId w:val="46"/>
  </w:num>
  <w:num w:numId="46">
    <w:abstractNumId w:val="57"/>
  </w:num>
  <w:num w:numId="47">
    <w:abstractNumId w:val="32"/>
  </w:num>
  <w:num w:numId="48">
    <w:abstractNumId w:val="17"/>
  </w:num>
  <w:num w:numId="49">
    <w:abstractNumId w:val="29"/>
  </w:num>
  <w:num w:numId="50">
    <w:abstractNumId w:val="2"/>
  </w:num>
  <w:num w:numId="51">
    <w:abstractNumId w:val="51"/>
  </w:num>
  <w:num w:numId="52">
    <w:abstractNumId w:val="27"/>
  </w:num>
  <w:num w:numId="53">
    <w:abstractNumId w:val="54"/>
  </w:num>
  <w:num w:numId="54">
    <w:abstractNumId w:val="41"/>
  </w:num>
  <w:num w:numId="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3"/>
  </w:num>
  <w:num w:numId="64">
    <w:abstractNumId w:val="49"/>
  </w:num>
  <w:num w:numId="6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4"/>
  </w:num>
  <w:num w:numId="81">
    <w:abstractNumId w:val="34"/>
    <w:lvlOverride w:ilvl="0"/>
    <w:lvlOverride w:ilvl="1"/>
    <w:lvlOverride w:ilvl="2"/>
    <w:lvlOverride w:ilvl="3"/>
    <w:lvlOverride w:ilvl="4"/>
    <w:lvlOverride w:ilvl="5"/>
    <w:lvlOverride w:ilvl="6"/>
    <w:lvlOverride w:ilvl="7"/>
    <w:lvlOverride w:ilvl="8"/>
  </w:num>
  <w:numIdMacAtCleanup w:val="7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新堂克徳">
    <w15:presenceInfo w15:providerId="Windows Live" w15:userId="453213a3d00c8f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bordersDoNotSurroundHeader/>
  <w:bordersDoNotSurroundFooter/>
  <w:hideSpellingErrors/>
  <w:proofState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616"/>
    <w:rsid w:val="0000314C"/>
    <w:rsid w:val="000074EC"/>
    <w:rsid w:val="00015568"/>
    <w:rsid w:val="000211B2"/>
    <w:rsid w:val="000215A7"/>
    <w:rsid w:val="00031C80"/>
    <w:rsid w:val="00032690"/>
    <w:rsid w:val="00036F46"/>
    <w:rsid w:val="00037C54"/>
    <w:rsid w:val="000459FF"/>
    <w:rsid w:val="000500F5"/>
    <w:rsid w:val="000501BA"/>
    <w:rsid w:val="00051E2D"/>
    <w:rsid w:val="00054342"/>
    <w:rsid w:val="000565C2"/>
    <w:rsid w:val="00056BA9"/>
    <w:rsid w:val="00060D03"/>
    <w:rsid w:val="00060E8D"/>
    <w:rsid w:val="0006339B"/>
    <w:rsid w:val="00065D6F"/>
    <w:rsid w:val="000713A5"/>
    <w:rsid w:val="00071D34"/>
    <w:rsid w:val="00071ECD"/>
    <w:rsid w:val="000731B7"/>
    <w:rsid w:val="00073480"/>
    <w:rsid w:val="00073A52"/>
    <w:rsid w:val="00075E49"/>
    <w:rsid w:val="0008213E"/>
    <w:rsid w:val="00092A6D"/>
    <w:rsid w:val="00095187"/>
    <w:rsid w:val="000A570B"/>
    <w:rsid w:val="000B16A4"/>
    <w:rsid w:val="000B328F"/>
    <w:rsid w:val="000D0039"/>
    <w:rsid w:val="000D3DDE"/>
    <w:rsid w:val="000D3F80"/>
    <w:rsid w:val="000D67D8"/>
    <w:rsid w:val="000E5254"/>
    <w:rsid w:val="000E7919"/>
    <w:rsid w:val="000F01EA"/>
    <w:rsid w:val="000F0FDE"/>
    <w:rsid w:val="000F1259"/>
    <w:rsid w:val="000F3BE0"/>
    <w:rsid w:val="000F7C59"/>
    <w:rsid w:val="00107644"/>
    <w:rsid w:val="00107784"/>
    <w:rsid w:val="001141E7"/>
    <w:rsid w:val="00120DD7"/>
    <w:rsid w:val="001243E6"/>
    <w:rsid w:val="00126C0B"/>
    <w:rsid w:val="00133FF9"/>
    <w:rsid w:val="00137BAA"/>
    <w:rsid w:val="00140004"/>
    <w:rsid w:val="0014016F"/>
    <w:rsid w:val="00141CC1"/>
    <w:rsid w:val="00142282"/>
    <w:rsid w:val="00147005"/>
    <w:rsid w:val="00147DCE"/>
    <w:rsid w:val="00151AD6"/>
    <w:rsid w:val="00152EA3"/>
    <w:rsid w:val="00152FAA"/>
    <w:rsid w:val="00155D9E"/>
    <w:rsid w:val="00157676"/>
    <w:rsid w:val="00163E24"/>
    <w:rsid w:val="0016406B"/>
    <w:rsid w:val="0016545C"/>
    <w:rsid w:val="0016769C"/>
    <w:rsid w:val="00167BBF"/>
    <w:rsid w:val="001719B1"/>
    <w:rsid w:val="00172FCF"/>
    <w:rsid w:val="00174590"/>
    <w:rsid w:val="0017702E"/>
    <w:rsid w:val="00177153"/>
    <w:rsid w:val="00177C6E"/>
    <w:rsid w:val="00180CFC"/>
    <w:rsid w:val="00182E53"/>
    <w:rsid w:val="0018484F"/>
    <w:rsid w:val="00186D99"/>
    <w:rsid w:val="001879DA"/>
    <w:rsid w:val="00193F7B"/>
    <w:rsid w:val="001B2E41"/>
    <w:rsid w:val="001B3BE0"/>
    <w:rsid w:val="001B512D"/>
    <w:rsid w:val="001B527B"/>
    <w:rsid w:val="001C48F9"/>
    <w:rsid w:val="001D188D"/>
    <w:rsid w:val="001D76B6"/>
    <w:rsid w:val="001D7A71"/>
    <w:rsid w:val="001E1241"/>
    <w:rsid w:val="001E1CB9"/>
    <w:rsid w:val="001E6A37"/>
    <w:rsid w:val="001F084B"/>
    <w:rsid w:val="001F0884"/>
    <w:rsid w:val="001F3F6B"/>
    <w:rsid w:val="001F55AA"/>
    <w:rsid w:val="001F596D"/>
    <w:rsid w:val="001F790B"/>
    <w:rsid w:val="00201B39"/>
    <w:rsid w:val="0020489F"/>
    <w:rsid w:val="00205012"/>
    <w:rsid w:val="002111F8"/>
    <w:rsid w:val="00213E91"/>
    <w:rsid w:val="002176ED"/>
    <w:rsid w:val="002237A0"/>
    <w:rsid w:val="002241D1"/>
    <w:rsid w:val="002330D3"/>
    <w:rsid w:val="00236977"/>
    <w:rsid w:val="00243CC2"/>
    <w:rsid w:val="00244F7B"/>
    <w:rsid w:val="00246D5C"/>
    <w:rsid w:val="002540AA"/>
    <w:rsid w:val="0025410A"/>
    <w:rsid w:val="002541B6"/>
    <w:rsid w:val="0025580A"/>
    <w:rsid w:val="002567D7"/>
    <w:rsid w:val="002657EF"/>
    <w:rsid w:val="00266109"/>
    <w:rsid w:val="0026657F"/>
    <w:rsid w:val="00270444"/>
    <w:rsid w:val="00270E77"/>
    <w:rsid w:val="00271DF6"/>
    <w:rsid w:val="00273358"/>
    <w:rsid w:val="00274A4E"/>
    <w:rsid w:val="0027515A"/>
    <w:rsid w:val="00280E73"/>
    <w:rsid w:val="00287A42"/>
    <w:rsid w:val="002911D9"/>
    <w:rsid w:val="0029794F"/>
    <w:rsid w:val="002A56BE"/>
    <w:rsid w:val="002B1BA1"/>
    <w:rsid w:val="002B22D6"/>
    <w:rsid w:val="002C30D3"/>
    <w:rsid w:val="002D4F7E"/>
    <w:rsid w:val="002E2CE9"/>
    <w:rsid w:val="002E5D8C"/>
    <w:rsid w:val="002E638D"/>
    <w:rsid w:val="002F07DD"/>
    <w:rsid w:val="002F302E"/>
    <w:rsid w:val="002F502B"/>
    <w:rsid w:val="002F5BB6"/>
    <w:rsid w:val="002F61D3"/>
    <w:rsid w:val="00306276"/>
    <w:rsid w:val="00307BF5"/>
    <w:rsid w:val="00311A3C"/>
    <w:rsid w:val="00312CBD"/>
    <w:rsid w:val="00312F44"/>
    <w:rsid w:val="00313B2A"/>
    <w:rsid w:val="00317A67"/>
    <w:rsid w:val="00317EFE"/>
    <w:rsid w:val="00325A67"/>
    <w:rsid w:val="003335E9"/>
    <w:rsid w:val="003400A4"/>
    <w:rsid w:val="0034446C"/>
    <w:rsid w:val="00345BA0"/>
    <w:rsid w:val="0034702D"/>
    <w:rsid w:val="0035210A"/>
    <w:rsid w:val="00353B83"/>
    <w:rsid w:val="00353D21"/>
    <w:rsid w:val="0035673C"/>
    <w:rsid w:val="003605A5"/>
    <w:rsid w:val="003634E3"/>
    <w:rsid w:val="00367BC3"/>
    <w:rsid w:val="00371778"/>
    <w:rsid w:val="00372CA2"/>
    <w:rsid w:val="00375466"/>
    <w:rsid w:val="00381B73"/>
    <w:rsid w:val="0038475F"/>
    <w:rsid w:val="00384FFE"/>
    <w:rsid w:val="0038526A"/>
    <w:rsid w:val="00390FA7"/>
    <w:rsid w:val="00393D1C"/>
    <w:rsid w:val="00397C62"/>
    <w:rsid w:val="003A0E46"/>
    <w:rsid w:val="003B6155"/>
    <w:rsid w:val="003B664B"/>
    <w:rsid w:val="003D0A67"/>
    <w:rsid w:val="003D0CCD"/>
    <w:rsid w:val="003D4A00"/>
    <w:rsid w:val="003D6883"/>
    <w:rsid w:val="003E61DD"/>
    <w:rsid w:val="003E6BA7"/>
    <w:rsid w:val="003F2AF1"/>
    <w:rsid w:val="003F4541"/>
    <w:rsid w:val="003F50E2"/>
    <w:rsid w:val="003F6101"/>
    <w:rsid w:val="00401CF3"/>
    <w:rsid w:val="00404DB6"/>
    <w:rsid w:val="0040615C"/>
    <w:rsid w:val="00407E28"/>
    <w:rsid w:val="0041515F"/>
    <w:rsid w:val="00417BEA"/>
    <w:rsid w:val="00421FC8"/>
    <w:rsid w:val="00427832"/>
    <w:rsid w:val="00430F06"/>
    <w:rsid w:val="00431F62"/>
    <w:rsid w:val="00433549"/>
    <w:rsid w:val="00440A53"/>
    <w:rsid w:val="00451D15"/>
    <w:rsid w:val="00455279"/>
    <w:rsid w:val="004618FF"/>
    <w:rsid w:val="0046593E"/>
    <w:rsid w:val="0047069F"/>
    <w:rsid w:val="00475EC7"/>
    <w:rsid w:val="00480AD1"/>
    <w:rsid w:val="00481EBB"/>
    <w:rsid w:val="004840C6"/>
    <w:rsid w:val="00484FFE"/>
    <w:rsid w:val="00492303"/>
    <w:rsid w:val="004963A2"/>
    <w:rsid w:val="00496492"/>
    <w:rsid w:val="004A1101"/>
    <w:rsid w:val="004A69DD"/>
    <w:rsid w:val="004B4E61"/>
    <w:rsid w:val="004B5410"/>
    <w:rsid w:val="004B720A"/>
    <w:rsid w:val="004B7558"/>
    <w:rsid w:val="004C05AB"/>
    <w:rsid w:val="004C0CF1"/>
    <w:rsid w:val="004C585E"/>
    <w:rsid w:val="004C6B18"/>
    <w:rsid w:val="004D1864"/>
    <w:rsid w:val="004D25A3"/>
    <w:rsid w:val="004E4BD9"/>
    <w:rsid w:val="004E4C83"/>
    <w:rsid w:val="004E4DE7"/>
    <w:rsid w:val="004E6149"/>
    <w:rsid w:val="004F5DCA"/>
    <w:rsid w:val="004F66E3"/>
    <w:rsid w:val="00506DD4"/>
    <w:rsid w:val="005119BB"/>
    <w:rsid w:val="00527751"/>
    <w:rsid w:val="00535B49"/>
    <w:rsid w:val="00537DBE"/>
    <w:rsid w:val="00542162"/>
    <w:rsid w:val="00542E9B"/>
    <w:rsid w:val="005443D3"/>
    <w:rsid w:val="005458A1"/>
    <w:rsid w:val="005458A5"/>
    <w:rsid w:val="005506CF"/>
    <w:rsid w:val="005522FC"/>
    <w:rsid w:val="0055606A"/>
    <w:rsid w:val="00556B9C"/>
    <w:rsid w:val="00561142"/>
    <w:rsid w:val="00563ADF"/>
    <w:rsid w:val="00573423"/>
    <w:rsid w:val="005754E5"/>
    <w:rsid w:val="00577D6F"/>
    <w:rsid w:val="00582CE6"/>
    <w:rsid w:val="00582F56"/>
    <w:rsid w:val="00584DE2"/>
    <w:rsid w:val="00584E4C"/>
    <w:rsid w:val="00587455"/>
    <w:rsid w:val="005915A9"/>
    <w:rsid w:val="00597F42"/>
    <w:rsid w:val="005A0417"/>
    <w:rsid w:val="005A452C"/>
    <w:rsid w:val="005A4A05"/>
    <w:rsid w:val="005B116C"/>
    <w:rsid w:val="005B1D62"/>
    <w:rsid w:val="005B3DA6"/>
    <w:rsid w:val="005B666F"/>
    <w:rsid w:val="005C4A9D"/>
    <w:rsid w:val="005C5DA9"/>
    <w:rsid w:val="005D11F4"/>
    <w:rsid w:val="005D2A8B"/>
    <w:rsid w:val="005D423C"/>
    <w:rsid w:val="005D7292"/>
    <w:rsid w:val="005D790F"/>
    <w:rsid w:val="005D7B34"/>
    <w:rsid w:val="005E11CE"/>
    <w:rsid w:val="005E74CA"/>
    <w:rsid w:val="005F46B7"/>
    <w:rsid w:val="005F5D5F"/>
    <w:rsid w:val="00600AD1"/>
    <w:rsid w:val="00601292"/>
    <w:rsid w:val="0060352D"/>
    <w:rsid w:val="00605993"/>
    <w:rsid w:val="00622DD9"/>
    <w:rsid w:val="00624E5C"/>
    <w:rsid w:val="00625841"/>
    <w:rsid w:val="00625B99"/>
    <w:rsid w:val="0062693D"/>
    <w:rsid w:val="0063738A"/>
    <w:rsid w:val="00640A8B"/>
    <w:rsid w:val="00641CC4"/>
    <w:rsid w:val="00650D1F"/>
    <w:rsid w:val="00653EAC"/>
    <w:rsid w:val="00654162"/>
    <w:rsid w:val="00654535"/>
    <w:rsid w:val="00656B69"/>
    <w:rsid w:val="006735E8"/>
    <w:rsid w:val="006841E2"/>
    <w:rsid w:val="00692C56"/>
    <w:rsid w:val="00697CF4"/>
    <w:rsid w:val="006B1718"/>
    <w:rsid w:val="006C0298"/>
    <w:rsid w:val="006C0AA7"/>
    <w:rsid w:val="006C12F9"/>
    <w:rsid w:val="006C23A8"/>
    <w:rsid w:val="006C3DB6"/>
    <w:rsid w:val="006C4EE2"/>
    <w:rsid w:val="006C4F43"/>
    <w:rsid w:val="006D0BC1"/>
    <w:rsid w:val="006D42C8"/>
    <w:rsid w:val="006D4BD2"/>
    <w:rsid w:val="006E24DB"/>
    <w:rsid w:val="006E77DA"/>
    <w:rsid w:val="006F35A8"/>
    <w:rsid w:val="006F50EE"/>
    <w:rsid w:val="006F6A9B"/>
    <w:rsid w:val="006F6F0D"/>
    <w:rsid w:val="00700CCD"/>
    <w:rsid w:val="0070203C"/>
    <w:rsid w:val="0071612D"/>
    <w:rsid w:val="007172EC"/>
    <w:rsid w:val="00717661"/>
    <w:rsid w:val="00720D54"/>
    <w:rsid w:val="007210A6"/>
    <w:rsid w:val="00724078"/>
    <w:rsid w:val="007347E7"/>
    <w:rsid w:val="00747929"/>
    <w:rsid w:val="0075398F"/>
    <w:rsid w:val="00753D8C"/>
    <w:rsid w:val="00755D35"/>
    <w:rsid w:val="00765C75"/>
    <w:rsid w:val="00775AA1"/>
    <w:rsid w:val="0077626E"/>
    <w:rsid w:val="007809AD"/>
    <w:rsid w:val="007810DC"/>
    <w:rsid w:val="00784D78"/>
    <w:rsid w:val="00792340"/>
    <w:rsid w:val="00793799"/>
    <w:rsid w:val="007A53EC"/>
    <w:rsid w:val="007A7C4F"/>
    <w:rsid w:val="007B1131"/>
    <w:rsid w:val="007C082B"/>
    <w:rsid w:val="007C53CC"/>
    <w:rsid w:val="007C6519"/>
    <w:rsid w:val="007C65E7"/>
    <w:rsid w:val="007C6BEF"/>
    <w:rsid w:val="007D4C93"/>
    <w:rsid w:val="007D558A"/>
    <w:rsid w:val="007D7940"/>
    <w:rsid w:val="007F1506"/>
    <w:rsid w:val="007F2623"/>
    <w:rsid w:val="007F3F7A"/>
    <w:rsid w:val="007F6CAB"/>
    <w:rsid w:val="008017C0"/>
    <w:rsid w:val="00802445"/>
    <w:rsid w:val="008075A1"/>
    <w:rsid w:val="008111B2"/>
    <w:rsid w:val="00814581"/>
    <w:rsid w:val="00814D41"/>
    <w:rsid w:val="0081622D"/>
    <w:rsid w:val="00817045"/>
    <w:rsid w:val="00817482"/>
    <w:rsid w:val="00822EEE"/>
    <w:rsid w:val="0082719B"/>
    <w:rsid w:val="0082774D"/>
    <w:rsid w:val="00835EBF"/>
    <w:rsid w:val="0083743F"/>
    <w:rsid w:val="00837FCB"/>
    <w:rsid w:val="00844199"/>
    <w:rsid w:val="00845A38"/>
    <w:rsid w:val="0085329C"/>
    <w:rsid w:val="0085345A"/>
    <w:rsid w:val="0086216E"/>
    <w:rsid w:val="0086710C"/>
    <w:rsid w:val="00867CDE"/>
    <w:rsid w:val="008720C2"/>
    <w:rsid w:val="00872638"/>
    <w:rsid w:val="00874004"/>
    <w:rsid w:val="0087512A"/>
    <w:rsid w:val="00881803"/>
    <w:rsid w:val="008824D7"/>
    <w:rsid w:val="008940A4"/>
    <w:rsid w:val="008A10AB"/>
    <w:rsid w:val="008B00DE"/>
    <w:rsid w:val="008B26BE"/>
    <w:rsid w:val="008B452F"/>
    <w:rsid w:val="008C3D34"/>
    <w:rsid w:val="008D0751"/>
    <w:rsid w:val="008D3AAA"/>
    <w:rsid w:val="008D5CFD"/>
    <w:rsid w:val="008D693A"/>
    <w:rsid w:val="008E4E22"/>
    <w:rsid w:val="008E50B7"/>
    <w:rsid w:val="008F0019"/>
    <w:rsid w:val="008F17DD"/>
    <w:rsid w:val="008F1AB2"/>
    <w:rsid w:val="008F2D50"/>
    <w:rsid w:val="008F531C"/>
    <w:rsid w:val="00900E0E"/>
    <w:rsid w:val="00901791"/>
    <w:rsid w:val="00903438"/>
    <w:rsid w:val="00904F1A"/>
    <w:rsid w:val="009053DC"/>
    <w:rsid w:val="00906335"/>
    <w:rsid w:val="009103E8"/>
    <w:rsid w:val="009119FD"/>
    <w:rsid w:val="0091474E"/>
    <w:rsid w:val="00917AB6"/>
    <w:rsid w:val="00921E7E"/>
    <w:rsid w:val="00924409"/>
    <w:rsid w:val="00927355"/>
    <w:rsid w:val="00933A60"/>
    <w:rsid w:val="009376BC"/>
    <w:rsid w:val="00937884"/>
    <w:rsid w:val="00942462"/>
    <w:rsid w:val="00950E85"/>
    <w:rsid w:val="00951415"/>
    <w:rsid w:val="009529A7"/>
    <w:rsid w:val="00963A93"/>
    <w:rsid w:val="00963CC2"/>
    <w:rsid w:val="0096612B"/>
    <w:rsid w:val="0096635C"/>
    <w:rsid w:val="00967354"/>
    <w:rsid w:val="00974FA6"/>
    <w:rsid w:val="0098437B"/>
    <w:rsid w:val="0098669F"/>
    <w:rsid w:val="009866AC"/>
    <w:rsid w:val="00987BAF"/>
    <w:rsid w:val="00990505"/>
    <w:rsid w:val="00990F8A"/>
    <w:rsid w:val="00992F75"/>
    <w:rsid w:val="0099447A"/>
    <w:rsid w:val="00995578"/>
    <w:rsid w:val="009C4031"/>
    <w:rsid w:val="009C7592"/>
    <w:rsid w:val="009C7CC5"/>
    <w:rsid w:val="009D2C94"/>
    <w:rsid w:val="009D7170"/>
    <w:rsid w:val="009E30E8"/>
    <w:rsid w:val="009E33FD"/>
    <w:rsid w:val="009E3546"/>
    <w:rsid w:val="009E3DEE"/>
    <w:rsid w:val="009E5ED2"/>
    <w:rsid w:val="009F0EF7"/>
    <w:rsid w:val="00A03613"/>
    <w:rsid w:val="00A06D7F"/>
    <w:rsid w:val="00A1118C"/>
    <w:rsid w:val="00A20D9B"/>
    <w:rsid w:val="00A23E57"/>
    <w:rsid w:val="00A37B1D"/>
    <w:rsid w:val="00A41F55"/>
    <w:rsid w:val="00A459B7"/>
    <w:rsid w:val="00A47EFC"/>
    <w:rsid w:val="00A55E20"/>
    <w:rsid w:val="00A561FC"/>
    <w:rsid w:val="00A62FAA"/>
    <w:rsid w:val="00A64F5F"/>
    <w:rsid w:val="00A669F2"/>
    <w:rsid w:val="00A757EA"/>
    <w:rsid w:val="00A77652"/>
    <w:rsid w:val="00A86586"/>
    <w:rsid w:val="00A87C24"/>
    <w:rsid w:val="00A944D9"/>
    <w:rsid w:val="00A94FC5"/>
    <w:rsid w:val="00A96183"/>
    <w:rsid w:val="00AA2E8B"/>
    <w:rsid w:val="00AA5189"/>
    <w:rsid w:val="00AA7A31"/>
    <w:rsid w:val="00AB0679"/>
    <w:rsid w:val="00AC2893"/>
    <w:rsid w:val="00AC45E5"/>
    <w:rsid w:val="00AC55A7"/>
    <w:rsid w:val="00AC78C9"/>
    <w:rsid w:val="00AD3359"/>
    <w:rsid w:val="00AD55BC"/>
    <w:rsid w:val="00AD6F9F"/>
    <w:rsid w:val="00AE26B1"/>
    <w:rsid w:val="00AE330D"/>
    <w:rsid w:val="00AE7459"/>
    <w:rsid w:val="00AF223B"/>
    <w:rsid w:val="00B03BA6"/>
    <w:rsid w:val="00B1799F"/>
    <w:rsid w:val="00B27848"/>
    <w:rsid w:val="00B306CC"/>
    <w:rsid w:val="00B338A3"/>
    <w:rsid w:val="00B427EF"/>
    <w:rsid w:val="00B50731"/>
    <w:rsid w:val="00B5189A"/>
    <w:rsid w:val="00B51C3F"/>
    <w:rsid w:val="00B52785"/>
    <w:rsid w:val="00B5522B"/>
    <w:rsid w:val="00B564EB"/>
    <w:rsid w:val="00B62D1E"/>
    <w:rsid w:val="00B64CC4"/>
    <w:rsid w:val="00B64E2F"/>
    <w:rsid w:val="00B6682C"/>
    <w:rsid w:val="00B74A94"/>
    <w:rsid w:val="00B83072"/>
    <w:rsid w:val="00B84601"/>
    <w:rsid w:val="00B84754"/>
    <w:rsid w:val="00B96829"/>
    <w:rsid w:val="00BA0A3E"/>
    <w:rsid w:val="00BA106A"/>
    <w:rsid w:val="00BA2578"/>
    <w:rsid w:val="00BA5941"/>
    <w:rsid w:val="00BA5B6C"/>
    <w:rsid w:val="00BC130D"/>
    <w:rsid w:val="00BC16C6"/>
    <w:rsid w:val="00BC5A4F"/>
    <w:rsid w:val="00BD0106"/>
    <w:rsid w:val="00BD2926"/>
    <w:rsid w:val="00BD57C5"/>
    <w:rsid w:val="00BE2A2E"/>
    <w:rsid w:val="00BE2EA5"/>
    <w:rsid w:val="00BE392D"/>
    <w:rsid w:val="00BE474E"/>
    <w:rsid w:val="00BF2CAC"/>
    <w:rsid w:val="00BF7E06"/>
    <w:rsid w:val="00C04D05"/>
    <w:rsid w:val="00C050BD"/>
    <w:rsid w:val="00C067F3"/>
    <w:rsid w:val="00C2589C"/>
    <w:rsid w:val="00C27DA7"/>
    <w:rsid w:val="00C31365"/>
    <w:rsid w:val="00C32791"/>
    <w:rsid w:val="00C44873"/>
    <w:rsid w:val="00C47924"/>
    <w:rsid w:val="00C47C97"/>
    <w:rsid w:val="00C508CF"/>
    <w:rsid w:val="00C550E9"/>
    <w:rsid w:val="00C60B81"/>
    <w:rsid w:val="00C64072"/>
    <w:rsid w:val="00C649F6"/>
    <w:rsid w:val="00C6609F"/>
    <w:rsid w:val="00C7045A"/>
    <w:rsid w:val="00C71B41"/>
    <w:rsid w:val="00C73372"/>
    <w:rsid w:val="00C74EB4"/>
    <w:rsid w:val="00C75F48"/>
    <w:rsid w:val="00C768F7"/>
    <w:rsid w:val="00C82229"/>
    <w:rsid w:val="00C830B2"/>
    <w:rsid w:val="00C92DBE"/>
    <w:rsid w:val="00C9493F"/>
    <w:rsid w:val="00C94FD2"/>
    <w:rsid w:val="00C95266"/>
    <w:rsid w:val="00C96981"/>
    <w:rsid w:val="00CA0BFF"/>
    <w:rsid w:val="00CA1307"/>
    <w:rsid w:val="00CB49DA"/>
    <w:rsid w:val="00CB5C6C"/>
    <w:rsid w:val="00CB642F"/>
    <w:rsid w:val="00CB6CE7"/>
    <w:rsid w:val="00CC520D"/>
    <w:rsid w:val="00CD3616"/>
    <w:rsid w:val="00CD5113"/>
    <w:rsid w:val="00CD5DDF"/>
    <w:rsid w:val="00CE38DF"/>
    <w:rsid w:val="00CE6F06"/>
    <w:rsid w:val="00CF07DC"/>
    <w:rsid w:val="00CF0CB6"/>
    <w:rsid w:val="00CF71DC"/>
    <w:rsid w:val="00D016AF"/>
    <w:rsid w:val="00D07EB0"/>
    <w:rsid w:val="00D22A27"/>
    <w:rsid w:val="00D272C5"/>
    <w:rsid w:val="00D3079B"/>
    <w:rsid w:val="00D32B21"/>
    <w:rsid w:val="00D3534A"/>
    <w:rsid w:val="00D37F29"/>
    <w:rsid w:val="00D41469"/>
    <w:rsid w:val="00D42828"/>
    <w:rsid w:val="00D43194"/>
    <w:rsid w:val="00D438E8"/>
    <w:rsid w:val="00D47296"/>
    <w:rsid w:val="00D508EB"/>
    <w:rsid w:val="00D50EA6"/>
    <w:rsid w:val="00D539FB"/>
    <w:rsid w:val="00D561B5"/>
    <w:rsid w:val="00D57794"/>
    <w:rsid w:val="00D5795A"/>
    <w:rsid w:val="00D6173D"/>
    <w:rsid w:val="00D62F0D"/>
    <w:rsid w:val="00D73B8A"/>
    <w:rsid w:val="00D7425A"/>
    <w:rsid w:val="00D761FC"/>
    <w:rsid w:val="00D8007D"/>
    <w:rsid w:val="00D84D0F"/>
    <w:rsid w:val="00D8652A"/>
    <w:rsid w:val="00D91A8E"/>
    <w:rsid w:val="00D92673"/>
    <w:rsid w:val="00D926D5"/>
    <w:rsid w:val="00D9308B"/>
    <w:rsid w:val="00D93FF0"/>
    <w:rsid w:val="00D949F6"/>
    <w:rsid w:val="00DA130E"/>
    <w:rsid w:val="00DA1FB9"/>
    <w:rsid w:val="00DA5EAC"/>
    <w:rsid w:val="00DA602E"/>
    <w:rsid w:val="00DA792F"/>
    <w:rsid w:val="00DB4431"/>
    <w:rsid w:val="00DC21D1"/>
    <w:rsid w:val="00DD09B0"/>
    <w:rsid w:val="00DD0F13"/>
    <w:rsid w:val="00DD30D1"/>
    <w:rsid w:val="00DD3525"/>
    <w:rsid w:val="00DD376B"/>
    <w:rsid w:val="00DD3866"/>
    <w:rsid w:val="00DD5012"/>
    <w:rsid w:val="00DD56DF"/>
    <w:rsid w:val="00DD57A8"/>
    <w:rsid w:val="00DD7598"/>
    <w:rsid w:val="00DE463A"/>
    <w:rsid w:val="00DF0A42"/>
    <w:rsid w:val="00DF427F"/>
    <w:rsid w:val="00DF4CBC"/>
    <w:rsid w:val="00DF5A08"/>
    <w:rsid w:val="00DF6672"/>
    <w:rsid w:val="00E11C34"/>
    <w:rsid w:val="00E12B6C"/>
    <w:rsid w:val="00E146F8"/>
    <w:rsid w:val="00E2544D"/>
    <w:rsid w:val="00E27594"/>
    <w:rsid w:val="00E44495"/>
    <w:rsid w:val="00E445EC"/>
    <w:rsid w:val="00E4604B"/>
    <w:rsid w:val="00E51325"/>
    <w:rsid w:val="00E552B3"/>
    <w:rsid w:val="00E57C25"/>
    <w:rsid w:val="00E60F94"/>
    <w:rsid w:val="00E61102"/>
    <w:rsid w:val="00E641F1"/>
    <w:rsid w:val="00E66857"/>
    <w:rsid w:val="00E749B0"/>
    <w:rsid w:val="00E77383"/>
    <w:rsid w:val="00E86D91"/>
    <w:rsid w:val="00E92729"/>
    <w:rsid w:val="00EA3664"/>
    <w:rsid w:val="00EB0040"/>
    <w:rsid w:val="00EB11EB"/>
    <w:rsid w:val="00EB1BA5"/>
    <w:rsid w:val="00EB26D2"/>
    <w:rsid w:val="00EB290E"/>
    <w:rsid w:val="00EC12D0"/>
    <w:rsid w:val="00EC5E17"/>
    <w:rsid w:val="00EC7207"/>
    <w:rsid w:val="00ED13EC"/>
    <w:rsid w:val="00ED1A9B"/>
    <w:rsid w:val="00ED2215"/>
    <w:rsid w:val="00ED75D1"/>
    <w:rsid w:val="00EE1523"/>
    <w:rsid w:val="00EE3825"/>
    <w:rsid w:val="00EE5AAF"/>
    <w:rsid w:val="00EF1B59"/>
    <w:rsid w:val="00EF40FC"/>
    <w:rsid w:val="00EF6959"/>
    <w:rsid w:val="00F136CC"/>
    <w:rsid w:val="00F1722C"/>
    <w:rsid w:val="00F2143A"/>
    <w:rsid w:val="00F24F39"/>
    <w:rsid w:val="00F27286"/>
    <w:rsid w:val="00F33EA0"/>
    <w:rsid w:val="00F34B85"/>
    <w:rsid w:val="00F3721D"/>
    <w:rsid w:val="00F40D3E"/>
    <w:rsid w:val="00F54B58"/>
    <w:rsid w:val="00F5748C"/>
    <w:rsid w:val="00F576E0"/>
    <w:rsid w:val="00F677B5"/>
    <w:rsid w:val="00F70129"/>
    <w:rsid w:val="00F702E0"/>
    <w:rsid w:val="00F73270"/>
    <w:rsid w:val="00F74033"/>
    <w:rsid w:val="00F740C7"/>
    <w:rsid w:val="00F770EE"/>
    <w:rsid w:val="00F87E29"/>
    <w:rsid w:val="00FB0B0D"/>
    <w:rsid w:val="00FB3032"/>
    <w:rsid w:val="00FB7D2F"/>
    <w:rsid w:val="00FC01E3"/>
    <w:rsid w:val="00FC06A8"/>
    <w:rsid w:val="00FC3085"/>
    <w:rsid w:val="00FC4DFA"/>
    <w:rsid w:val="00FD15E5"/>
    <w:rsid w:val="00FD1B76"/>
    <w:rsid w:val="00FD434B"/>
    <w:rsid w:val="00FD4F9E"/>
    <w:rsid w:val="00FE0CD0"/>
    <w:rsid w:val="00FE132B"/>
    <w:rsid w:val="00FF2D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B525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1F596D"/>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nhideWhenUsed/>
    <w:rPr>
      <w:sz w:val="18"/>
      <w:szCs w:val="18"/>
    </w:rPr>
  </w:style>
  <w:style w:type="paragraph" w:styleId="af4">
    <w:name w:val="annotation text"/>
    <w:basedOn w:val="a2"/>
    <w:link w:val="af5"/>
    <w:unhideWhenUsed/>
    <w:pPr>
      <w:jc w:val="left"/>
    </w:pPr>
  </w:style>
  <w:style w:type="character" w:customStyle="1" w:styleId="af5">
    <w:name w:val="コメント文字列 (文字)"/>
    <w:basedOn w:val="a4"/>
    <w:link w:val="af4"/>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1F596D"/>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nhideWhenUsed/>
    <w:rPr>
      <w:sz w:val="18"/>
      <w:szCs w:val="18"/>
    </w:rPr>
  </w:style>
  <w:style w:type="paragraph" w:styleId="af4">
    <w:name w:val="annotation text"/>
    <w:basedOn w:val="a2"/>
    <w:link w:val="af5"/>
    <w:unhideWhenUsed/>
    <w:pPr>
      <w:jc w:val="left"/>
    </w:pPr>
  </w:style>
  <w:style w:type="character" w:customStyle="1" w:styleId="af5">
    <w:name w:val="コメント文字列 (文字)"/>
    <w:basedOn w:val="a4"/>
    <w:link w:val="af4"/>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8156">
      <w:bodyDiv w:val="1"/>
      <w:marLeft w:val="0"/>
      <w:marRight w:val="0"/>
      <w:marTop w:val="0"/>
      <w:marBottom w:val="0"/>
      <w:divBdr>
        <w:top w:val="none" w:sz="0" w:space="0" w:color="auto"/>
        <w:left w:val="none" w:sz="0" w:space="0" w:color="auto"/>
        <w:bottom w:val="none" w:sz="0" w:space="0" w:color="auto"/>
        <w:right w:val="none" w:sz="0" w:space="0" w:color="auto"/>
      </w:divBdr>
    </w:div>
    <w:div w:id="18701949">
      <w:bodyDiv w:val="1"/>
      <w:marLeft w:val="0"/>
      <w:marRight w:val="0"/>
      <w:marTop w:val="0"/>
      <w:marBottom w:val="0"/>
      <w:divBdr>
        <w:top w:val="none" w:sz="0" w:space="0" w:color="auto"/>
        <w:left w:val="none" w:sz="0" w:space="0" w:color="auto"/>
        <w:bottom w:val="none" w:sz="0" w:space="0" w:color="auto"/>
        <w:right w:val="none" w:sz="0" w:space="0" w:color="auto"/>
      </w:divBdr>
    </w:div>
    <w:div w:id="23751629">
      <w:bodyDiv w:val="1"/>
      <w:marLeft w:val="0"/>
      <w:marRight w:val="0"/>
      <w:marTop w:val="0"/>
      <w:marBottom w:val="0"/>
      <w:divBdr>
        <w:top w:val="none" w:sz="0" w:space="0" w:color="auto"/>
        <w:left w:val="none" w:sz="0" w:space="0" w:color="auto"/>
        <w:bottom w:val="none" w:sz="0" w:space="0" w:color="auto"/>
        <w:right w:val="none" w:sz="0" w:space="0" w:color="auto"/>
      </w:divBdr>
    </w:div>
    <w:div w:id="83845378">
      <w:bodyDiv w:val="1"/>
      <w:marLeft w:val="0"/>
      <w:marRight w:val="0"/>
      <w:marTop w:val="0"/>
      <w:marBottom w:val="0"/>
      <w:divBdr>
        <w:top w:val="none" w:sz="0" w:space="0" w:color="auto"/>
        <w:left w:val="none" w:sz="0" w:space="0" w:color="auto"/>
        <w:bottom w:val="none" w:sz="0" w:space="0" w:color="auto"/>
        <w:right w:val="none" w:sz="0" w:space="0" w:color="auto"/>
      </w:divBdr>
      <w:divsChild>
        <w:div w:id="350759455">
          <w:marLeft w:val="446"/>
          <w:marRight w:val="0"/>
          <w:marTop w:val="0"/>
          <w:marBottom w:val="0"/>
          <w:divBdr>
            <w:top w:val="none" w:sz="0" w:space="0" w:color="auto"/>
            <w:left w:val="none" w:sz="0" w:space="0" w:color="auto"/>
            <w:bottom w:val="none" w:sz="0" w:space="0" w:color="auto"/>
            <w:right w:val="none" w:sz="0" w:space="0" w:color="auto"/>
          </w:divBdr>
        </w:div>
      </w:divsChild>
    </w:div>
    <w:div w:id="154304398">
      <w:bodyDiv w:val="1"/>
      <w:marLeft w:val="0"/>
      <w:marRight w:val="0"/>
      <w:marTop w:val="0"/>
      <w:marBottom w:val="0"/>
      <w:divBdr>
        <w:top w:val="none" w:sz="0" w:space="0" w:color="auto"/>
        <w:left w:val="none" w:sz="0" w:space="0" w:color="auto"/>
        <w:bottom w:val="none" w:sz="0" w:space="0" w:color="auto"/>
        <w:right w:val="none" w:sz="0" w:space="0" w:color="auto"/>
      </w:divBdr>
    </w:div>
    <w:div w:id="158621985">
      <w:bodyDiv w:val="1"/>
      <w:marLeft w:val="0"/>
      <w:marRight w:val="0"/>
      <w:marTop w:val="0"/>
      <w:marBottom w:val="0"/>
      <w:divBdr>
        <w:top w:val="none" w:sz="0" w:space="0" w:color="auto"/>
        <w:left w:val="none" w:sz="0" w:space="0" w:color="auto"/>
        <w:bottom w:val="none" w:sz="0" w:space="0" w:color="auto"/>
        <w:right w:val="none" w:sz="0" w:space="0" w:color="auto"/>
      </w:divBdr>
    </w:div>
    <w:div w:id="252517103">
      <w:bodyDiv w:val="1"/>
      <w:marLeft w:val="0"/>
      <w:marRight w:val="0"/>
      <w:marTop w:val="0"/>
      <w:marBottom w:val="0"/>
      <w:divBdr>
        <w:top w:val="none" w:sz="0" w:space="0" w:color="auto"/>
        <w:left w:val="none" w:sz="0" w:space="0" w:color="auto"/>
        <w:bottom w:val="none" w:sz="0" w:space="0" w:color="auto"/>
        <w:right w:val="none" w:sz="0" w:space="0" w:color="auto"/>
      </w:divBdr>
    </w:div>
    <w:div w:id="266736718">
      <w:bodyDiv w:val="1"/>
      <w:marLeft w:val="0"/>
      <w:marRight w:val="0"/>
      <w:marTop w:val="0"/>
      <w:marBottom w:val="0"/>
      <w:divBdr>
        <w:top w:val="none" w:sz="0" w:space="0" w:color="auto"/>
        <w:left w:val="none" w:sz="0" w:space="0" w:color="auto"/>
        <w:bottom w:val="none" w:sz="0" w:space="0" w:color="auto"/>
        <w:right w:val="none" w:sz="0" w:space="0" w:color="auto"/>
      </w:divBdr>
      <w:divsChild>
        <w:div w:id="363992029">
          <w:marLeft w:val="835"/>
          <w:marRight w:val="0"/>
          <w:marTop w:val="143"/>
          <w:marBottom w:val="0"/>
          <w:divBdr>
            <w:top w:val="none" w:sz="0" w:space="0" w:color="auto"/>
            <w:left w:val="none" w:sz="0" w:space="0" w:color="auto"/>
            <w:bottom w:val="none" w:sz="0" w:space="0" w:color="auto"/>
            <w:right w:val="none" w:sz="0" w:space="0" w:color="auto"/>
          </w:divBdr>
        </w:div>
        <w:div w:id="706030702">
          <w:marLeft w:val="720"/>
          <w:marRight w:val="0"/>
          <w:marTop w:val="228"/>
          <w:marBottom w:val="0"/>
          <w:divBdr>
            <w:top w:val="none" w:sz="0" w:space="0" w:color="auto"/>
            <w:left w:val="none" w:sz="0" w:space="0" w:color="auto"/>
            <w:bottom w:val="none" w:sz="0" w:space="0" w:color="auto"/>
            <w:right w:val="none" w:sz="0" w:space="0" w:color="auto"/>
          </w:divBdr>
        </w:div>
        <w:div w:id="1160582210">
          <w:marLeft w:val="720"/>
          <w:marRight w:val="0"/>
          <w:marTop w:val="228"/>
          <w:marBottom w:val="0"/>
          <w:divBdr>
            <w:top w:val="none" w:sz="0" w:space="0" w:color="auto"/>
            <w:left w:val="none" w:sz="0" w:space="0" w:color="auto"/>
            <w:bottom w:val="none" w:sz="0" w:space="0" w:color="auto"/>
            <w:right w:val="none" w:sz="0" w:space="0" w:color="auto"/>
          </w:divBdr>
        </w:div>
        <w:div w:id="1215578386">
          <w:marLeft w:val="835"/>
          <w:marRight w:val="0"/>
          <w:marTop w:val="143"/>
          <w:marBottom w:val="0"/>
          <w:divBdr>
            <w:top w:val="none" w:sz="0" w:space="0" w:color="auto"/>
            <w:left w:val="none" w:sz="0" w:space="0" w:color="auto"/>
            <w:bottom w:val="none" w:sz="0" w:space="0" w:color="auto"/>
            <w:right w:val="none" w:sz="0" w:space="0" w:color="auto"/>
          </w:divBdr>
        </w:div>
        <w:div w:id="1356494971">
          <w:marLeft w:val="835"/>
          <w:marRight w:val="0"/>
          <w:marTop w:val="143"/>
          <w:marBottom w:val="0"/>
          <w:divBdr>
            <w:top w:val="none" w:sz="0" w:space="0" w:color="auto"/>
            <w:left w:val="none" w:sz="0" w:space="0" w:color="auto"/>
            <w:bottom w:val="none" w:sz="0" w:space="0" w:color="auto"/>
            <w:right w:val="none" w:sz="0" w:space="0" w:color="auto"/>
          </w:divBdr>
        </w:div>
        <w:div w:id="1650092034">
          <w:marLeft w:val="835"/>
          <w:marRight w:val="0"/>
          <w:marTop w:val="143"/>
          <w:marBottom w:val="0"/>
          <w:divBdr>
            <w:top w:val="none" w:sz="0" w:space="0" w:color="auto"/>
            <w:left w:val="none" w:sz="0" w:space="0" w:color="auto"/>
            <w:bottom w:val="none" w:sz="0" w:space="0" w:color="auto"/>
            <w:right w:val="none" w:sz="0" w:space="0" w:color="auto"/>
          </w:divBdr>
        </w:div>
        <w:div w:id="2120104005">
          <w:marLeft w:val="720"/>
          <w:marRight w:val="0"/>
          <w:marTop w:val="228"/>
          <w:marBottom w:val="0"/>
          <w:divBdr>
            <w:top w:val="none" w:sz="0" w:space="0" w:color="auto"/>
            <w:left w:val="none" w:sz="0" w:space="0" w:color="auto"/>
            <w:bottom w:val="none" w:sz="0" w:space="0" w:color="auto"/>
            <w:right w:val="none" w:sz="0" w:space="0" w:color="auto"/>
          </w:divBdr>
        </w:div>
      </w:divsChild>
    </w:div>
    <w:div w:id="321080382">
      <w:bodyDiv w:val="1"/>
      <w:marLeft w:val="0"/>
      <w:marRight w:val="0"/>
      <w:marTop w:val="0"/>
      <w:marBottom w:val="0"/>
      <w:divBdr>
        <w:top w:val="none" w:sz="0" w:space="0" w:color="auto"/>
        <w:left w:val="none" w:sz="0" w:space="0" w:color="auto"/>
        <w:bottom w:val="none" w:sz="0" w:space="0" w:color="auto"/>
        <w:right w:val="none" w:sz="0" w:space="0" w:color="auto"/>
      </w:divBdr>
    </w:div>
    <w:div w:id="370032977">
      <w:bodyDiv w:val="1"/>
      <w:marLeft w:val="0"/>
      <w:marRight w:val="0"/>
      <w:marTop w:val="0"/>
      <w:marBottom w:val="0"/>
      <w:divBdr>
        <w:top w:val="none" w:sz="0" w:space="0" w:color="auto"/>
        <w:left w:val="none" w:sz="0" w:space="0" w:color="auto"/>
        <w:bottom w:val="none" w:sz="0" w:space="0" w:color="auto"/>
        <w:right w:val="none" w:sz="0" w:space="0" w:color="auto"/>
      </w:divBdr>
    </w:div>
    <w:div w:id="387842376">
      <w:bodyDiv w:val="1"/>
      <w:marLeft w:val="0"/>
      <w:marRight w:val="0"/>
      <w:marTop w:val="0"/>
      <w:marBottom w:val="0"/>
      <w:divBdr>
        <w:top w:val="none" w:sz="0" w:space="0" w:color="auto"/>
        <w:left w:val="none" w:sz="0" w:space="0" w:color="auto"/>
        <w:bottom w:val="none" w:sz="0" w:space="0" w:color="auto"/>
        <w:right w:val="none" w:sz="0" w:space="0" w:color="auto"/>
      </w:divBdr>
    </w:div>
    <w:div w:id="679115809">
      <w:bodyDiv w:val="1"/>
      <w:marLeft w:val="0"/>
      <w:marRight w:val="0"/>
      <w:marTop w:val="0"/>
      <w:marBottom w:val="0"/>
      <w:divBdr>
        <w:top w:val="none" w:sz="0" w:space="0" w:color="auto"/>
        <w:left w:val="none" w:sz="0" w:space="0" w:color="auto"/>
        <w:bottom w:val="none" w:sz="0" w:space="0" w:color="auto"/>
        <w:right w:val="none" w:sz="0" w:space="0" w:color="auto"/>
      </w:divBdr>
    </w:div>
    <w:div w:id="704063291">
      <w:bodyDiv w:val="1"/>
      <w:marLeft w:val="0"/>
      <w:marRight w:val="0"/>
      <w:marTop w:val="0"/>
      <w:marBottom w:val="0"/>
      <w:divBdr>
        <w:top w:val="none" w:sz="0" w:space="0" w:color="auto"/>
        <w:left w:val="none" w:sz="0" w:space="0" w:color="auto"/>
        <w:bottom w:val="none" w:sz="0" w:space="0" w:color="auto"/>
        <w:right w:val="none" w:sz="0" w:space="0" w:color="auto"/>
      </w:divBdr>
    </w:div>
    <w:div w:id="857044880">
      <w:bodyDiv w:val="1"/>
      <w:marLeft w:val="0"/>
      <w:marRight w:val="0"/>
      <w:marTop w:val="0"/>
      <w:marBottom w:val="0"/>
      <w:divBdr>
        <w:top w:val="none" w:sz="0" w:space="0" w:color="auto"/>
        <w:left w:val="none" w:sz="0" w:space="0" w:color="auto"/>
        <w:bottom w:val="none" w:sz="0" w:space="0" w:color="auto"/>
        <w:right w:val="none" w:sz="0" w:space="0" w:color="auto"/>
      </w:divBdr>
    </w:div>
    <w:div w:id="928466884">
      <w:bodyDiv w:val="1"/>
      <w:marLeft w:val="0"/>
      <w:marRight w:val="0"/>
      <w:marTop w:val="0"/>
      <w:marBottom w:val="0"/>
      <w:divBdr>
        <w:top w:val="none" w:sz="0" w:space="0" w:color="auto"/>
        <w:left w:val="none" w:sz="0" w:space="0" w:color="auto"/>
        <w:bottom w:val="none" w:sz="0" w:space="0" w:color="auto"/>
        <w:right w:val="none" w:sz="0" w:space="0" w:color="auto"/>
      </w:divBdr>
    </w:div>
    <w:div w:id="1196580980">
      <w:bodyDiv w:val="1"/>
      <w:marLeft w:val="0"/>
      <w:marRight w:val="0"/>
      <w:marTop w:val="0"/>
      <w:marBottom w:val="0"/>
      <w:divBdr>
        <w:top w:val="none" w:sz="0" w:space="0" w:color="auto"/>
        <w:left w:val="none" w:sz="0" w:space="0" w:color="auto"/>
        <w:bottom w:val="none" w:sz="0" w:space="0" w:color="auto"/>
        <w:right w:val="none" w:sz="0" w:space="0" w:color="auto"/>
      </w:divBdr>
    </w:div>
    <w:div w:id="1268925642">
      <w:bodyDiv w:val="1"/>
      <w:marLeft w:val="0"/>
      <w:marRight w:val="0"/>
      <w:marTop w:val="0"/>
      <w:marBottom w:val="0"/>
      <w:divBdr>
        <w:top w:val="none" w:sz="0" w:space="0" w:color="auto"/>
        <w:left w:val="none" w:sz="0" w:space="0" w:color="auto"/>
        <w:bottom w:val="none" w:sz="0" w:space="0" w:color="auto"/>
        <w:right w:val="none" w:sz="0" w:space="0" w:color="auto"/>
      </w:divBdr>
    </w:div>
    <w:div w:id="1469470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7.emf"/><Relationship Id="rId21" Type="http://schemas.openxmlformats.org/officeDocument/2006/relationships/image" Target="media/image10.png"/><Relationship Id="rId34" Type="http://schemas.openxmlformats.org/officeDocument/2006/relationships/hyperlink" Target="http://www.bunka.go.jp/chosakuken/" TargetMode="External"/><Relationship Id="rId42" Type="http://schemas.openxmlformats.org/officeDocument/2006/relationships/footer" Target="footer3.xml"/><Relationship Id="rId47" Type="http://schemas.openxmlformats.org/officeDocument/2006/relationships/footer" Target="footer4.xml"/><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image" Target="media/image48.emf"/><Relationship Id="rId68" Type="http://schemas.openxmlformats.org/officeDocument/2006/relationships/image" Target="media/image53.emf"/><Relationship Id="rId76" Type="http://schemas.openxmlformats.org/officeDocument/2006/relationships/footer" Target="footer6.xml"/><Relationship Id="rId7" Type="http://schemas.openxmlformats.org/officeDocument/2006/relationships/footnotes" Target="footnotes.xml"/><Relationship Id="rId71"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8.emf"/><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5.emf"/><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51.emf"/><Relationship Id="rId74"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image" Target="media/image46.emf"/><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image" Target="media/image31.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emf"/><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3.emf"/><Relationship Id="rId43" Type="http://schemas.openxmlformats.org/officeDocument/2006/relationships/image" Target="media/image30.emf"/><Relationship Id="rId48" Type="http://schemas.openxmlformats.org/officeDocument/2006/relationships/header" Target="header2.xml"/><Relationship Id="rId56" Type="http://schemas.openxmlformats.org/officeDocument/2006/relationships/image" Target="media/image41.emf"/><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7.emf"/><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6.emf"/><Relationship Id="rId46" Type="http://schemas.openxmlformats.org/officeDocument/2006/relationships/image" Target="media/image33.emf"/><Relationship Id="rId59" Type="http://schemas.openxmlformats.org/officeDocument/2006/relationships/image" Target="media/image44.emf"/><Relationship Id="rId67" Type="http://schemas.openxmlformats.org/officeDocument/2006/relationships/image" Target="media/image52.emf"/><Relationship Id="rId20" Type="http://schemas.openxmlformats.org/officeDocument/2006/relationships/image" Target="media/image9.png"/><Relationship Id="rId41" Type="http://schemas.openxmlformats.org/officeDocument/2006/relationships/image" Target="media/image29.emf"/><Relationship Id="rId54" Type="http://schemas.openxmlformats.org/officeDocument/2006/relationships/image" Target="media/image39.emf"/><Relationship Id="rId62" Type="http://schemas.openxmlformats.org/officeDocument/2006/relationships/image" Target="media/image47.emf"/><Relationship Id="rId70" Type="http://schemas.openxmlformats.org/officeDocument/2006/relationships/image" Target="media/image55.emf"/><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4.emf"/><Relationship Id="rId49" Type="http://schemas.openxmlformats.org/officeDocument/2006/relationships/image" Target="media/image34.emf"/><Relationship Id="rId57" Type="http://schemas.openxmlformats.org/officeDocument/2006/relationships/image" Target="media/image42.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参照番号" Version="1987">
  <b:Source>
    <b:Tag>Sha05</b:Tag>
    <b:SourceType>DocumentFromInternetSite</b:SourceType>
    <b:Guid>{3C01DDED-0088-4AAF-97C1-77D07A110887}</b:Guid>
    <b:Title>Common Format and MIME Type for Comma-Separated Values (CSV) Files</b:Title>
    <b:Year>2005</b:Year>
    <b:Month>October</b:Month>
    <b:URL>http://www.ietf.org/rfc/rfc4180.txt</b:URL>
    <b:Author>
      <b:Author>
        <b:NameList>
          <b:Person>
            <b:Last>Shafranovich</b:Last>
            <b:First>Y.</b:First>
          </b:Person>
        </b:NameList>
      </b:Author>
    </b:Author>
    <b:LCID>en-US</b:LCID>
    <b:Comments>RFC 4180</b:Comments>
    <b:RefOrder>1</b:RefOrder>
  </b:Source>
  <b:Source>
    <b:Tag>Oba09</b:Tag>
    <b:SourceType>DocumentFromInternetSite</b:SourceType>
    <b:Guid>{E1F062DC-8C70-4A0C-8AA7-83F243B15A79}</b:Guid>
    <b:Title>Transparency and Open Government</b:Title>
    <b:Year>2009</b:Year>
    <b:Author>
      <b:Author>
        <b:NameList>
          <b:Person>
            <b:Last>Obama</b:Last>
            <b:First>Barack</b:First>
          </b:Person>
        </b:NameList>
      </b:Author>
    </b:Author>
    <b:URL>http://www.whitehouse.gov/the_press_office/TransparencyandOpenGovernment</b:URL>
    <b:LCID>en-US</b:LCID>
    <b:RefOrder>2</b:RefOrder>
  </b:Source>
  <b:Source>
    <b:Tag>Oba12</b:Tag>
    <b:SourceType>DocumentFromInternetSite</b:SourceType>
    <b:Guid>{77A1A7B4-6817-47D4-8346-61FE9E6B9B8C}</b:Guid>
    <b:Author>
      <b:Author>
        <b:NameList>
          <b:Person>
            <b:Last>Obama</b:Last>
            <b:First>Barack</b:First>
          </b:Person>
        </b:NameList>
      </b:Author>
    </b:Author>
    <b:Title>Building a 21st Century Digital Government</b:Title>
    <b:Year>2012</b:Year>
    <b:URL>http://www.whitehouse.gov/the-press-office/2012/05/23/presidential-memorandum-building-21st-century-digital-government</b:URL>
    <b:LCID>en-US</b:LCID>
    <b:RefOrder>3</b:RefOrder>
  </b:Source>
  <b:Source>
    <b:Tag>Mou13</b:Tag>
    <b:SourceType>DocumentFromInternetSite</b:SourceType>
    <b:Guid>{599B4056-B09F-4B11-A5E8-960DE3F6E13B}</b:Guid>
    <b:InternetSiteTitle>Streams API</b:InternetSiteTitle>
    <b:Year>2013</b:Year>
    <b:Month>November</b:Month>
    <b:Day>5</b:Day>
    <b:URL>http://www.w3.org/TR/streams-api/</b:URL>
    <b:Author>
      <b:Author>
        <b:NameList>
          <b:Person>
            <b:Last>Moussa</b:Last>
            <b:First>Feras</b:First>
          </b:Person>
          <b:Person>
            <b:Last>Yoshino</b:Last>
            <b:First>Takeshi</b:First>
          </b:Person>
        </b:NameList>
      </b:Author>
    </b:Author>
    <b:LCID>en-US</b:LCID>
    <b:Comments>W3C Working Draft</b:Comments>
    <b:RefOrder>4</b:RefOrder>
  </b:Source>
  <b:Source>
    <b:Tag>Gan14</b:Tag>
    <b:SourceType>DocumentFromInternetSite</b:SourceType>
    <b:Guid>{E6040962-C41D-40C6-B924-D0A7AF7487F8}</b:Guid>
    <b:LCID>en-US</b:LCID>
    <b:InternetSiteTitle>RDF 1.1 XML Syntax</b:InternetSiteTitle>
    <b:Year>2014</b:Year>
    <b:Month>February</b:Month>
    <b:Day>25</b:Day>
    <b:URL>http://www.w3.org/TR/rdf-syntax-grammar/</b:URL>
    <b:Author>
      <b:Author>
        <b:NameList>
          <b:Person>
            <b:Last>Gandon</b:Last>
            <b:First>Fabien</b:First>
          </b:Person>
          <b:Person>
            <b:Last>Schreiber</b:Last>
            <b:First>Guus</b:First>
          </b:Person>
          <b:Person>
            <b:Last>Beckett</b:Last>
            <b:First>Dave</b:First>
          </b:Person>
        </b:NameList>
      </b:Author>
    </b:Author>
    <b:Comments>W3C Recommendation</b:Comments>
    <b:RefOrder>5</b:RefOrder>
  </b:Source>
  <b:Source>
    <b:Tag>Fei13</b:Tag>
    <b:SourceType>DocumentFromInternetSite</b:SourceType>
    <b:Guid>{B6EC3060-3B2C-4F9A-AC6A-B9F5483FEC89}</b:Guid>
    <b:LCID>en-US</b:LCID>
    <b:InternetSiteTitle>SPARQL 1.1 Protocol</b:InternetSiteTitle>
    <b:Year>2013</b:Year>
    <b:Month>May</b:Month>
    <b:Day>21</b:Day>
    <b:URL>http://www.w3.org/TR/sparql11-protocol/</b:URL>
    <b:Author>
      <b:Author>
        <b:NameList>
          <b:Person>
            <b:Last>Feigenbaum</b:Last>
            <b:First>Lee</b:First>
          </b:Person>
          <b:Person>
            <b:Last>Williams</b:Last>
            <b:Middle>Todd</b:Middle>
            <b:First>Gregory</b:First>
          </b:Person>
          <b:Person>
            <b:Last>Clark</b:Last>
            <b:Middle>Grant</b:Middle>
            <b:First>Kendall</b:First>
          </b:Person>
          <b:Person>
            <b:Last>Torres</b:Last>
            <b:First>Elias</b:First>
          </b:Person>
        </b:NameList>
      </b:Author>
    </b:Author>
    <b:Comments>W3C Recommendation</b:Comments>
    <b:RefOrder>6</b:RefOrder>
  </b:Source>
  <b:Source>
    <b:Tag>Bra06</b:Tag>
    <b:SourceType>DocumentFromInternetSite</b:SourceType>
    <b:Guid>{FAF67D86-D6BF-4ED1-BD9F-052ACA19B090}</b:Guid>
    <b:Title>Extensible Markup Language (XML) 1.1 (Second Edition)</b:Title>
    <b:Year>2006</b:Year>
    <b:Month>August</b:Month>
    <b:Day>16</b:Day>
    <b:URL>http://www.w3.org/TR/xml11/</b:URL>
    <b:Author>
      <b:Author>
        <b:NameList>
          <b:Person>
            <b:Last>Bray</b:Last>
            <b:First>Tim</b:First>
          </b:Person>
          <b:Person>
            <b:Last>Paloli</b:Last>
            <b:First>Jean</b:First>
          </b:Person>
          <b:Person>
            <b:Last>Sperberg-McQueen</b:Last>
            <b:First>C. M.</b:First>
          </b:Person>
          <b:Person>
            <b:Last>Maler</b:Last>
            <b:First>Eve</b:First>
          </b:Person>
          <b:Person>
            <b:Last>Yergeau</b:Last>
            <b:First>François</b:First>
          </b:Person>
          <b:Person>
            <b:Last>Cowan</b:Last>
            <b:First>John</b:First>
          </b:Person>
        </b:NameList>
      </b:Author>
    </b:Author>
    <b:LCID>en-US</b:LCID>
    <b:Comments>W3C Recommendation</b:Comments>
    <b:RefOrder>7</b:RefOrder>
  </b:Source>
  <b:Source>
    <b:Tag>日本再13</b:Tag>
    <b:SourceType>DocumentFromInternetSite</b:SourceType>
    <b:Guid>{E438E47A-AC61-4036-A72B-4C1E4A3648FC}</b:Guid>
    <b:Title>日本再興戦略</b:Title>
    <b:Year>2013</b:Year>
    <b:URL>http://www.kantei.go.jp/jp/singi/keizaisaisei/pdf/saikou_jpn.pdf</b:URL>
    <b:Comments>閣議決定</b:Comments>
    <b:Month>6</b:Month>
    <b:Day>14</b:Day>
    <b:RefOrder>8</b:RefOrder>
  </b:Source>
  <b:Source>
    <b:Tag>総務省131</b:Tag>
    <b:SourceType>DocumentFromInternetSite</b:SourceType>
    <b:Guid>{125F6D6A-2494-4BB6-9B6F-D362BED74B9B}</b:Guid>
    <b:Author>
      <b:Author>
        <b:Corporate>総務省</b:Corporate>
      </b:Author>
    </b:Author>
    <b:Title>統計におけるオープンデータの高度化</b:Title>
    <b:Year>2013</b:Year>
    <b:URL>http://www.soumu.go.jp/menu_news/s-news/01toukei01_02000024.html</b:URL>
    <b:LCID>ja-JP</b:LCID>
    <b:Month>5</b:Month>
    <b:Day>28</b:Day>
    <b:RefOrder>9</b:RefOrder>
  </b:Source>
  <b:Source>
    <b:Tag>世界最13</b:Tag>
    <b:SourceType>DocumentFromInternetSite</b:SourceType>
    <b:Guid>{FA25ABF7-2272-4708-ADF3-5EF8299E3F38}</b:Guid>
    <b:Title>世界最先端IT国家創造宣言</b:Title>
    <b:Year>2013</b:Year>
    <b:URL>http://www.kantei.go.jp/jp/singi/it2/kettei/pdf/20130614/siryou1.pdf</b:URL>
    <b:Comments>閣議決定</b:Comments>
    <b:LCID>ja-JP</b:LCID>
    <b:Month>6</b:Month>
    <b:Day>14</b:Day>
    <b:RefOrder>10</b:RefOrder>
  </b:Source>
  <b:Source>
    <b:Tag>総務省13</b:Tag>
    <b:SourceType>DocumentFromInternetSite</b:SourceType>
    <b:Guid>{9277DDDF-E063-4DB5-B765-5427AD17DCDD}</b:Guid>
    <b:LCID>ja-JP</b:LCID>
    <b:Author>
      <b:Author>
        <b:Corporate>総務省</b:Corporate>
      </b:Author>
    </b:Author>
    <b:Title>情報通信白書のオープンデータ化の実施</b:Title>
    <b:Year>2013</b:Year>
    <b:URL>http://www.soumu.go.jp/menu_news/s-news/01tsushin02_02000053.html</b:URL>
    <b:Month>4</b:Month>
    <b:Day>19</b:Day>
    <b:RefOrder>11</b:RefOrder>
  </b:Source>
  <b:Source>
    <b:Tag>Sim</b:Tag>
    <b:SourceType>DocumentFromInternetSite</b:SourceType>
    <b:Guid>{581CC14F-DBED-4FFD-920D-EBEE024C300C}</b:Guid>
    <b:Title>Simple Data Format</b:Title>
    <b:URL>http://dataprotocols.org/simple-data-format/</b:URL>
    <b:Year>2014</b:Year>
    <b:Month>March</b:Month>
    <b:Day>16</b:Day>
    <b:LCID>en-US</b:LCID>
    <b:RefOrder>12</b:RefOrder>
  </b:Source>
  <b:Source>
    <b:Tag>Ope</b:Tag>
    <b:SourceType>DocumentFromInternetSite</b:SourceType>
    <b:Guid>{29706D01-A422-4359-B000-EF0083E95AE7}</b:Guid>
    <b:Author>
      <b:Author>
        <b:Corporate>Open Knowledge Foundation.</b:Corporate>
      </b:Author>
    </b:Author>
    <b:Title>Open Data Handbook</b:Title>
    <b:InternetSiteTitle>What is Open Data?</b:InternetSiteTitle>
    <b:URL>http://opendatahandbook.org/en/what-is-open-data/</b:URL>
    <b:LCID>en-US</b:LCID>
    <b:RefOrder>13</b:RefOrder>
  </b:Source>
  <b:Source>
    <b:Tag>G813</b:Tag>
    <b:SourceType>DocumentFromInternetSite</b:SourceType>
    <b:Guid>{3FAD8A24-9A48-422D-9F57-C772C1A70F35}</b:Guid>
    <b:Author>
      <b:Author>
        <b:Corporate>G8</b:Corporate>
      </b:Author>
    </b:Author>
    <b:Title>Open Data Charter</b:Title>
    <b:Year>2013</b:Year>
    <b:URL>（原文） https://www.gov.uk/government/publications/open-data-charter 、（邦訳） http://www.mofa.go.jp/mofaj/gaiko/page23_000044.html</b:URL>
    <b:LCID>en-US</b:LCID>
    <b:RefOrder>14</b:RefOrder>
  </b:Source>
  <b:Source>
    <b:Tag>Goo12</b:Tag>
    <b:SourceType>DocumentFromInternetSite</b:SourceType>
    <b:Guid>{BDD26CEF-CEE1-460A-9FFD-FED635B1F523}</b:Guid>
    <b:Author>
      <b:Author>
        <b:Corporate>Google</b:Corporate>
      </b:Author>
    </b:Author>
    <b:InternetSiteTitle>GTFS-realtime</b:InternetSiteTitle>
    <b:Year>2012</b:Year>
    <b:Month>July</b:Month>
    <b:Day>26</b:Day>
    <b:URL>https://developers.google.com/transit/gtfs-realtime/</b:URL>
    <b:LCID>en-US</b:LCID>
    <b:RefOrder>15</b:RefOrder>
  </b:Source>
  <b:Source>
    <b:Tag>Eur11</b:Tag>
    <b:SourceType>DocumentFromInternetSite</b:SourceType>
    <b:Guid>{1D893BF6-3044-4536-9440-6980D7ADA892}</b:Guid>
    <b:Title>Digital Agenda for Europe</b:Title>
    <b:Year>2011</b:Year>
    <b:LCID>en-US</b:LCID>
    <b:Author>
      <b:Author>
        <b:Corporate>European Commission</b:Corporate>
      </b:Author>
    </b:Author>
    <b:URL>http://ec.europa.eu/digital-agenda/digital-agenda-europe</b:URL>
    <b:RefOrder>16</b:RefOrder>
  </b:Source>
  <b:Source>
    <b:Tag>5★O</b:Tag>
    <b:SourceType>InternetSite</b:SourceType>
    <b:Guid>{7FC8FE8F-BB0B-496C-BB48-E80F82C9E5F9}</b:Guid>
    <b:Title>5 ★ Open Data</b:Title>
    <b:URL>（原文） http://5stardata.info/ 、（邦訳） http://5stardata.info/ja</b:URL>
    <b:LCID>en-US</b:LCID>
    <b:RefOrder>17</b:RefOrder>
  </b:Source>
  <b:Source>
    <b:Tag>電子行12</b:Tag>
    <b:SourceType>DocumentFromInternetSite</b:SourceType>
    <b:Guid>{5DFBB11C-9AFE-43BD-88D6-2BFAAFD0FB77}</b:Guid>
    <b:Title>電子行政オープンデータ戦略</b:Title>
    <b:Year>2012</b:Year>
    <b:URL>http://www.kantei.go.jp/jp/singi/it2/denshigyousei.html</b:URL>
    <b:LCID>ja-JP</b:LCID>
    <b:Month>7</b:Month>
    <b:Day>14</b:Day>
    <b:Author>
      <b:Author>
        <b:Corporate>高度情報通信ネットワーク社会推進戦略本部</b:Corporate>
      </b:Author>
    </b:Author>
    <b:RefOrder>18</b:RefOrder>
  </b:Source>
  <b:Source>
    <b:Tag>電子行13</b:Tag>
    <b:SourceType>DocumentFromInternetSite</b:SourceType>
    <b:Guid>{23F2CABB-AD27-4940-B214-E9823568E67B}</b:Guid>
    <b:Title>電子行政オープンデータ推進のためのロードマップ</b:Title>
    <b:Year>2013</b:Year>
    <b:URL>http://www.kantei.go.jp/jp/singi/it2/kettei/pdf/20130614/siryou3.pdf</b:URL>
    <b:LCID>ja-JP</b:LCID>
    <b:Month>6</b:Month>
    <b:Day>14</b:Day>
    <b:Author>
      <b:Author>
        <b:Corporate>高度情報通信ネットワーク社会推進戦略本部</b:Corporate>
      </b:Author>
    </b:Author>
    <b:RefOrder>19</b:RefOrder>
  </b:Source>
  <b:Source>
    <b:Tag>二次利13</b:Tag>
    <b:SourceType>DocumentFromInternetSite</b:SourceType>
    <b:Guid>{38D062D1-158C-448F-B1F7-42F1C697D205}</b:Guid>
    <b:Title>二次利用の促進のための府省のデータ公開に関する基本的考え方（ガイドライン）</b:Title>
    <b:Year>2013</b:Year>
    <b:URL>http://www.kantei.go.jp/jp/singi/it2/densi/</b:URL>
    <b:LCID>ja-JP</b:LCID>
    <b:Month>6</b:Month>
    <b:Day>14</b:Day>
    <b:Author>
      <b:Author>
        <b:Corporate>各府省情報化統括責任者（ＣＩＯ）連絡会議</b:Corporate>
      </b:Author>
    </b:Author>
    <b:RefOrder>20</b:RefOrder>
  </b:Source>
  <b:Source>
    <b:Tag>日本の13</b:Tag>
    <b:SourceType>DocumentFromInternetSite</b:SourceType>
    <b:Guid>{F8F5C78F-F1F7-4D63-A2DE-7462037DED7E}</b:Guid>
    <b:Title>日本のオープンデータ憲章アクションプラン</b:Title>
    <b:Year>2013</b:Year>
    <b:URL>http://www.kantei.go.jp/jp/singi/it2/cio/dai53/plan_jp.pdf</b:URL>
    <b:LCID>ja-JP</b:LCID>
    <b:Month>10</b:Month>
    <b:Day>29</b:Day>
    <b:Author>
      <b:Author>
        <b:Corporate>各府省情報化統括責任者（ＣＩＯ）連絡会議</b:Corporate>
      </b:Author>
    </b:Author>
    <b:RefOrder>21</b:RefOrder>
  </b:Source>
</b:Sources>
</file>

<file path=customXml/itemProps1.xml><?xml version="1.0" encoding="utf-8"?>
<ds:datastoreItem xmlns:ds="http://schemas.openxmlformats.org/officeDocument/2006/customXml" ds:itemID="{88F35B28-669C-45BD-A2F2-2DD74D059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139</Pages>
  <Words>15424</Words>
  <Characters>87923</Characters>
  <Application>Microsoft Office Word</Application>
  <DocSecurity>0</DocSecurity>
  <Lines>732</Lines>
  <Paragraphs>206</Paragraphs>
  <ScaleCrop>false</ScaleCrop>
  <HeadingPairs>
    <vt:vector size="2" baseType="variant">
      <vt:variant>
        <vt:lpstr>タイトル</vt:lpstr>
      </vt:variant>
      <vt:variant>
        <vt:i4>1</vt:i4>
      </vt:variant>
    </vt:vector>
  </HeadingPairs>
  <TitlesOfParts>
    <vt:vector size="1" baseType="lpstr">
      <vt:lpstr>オープンデータ化ガイド</vt:lpstr>
    </vt:vector>
  </TitlesOfParts>
  <Company>総務省</Company>
  <LinksUpToDate>false</LinksUpToDate>
  <CharactersWithSpaces>103141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オープンデータ化ガイド</dc:title>
  <dc:creator>オープンデータ流通推進コンソーシアム</dc:creator>
  <cp:lastModifiedBy>福島　直央</cp:lastModifiedBy>
  <cp:revision>3</cp:revision>
  <cp:lastPrinted>2014-04-11T04:28:00Z</cp:lastPrinted>
  <dcterms:created xsi:type="dcterms:W3CDTF">2014-04-16T05:41:00Z</dcterms:created>
  <dcterms:modified xsi:type="dcterms:W3CDTF">2014-04-16T05:51:00Z</dcterms:modified>
  <cp:contentStatus>第1版（案）</cp:contentStatus>
</cp:coreProperties>
</file>