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33CD88" w14:textId="079CBD7B" w:rsidR="007733F8" w:rsidRPr="00274A69" w:rsidRDefault="007733F8" w:rsidP="007517D2">
      <w:pPr>
        <w:jc w:val="center"/>
        <w:rPr>
          <w:rFonts w:ascii="Meiryo UI" w:eastAsia="Meiryo UI" w:hAnsi="Meiryo UI" w:cs="Meiryo UI"/>
          <w:sz w:val="36"/>
          <w:szCs w:val="36"/>
        </w:rPr>
      </w:pPr>
    </w:p>
    <w:p w14:paraId="3A608F4E" w14:textId="77777777" w:rsidR="00274A69" w:rsidRDefault="00274A69" w:rsidP="00274A69">
      <w:pPr>
        <w:spacing w:line="0" w:lineRule="atLeast"/>
        <w:jc w:val="center"/>
        <w:rPr>
          <w:rFonts w:ascii="Meiryo UI" w:eastAsia="Meiryo UI" w:hAnsi="Meiryo UI" w:cs="Meiryo UI"/>
          <w:sz w:val="36"/>
          <w:szCs w:val="36"/>
        </w:rPr>
      </w:pPr>
    </w:p>
    <w:p w14:paraId="25668651" w14:textId="77777777" w:rsidR="00274A69" w:rsidRDefault="00274A69" w:rsidP="00274A69">
      <w:pPr>
        <w:spacing w:line="0" w:lineRule="atLeast"/>
        <w:jc w:val="center"/>
        <w:rPr>
          <w:rFonts w:ascii="Meiryo UI" w:eastAsia="Meiryo UI" w:hAnsi="Meiryo UI" w:cs="Meiryo UI"/>
          <w:sz w:val="36"/>
          <w:szCs w:val="36"/>
        </w:rPr>
      </w:pPr>
    </w:p>
    <w:p w14:paraId="693BA93D" w14:textId="77777777" w:rsidR="00274A69" w:rsidRDefault="00274A69" w:rsidP="00274A69">
      <w:pPr>
        <w:spacing w:line="0" w:lineRule="atLeast"/>
        <w:jc w:val="center"/>
        <w:rPr>
          <w:rFonts w:ascii="Meiryo UI" w:eastAsia="Meiryo UI" w:hAnsi="Meiryo UI" w:cs="Meiryo UI"/>
          <w:sz w:val="36"/>
          <w:szCs w:val="36"/>
        </w:rPr>
      </w:pPr>
    </w:p>
    <w:p w14:paraId="30D884DE" w14:textId="77777777" w:rsidR="00274A69" w:rsidRDefault="00274A69" w:rsidP="00274A69">
      <w:pPr>
        <w:spacing w:line="0" w:lineRule="atLeast"/>
        <w:jc w:val="center"/>
        <w:rPr>
          <w:rFonts w:ascii="Meiryo UI" w:eastAsia="Meiryo UI" w:hAnsi="Meiryo UI" w:cs="Meiryo UI"/>
          <w:sz w:val="36"/>
          <w:szCs w:val="36"/>
        </w:rPr>
      </w:pPr>
      <w:bookmarkStart w:id="0" w:name="_GoBack"/>
      <w:bookmarkEnd w:id="0"/>
    </w:p>
    <w:p w14:paraId="7D6E0E37" w14:textId="77777777" w:rsidR="00274A69" w:rsidRPr="00274A69" w:rsidRDefault="007517D2" w:rsidP="00274A69">
      <w:pPr>
        <w:spacing w:line="0" w:lineRule="atLeast"/>
        <w:jc w:val="center"/>
        <w:rPr>
          <w:rFonts w:ascii="Meiryo UI" w:eastAsia="Meiryo UI" w:hAnsi="Meiryo UI" w:cs="Meiryo UI"/>
          <w:b/>
          <w:sz w:val="48"/>
          <w:szCs w:val="48"/>
        </w:rPr>
      </w:pPr>
      <w:r w:rsidRPr="00274A69">
        <w:rPr>
          <w:rFonts w:ascii="Meiryo UI" w:eastAsia="Meiryo UI" w:hAnsi="Meiryo UI" w:cs="Meiryo UI"/>
          <w:sz w:val="36"/>
          <w:szCs w:val="36"/>
        </w:rPr>
        <w:br/>
      </w:r>
      <w:r w:rsidR="006D4316" w:rsidRPr="00274A69">
        <w:rPr>
          <w:rFonts w:ascii="Meiryo UI" w:eastAsia="Meiryo UI" w:hAnsi="Meiryo UI" w:cs="Meiryo UI" w:hint="eastAsia"/>
          <w:b/>
          <w:sz w:val="48"/>
          <w:szCs w:val="48"/>
        </w:rPr>
        <w:t>オープンデータフォーマット等の</w:t>
      </w:r>
    </w:p>
    <w:p w14:paraId="02243E75" w14:textId="77777777" w:rsidR="008F1ACA" w:rsidRPr="00274A69" w:rsidRDefault="006D4316" w:rsidP="00274A69">
      <w:pPr>
        <w:spacing w:line="0" w:lineRule="atLeast"/>
        <w:jc w:val="center"/>
        <w:rPr>
          <w:rFonts w:ascii="Meiryo UI" w:eastAsia="Meiryo UI" w:hAnsi="Meiryo UI" w:cs="Meiryo UI"/>
          <w:b/>
          <w:sz w:val="48"/>
          <w:szCs w:val="48"/>
        </w:rPr>
      </w:pPr>
      <w:r w:rsidRPr="00274A69">
        <w:rPr>
          <w:rFonts w:ascii="Meiryo UI" w:eastAsia="Meiryo UI" w:hAnsi="Meiryo UI" w:cs="Meiryo UI" w:hint="eastAsia"/>
          <w:b/>
          <w:sz w:val="48"/>
          <w:szCs w:val="48"/>
        </w:rPr>
        <w:t>共通化促進に関する</w:t>
      </w:r>
      <w:r w:rsidR="00274A69" w:rsidRPr="00274A69">
        <w:rPr>
          <w:rFonts w:ascii="Meiryo UI" w:eastAsia="Meiryo UI" w:hAnsi="Meiryo UI" w:cs="Meiryo UI" w:hint="eastAsia"/>
          <w:b/>
          <w:sz w:val="48"/>
          <w:szCs w:val="48"/>
        </w:rPr>
        <w:t>調査研究</w:t>
      </w:r>
    </w:p>
    <w:p w14:paraId="437CC653" w14:textId="77777777" w:rsidR="007733F8" w:rsidRPr="00274A69" w:rsidRDefault="007733F8" w:rsidP="007517D2">
      <w:pPr>
        <w:jc w:val="center"/>
        <w:rPr>
          <w:rFonts w:ascii="Meiryo UI" w:eastAsia="Meiryo UI" w:hAnsi="Meiryo UI" w:cs="Meiryo UI"/>
          <w:sz w:val="36"/>
          <w:szCs w:val="36"/>
        </w:rPr>
      </w:pPr>
    </w:p>
    <w:p w14:paraId="24D1445C" w14:textId="77777777" w:rsidR="00CA5A52" w:rsidRPr="00274A69" w:rsidRDefault="00BE21AB" w:rsidP="007517D2">
      <w:pPr>
        <w:jc w:val="center"/>
        <w:rPr>
          <w:rFonts w:ascii="Meiryo UI" w:eastAsia="Meiryo UI" w:hAnsi="Meiryo UI" w:cs="Meiryo UI"/>
          <w:b/>
          <w:sz w:val="48"/>
          <w:szCs w:val="48"/>
        </w:rPr>
      </w:pPr>
      <w:r>
        <w:rPr>
          <w:rFonts w:ascii="Meiryo UI" w:eastAsia="Meiryo UI" w:hAnsi="Meiryo UI" w:cs="Meiryo UI" w:hint="eastAsia"/>
          <w:b/>
          <w:sz w:val="48"/>
          <w:szCs w:val="48"/>
        </w:rPr>
        <w:t>報告</w:t>
      </w:r>
      <w:r w:rsidR="007517D2" w:rsidRPr="00274A69">
        <w:rPr>
          <w:rFonts w:ascii="Meiryo UI" w:eastAsia="Meiryo UI" w:hAnsi="Meiryo UI" w:cs="Meiryo UI" w:hint="eastAsia"/>
          <w:b/>
          <w:sz w:val="48"/>
          <w:szCs w:val="48"/>
        </w:rPr>
        <w:t>書</w:t>
      </w:r>
    </w:p>
    <w:p w14:paraId="0B383E9D" w14:textId="77777777" w:rsidR="007517D2" w:rsidRPr="00274A69" w:rsidRDefault="007517D2" w:rsidP="007517D2">
      <w:pPr>
        <w:rPr>
          <w:rFonts w:ascii="Meiryo UI" w:eastAsia="Meiryo UI" w:hAnsi="Meiryo UI" w:cs="Meiryo UI"/>
          <w:sz w:val="36"/>
          <w:szCs w:val="36"/>
        </w:rPr>
      </w:pPr>
    </w:p>
    <w:p w14:paraId="07C6C190" w14:textId="77777777" w:rsidR="007517D2" w:rsidRPr="00274A69" w:rsidRDefault="007517D2" w:rsidP="007517D2">
      <w:pPr>
        <w:rPr>
          <w:rFonts w:ascii="Meiryo UI" w:eastAsia="Meiryo UI" w:hAnsi="Meiryo UI" w:cs="Meiryo UI"/>
          <w:sz w:val="36"/>
          <w:szCs w:val="36"/>
        </w:rPr>
      </w:pPr>
    </w:p>
    <w:p w14:paraId="6EFC7173" w14:textId="77777777" w:rsidR="007517D2" w:rsidRPr="00274A69" w:rsidRDefault="007517D2" w:rsidP="007517D2">
      <w:pPr>
        <w:rPr>
          <w:rFonts w:ascii="Meiryo UI" w:eastAsia="Meiryo UI" w:hAnsi="Meiryo UI" w:cs="Meiryo UI"/>
          <w:sz w:val="36"/>
          <w:szCs w:val="36"/>
        </w:rPr>
      </w:pPr>
    </w:p>
    <w:p w14:paraId="65993532" w14:textId="77777777" w:rsidR="007517D2" w:rsidRPr="00274A69" w:rsidRDefault="007517D2" w:rsidP="007517D2">
      <w:pPr>
        <w:rPr>
          <w:rFonts w:ascii="Meiryo UI" w:eastAsia="Meiryo UI" w:hAnsi="Meiryo UI" w:cs="Meiryo UI"/>
          <w:sz w:val="36"/>
          <w:szCs w:val="36"/>
        </w:rPr>
      </w:pPr>
    </w:p>
    <w:p w14:paraId="419AB913" w14:textId="77777777" w:rsidR="007517D2" w:rsidRDefault="007517D2" w:rsidP="007733F8">
      <w:pPr>
        <w:jc w:val="center"/>
        <w:rPr>
          <w:rFonts w:ascii="Meiryo UI" w:eastAsia="Meiryo UI" w:hAnsi="Meiryo UI" w:cs="Meiryo UI"/>
          <w:sz w:val="36"/>
          <w:szCs w:val="36"/>
        </w:rPr>
      </w:pPr>
      <w:r w:rsidRPr="00274A69">
        <w:rPr>
          <w:rFonts w:ascii="Meiryo UI" w:eastAsia="Meiryo UI" w:hAnsi="Meiryo UI" w:cs="Meiryo UI" w:hint="eastAsia"/>
          <w:sz w:val="36"/>
          <w:szCs w:val="36"/>
        </w:rPr>
        <w:t>平成</w:t>
      </w:r>
      <w:r w:rsidR="0057627C" w:rsidRPr="00274A69">
        <w:rPr>
          <w:rFonts w:ascii="Meiryo UI" w:eastAsia="Meiryo UI" w:hAnsi="Meiryo UI" w:cs="Meiryo UI"/>
          <w:sz w:val="36"/>
          <w:szCs w:val="36"/>
        </w:rPr>
        <w:t>2</w:t>
      </w:r>
      <w:r w:rsidR="00585713">
        <w:rPr>
          <w:rFonts w:ascii="Meiryo UI" w:eastAsia="Meiryo UI" w:hAnsi="Meiryo UI" w:cs="Meiryo UI" w:hint="eastAsia"/>
          <w:sz w:val="36"/>
          <w:szCs w:val="36"/>
        </w:rPr>
        <w:t>9</w:t>
      </w:r>
      <w:r w:rsidRPr="00274A69">
        <w:rPr>
          <w:rFonts w:ascii="Meiryo UI" w:eastAsia="Meiryo UI" w:hAnsi="Meiryo UI" w:cs="Meiryo UI" w:hint="eastAsia"/>
          <w:sz w:val="36"/>
          <w:szCs w:val="36"/>
        </w:rPr>
        <w:t>年</w:t>
      </w:r>
      <w:r w:rsidR="00BE21AB">
        <w:rPr>
          <w:rFonts w:ascii="Meiryo UI" w:eastAsia="Meiryo UI" w:hAnsi="Meiryo UI" w:cs="Meiryo UI" w:hint="eastAsia"/>
          <w:sz w:val="36"/>
          <w:szCs w:val="36"/>
        </w:rPr>
        <w:t>3</w:t>
      </w:r>
      <w:r w:rsidRPr="00274A69">
        <w:rPr>
          <w:rFonts w:ascii="Meiryo UI" w:eastAsia="Meiryo UI" w:hAnsi="Meiryo UI" w:cs="Meiryo UI" w:hint="eastAsia"/>
          <w:sz w:val="36"/>
          <w:szCs w:val="36"/>
        </w:rPr>
        <w:t>月</w:t>
      </w:r>
    </w:p>
    <w:p w14:paraId="67BAD5AE" w14:textId="77777777" w:rsidR="00274A69" w:rsidRPr="00274A69" w:rsidRDefault="00274A69" w:rsidP="007733F8">
      <w:pPr>
        <w:jc w:val="center"/>
        <w:rPr>
          <w:rFonts w:ascii="Meiryo UI" w:eastAsia="Meiryo UI" w:hAnsi="Meiryo UI" w:cs="Meiryo UI"/>
          <w:sz w:val="36"/>
          <w:szCs w:val="36"/>
        </w:rPr>
      </w:pPr>
    </w:p>
    <w:p w14:paraId="05A474DE" w14:textId="77777777" w:rsidR="007517D2" w:rsidRPr="00274A69" w:rsidRDefault="006D4316" w:rsidP="006D4316">
      <w:pPr>
        <w:jc w:val="center"/>
        <w:rPr>
          <w:rFonts w:ascii="Meiryo UI" w:eastAsia="Meiryo UI" w:hAnsi="Meiryo UI" w:cs="Meiryo UI"/>
          <w:b/>
          <w:sz w:val="48"/>
          <w:szCs w:val="48"/>
        </w:rPr>
      </w:pPr>
      <w:r w:rsidRPr="00274A69">
        <w:rPr>
          <w:rFonts w:ascii="Meiryo UI" w:eastAsia="Meiryo UI" w:hAnsi="Meiryo UI" w:cs="Meiryo UI" w:hint="eastAsia"/>
          <w:b/>
          <w:sz w:val="48"/>
          <w:szCs w:val="48"/>
        </w:rPr>
        <w:t>株式会社三菱総合研究所</w:t>
      </w:r>
    </w:p>
    <w:p w14:paraId="11241768" w14:textId="77777777" w:rsidR="009200AB" w:rsidRPr="00B039CB" w:rsidRDefault="00BE5758" w:rsidP="00B039CB">
      <w:pPr>
        <w:jc w:val="center"/>
        <w:rPr>
          <w:rFonts w:ascii="Meiryo UI" w:eastAsia="Meiryo UI" w:hAnsi="Meiryo UI" w:cs="Meiryo UI"/>
          <w:b/>
          <w:sz w:val="28"/>
          <w:szCs w:val="28"/>
        </w:rPr>
      </w:pPr>
      <w:r>
        <w:rPr>
          <w:rFonts w:ascii="Meiryo UI" w:eastAsia="Meiryo UI" w:hAnsi="Meiryo UI" w:cs="Meiryo UI"/>
          <w:noProof/>
          <w:sz w:val="36"/>
          <w:szCs w:val="36"/>
        </w:rPr>
        <mc:AlternateContent>
          <mc:Choice Requires="wps">
            <w:drawing>
              <wp:anchor distT="0" distB="0" distL="114300" distR="114300" simplePos="0" relativeHeight="251662336" behindDoc="0" locked="0" layoutInCell="1" allowOverlap="1" wp14:anchorId="00B16C63" wp14:editId="3197C67E">
                <wp:simplePos x="0" y="0"/>
                <wp:positionH relativeFrom="column">
                  <wp:posOffset>2386965</wp:posOffset>
                </wp:positionH>
                <wp:positionV relativeFrom="paragraph">
                  <wp:posOffset>399415</wp:posOffset>
                </wp:positionV>
                <wp:extent cx="638175" cy="428625"/>
                <wp:effectExtent l="0" t="0" r="9525" b="9525"/>
                <wp:wrapNone/>
                <wp:docPr id="5" name="正方形/長方形 5"/>
                <wp:cNvGraphicFramePr/>
                <a:graphic xmlns:a="http://schemas.openxmlformats.org/drawingml/2006/main">
                  <a:graphicData uri="http://schemas.microsoft.com/office/word/2010/wordprocessingShape">
                    <wps:wsp>
                      <wps:cNvSpPr/>
                      <wps:spPr>
                        <a:xfrm>
                          <a:off x="0" y="0"/>
                          <a:ext cx="638175" cy="4286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15D690" id="正方形/長方形 5" o:spid="_x0000_s1026" style="position:absolute;left:0;text-align:left;margin-left:187.95pt;margin-top:31.45pt;width:50.25pt;height:3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" fillcolor="white [3212]" stroked="f" strokeweight="2pt"/>
            </w:pict>
          </mc:Fallback>
        </mc:AlternateContent>
      </w:r>
      <w:r w:rsidR="007517D2" w:rsidRPr="00274A69">
        <w:rPr>
          <w:rFonts w:ascii="Meiryo UI" w:eastAsia="Meiryo UI" w:hAnsi="Meiryo UI" w:cs="Meiryo UI"/>
          <w:sz w:val="36"/>
          <w:szCs w:val="36"/>
        </w:rPr>
        <w:br w:type="page"/>
      </w:r>
    </w:p>
    <w:sdt>
      <w:sdtPr>
        <w:rPr>
          <w:rFonts w:ascii="Century" w:eastAsia="ＭＳ 明朝" w:hAnsi="Century" w:cs="Times New Roman"/>
          <w:b w:val="0"/>
          <w:bCs w:val="0"/>
          <w:color w:val="auto"/>
          <w:kern w:val="2"/>
          <w:sz w:val="21"/>
          <w:szCs w:val="24"/>
          <w:lang w:val="ja-JP"/>
        </w:rPr>
        <w:id w:val="1556581573"/>
        <w:docPartObj>
          <w:docPartGallery w:val="Table of Contents"/>
          <w:docPartUnique/>
        </w:docPartObj>
      </w:sdtPr>
      <w:sdtEndPr/>
      <w:sdtContent>
        <w:p w14:paraId="30A2B172" w14:textId="77777777" w:rsidR="009200AB" w:rsidRPr="00B404FF" w:rsidRDefault="009200AB" w:rsidP="009200AB">
          <w:pPr>
            <w:pStyle w:val="affc"/>
            <w:jc w:val="center"/>
            <w:rPr>
              <w:rFonts w:ascii="Meiryo UI" w:eastAsia="Meiryo UI" w:hAnsi="Meiryo UI" w:cs="Meiryo UI"/>
              <w:b w:val="0"/>
              <w:color w:val="auto"/>
            </w:rPr>
          </w:pPr>
          <w:r w:rsidRPr="00B404FF">
            <w:rPr>
              <w:rFonts w:ascii="Meiryo UI" w:eastAsia="Meiryo UI" w:hAnsi="Meiryo UI" w:cs="Meiryo UI"/>
              <w:b w:val="0"/>
              <w:color w:val="auto"/>
              <w:lang w:val="ja-JP"/>
            </w:rPr>
            <w:t>目次</w:t>
          </w:r>
        </w:p>
        <w:p w14:paraId="6A40740B" w14:textId="62400B6A" w:rsidR="00270E1F" w:rsidRDefault="009200AB">
          <w:pPr>
            <w:pStyle w:val="11"/>
            <w:tabs>
              <w:tab w:val="right" w:leader="dot" w:pos="8494"/>
            </w:tabs>
            <w:rPr>
              <w:rFonts w:asciiTheme="minorHAnsi" w:eastAsiaTheme="minorEastAsia" w:hAnsiTheme="minorHAnsi" w:cstheme="minorBidi"/>
              <w:noProof/>
              <w:szCs w:val="22"/>
            </w:rPr>
          </w:pPr>
          <w:r w:rsidRPr="00E61C07">
            <w:rPr>
              <w:rFonts w:ascii="Meiryo UI" w:eastAsia="Meiryo UI"/>
            </w:rPr>
            <w:fldChar w:fldCharType="begin"/>
          </w:r>
          <w:r w:rsidRPr="00E61C07">
            <w:rPr>
              <w:rFonts w:ascii="Meiryo UI" w:eastAsia="Meiryo UI"/>
            </w:rPr>
            <w:instrText xml:space="preserve"> TOC \o "1-3" \h \z \u </w:instrText>
          </w:r>
          <w:r w:rsidRPr="00E61C07">
            <w:rPr>
              <w:rFonts w:ascii="Meiryo UI" w:eastAsia="Meiryo UI"/>
            </w:rPr>
            <w:fldChar w:fldCharType="separate"/>
          </w:r>
          <w:hyperlink w:anchor="_Toc507417878" w:history="1">
            <w:r w:rsidR="00270E1F" w:rsidRPr="00B202B6">
              <w:rPr>
                <w:rStyle w:val="afc"/>
                <w:rFonts w:ascii="Meiryo UI" w:eastAsia="Meiryo UI" w:hAnsi="Meiryo UI" w:cs="Meiryo UI"/>
                <w:noProof/>
              </w:rPr>
              <w:t>１　はじめに</w:t>
            </w:r>
            <w:r w:rsidR="00270E1F">
              <w:rPr>
                <w:noProof/>
                <w:webHidden/>
              </w:rPr>
              <w:tab/>
            </w:r>
            <w:r w:rsidR="00270E1F">
              <w:rPr>
                <w:noProof/>
                <w:webHidden/>
              </w:rPr>
              <w:fldChar w:fldCharType="begin"/>
            </w:r>
            <w:r w:rsidR="00270E1F">
              <w:rPr>
                <w:noProof/>
                <w:webHidden/>
              </w:rPr>
              <w:instrText xml:space="preserve"> PAGEREF _Toc507417878 \h </w:instrText>
            </w:r>
            <w:r w:rsidR="00270E1F">
              <w:rPr>
                <w:noProof/>
                <w:webHidden/>
              </w:rPr>
            </w:r>
            <w:r w:rsidR="00270E1F">
              <w:rPr>
                <w:noProof/>
                <w:webHidden/>
              </w:rPr>
              <w:fldChar w:fldCharType="separate"/>
            </w:r>
            <w:r w:rsidR="00270E1F">
              <w:rPr>
                <w:noProof/>
                <w:webHidden/>
              </w:rPr>
              <w:t>4</w:t>
            </w:r>
            <w:r w:rsidR="00270E1F">
              <w:rPr>
                <w:noProof/>
                <w:webHidden/>
              </w:rPr>
              <w:fldChar w:fldCharType="end"/>
            </w:r>
          </w:hyperlink>
        </w:p>
        <w:p w14:paraId="45B0B7B1" w14:textId="5990115B" w:rsidR="00270E1F" w:rsidRDefault="00651ADB">
          <w:pPr>
            <w:pStyle w:val="11"/>
            <w:tabs>
              <w:tab w:val="right" w:leader="dot" w:pos="8494"/>
            </w:tabs>
            <w:rPr>
              <w:rFonts w:asciiTheme="minorHAnsi" w:eastAsiaTheme="minorEastAsia" w:hAnsiTheme="minorHAnsi" w:cstheme="minorBidi"/>
              <w:noProof/>
              <w:szCs w:val="22"/>
            </w:rPr>
          </w:pPr>
          <w:hyperlink w:anchor="_Toc507417879" w:history="1">
            <w:r w:rsidR="00270E1F" w:rsidRPr="00B202B6">
              <w:rPr>
                <w:rStyle w:val="afc"/>
                <w:rFonts w:ascii="Meiryo UI" w:eastAsia="Meiryo UI" w:hAnsi="Meiryo UI" w:cs="Meiryo UI"/>
                <w:noProof/>
              </w:rPr>
              <w:t>１．１　調査背景</w:t>
            </w:r>
            <w:r w:rsidR="00270E1F">
              <w:rPr>
                <w:noProof/>
                <w:webHidden/>
              </w:rPr>
              <w:tab/>
            </w:r>
            <w:r w:rsidR="00270E1F">
              <w:rPr>
                <w:noProof/>
                <w:webHidden/>
              </w:rPr>
              <w:fldChar w:fldCharType="begin"/>
            </w:r>
            <w:r w:rsidR="00270E1F">
              <w:rPr>
                <w:noProof/>
                <w:webHidden/>
              </w:rPr>
              <w:instrText xml:space="preserve"> PAGEREF _Toc507417879 \h </w:instrText>
            </w:r>
            <w:r w:rsidR="00270E1F">
              <w:rPr>
                <w:noProof/>
                <w:webHidden/>
              </w:rPr>
            </w:r>
            <w:r w:rsidR="00270E1F">
              <w:rPr>
                <w:noProof/>
                <w:webHidden/>
              </w:rPr>
              <w:fldChar w:fldCharType="separate"/>
            </w:r>
            <w:r w:rsidR="00270E1F">
              <w:rPr>
                <w:noProof/>
                <w:webHidden/>
              </w:rPr>
              <w:t>4</w:t>
            </w:r>
            <w:r w:rsidR="00270E1F">
              <w:rPr>
                <w:noProof/>
                <w:webHidden/>
              </w:rPr>
              <w:fldChar w:fldCharType="end"/>
            </w:r>
          </w:hyperlink>
        </w:p>
        <w:p w14:paraId="2783D825" w14:textId="4543A722" w:rsidR="00270E1F" w:rsidRDefault="00651ADB">
          <w:pPr>
            <w:pStyle w:val="11"/>
            <w:tabs>
              <w:tab w:val="right" w:leader="dot" w:pos="8494"/>
            </w:tabs>
            <w:rPr>
              <w:rFonts w:asciiTheme="minorHAnsi" w:eastAsiaTheme="minorEastAsia" w:hAnsiTheme="minorHAnsi" w:cstheme="minorBidi"/>
              <w:noProof/>
              <w:szCs w:val="22"/>
            </w:rPr>
          </w:pPr>
          <w:hyperlink w:anchor="_Toc507417880" w:history="1">
            <w:r w:rsidR="00270E1F" w:rsidRPr="00B202B6">
              <w:rPr>
                <w:rStyle w:val="afc"/>
                <w:rFonts w:ascii="Meiryo UI" w:eastAsia="Meiryo UI" w:hAnsi="Meiryo UI" w:cs="Meiryo UI"/>
                <w:noProof/>
              </w:rPr>
              <w:t>１．２　調査目的</w:t>
            </w:r>
            <w:r w:rsidR="00270E1F">
              <w:rPr>
                <w:noProof/>
                <w:webHidden/>
              </w:rPr>
              <w:tab/>
            </w:r>
            <w:r w:rsidR="00270E1F">
              <w:rPr>
                <w:noProof/>
                <w:webHidden/>
              </w:rPr>
              <w:fldChar w:fldCharType="begin"/>
            </w:r>
            <w:r w:rsidR="00270E1F">
              <w:rPr>
                <w:noProof/>
                <w:webHidden/>
              </w:rPr>
              <w:instrText xml:space="preserve"> PAGEREF _Toc507417880 \h </w:instrText>
            </w:r>
            <w:r w:rsidR="00270E1F">
              <w:rPr>
                <w:noProof/>
                <w:webHidden/>
              </w:rPr>
            </w:r>
            <w:r w:rsidR="00270E1F">
              <w:rPr>
                <w:noProof/>
                <w:webHidden/>
              </w:rPr>
              <w:fldChar w:fldCharType="separate"/>
            </w:r>
            <w:r w:rsidR="00270E1F">
              <w:rPr>
                <w:noProof/>
                <w:webHidden/>
              </w:rPr>
              <w:t>6</w:t>
            </w:r>
            <w:r w:rsidR="00270E1F">
              <w:rPr>
                <w:noProof/>
                <w:webHidden/>
              </w:rPr>
              <w:fldChar w:fldCharType="end"/>
            </w:r>
          </w:hyperlink>
        </w:p>
        <w:p w14:paraId="0807CAED" w14:textId="46940971" w:rsidR="00270E1F" w:rsidRDefault="00651ADB">
          <w:pPr>
            <w:pStyle w:val="11"/>
            <w:tabs>
              <w:tab w:val="right" w:leader="dot" w:pos="8494"/>
            </w:tabs>
            <w:rPr>
              <w:rFonts w:asciiTheme="minorHAnsi" w:eastAsiaTheme="minorEastAsia" w:hAnsiTheme="minorHAnsi" w:cstheme="minorBidi"/>
              <w:noProof/>
              <w:szCs w:val="22"/>
            </w:rPr>
          </w:pPr>
          <w:hyperlink w:anchor="_Toc507417881" w:history="1">
            <w:r w:rsidR="00270E1F" w:rsidRPr="00B202B6">
              <w:rPr>
                <w:rStyle w:val="afc"/>
                <w:rFonts w:ascii="Meiryo UI" w:eastAsia="Meiryo UI" w:hAnsi="Meiryo UI" w:cs="Meiryo UI"/>
                <w:noProof/>
              </w:rPr>
              <w:t>２　道路通行規制情報のオープンデータフォーマット共通化・API提供の促進に向けた調査</w:t>
            </w:r>
            <w:r w:rsidR="00270E1F">
              <w:rPr>
                <w:noProof/>
                <w:webHidden/>
              </w:rPr>
              <w:tab/>
            </w:r>
            <w:r w:rsidR="00270E1F">
              <w:rPr>
                <w:noProof/>
                <w:webHidden/>
              </w:rPr>
              <w:fldChar w:fldCharType="begin"/>
            </w:r>
            <w:r w:rsidR="00270E1F">
              <w:rPr>
                <w:noProof/>
                <w:webHidden/>
              </w:rPr>
              <w:instrText xml:space="preserve"> PAGEREF _Toc507417881 \h </w:instrText>
            </w:r>
            <w:r w:rsidR="00270E1F">
              <w:rPr>
                <w:noProof/>
                <w:webHidden/>
              </w:rPr>
            </w:r>
            <w:r w:rsidR="00270E1F">
              <w:rPr>
                <w:noProof/>
                <w:webHidden/>
              </w:rPr>
              <w:fldChar w:fldCharType="separate"/>
            </w:r>
            <w:r w:rsidR="00270E1F">
              <w:rPr>
                <w:noProof/>
                <w:webHidden/>
              </w:rPr>
              <w:t>7</w:t>
            </w:r>
            <w:r w:rsidR="00270E1F">
              <w:rPr>
                <w:noProof/>
                <w:webHidden/>
              </w:rPr>
              <w:fldChar w:fldCharType="end"/>
            </w:r>
          </w:hyperlink>
        </w:p>
        <w:p w14:paraId="2E00A484" w14:textId="1A269DED" w:rsidR="00270E1F" w:rsidRDefault="00651ADB">
          <w:pPr>
            <w:pStyle w:val="11"/>
            <w:tabs>
              <w:tab w:val="right" w:leader="dot" w:pos="8494"/>
            </w:tabs>
            <w:rPr>
              <w:rFonts w:asciiTheme="minorHAnsi" w:eastAsiaTheme="minorEastAsia" w:hAnsiTheme="minorHAnsi" w:cstheme="minorBidi"/>
              <w:noProof/>
              <w:szCs w:val="22"/>
            </w:rPr>
          </w:pPr>
          <w:hyperlink w:anchor="_Toc507417882" w:history="1">
            <w:r w:rsidR="00270E1F" w:rsidRPr="00B202B6">
              <w:rPr>
                <w:rStyle w:val="afc"/>
                <w:rFonts w:ascii="Meiryo UI" w:eastAsia="Meiryo UI" w:hAnsi="Meiryo UI" w:cs="Meiryo UI"/>
                <w:noProof/>
              </w:rPr>
              <w:t>２．１　データ概要</w:t>
            </w:r>
            <w:r w:rsidR="00270E1F">
              <w:rPr>
                <w:noProof/>
                <w:webHidden/>
              </w:rPr>
              <w:tab/>
            </w:r>
            <w:r w:rsidR="00270E1F">
              <w:rPr>
                <w:noProof/>
                <w:webHidden/>
              </w:rPr>
              <w:fldChar w:fldCharType="begin"/>
            </w:r>
            <w:r w:rsidR="00270E1F">
              <w:rPr>
                <w:noProof/>
                <w:webHidden/>
              </w:rPr>
              <w:instrText xml:space="preserve"> PAGEREF _Toc507417882 \h </w:instrText>
            </w:r>
            <w:r w:rsidR="00270E1F">
              <w:rPr>
                <w:noProof/>
                <w:webHidden/>
              </w:rPr>
            </w:r>
            <w:r w:rsidR="00270E1F">
              <w:rPr>
                <w:noProof/>
                <w:webHidden/>
              </w:rPr>
              <w:fldChar w:fldCharType="separate"/>
            </w:r>
            <w:r w:rsidR="00270E1F">
              <w:rPr>
                <w:noProof/>
                <w:webHidden/>
              </w:rPr>
              <w:t>7</w:t>
            </w:r>
            <w:r w:rsidR="00270E1F">
              <w:rPr>
                <w:noProof/>
                <w:webHidden/>
              </w:rPr>
              <w:fldChar w:fldCharType="end"/>
            </w:r>
          </w:hyperlink>
        </w:p>
        <w:p w14:paraId="69B41B31" w14:textId="62642B76" w:rsidR="00270E1F" w:rsidRDefault="00651ADB">
          <w:pPr>
            <w:pStyle w:val="11"/>
            <w:tabs>
              <w:tab w:val="right" w:leader="dot" w:pos="8494"/>
            </w:tabs>
            <w:rPr>
              <w:rFonts w:asciiTheme="minorHAnsi" w:eastAsiaTheme="minorEastAsia" w:hAnsiTheme="minorHAnsi" w:cstheme="minorBidi"/>
              <w:noProof/>
              <w:szCs w:val="22"/>
            </w:rPr>
          </w:pPr>
          <w:hyperlink w:anchor="_Toc507417883" w:history="1">
            <w:r w:rsidR="00270E1F" w:rsidRPr="00B202B6">
              <w:rPr>
                <w:rStyle w:val="afc"/>
                <w:rFonts w:ascii="Meiryo UI" w:eastAsia="Meiryo UI" w:hAnsi="Meiryo UI" w:cs="Meiryo UI"/>
                <w:noProof/>
              </w:rPr>
              <w:t>２．２　データ公開事例等の調査及び公開に係る課題の検討</w:t>
            </w:r>
            <w:r w:rsidR="00270E1F">
              <w:rPr>
                <w:noProof/>
                <w:webHidden/>
              </w:rPr>
              <w:tab/>
            </w:r>
            <w:r w:rsidR="00270E1F">
              <w:rPr>
                <w:noProof/>
                <w:webHidden/>
              </w:rPr>
              <w:fldChar w:fldCharType="begin"/>
            </w:r>
            <w:r w:rsidR="00270E1F">
              <w:rPr>
                <w:noProof/>
                <w:webHidden/>
              </w:rPr>
              <w:instrText xml:space="preserve"> PAGEREF _Toc507417883 \h </w:instrText>
            </w:r>
            <w:r w:rsidR="00270E1F">
              <w:rPr>
                <w:noProof/>
                <w:webHidden/>
              </w:rPr>
            </w:r>
            <w:r w:rsidR="00270E1F">
              <w:rPr>
                <w:noProof/>
                <w:webHidden/>
              </w:rPr>
              <w:fldChar w:fldCharType="separate"/>
            </w:r>
            <w:r w:rsidR="00270E1F">
              <w:rPr>
                <w:noProof/>
                <w:webHidden/>
              </w:rPr>
              <w:t>9</w:t>
            </w:r>
            <w:r w:rsidR="00270E1F">
              <w:rPr>
                <w:noProof/>
                <w:webHidden/>
              </w:rPr>
              <w:fldChar w:fldCharType="end"/>
            </w:r>
          </w:hyperlink>
        </w:p>
        <w:p w14:paraId="3D840C54" w14:textId="27FFD281" w:rsidR="00270E1F" w:rsidRDefault="00651ADB">
          <w:pPr>
            <w:pStyle w:val="11"/>
            <w:tabs>
              <w:tab w:val="right" w:leader="dot" w:pos="8494"/>
            </w:tabs>
            <w:rPr>
              <w:rFonts w:asciiTheme="minorHAnsi" w:eastAsiaTheme="minorEastAsia" w:hAnsiTheme="minorHAnsi" w:cstheme="minorBidi"/>
              <w:noProof/>
              <w:szCs w:val="22"/>
            </w:rPr>
          </w:pPr>
          <w:hyperlink w:anchor="_Toc507417884" w:history="1">
            <w:r w:rsidR="00270E1F" w:rsidRPr="00B202B6">
              <w:rPr>
                <w:rStyle w:val="afc"/>
                <w:rFonts w:ascii="Meiryo UI" w:eastAsia="Meiryo UI" w:hAnsi="Meiryo UI" w:cs="Meiryo UI"/>
                <w:noProof/>
              </w:rPr>
              <w:t>２．３　除雪車の位置（GPS）情報に関する調査</w:t>
            </w:r>
            <w:r w:rsidR="00270E1F">
              <w:rPr>
                <w:noProof/>
                <w:webHidden/>
              </w:rPr>
              <w:tab/>
            </w:r>
            <w:r w:rsidR="00270E1F">
              <w:rPr>
                <w:noProof/>
                <w:webHidden/>
              </w:rPr>
              <w:fldChar w:fldCharType="begin"/>
            </w:r>
            <w:r w:rsidR="00270E1F">
              <w:rPr>
                <w:noProof/>
                <w:webHidden/>
              </w:rPr>
              <w:instrText xml:space="preserve"> PAGEREF _Toc507417884 \h </w:instrText>
            </w:r>
            <w:r w:rsidR="00270E1F">
              <w:rPr>
                <w:noProof/>
                <w:webHidden/>
              </w:rPr>
            </w:r>
            <w:r w:rsidR="00270E1F">
              <w:rPr>
                <w:noProof/>
                <w:webHidden/>
              </w:rPr>
              <w:fldChar w:fldCharType="separate"/>
            </w:r>
            <w:r w:rsidR="00270E1F">
              <w:rPr>
                <w:noProof/>
                <w:webHidden/>
              </w:rPr>
              <w:t>19</w:t>
            </w:r>
            <w:r w:rsidR="00270E1F">
              <w:rPr>
                <w:noProof/>
                <w:webHidden/>
              </w:rPr>
              <w:fldChar w:fldCharType="end"/>
            </w:r>
          </w:hyperlink>
        </w:p>
        <w:p w14:paraId="0DD9D114" w14:textId="671F140E" w:rsidR="00270E1F" w:rsidRDefault="00651ADB">
          <w:pPr>
            <w:pStyle w:val="11"/>
            <w:tabs>
              <w:tab w:val="right" w:leader="dot" w:pos="8494"/>
            </w:tabs>
            <w:rPr>
              <w:rFonts w:asciiTheme="minorHAnsi" w:eastAsiaTheme="minorEastAsia" w:hAnsiTheme="minorHAnsi" w:cstheme="minorBidi"/>
              <w:noProof/>
              <w:szCs w:val="22"/>
            </w:rPr>
          </w:pPr>
          <w:hyperlink w:anchor="_Toc507417885" w:history="1">
            <w:r w:rsidR="00270E1F" w:rsidRPr="00B202B6">
              <w:rPr>
                <w:rStyle w:val="afc"/>
                <w:rFonts w:ascii="Meiryo UI" w:eastAsia="Meiryo UI" w:hAnsi="Meiryo UI" w:cs="Meiryo UI"/>
                <w:noProof/>
              </w:rPr>
              <w:t>２．４　データフォーマット共通化、API提供に係る課題の検討</w:t>
            </w:r>
            <w:r w:rsidR="00270E1F">
              <w:rPr>
                <w:noProof/>
                <w:webHidden/>
              </w:rPr>
              <w:tab/>
            </w:r>
            <w:r w:rsidR="00270E1F">
              <w:rPr>
                <w:noProof/>
                <w:webHidden/>
              </w:rPr>
              <w:fldChar w:fldCharType="begin"/>
            </w:r>
            <w:r w:rsidR="00270E1F">
              <w:rPr>
                <w:noProof/>
                <w:webHidden/>
              </w:rPr>
              <w:instrText xml:space="preserve"> PAGEREF _Toc507417885 \h </w:instrText>
            </w:r>
            <w:r w:rsidR="00270E1F">
              <w:rPr>
                <w:noProof/>
                <w:webHidden/>
              </w:rPr>
            </w:r>
            <w:r w:rsidR="00270E1F">
              <w:rPr>
                <w:noProof/>
                <w:webHidden/>
              </w:rPr>
              <w:fldChar w:fldCharType="separate"/>
            </w:r>
            <w:r w:rsidR="00270E1F">
              <w:rPr>
                <w:noProof/>
                <w:webHidden/>
              </w:rPr>
              <w:t>21</w:t>
            </w:r>
            <w:r w:rsidR="00270E1F">
              <w:rPr>
                <w:noProof/>
                <w:webHidden/>
              </w:rPr>
              <w:fldChar w:fldCharType="end"/>
            </w:r>
          </w:hyperlink>
        </w:p>
        <w:p w14:paraId="7836A894" w14:textId="3BB0E32D" w:rsidR="00270E1F" w:rsidRDefault="00651ADB">
          <w:pPr>
            <w:pStyle w:val="11"/>
            <w:tabs>
              <w:tab w:val="right" w:leader="dot" w:pos="8494"/>
            </w:tabs>
            <w:rPr>
              <w:rFonts w:asciiTheme="minorHAnsi" w:eastAsiaTheme="minorEastAsia" w:hAnsiTheme="minorHAnsi" w:cstheme="minorBidi"/>
              <w:noProof/>
              <w:szCs w:val="22"/>
            </w:rPr>
          </w:pPr>
          <w:hyperlink w:anchor="_Toc507417886" w:history="1">
            <w:r w:rsidR="00270E1F" w:rsidRPr="00B202B6">
              <w:rPr>
                <w:rStyle w:val="afc"/>
                <w:rFonts w:ascii="Meiryo UI" w:eastAsia="Meiryo UI" w:hAnsi="Meiryo UI" w:cs="Meiryo UI"/>
                <w:noProof/>
              </w:rPr>
              <w:t>２．５　公開及びデータフォーマット共通化・API提供に関する課題のまとめ</w:t>
            </w:r>
            <w:r w:rsidR="00270E1F">
              <w:rPr>
                <w:noProof/>
                <w:webHidden/>
              </w:rPr>
              <w:tab/>
            </w:r>
            <w:r w:rsidR="00270E1F">
              <w:rPr>
                <w:noProof/>
                <w:webHidden/>
              </w:rPr>
              <w:fldChar w:fldCharType="begin"/>
            </w:r>
            <w:r w:rsidR="00270E1F">
              <w:rPr>
                <w:noProof/>
                <w:webHidden/>
              </w:rPr>
              <w:instrText xml:space="preserve"> PAGEREF _Toc507417886 \h </w:instrText>
            </w:r>
            <w:r w:rsidR="00270E1F">
              <w:rPr>
                <w:noProof/>
                <w:webHidden/>
              </w:rPr>
            </w:r>
            <w:r w:rsidR="00270E1F">
              <w:rPr>
                <w:noProof/>
                <w:webHidden/>
              </w:rPr>
              <w:fldChar w:fldCharType="separate"/>
            </w:r>
            <w:r w:rsidR="00270E1F">
              <w:rPr>
                <w:noProof/>
                <w:webHidden/>
              </w:rPr>
              <w:t>26</w:t>
            </w:r>
            <w:r w:rsidR="00270E1F">
              <w:rPr>
                <w:noProof/>
                <w:webHidden/>
              </w:rPr>
              <w:fldChar w:fldCharType="end"/>
            </w:r>
          </w:hyperlink>
        </w:p>
        <w:p w14:paraId="63EE3E6F" w14:textId="674A3103" w:rsidR="00270E1F" w:rsidRDefault="00651ADB">
          <w:pPr>
            <w:pStyle w:val="11"/>
            <w:tabs>
              <w:tab w:val="right" w:leader="dot" w:pos="8494"/>
            </w:tabs>
            <w:rPr>
              <w:rFonts w:asciiTheme="minorHAnsi" w:eastAsiaTheme="minorEastAsia" w:hAnsiTheme="minorHAnsi" w:cstheme="minorBidi"/>
              <w:noProof/>
              <w:szCs w:val="22"/>
            </w:rPr>
          </w:pPr>
          <w:hyperlink w:anchor="_Toc507417887" w:history="1">
            <w:r w:rsidR="00270E1F" w:rsidRPr="00B202B6">
              <w:rPr>
                <w:rStyle w:val="afc"/>
                <w:rFonts w:ascii="Meiryo UI" w:eastAsia="Meiryo UI" w:hAnsi="Meiryo UI" w:cs="Meiryo UI"/>
                <w:noProof/>
              </w:rPr>
              <w:t>２．６　データフォーマット共通化・API提供の促進方策の検討</w:t>
            </w:r>
            <w:r w:rsidR="00270E1F">
              <w:rPr>
                <w:noProof/>
                <w:webHidden/>
              </w:rPr>
              <w:tab/>
            </w:r>
            <w:r w:rsidR="00270E1F">
              <w:rPr>
                <w:noProof/>
                <w:webHidden/>
              </w:rPr>
              <w:fldChar w:fldCharType="begin"/>
            </w:r>
            <w:r w:rsidR="00270E1F">
              <w:rPr>
                <w:noProof/>
                <w:webHidden/>
              </w:rPr>
              <w:instrText xml:space="preserve"> PAGEREF _Toc507417887 \h </w:instrText>
            </w:r>
            <w:r w:rsidR="00270E1F">
              <w:rPr>
                <w:noProof/>
                <w:webHidden/>
              </w:rPr>
            </w:r>
            <w:r w:rsidR="00270E1F">
              <w:rPr>
                <w:noProof/>
                <w:webHidden/>
              </w:rPr>
              <w:fldChar w:fldCharType="separate"/>
            </w:r>
            <w:r w:rsidR="00270E1F">
              <w:rPr>
                <w:noProof/>
                <w:webHidden/>
              </w:rPr>
              <w:t>27</w:t>
            </w:r>
            <w:r w:rsidR="00270E1F">
              <w:rPr>
                <w:noProof/>
                <w:webHidden/>
              </w:rPr>
              <w:fldChar w:fldCharType="end"/>
            </w:r>
          </w:hyperlink>
        </w:p>
        <w:p w14:paraId="45DE0E27" w14:textId="1EC7A1B5" w:rsidR="00270E1F" w:rsidRDefault="00651ADB">
          <w:pPr>
            <w:pStyle w:val="11"/>
            <w:tabs>
              <w:tab w:val="right" w:leader="dot" w:pos="8494"/>
            </w:tabs>
            <w:rPr>
              <w:rFonts w:asciiTheme="minorHAnsi" w:eastAsiaTheme="minorEastAsia" w:hAnsiTheme="minorHAnsi" w:cstheme="minorBidi"/>
              <w:noProof/>
              <w:szCs w:val="22"/>
            </w:rPr>
          </w:pPr>
          <w:hyperlink w:anchor="_Toc507417888" w:history="1">
            <w:r w:rsidR="00270E1F" w:rsidRPr="00B202B6">
              <w:rPr>
                <w:rStyle w:val="afc"/>
                <w:rFonts w:ascii="Meiryo UI" w:eastAsia="Meiryo UI" w:hAnsi="Meiryo UI" w:cs="Meiryo UI"/>
                <w:noProof/>
              </w:rPr>
              <w:t>３　地盤情報のオープンデータフォーマットの共通化促進に向けた調査検討</w:t>
            </w:r>
            <w:r w:rsidR="00270E1F">
              <w:rPr>
                <w:noProof/>
                <w:webHidden/>
              </w:rPr>
              <w:tab/>
            </w:r>
            <w:r w:rsidR="00270E1F">
              <w:rPr>
                <w:noProof/>
                <w:webHidden/>
              </w:rPr>
              <w:fldChar w:fldCharType="begin"/>
            </w:r>
            <w:r w:rsidR="00270E1F">
              <w:rPr>
                <w:noProof/>
                <w:webHidden/>
              </w:rPr>
              <w:instrText xml:space="preserve"> PAGEREF _Toc507417888 \h </w:instrText>
            </w:r>
            <w:r w:rsidR="00270E1F">
              <w:rPr>
                <w:noProof/>
                <w:webHidden/>
              </w:rPr>
            </w:r>
            <w:r w:rsidR="00270E1F">
              <w:rPr>
                <w:noProof/>
                <w:webHidden/>
              </w:rPr>
              <w:fldChar w:fldCharType="separate"/>
            </w:r>
            <w:r w:rsidR="00270E1F">
              <w:rPr>
                <w:noProof/>
                <w:webHidden/>
              </w:rPr>
              <w:t>39</w:t>
            </w:r>
            <w:r w:rsidR="00270E1F">
              <w:rPr>
                <w:noProof/>
                <w:webHidden/>
              </w:rPr>
              <w:fldChar w:fldCharType="end"/>
            </w:r>
          </w:hyperlink>
        </w:p>
        <w:p w14:paraId="72D1C23C" w14:textId="16684B75" w:rsidR="00270E1F" w:rsidRDefault="00651ADB">
          <w:pPr>
            <w:pStyle w:val="11"/>
            <w:tabs>
              <w:tab w:val="right" w:leader="dot" w:pos="8494"/>
            </w:tabs>
            <w:rPr>
              <w:rFonts w:asciiTheme="minorHAnsi" w:eastAsiaTheme="minorEastAsia" w:hAnsiTheme="minorHAnsi" w:cstheme="minorBidi"/>
              <w:noProof/>
              <w:szCs w:val="22"/>
            </w:rPr>
          </w:pPr>
          <w:hyperlink w:anchor="_Toc507417889" w:history="1">
            <w:r w:rsidR="00270E1F" w:rsidRPr="00B202B6">
              <w:rPr>
                <w:rStyle w:val="afc"/>
                <w:rFonts w:ascii="Meiryo UI" w:eastAsia="Meiryo UI" w:hAnsi="Meiryo UI" w:cs="Meiryo UI"/>
                <w:noProof/>
              </w:rPr>
              <w:t>３．１　データ概要</w:t>
            </w:r>
            <w:r w:rsidR="00270E1F">
              <w:rPr>
                <w:noProof/>
                <w:webHidden/>
              </w:rPr>
              <w:tab/>
            </w:r>
            <w:r w:rsidR="00270E1F">
              <w:rPr>
                <w:noProof/>
                <w:webHidden/>
              </w:rPr>
              <w:fldChar w:fldCharType="begin"/>
            </w:r>
            <w:r w:rsidR="00270E1F">
              <w:rPr>
                <w:noProof/>
                <w:webHidden/>
              </w:rPr>
              <w:instrText xml:space="preserve"> PAGEREF _Toc507417889 \h </w:instrText>
            </w:r>
            <w:r w:rsidR="00270E1F">
              <w:rPr>
                <w:noProof/>
                <w:webHidden/>
              </w:rPr>
            </w:r>
            <w:r w:rsidR="00270E1F">
              <w:rPr>
                <w:noProof/>
                <w:webHidden/>
              </w:rPr>
              <w:fldChar w:fldCharType="separate"/>
            </w:r>
            <w:r w:rsidR="00270E1F">
              <w:rPr>
                <w:noProof/>
                <w:webHidden/>
              </w:rPr>
              <w:t>39</w:t>
            </w:r>
            <w:r w:rsidR="00270E1F">
              <w:rPr>
                <w:noProof/>
                <w:webHidden/>
              </w:rPr>
              <w:fldChar w:fldCharType="end"/>
            </w:r>
          </w:hyperlink>
        </w:p>
        <w:p w14:paraId="7415705B" w14:textId="00117E0D" w:rsidR="00270E1F" w:rsidRDefault="00651ADB">
          <w:pPr>
            <w:pStyle w:val="11"/>
            <w:tabs>
              <w:tab w:val="right" w:leader="dot" w:pos="8494"/>
            </w:tabs>
            <w:rPr>
              <w:rFonts w:asciiTheme="minorHAnsi" w:eastAsiaTheme="minorEastAsia" w:hAnsiTheme="minorHAnsi" w:cstheme="minorBidi"/>
              <w:noProof/>
              <w:szCs w:val="22"/>
            </w:rPr>
          </w:pPr>
          <w:hyperlink w:anchor="_Toc507417890" w:history="1">
            <w:r w:rsidR="00270E1F" w:rsidRPr="00B202B6">
              <w:rPr>
                <w:rStyle w:val="afc"/>
                <w:rFonts w:ascii="Meiryo UI" w:eastAsia="Meiryo UI" w:hAnsi="Meiryo UI" w:cs="Meiryo UI"/>
                <w:noProof/>
              </w:rPr>
              <w:t>３．２　データ公開事例等の調査及び公開に係る課題の検討</w:t>
            </w:r>
            <w:r w:rsidR="00270E1F">
              <w:rPr>
                <w:noProof/>
                <w:webHidden/>
              </w:rPr>
              <w:tab/>
            </w:r>
            <w:r w:rsidR="00270E1F">
              <w:rPr>
                <w:noProof/>
                <w:webHidden/>
              </w:rPr>
              <w:fldChar w:fldCharType="begin"/>
            </w:r>
            <w:r w:rsidR="00270E1F">
              <w:rPr>
                <w:noProof/>
                <w:webHidden/>
              </w:rPr>
              <w:instrText xml:space="preserve"> PAGEREF _Toc507417890 \h </w:instrText>
            </w:r>
            <w:r w:rsidR="00270E1F">
              <w:rPr>
                <w:noProof/>
                <w:webHidden/>
              </w:rPr>
            </w:r>
            <w:r w:rsidR="00270E1F">
              <w:rPr>
                <w:noProof/>
                <w:webHidden/>
              </w:rPr>
              <w:fldChar w:fldCharType="separate"/>
            </w:r>
            <w:r w:rsidR="00270E1F">
              <w:rPr>
                <w:noProof/>
                <w:webHidden/>
              </w:rPr>
              <w:t>43</w:t>
            </w:r>
            <w:r w:rsidR="00270E1F">
              <w:rPr>
                <w:noProof/>
                <w:webHidden/>
              </w:rPr>
              <w:fldChar w:fldCharType="end"/>
            </w:r>
          </w:hyperlink>
        </w:p>
        <w:p w14:paraId="758436EF" w14:textId="1F1BB9BC" w:rsidR="00270E1F" w:rsidRDefault="00651ADB">
          <w:pPr>
            <w:pStyle w:val="11"/>
            <w:tabs>
              <w:tab w:val="right" w:leader="dot" w:pos="8494"/>
            </w:tabs>
            <w:rPr>
              <w:rFonts w:asciiTheme="minorHAnsi" w:eastAsiaTheme="minorEastAsia" w:hAnsiTheme="minorHAnsi" w:cstheme="minorBidi"/>
              <w:noProof/>
              <w:szCs w:val="22"/>
            </w:rPr>
          </w:pPr>
          <w:hyperlink w:anchor="_Toc507417891" w:history="1">
            <w:r w:rsidR="00270E1F" w:rsidRPr="00B202B6">
              <w:rPr>
                <w:rStyle w:val="afc"/>
                <w:rFonts w:ascii="Meiryo UI" w:eastAsia="Meiryo UI" w:hAnsi="Meiryo UI" w:cs="Meiryo UI"/>
                <w:noProof/>
              </w:rPr>
              <w:t>３．３　データフォーマット共通化に係る課題の検討</w:t>
            </w:r>
            <w:r w:rsidR="00270E1F">
              <w:rPr>
                <w:noProof/>
                <w:webHidden/>
              </w:rPr>
              <w:tab/>
            </w:r>
            <w:r w:rsidR="00270E1F">
              <w:rPr>
                <w:noProof/>
                <w:webHidden/>
              </w:rPr>
              <w:fldChar w:fldCharType="begin"/>
            </w:r>
            <w:r w:rsidR="00270E1F">
              <w:rPr>
                <w:noProof/>
                <w:webHidden/>
              </w:rPr>
              <w:instrText xml:space="preserve"> PAGEREF _Toc507417891 \h </w:instrText>
            </w:r>
            <w:r w:rsidR="00270E1F">
              <w:rPr>
                <w:noProof/>
                <w:webHidden/>
              </w:rPr>
            </w:r>
            <w:r w:rsidR="00270E1F">
              <w:rPr>
                <w:noProof/>
                <w:webHidden/>
              </w:rPr>
              <w:fldChar w:fldCharType="separate"/>
            </w:r>
            <w:r w:rsidR="00270E1F">
              <w:rPr>
                <w:noProof/>
                <w:webHidden/>
              </w:rPr>
              <w:t>50</w:t>
            </w:r>
            <w:r w:rsidR="00270E1F">
              <w:rPr>
                <w:noProof/>
                <w:webHidden/>
              </w:rPr>
              <w:fldChar w:fldCharType="end"/>
            </w:r>
          </w:hyperlink>
        </w:p>
        <w:p w14:paraId="6C3C73F8" w14:textId="49E19AA3" w:rsidR="00270E1F" w:rsidRDefault="00651ADB">
          <w:pPr>
            <w:pStyle w:val="11"/>
            <w:tabs>
              <w:tab w:val="right" w:leader="dot" w:pos="8494"/>
            </w:tabs>
            <w:rPr>
              <w:rFonts w:asciiTheme="minorHAnsi" w:eastAsiaTheme="minorEastAsia" w:hAnsiTheme="minorHAnsi" w:cstheme="minorBidi"/>
              <w:noProof/>
              <w:szCs w:val="22"/>
            </w:rPr>
          </w:pPr>
          <w:hyperlink w:anchor="_Toc507417892" w:history="1">
            <w:r w:rsidR="00270E1F" w:rsidRPr="00B202B6">
              <w:rPr>
                <w:rStyle w:val="afc"/>
                <w:rFonts w:ascii="Meiryo UI" w:eastAsia="Meiryo UI" w:hAnsi="Meiryo UI" w:cs="Meiryo UI"/>
                <w:noProof/>
              </w:rPr>
              <w:t>３．４　公開及びデータフォーマット共通化に関する課題のまとめ</w:t>
            </w:r>
            <w:r w:rsidR="00270E1F">
              <w:rPr>
                <w:noProof/>
                <w:webHidden/>
              </w:rPr>
              <w:tab/>
            </w:r>
            <w:r w:rsidR="00270E1F">
              <w:rPr>
                <w:noProof/>
                <w:webHidden/>
              </w:rPr>
              <w:fldChar w:fldCharType="begin"/>
            </w:r>
            <w:r w:rsidR="00270E1F">
              <w:rPr>
                <w:noProof/>
                <w:webHidden/>
              </w:rPr>
              <w:instrText xml:space="preserve"> PAGEREF _Toc507417892 \h </w:instrText>
            </w:r>
            <w:r w:rsidR="00270E1F">
              <w:rPr>
                <w:noProof/>
                <w:webHidden/>
              </w:rPr>
            </w:r>
            <w:r w:rsidR="00270E1F">
              <w:rPr>
                <w:noProof/>
                <w:webHidden/>
              </w:rPr>
              <w:fldChar w:fldCharType="separate"/>
            </w:r>
            <w:r w:rsidR="00270E1F">
              <w:rPr>
                <w:noProof/>
                <w:webHidden/>
              </w:rPr>
              <w:t>53</w:t>
            </w:r>
            <w:r w:rsidR="00270E1F">
              <w:rPr>
                <w:noProof/>
                <w:webHidden/>
              </w:rPr>
              <w:fldChar w:fldCharType="end"/>
            </w:r>
          </w:hyperlink>
        </w:p>
        <w:p w14:paraId="6639E8C1" w14:textId="13D8EE9B" w:rsidR="00270E1F" w:rsidRDefault="00651ADB">
          <w:pPr>
            <w:pStyle w:val="11"/>
            <w:tabs>
              <w:tab w:val="right" w:leader="dot" w:pos="8494"/>
            </w:tabs>
            <w:rPr>
              <w:rFonts w:asciiTheme="minorHAnsi" w:eastAsiaTheme="minorEastAsia" w:hAnsiTheme="minorHAnsi" w:cstheme="minorBidi"/>
              <w:noProof/>
              <w:szCs w:val="22"/>
            </w:rPr>
          </w:pPr>
          <w:hyperlink w:anchor="_Toc507417893" w:history="1">
            <w:r w:rsidR="00270E1F" w:rsidRPr="00B202B6">
              <w:rPr>
                <w:rStyle w:val="afc"/>
                <w:rFonts w:ascii="Meiryo UI" w:eastAsia="Meiryo UI" w:hAnsi="Meiryo UI" w:cs="Meiryo UI"/>
                <w:noProof/>
              </w:rPr>
              <w:t>３．５　データフォーマット共通化の促進方策の検討</w:t>
            </w:r>
            <w:r w:rsidR="00270E1F">
              <w:rPr>
                <w:noProof/>
                <w:webHidden/>
              </w:rPr>
              <w:tab/>
            </w:r>
            <w:r w:rsidR="00270E1F">
              <w:rPr>
                <w:noProof/>
                <w:webHidden/>
              </w:rPr>
              <w:fldChar w:fldCharType="begin"/>
            </w:r>
            <w:r w:rsidR="00270E1F">
              <w:rPr>
                <w:noProof/>
                <w:webHidden/>
              </w:rPr>
              <w:instrText xml:space="preserve"> PAGEREF _Toc507417893 \h </w:instrText>
            </w:r>
            <w:r w:rsidR="00270E1F">
              <w:rPr>
                <w:noProof/>
                <w:webHidden/>
              </w:rPr>
            </w:r>
            <w:r w:rsidR="00270E1F">
              <w:rPr>
                <w:noProof/>
                <w:webHidden/>
              </w:rPr>
              <w:fldChar w:fldCharType="separate"/>
            </w:r>
            <w:r w:rsidR="00270E1F">
              <w:rPr>
                <w:noProof/>
                <w:webHidden/>
              </w:rPr>
              <w:t>54</w:t>
            </w:r>
            <w:r w:rsidR="00270E1F">
              <w:rPr>
                <w:noProof/>
                <w:webHidden/>
              </w:rPr>
              <w:fldChar w:fldCharType="end"/>
            </w:r>
          </w:hyperlink>
        </w:p>
        <w:p w14:paraId="56A31119" w14:textId="017BD529" w:rsidR="00270E1F" w:rsidRDefault="00651ADB">
          <w:pPr>
            <w:pStyle w:val="11"/>
            <w:tabs>
              <w:tab w:val="right" w:leader="dot" w:pos="8494"/>
            </w:tabs>
            <w:rPr>
              <w:rFonts w:asciiTheme="minorHAnsi" w:eastAsiaTheme="minorEastAsia" w:hAnsiTheme="minorHAnsi" w:cstheme="minorBidi"/>
              <w:noProof/>
              <w:szCs w:val="22"/>
            </w:rPr>
          </w:pPr>
          <w:hyperlink w:anchor="_Toc507417894" w:history="1">
            <w:r w:rsidR="00270E1F" w:rsidRPr="00B202B6">
              <w:rPr>
                <w:rStyle w:val="afc"/>
                <w:rFonts w:ascii="Meiryo UI" w:eastAsia="Meiryo UI" w:hAnsi="Meiryo UI" w:cs="Meiryo UI"/>
                <w:noProof/>
              </w:rPr>
              <w:t>４　行政情報のオープンデータフォーマットの共通化促進に向けた調査検討</w:t>
            </w:r>
            <w:r w:rsidR="00270E1F">
              <w:rPr>
                <w:noProof/>
                <w:webHidden/>
              </w:rPr>
              <w:tab/>
            </w:r>
            <w:r w:rsidR="00270E1F">
              <w:rPr>
                <w:noProof/>
                <w:webHidden/>
              </w:rPr>
              <w:fldChar w:fldCharType="begin"/>
            </w:r>
            <w:r w:rsidR="00270E1F">
              <w:rPr>
                <w:noProof/>
                <w:webHidden/>
              </w:rPr>
              <w:instrText xml:space="preserve"> PAGEREF _Toc507417894 \h </w:instrText>
            </w:r>
            <w:r w:rsidR="00270E1F">
              <w:rPr>
                <w:noProof/>
                <w:webHidden/>
              </w:rPr>
            </w:r>
            <w:r w:rsidR="00270E1F">
              <w:rPr>
                <w:noProof/>
                <w:webHidden/>
              </w:rPr>
              <w:fldChar w:fldCharType="separate"/>
            </w:r>
            <w:r w:rsidR="00270E1F">
              <w:rPr>
                <w:noProof/>
                <w:webHidden/>
              </w:rPr>
              <w:t>61</w:t>
            </w:r>
            <w:r w:rsidR="00270E1F">
              <w:rPr>
                <w:noProof/>
                <w:webHidden/>
              </w:rPr>
              <w:fldChar w:fldCharType="end"/>
            </w:r>
          </w:hyperlink>
        </w:p>
        <w:p w14:paraId="48D3D5E1" w14:textId="46C2FB9C" w:rsidR="00270E1F" w:rsidRDefault="00651ADB">
          <w:pPr>
            <w:pStyle w:val="11"/>
            <w:tabs>
              <w:tab w:val="right" w:leader="dot" w:pos="8494"/>
            </w:tabs>
            <w:rPr>
              <w:rFonts w:asciiTheme="minorHAnsi" w:eastAsiaTheme="minorEastAsia" w:hAnsiTheme="minorHAnsi" w:cstheme="minorBidi"/>
              <w:noProof/>
              <w:szCs w:val="22"/>
            </w:rPr>
          </w:pPr>
          <w:hyperlink w:anchor="_Toc507417895" w:history="1">
            <w:r w:rsidR="00270E1F" w:rsidRPr="00B202B6">
              <w:rPr>
                <w:rStyle w:val="afc"/>
                <w:rFonts w:ascii="Meiryo UI" w:eastAsia="Meiryo UI" w:hAnsi="Meiryo UI" w:cs="Meiryo UI"/>
                <w:noProof/>
              </w:rPr>
              <w:t>４．１　データ概要</w:t>
            </w:r>
            <w:r w:rsidR="00270E1F">
              <w:rPr>
                <w:noProof/>
                <w:webHidden/>
              </w:rPr>
              <w:tab/>
            </w:r>
            <w:r w:rsidR="00270E1F">
              <w:rPr>
                <w:noProof/>
                <w:webHidden/>
              </w:rPr>
              <w:fldChar w:fldCharType="begin"/>
            </w:r>
            <w:r w:rsidR="00270E1F">
              <w:rPr>
                <w:noProof/>
                <w:webHidden/>
              </w:rPr>
              <w:instrText xml:space="preserve"> PAGEREF _Toc507417895 \h </w:instrText>
            </w:r>
            <w:r w:rsidR="00270E1F">
              <w:rPr>
                <w:noProof/>
                <w:webHidden/>
              </w:rPr>
            </w:r>
            <w:r w:rsidR="00270E1F">
              <w:rPr>
                <w:noProof/>
                <w:webHidden/>
              </w:rPr>
              <w:fldChar w:fldCharType="separate"/>
            </w:r>
            <w:r w:rsidR="00270E1F">
              <w:rPr>
                <w:noProof/>
                <w:webHidden/>
              </w:rPr>
              <w:t>61</w:t>
            </w:r>
            <w:r w:rsidR="00270E1F">
              <w:rPr>
                <w:noProof/>
                <w:webHidden/>
              </w:rPr>
              <w:fldChar w:fldCharType="end"/>
            </w:r>
          </w:hyperlink>
        </w:p>
        <w:p w14:paraId="01C104DD" w14:textId="59C4E2D8" w:rsidR="00270E1F" w:rsidRDefault="00651ADB">
          <w:pPr>
            <w:pStyle w:val="11"/>
            <w:tabs>
              <w:tab w:val="right" w:leader="dot" w:pos="8494"/>
            </w:tabs>
            <w:rPr>
              <w:rFonts w:asciiTheme="minorHAnsi" w:eastAsiaTheme="minorEastAsia" w:hAnsiTheme="minorHAnsi" w:cstheme="minorBidi"/>
              <w:noProof/>
              <w:szCs w:val="22"/>
            </w:rPr>
          </w:pPr>
          <w:hyperlink w:anchor="_Toc507417896" w:history="1">
            <w:r w:rsidR="00270E1F" w:rsidRPr="00B202B6">
              <w:rPr>
                <w:rStyle w:val="afc"/>
                <w:rFonts w:ascii="Meiryo UI" w:eastAsia="Meiryo UI" w:hAnsi="Meiryo UI" w:cs="Meiryo UI"/>
                <w:noProof/>
              </w:rPr>
              <w:t>４．２　データ公開事例等の調査及び公開に係る課題の検討</w:t>
            </w:r>
            <w:r w:rsidR="00270E1F">
              <w:rPr>
                <w:noProof/>
                <w:webHidden/>
              </w:rPr>
              <w:tab/>
            </w:r>
            <w:r w:rsidR="00270E1F">
              <w:rPr>
                <w:noProof/>
                <w:webHidden/>
              </w:rPr>
              <w:fldChar w:fldCharType="begin"/>
            </w:r>
            <w:r w:rsidR="00270E1F">
              <w:rPr>
                <w:noProof/>
                <w:webHidden/>
              </w:rPr>
              <w:instrText xml:space="preserve"> PAGEREF _Toc507417896 \h </w:instrText>
            </w:r>
            <w:r w:rsidR="00270E1F">
              <w:rPr>
                <w:noProof/>
                <w:webHidden/>
              </w:rPr>
            </w:r>
            <w:r w:rsidR="00270E1F">
              <w:rPr>
                <w:noProof/>
                <w:webHidden/>
              </w:rPr>
              <w:fldChar w:fldCharType="separate"/>
            </w:r>
            <w:r w:rsidR="00270E1F">
              <w:rPr>
                <w:noProof/>
                <w:webHidden/>
              </w:rPr>
              <w:t>66</w:t>
            </w:r>
            <w:r w:rsidR="00270E1F">
              <w:rPr>
                <w:noProof/>
                <w:webHidden/>
              </w:rPr>
              <w:fldChar w:fldCharType="end"/>
            </w:r>
          </w:hyperlink>
        </w:p>
        <w:p w14:paraId="64E449E1" w14:textId="169D5766" w:rsidR="00270E1F" w:rsidRDefault="00651ADB">
          <w:pPr>
            <w:pStyle w:val="11"/>
            <w:tabs>
              <w:tab w:val="right" w:leader="dot" w:pos="8494"/>
            </w:tabs>
            <w:rPr>
              <w:rFonts w:asciiTheme="minorHAnsi" w:eastAsiaTheme="minorEastAsia" w:hAnsiTheme="minorHAnsi" w:cstheme="minorBidi"/>
              <w:noProof/>
              <w:szCs w:val="22"/>
            </w:rPr>
          </w:pPr>
          <w:hyperlink w:anchor="_Toc507417897" w:history="1">
            <w:r w:rsidR="00270E1F" w:rsidRPr="00B202B6">
              <w:rPr>
                <w:rStyle w:val="afc"/>
                <w:rFonts w:ascii="Meiryo UI" w:eastAsia="Meiryo UI" w:hAnsi="Meiryo UI" w:cs="Meiryo UI"/>
                <w:noProof/>
              </w:rPr>
              <w:t>４．３　データフォーマット共通化に係る課題の検討</w:t>
            </w:r>
            <w:r w:rsidR="00270E1F">
              <w:rPr>
                <w:noProof/>
                <w:webHidden/>
              </w:rPr>
              <w:tab/>
            </w:r>
            <w:r w:rsidR="00270E1F">
              <w:rPr>
                <w:noProof/>
                <w:webHidden/>
              </w:rPr>
              <w:fldChar w:fldCharType="begin"/>
            </w:r>
            <w:r w:rsidR="00270E1F">
              <w:rPr>
                <w:noProof/>
                <w:webHidden/>
              </w:rPr>
              <w:instrText xml:space="preserve"> PAGEREF _Toc507417897 \h </w:instrText>
            </w:r>
            <w:r w:rsidR="00270E1F">
              <w:rPr>
                <w:noProof/>
                <w:webHidden/>
              </w:rPr>
            </w:r>
            <w:r w:rsidR="00270E1F">
              <w:rPr>
                <w:noProof/>
                <w:webHidden/>
              </w:rPr>
              <w:fldChar w:fldCharType="separate"/>
            </w:r>
            <w:r w:rsidR="00270E1F">
              <w:rPr>
                <w:noProof/>
                <w:webHidden/>
              </w:rPr>
              <w:t>70</w:t>
            </w:r>
            <w:r w:rsidR="00270E1F">
              <w:rPr>
                <w:noProof/>
                <w:webHidden/>
              </w:rPr>
              <w:fldChar w:fldCharType="end"/>
            </w:r>
          </w:hyperlink>
        </w:p>
        <w:p w14:paraId="24F33467" w14:textId="12173FA7" w:rsidR="00270E1F" w:rsidRDefault="00651ADB">
          <w:pPr>
            <w:pStyle w:val="11"/>
            <w:tabs>
              <w:tab w:val="right" w:leader="dot" w:pos="8494"/>
            </w:tabs>
            <w:rPr>
              <w:rFonts w:asciiTheme="minorHAnsi" w:eastAsiaTheme="minorEastAsia" w:hAnsiTheme="minorHAnsi" w:cstheme="minorBidi"/>
              <w:noProof/>
              <w:szCs w:val="22"/>
            </w:rPr>
          </w:pPr>
          <w:hyperlink w:anchor="_Toc507417898" w:history="1">
            <w:r w:rsidR="00270E1F" w:rsidRPr="00B202B6">
              <w:rPr>
                <w:rStyle w:val="afc"/>
                <w:rFonts w:ascii="Meiryo UI" w:eastAsia="Meiryo UI" w:hAnsi="Meiryo UI" w:cs="Meiryo UI"/>
                <w:noProof/>
              </w:rPr>
              <w:t>４．４　公開及びデータフォーマット共通化に関する課題のまとめ</w:t>
            </w:r>
            <w:r w:rsidR="00270E1F">
              <w:rPr>
                <w:noProof/>
                <w:webHidden/>
              </w:rPr>
              <w:tab/>
            </w:r>
            <w:r w:rsidR="00270E1F">
              <w:rPr>
                <w:noProof/>
                <w:webHidden/>
              </w:rPr>
              <w:fldChar w:fldCharType="begin"/>
            </w:r>
            <w:r w:rsidR="00270E1F">
              <w:rPr>
                <w:noProof/>
                <w:webHidden/>
              </w:rPr>
              <w:instrText xml:space="preserve"> PAGEREF _Toc507417898 \h </w:instrText>
            </w:r>
            <w:r w:rsidR="00270E1F">
              <w:rPr>
                <w:noProof/>
                <w:webHidden/>
              </w:rPr>
            </w:r>
            <w:r w:rsidR="00270E1F">
              <w:rPr>
                <w:noProof/>
                <w:webHidden/>
              </w:rPr>
              <w:fldChar w:fldCharType="separate"/>
            </w:r>
            <w:r w:rsidR="00270E1F">
              <w:rPr>
                <w:noProof/>
                <w:webHidden/>
              </w:rPr>
              <w:t>72</w:t>
            </w:r>
            <w:r w:rsidR="00270E1F">
              <w:rPr>
                <w:noProof/>
                <w:webHidden/>
              </w:rPr>
              <w:fldChar w:fldCharType="end"/>
            </w:r>
          </w:hyperlink>
        </w:p>
        <w:p w14:paraId="212E20F9" w14:textId="6E30CDF3" w:rsidR="00270E1F" w:rsidRDefault="00651ADB">
          <w:pPr>
            <w:pStyle w:val="11"/>
            <w:tabs>
              <w:tab w:val="right" w:leader="dot" w:pos="8494"/>
            </w:tabs>
            <w:rPr>
              <w:rFonts w:asciiTheme="minorHAnsi" w:eastAsiaTheme="minorEastAsia" w:hAnsiTheme="minorHAnsi" w:cstheme="minorBidi"/>
              <w:noProof/>
              <w:szCs w:val="22"/>
            </w:rPr>
          </w:pPr>
          <w:hyperlink w:anchor="_Toc507417899" w:history="1">
            <w:r w:rsidR="00270E1F" w:rsidRPr="00B202B6">
              <w:rPr>
                <w:rStyle w:val="afc"/>
                <w:rFonts w:ascii="Meiryo UI" w:eastAsia="Meiryo UI" w:hAnsi="Meiryo UI" w:cs="Meiryo UI"/>
                <w:noProof/>
              </w:rPr>
              <w:t>４．５　データフォーマット共通化の促進方策の検討</w:t>
            </w:r>
            <w:r w:rsidR="00270E1F">
              <w:rPr>
                <w:noProof/>
                <w:webHidden/>
              </w:rPr>
              <w:tab/>
            </w:r>
            <w:r w:rsidR="00270E1F">
              <w:rPr>
                <w:noProof/>
                <w:webHidden/>
              </w:rPr>
              <w:fldChar w:fldCharType="begin"/>
            </w:r>
            <w:r w:rsidR="00270E1F">
              <w:rPr>
                <w:noProof/>
                <w:webHidden/>
              </w:rPr>
              <w:instrText xml:space="preserve"> PAGEREF _Toc507417899 \h </w:instrText>
            </w:r>
            <w:r w:rsidR="00270E1F">
              <w:rPr>
                <w:noProof/>
                <w:webHidden/>
              </w:rPr>
            </w:r>
            <w:r w:rsidR="00270E1F">
              <w:rPr>
                <w:noProof/>
                <w:webHidden/>
              </w:rPr>
              <w:fldChar w:fldCharType="separate"/>
            </w:r>
            <w:r w:rsidR="00270E1F">
              <w:rPr>
                <w:noProof/>
                <w:webHidden/>
              </w:rPr>
              <w:t>73</w:t>
            </w:r>
            <w:r w:rsidR="00270E1F">
              <w:rPr>
                <w:noProof/>
                <w:webHidden/>
              </w:rPr>
              <w:fldChar w:fldCharType="end"/>
            </w:r>
          </w:hyperlink>
        </w:p>
        <w:p w14:paraId="01B3A3DD" w14:textId="701CF501" w:rsidR="00270E1F" w:rsidRDefault="00651ADB">
          <w:pPr>
            <w:pStyle w:val="11"/>
            <w:tabs>
              <w:tab w:val="right" w:leader="dot" w:pos="8494"/>
            </w:tabs>
            <w:rPr>
              <w:rFonts w:asciiTheme="minorHAnsi" w:eastAsiaTheme="minorEastAsia" w:hAnsiTheme="minorHAnsi" w:cstheme="minorBidi"/>
              <w:noProof/>
              <w:szCs w:val="22"/>
            </w:rPr>
          </w:pPr>
          <w:hyperlink w:anchor="_Toc507417900" w:history="1">
            <w:r w:rsidR="00270E1F" w:rsidRPr="00B202B6">
              <w:rPr>
                <w:rStyle w:val="afc"/>
                <w:rFonts w:ascii="Meiryo UI" w:eastAsia="Meiryo UI" w:hAnsi="Meiryo UI" w:cs="Meiryo UI"/>
                <w:noProof/>
              </w:rPr>
              <w:t>４．６　その他行政情報（給付金情報・イベント情報）に関するオープンデータフォーマット共通化の促進に向けた調査</w:t>
            </w:r>
            <w:r w:rsidR="00270E1F">
              <w:rPr>
                <w:noProof/>
                <w:webHidden/>
              </w:rPr>
              <w:tab/>
            </w:r>
            <w:r w:rsidR="00270E1F">
              <w:rPr>
                <w:noProof/>
                <w:webHidden/>
              </w:rPr>
              <w:fldChar w:fldCharType="begin"/>
            </w:r>
            <w:r w:rsidR="00270E1F">
              <w:rPr>
                <w:noProof/>
                <w:webHidden/>
              </w:rPr>
              <w:instrText xml:space="preserve"> PAGEREF _Toc507417900 \h </w:instrText>
            </w:r>
            <w:r w:rsidR="00270E1F">
              <w:rPr>
                <w:noProof/>
                <w:webHidden/>
              </w:rPr>
            </w:r>
            <w:r w:rsidR="00270E1F">
              <w:rPr>
                <w:noProof/>
                <w:webHidden/>
              </w:rPr>
              <w:fldChar w:fldCharType="separate"/>
            </w:r>
            <w:r w:rsidR="00270E1F">
              <w:rPr>
                <w:noProof/>
                <w:webHidden/>
              </w:rPr>
              <w:t>79</w:t>
            </w:r>
            <w:r w:rsidR="00270E1F">
              <w:rPr>
                <w:noProof/>
                <w:webHidden/>
              </w:rPr>
              <w:fldChar w:fldCharType="end"/>
            </w:r>
          </w:hyperlink>
        </w:p>
        <w:p w14:paraId="63A1F9A0" w14:textId="53ED1EA3" w:rsidR="00270E1F" w:rsidRDefault="00651ADB">
          <w:pPr>
            <w:pStyle w:val="11"/>
            <w:tabs>
              <w:tab w:val="right" w:leader="dot" w:pos="8494"/>
            </w:tabs>
            <w:rPr>
              <w:rFonts w:asciiTheme="minorHAnsi" w:eastAsiaTheme="minorEastAsia" w:hAnsiTheme="minorHAnsi" w:cstheme="minorBidi"/>
              <w:noProof/>
              <w:szCs w:val="22"/>
            </w:rPr>
          </w:pPr>
          <w:hyperlink w:anchor="_Toc507417901" w:history="1">
            <w:r w:rsidR="00270E1F" w:rsidRPr="00B202B6">
              <w:rPr>
                <w:rStyle w:val="afc"/>
                <w:rFonts w:ascii="Meiryo UI" w:eastAsia="Meiryo UI" w:hAnsi="Meiryo UI" w:cs="Meiryo UI"/>
                <w:noProof/>
              </w:rPr>
              <w:t>５　オープンデータフォーマット等の共通化方策に関する取りまとめ</w:t>
            </w:r>
            <w:r w:rsidR="00270E1F">
              <w:rPr>
                <w:noProof/>
                <w:webHidden/>
              </w:rPr>
              <w:tab/>
            </w:r>
            <w:r w:rsidR="00270E1F">
              <w:rPr>
                <w:noProof/>
                <w:webHidden/>
              </w:rPr>
              <w:fldChar w:fldCharType="begin"/>
            </w:r>
            <w:r w:rsidR="00270E1F">
              <w:rPr>
                <w:noProof/>
                <w:webHidden/>
              </w:rPr>
              <w:instrText xml:space="preserve"> PAGEREF _Toc507417901 \h </w:instrText>
            </w:r>
            <w:r w:rsidR="00270E1F">
              <w:rPr>
                <w:noProof/>
                <w:webHidden/>
              </w:rPr>
            </w:r>
            <w:r w:rsidR="00270E1F">
              <w:rPr>
                <w:noProof/>
                <w:webHidden/>
              </w:rPr>
              <w:fldChar w:fldCharType="separate"/>
            </w:r>
            <w:r w:rsidR="00270E1F">
              <w:rPr>
                <w:noProof/>
                <w:webHidden/>
              </w:rPr>
              <w:t>90</w:t>
            </w:r>
            <w:r w:rsidR="00270E1F">
              <w:rPr>
                <w:noProof/>
                <w:webHidden/>
              </w:rPr>
              <w:fldChar w:fldCharType="end"/>
            </w:r>
          </w:hyperlink>
        </w:p>
        <w:p w14:paraId="57F24CA3" w14:textId="13C343DF" w:rsidR="00270E1F" w:rsidRDefault="00651ADB">
          <w:pPr>
            <w:pStyle w:val="11"/>
            <w:tabs>
              <w:tab w:val="right" w:leader="dot" w:pos="8494"/>
            </w:tabs>
            <w:rPr>
              <w:rFonts w:asciiTheme="minorHAnsi" w:eastAsiaTheme="minorEastAsia" w:hAnsiTheme="minorHAnsi" w:cstheme="minorBidi"/>
              <w:noProof/>
              <w:szCs w:val="22"/>
            </w:rPr>
          </w:pPr>
          <w:hyperlink w:anchor="_Toc507417902" w:history="1">
            <w:r w:rsidR="00270E1F" w:rsidRPr="00B202B6">
              <w:rPr>
                <w:rStyle w:val="afc"/>
                <w:rFonts w:ascii="Meiryo UI" w:eastAsia="Meiryo UI" w:hAnsi="Meiryo UI" w:cs="Meiryo UI"/>
                <w:noProof/>
              </w:rPr>
              <w:t>５．１　本調査で検討した3つの先行モデルに関する今後の取組について</w:t>
            </w:r>
            <w:r w:rsidR="00270E1F">
              <w:rPr>
                <w:noProof/>
                <w:webHidden/>
              </w:rPr>
              <w:tab/>
            </w:r>
            <w:r w:rsidR="00270E1F">
              <w:rPr>
                <w:noProof/>
                <w:webHidden/>
              </w:rPr>
              <w:fldChar w:fldCharType="begin"/>
            </w:r>
            <w:r w:rsidR="00270E1F">
              <w:rPr>
                <w:noProof/>
                <w:webHidden/>
              </w:rPr>
              <w:instrText xml:space="preserve"> PAGEREF _Toc507417902 \h </w:instrText>
            </w:r>
            <w:r w:rsidR="00270E1F">
              <w:rPr>
                <w:noProof/>
                <w:webHidden/>
              </w:rPr>
            </w:r>
            <w:r w:rsidR="00270E1F">
              <w:rPr>
                <w:noProof/>
                <w:webHidden/>
              </w:rPr>
              <w:fldChar w:fldCharType="separate"/>
            </w:r>
            <w:r w:rsidR="00270E1F">
              <w:rPr>
                <w:noProof/>
                <w:webHidden/>
              </w:rPr>
              <w:t>90</w:t>
            </w:r>
            <w:r w:rsidR="00270E1F">
              <w:rPr>
                <w:noProof/>
                <w:webHidden/>
              </w:rPr>
              <w:fldChar w:fldCharType="end"/>
            </w:r>
          </w:hyperlink>
        </w:p>
        <w:p w14:paraId="0572EE12" w14:textId="5096069E" w:rsidR="00270E1F" w:rsidRDefault="00651ADB">
          <w:pPr>
            <w:pStyle w:val="11"/>
            <w:tabs>
              <w:tab w:val="right" w:leader="dot" w:pos="8494"/>
            </w:tabs>
            <w:rPr>
              <w:rFonts w:asciiTheme="minorHAnsi" w:eastAsiaTheme="minorEastAsia" w:hAnsiTheme="minorHAnsi" w:cstheme="minorBidi"/>
              <w:noProof/>
              <w:szCs w:val="22"/>
            </w:rPr>
          </w:pPr>
          <w:hyperlink w:anchor="_Toc507417903" w:history="1">
            <w:r w:rsidR="00270E1F" w:rsidRPr="00B202B6">
              <w:rPr>
                <w:rStyle w:val="afc"/>
                <w:rFonts w:ascii="Meiryo UI" w:eastAsia="Meiryo UI" w:hAnsi="Meiryo UI" w:cs="Meiryo UI"/>
                <w:noProof/>
              </w:rPr>
              <w:t>５．２　先行モデルの取組継続と他分野への拡大</w:t>
            </w:r>
            <w:r w:rsidR="00270E1F">
              <w:rPr>
                <w:noProof/>
                <w:webHidden/>
              </w:rPr>
              <w:tab/>
            </w:r>
            <w:r w:rsidR="00270E1F">
              <w:rPr>
                <w:noProof/>
                <w:webHidden/>
              </w:rPr>
              <w:fldChar w:fldCharType="begin"/>
            </w:r>
            <w:r w:rsidR="00270E1F">
              <w:rPr>
                <w:noProof/>
                <w:webHidden/>
              </w:rPr>
              <w:instrText xml:space="preserve"> PAGEREF _Toc507417903 \h </w:instrText>
            </w:r>
            <w:r w:rsidR="00270E1F">
              <w:rPr>
                <w:noProof/>
                <w:webHidden/>
              </w:rPr>
            </w:r>
            <w:r w:rsidR="00270E1F">
              <w:rPr>
                <w:noProof/>
                <w:webHidden/>
              </w:rPr>
              <w:fldChar w:fldCharType="separate"/>
            </w:r>
            <w:r w:rsidR="00270E1F">
              <w:rPr>
                <w:noProof/>
                <w:webHidden/>
              </w:rPr>
              <w:t>92</w:t>
            </w:r>
            <w:r w:rsidR="00270E1F">
              <w:rPr>
                <w:noProof/>
                <w:webHidden/>
              </w:rPr>
              <w:fldChar w:fldCharType="end"/>
            </w:r>
          </w:hyperlink>
        </w:p>
        <w:p w14:paraId="2523EEC0" w14:textId="6299D9F5" w:rsidR="00270E1F" w:rsidRDefault="00651ADB">
          <w:pPr>
            <w:pStyle w:val="11"/>
            <w:tabs>
              <w:tab w:val="right" w:leader="dot" w:pos="8494"/>
            </w:tabs>
            <w:rPr>
              <w:rFonts w:asciiTheme="minorHAnsi" w:eastAsiaTheme="minorEastAsia" w:hAnsiTheme="minorHAnsi" w:cstheme="minorBidi"/>
              <w:noProof/>
              <w:szCs w:val="22"/>
            </w:rPr>
          </w:pPr>
          <w:hyperlink w:anchor="_Toc507417904" w:history="1">
            <w:r w:rsidR="00270E1F" w:rsidRPr="00B202B6">
              <w:rPr>
                <w:rStyle w:val="afc"/>
                <w:rFonts w:ascii="Meiryo UI" w:eastAsia="Meiryo UI" w:hAnsi="Meiryo UI" w:cs="Meiryo UI"/>
                <w:noProof/>
              </w:rPr>
              <w:t>６　検討会の設置・運営</w:t>
            </w:r>
            <w:r w:rsidR="00270E1F">
              <w:rPr>
                <w:noProof/>
                <w:webHidden/>
              </w:rPr>
              <w:tab/>
            </w:r>
            <w:r w:rsidR="00270E1F">
              <w:rPr>
                <w:noProof/>
                <w:webHidden/>
              </w:rPr>
              <w:fldChar w:fldCharType="begin"/>
            </w:r>
            <w:r w:rsidR="00270E1F">
              <w:rPr>
                <w:noProof/>
                <w:webHidden/>
              </w:rPr>
              <w:instrText xml:space="preserve"> PAGEREF _Toc507417904 \h </w:instrText>
            </w:r>
            <w:r w:rsidR="00270E1F">
              <w:rPr>
                <w:noProof/>
                <w:webHidden/>
              </w:rPr>
            </w:r>
            <w:r w:rsidR="00270E1F">
              <w:rPr>
                <w:noProof/>
                <w:webHidden/>
              </w:rPr>
              <w:fldChar w:fldCharType="separate"/>
            </w:r>
            <w:r w:rsidR="00270E1F">
              <w:rPr>
                <w:noProof/>
                <w:webHidden/>
              </w:rPr>
              <w:t>93</w:t>
            </w:r>
            <w:r w:rsidR="00270E1F">
              <w:rPr>
                <w:noProof/>
                <w:webHidden/>
              </w:rPr>
              <w:fldChar w:fldCharType="end"/>
            </w:r>
          </w:hyperlink>
        </w:p>
        <w:p w14:paraId="6E8AF6CA" w14:textId="0B49CB5A" w:rsidR="00270E1F" w:rsidRDefault="00651ADB">
          <w:pPr>
            <w:pStyle w:val="11"/>
            <w:tabs>
              <w:tab w:val="right" w:leader="dot" w:pos="8494"/>
            </w:tabs>
            <w:rPr>
              <w:rFonts w:asciiTheme="minorHAnsi" w:eastAsiaTheme="minorEastAsia" w:hAnsiTheme="minorHAnsi" w:cstheme="minorBidi"/>
              <w:noProof/>
              <w:szCs w:val="22"/>
            </w:rPr>
          </w:pPr>
          <w:hyperlink w:anchor="_Toc507417905" w:history="1">
            <w:r w:rsidR="00270E1F" w:rsidRPr="00B202B6">
              <w:rPr>
                <w:rStyle w:val="afc"/>
                <w:rFonts w:ascii="Meiryo UI" w:eastAsia="Meiryo UI" w:hAnsi="Meiryo UI" w:cs="Meiryo UI"/>
                <w:noProof/>
              </w:rPr>
              <w:t>６．１　検討の進め方、及び検討会概要</w:t>
            </w:r>
            <w:r w:rsidR="00270E1F">
              <w:rPr>
                <w:noProof/>
                <w:webHidden/>
              </w:rPr>
              <w:tab/>
            </w:r>
            <w:r w:rsidR="00270E1F">
              <w:rPr>
                <w:noProof/>
                <w:webHidden/>
              </w:rPr>
              <w:fldChar w:fldCharType="begin"/>
            </w:r>
            <w:r w:rsidR="00270E1F">
              <w:rPr>
                <w:noProof/>
                <w:webHidden/>
              </w:rPr>
              <w:instrText xml:space="preserve"> PAGEREF _Toc507417905 \h </w:instrText>
            </w:r>
            <w:r w:rsidR="00270E1F">
              <w:rPr>
                <w:noProof/>
                <w:webHidden/>
              </w:rPr>
            </w:r>
            <w:r w:rsidR="00270E1F">
              <w:rPr>
                <w:noProof/>
                <w:webHidden/>
              </w:rPr>
              <w:fldChar w:fldCharType="separate"/>
            </w:r>
            <w:r w:rsidR="00270E1F">
              <w:rPr>
                <w:noProof/>
                <w:webHidden/>
              </w:rPr>
              <w:t>94</w:t>
            </w:r>
            <w:r w:rsidR="00270E1F">
              <w:rPr>
                <w:noProof/>
                <w:webHidden/>
              </w:rPr>
              <w:fldChar w:fldCharType="end"/>
            </w:r>
          </w:hyperlink>
        </w:p>
        <w:p w14:paraId="642AA8AE" w14:textId="1C6C1DE2" w:rsidR="00270E1F" w:rsidRDefault="00651ADB">
          <w:pPr>
            <w:pStyle w:val="11"/>
            <w:tabs>
              <w:tab w:val="right" w:leader="dot" w:pos="8494"/>
            </w:tabs>
            <w:rPr>
              <w:rFonts w:asciiTheme="minorHAnsi" w:eastAsiaTheme="minorEastAsia" w:hAnsiTheme="minorHAnsi" w:cstheme="minorBidi"/>
              <w:noProof/>
              <w:szCs w:val="22"/>
            </w:rPr>
          </w:pPr>
          <w:hyperlink w:anchor="_Toc507417906" w:history="1">
            <w:r w:rsidR="00270E1F" w:rsidRPr="00B202B6">
              <w:rPr>
                <w:rStyle w:val="afc"/>
                <w:rFonts w:ascii="Meiryo UI" w:eastAsia="Meiryo UI" w:hAnsi="Meiryo UI" w:cs="Meiryo UI"/>
                <w:noProof/>
              </w:rPr>
              <w:t>６．２　検討会の運営</w:t>
            </w:r>
            <w:r w:rsidR="00270E1F">
              <w:rPr>
                <w:noProof/>
                <w:webHidden/>
              </w:rPr>
              <w:tab/>
            </w:r>
            <w:r w:rsidR="00270E1F">
              <w:rPr>
                <w:noProof/>
                <w:webHidden/>
              </w:rPr>
              <w:fldChar w:fldCharType="begin"/>
            </w:r>
            <w:r w:rsidR="00270E1F">
              <w:rPr>
                <w:noProof/>
                <w:webHidden/>
              </w:rPr>
              <w:instrText xml:space="preserve"> PAGEREF _Toc507417906 \h </w:instrText>
            </w:r>
            <w:r w:rsidR="00270E1F">
              <w:rPr>
                <w:noProof/>
                <w:webHidden/>
              </w:rPr>
            </w:r>
            <w:r w:rsidR="00270E1F">
              <w:rPr>
                <w:noProof/>
                <w:webHidden/>
              </w:rPr>
              <w:fldChar w:fldCharType="separate"/>
            </w:r>
            <w:r w:rsidR="00270E1F">
              <w:rPr>
                <w:noProof/>
                <w:webHidden/>
              </w:rPr>
              <w:t>95</w:t>
            </w:r>
            <w:r w:rsidR="00270E1F">
              <w:rPr>
                <w:noProof/>
                <w:webHidden/>
              </w:rPr>
              <w:fldChar w:fldCharType="end"/>
            </w:r>
          </w:hyperlink>
        </w:p>
        <w:p w14:paraId="442C31A5" w14:textId="1B7B74E7" w:rsidR="009200AB" w:rsidRPr="00E61C07" w:rsidRDefault="009200AB">
          <w:r w:rsidRPr="00E61C07">
            <w:rPr>
              <w:rFonts w:ascii="Meiryo UI" w:eastAsia="Meiryo UI"/>
              <w:bCs/>
              <w:lang w:val="ja-JP"/>
            </w:rPr>
            <w:fldChar w:fldCharType="end"/>
          </w:r>
        </w:p>
      </w:sdtContent>
    </w:sdt>
    <w:p w14:paraId="6E79529E" w14:textId="46949314" w:rsidR="00AE4CC0" w:rsidRPr="00C73CF7" w:rsidRDefault="00AE4CC0" w:rsidP="00AE4CC0">
      <w:pPr>
        <w:pStyle w:val="11"/>
        <w:tabs>
          <w:tab w:val="right" w:leader="dot" w:pos="8494"/>
        </w:tabs>
        <w:rPr>
          <w:rFonts w:asciiTheme="minorHAnsi" w:eastAsiaTheme="minorEastAsia" w:hAnsiTheme="minorHAnsi" w:cstheme="minorBidi"/>
          <w:noProof/>
          <w:szCs w:val="22"/>
        </w:rPr>
      </w:pPr>
      <w:r w:rsidRPr="00AE4CC0">
        <w:rPr>
          <w:rFonts w:ascii="Meiryo UI" w:eastAsia="Meiryo UI" w:hAnsi="Meiryo UI" w:cs="Meiryo UI" w:hint="eastAsia"/>
        </w:rPr>
        <w:t>資料編</w:t>
      </w:r>
      <w:hyperlink w:anchor="_Toc477445418" w:history="1">
        <w:r>
          <w:rPr>
            <w:rStyle w:val="afc"/>
            <w:rFonts w:ascii="Meiryo UI" w:eastAsia="Meiryo UI" w:hAnsi="Meiryo UI" w:cs="Meiryo UI" w:hint="eastAsia"/>
            <w:noProof/>
            <w:u w:val="none"/>
          </w:rPr>
          <w:t xml:space="preserve">　</w:t>
        </w:r>
      </w:hyperlink>
    </w:p>
    <w:p w14:paraId="3F6362C5" w14:textId="18715AB3" w:rsidR="00152DE0" w:rsidRPr="000644FA" w:rsidRDefault="00152DE0" w:rsidP="00152DE0">
      <w:pPr>
        <w:rPr>
          <w:rFonts w:ascii="Meiryo UI" w:eastAsia="Meiryo UI" w:hAnsi="Meiryo UI" w:cs="Meiryo UI"/>
        </w:rPr>
      </w:pPr>
      <w:r w:rsidRPr="000644FA">
        <w:rPr>
          <w:rFonts w:ascii="Meiryo UI" w:eastAsia="Meiryo UI" w:hAnsi="Meiryo UI" w:cs="Meiryo UI" w:hint="eastAsia"/>
        </w:rPr>
        <w:t>資料１．道路通行規制情報の</w:t>
      </w:r>
      <w:r w:rsidR="00C73CF7">
        <w:rPr>
          <w:rFonts w:ascii="Meiryo UI" w:eastAsia="Meiryo UI" w:hAnsi="Meiryo UI" w:cs="Meiryo UI" w:hint="eastAsia"/>
        </w:rPr>
        <w:t>公開事例及び</w:t>
      </w:r>
      <w:r w:rsidR="00DE3D4A">
        <w:rPr>
          <w:rFonts w:ascii="Meiryo UI" w:eastAsia="Meiryo UI" w:hAnsi="Meiryo UI" w:cs="Meiryo UI" w:hint="eastAsia"/>
        </w:rPr>
        <w:t>フォーマット試行版</w:t>
      </w:r>
    </w:p>
    <w:p w14:paraId="62D104A5" w14:textId="3C559929" w:rsidR="00152DE0" w:rsidRPr="000644FA" w:rsidRDefault="00C73CF7" w:rsidP="00152DE0">
      <w:pPr>
        <w:rPr>
          <w:rFonts w:ascii="Meiryo UI" w:eastAsia="Meiryo UI" w:hAnsi="Meiryo UI" w:cs="Meiryo UI"/>
        </w:rPr>
      </w:pPr>
      <w:r>
        <w:rPr>
          <w:rFonts w:ascii="Meiryo UI" w:eastAsia="Meiryo UI" w:hAnsi="Meiryo UI" w:cs="Meiryo UI" w:hint="eastAsia"/>
        </w:rPr>
        <w:t>資料２．地盤情報（ボーリングデータ）の公開事例及び</w:t>
      </w:r>
      <w:r w:rsidR="00C14D00">
        <w:rPr>
          <w:rFonts w:ascii="Meiryo UI" w:eastAsia="Meiryo UI" w:hAnsi="Meiryo UI" w:cs="Meiryo UI" w:hint="eastAsia"/>
        </w:rPr>
        <w:t>国土交通省フォーマット</w:t>
      </w:r>
    </w:p>
    <w:p w14:paraId="07AC090F" w14:textId="5C41C500" w:rsidR="00152DE0" w:rsidRPr="000644FA" w:rsidRDefault="00C73CF7" w:rsidP="00152DE0">
      <w:pPr>
        <w:rPr>
          <w:rFonts w:ascii="Meiryo UI" w:eastAsia="Meiryo UI" w:hAnsi="Meiryo UI" w:cs="Meiryo UI"/>
        </w:rPr>
      </w:pPr>
      <w:r>
        <w:rPr>
          <w:rFonts w:ascii="Meiryo UI" w:eastAsia="Meiryo UI" w:hAnsi="Meiryo UI" w:cs="Meiryo UI" w:hint="eastAsia"/>
        </w:rPr>
        <w:t>資料３</w:t>
      </w:r>
      <w:r w:rsidR="00152DE0">
        <w:rPr>
          <w:rFonts w:ascii="Meiryo UI" w:eastAsia="Meiryo UI" w:hAnsi="Meiryo UI" w:cs="Meiryo UI" w:hint="eastAsia"/>
        </w:rPr>
        <w:t>．食品営業許可</w:t>
      </w:r>
      <w:r>
        <w:rPr>
          <w:rFonts w:ascii="Meiryo UI" w:eastAsia="Meiryo UI" w:hAnsi="Meiryo UI" w:cs="Meiryo UI" w:hint="eastAsia"/>
        </w:rPr>
        <w:t>情報の公開事例及び</w:t>
      </w:r>
      <w:r w:rsidR="00DE3D4A">
        <w:rPr>
          <w:rFonts w:ascii="Meiryo UI" w:eastAsia="Meiryo UI" w:hAnsi="Meiryo UI" w:cs="Meiryo UI" w:hint="eastAsia"/>
        </w:rPr>
        <w:t>フォーマット試行版</w:t>
      </w:r>
    </w:p>
    <w:p w14:paraId="6DE43321" w14:textId="622F78A0" w:rsidR="00152DE0" w:rsidRPr="000644FA" w:rsidRDefault="00C73CF7" w:rsidP="00152DE0">
      <w:pPr>
        <w:rPr>
          <w:rFonts w:ascii="Meiryo UI" w:eastAsia="Meiryo UI" w:hAnsi="Meiryo UI" w:cs="Meiryo UI"/>
        </w:rPr>
      </w:pPr>
      <w:r>
        <w:rPr>
          <w:rFonts w:ascii="Meiryo UI" w:eastAsia="Meiryo UI" w:hAnsi="Meiryo UI" w:cs="Meiryo UI" w:hint="eastAsia"/>
        </w:rPr>
        <w:t>資料４</w:t>
      </w:r>
      <w:r w:rsidR="00152DE0" w:rsidRPr="000644FA">
        <w:rPr>
          <w:rFonts w:ascii="Meiryo UI" w:eastAsia="Meiryo UI" w:hAnsi="Meiryo UI" w:cs="Meiryo UI" w:hint="eastAsia"/>
        </w:rPr>
        <w:t>．給付金情報の</w:t>
      </w:r>
      <w:r>
        <w:rPr>
          <w:rFonts w:ascii="Meiryo UI" w:eastAsia="Meiryo UI" w:hAnsi="Meiryo UI" w:cs="Meiryo UI" w:hint="eastAsia"/>
        </w:rPr>
        <w:t>活用事例及び</w:t>
      </w:r>
      <w:r w:rsidR="00DE3D4A">
        <w:rPr>
          <w:rFonts w:ascii="Meiryo UI" w:eastAsia="Meiryo UI" w:hAnsi="Meiryo UI" w:cs="Meiryo UI" w:hint="eastAsia"/>
        </w:rPr>
        <w:t>フォーマット試行版</w:t>
      </w:r>
    </w:p>
    <w:p w14:paraId="668A590B" w14:textId="523373FB" w:rsidR="00152DE0" w:rsidRDefault="00152DE0" w:rsidP="00152DE0">
      <w:pPr>
        <w:rPr>
          <w:rFonts w:ascii="Meiryo UI" w:eastAsia="Meiryo UI" w:hAnsi="Meiryo UI" w:cs="Meiryo UI"/>
        </w:rPr>
      </w:pPr>
      <w:r w:rsidRPr="000644FA">
        <w:rPr>
          <w:rFonts w:ascii="Meiryo UI" w:eastAsia="Meiryo UI" w:hAnsi="Meiryo UI" w:cs="Meiryo UI" w:hint="eastAsia"/>
        </w:rPr>
        <w:lastRenderedPageBreak/>
        <w:t>資料５．イベント情報の</w:t>
      </w:r>
      <w:r w:rsidR="004E4D56">
        <w:rPr>
          <w:rFonts w:ascii="Meiryo UI" w:eastAsia="Meiryo UI" w:hAnsi="Meiryo UI" w:cs="Meiryo UI" w:hint="eastAsia"/>
        </w:rPr>
        <w:t>公開・活用事例及び</w:t>
      </w:r>
      <w:r w:rsidR="00DE3D4A">
        <w:rPr>
          <w:rFonts w:ascii="Meiryo UI" w:eastAsia="Meiryo UI" w:hAnsi="Meiryo UI" w:cs="Meiryo UI" w:hint="eastAsia"/>
        </w:rPr>
        <w:t>フォーマット試行版</w:t>
      </w:r>
    </w:p>
    <w:p w14:paraId="6486F61A" w14:textId="77777777" w:rsidR="007A22EA" w:rsidRDefault="007A22EA" w:rsidP="00152DE0">
      <w:pPr>
        <w:rPr>
          <w:rFonts w:ascii="Meiryo UI" w:eastAsia="Meiryo UI" w:hAnsi="Meiryo UI" w:cs="Meiryo UI"/>
        </w:rPr>
      </w:pPr>
      <w:r>
        <w:rPr>
          <w:rFonts w:ascii="Meiryo UI" w:eastAsia="Meiryo UI" w:hAnsi="Meiryo UI" w:cs="Meiryo UI" w:hint="eastAsia"/>
        </w:rPr>
        <w:t xml:space="preserve">資料6. </w:t>
      </w:r>
      <w:r w:rsidRPr="007A22EA">
        <w:rPr>
          <w:rFonts w:ascii="Meiryo UI" w:eastAsia="Meiryo UI" w:hAnsi="Meiryo UI" w:cs="Meiryo UI" w:hint="eastAsia"/>
        </w:rPr>
        <w:t>共通語彙基盤におけるイベント語彙</w:t>
      </w:r>
    </w:p>
    <w:p w14:paraId="289C2DFF" w14:textId="77777777" w:rsidR="007A22EA" w:rsidRPr="000644FA" w:rsidRDefault="007A22EA" w:rsidP="00152DE0">
      <w:pPr>
        <w:rPr>
          <w:rFonts w:ascii="Meiryo UI" w:eastAsia="Meiryo UI" w:hAnsi="Meiryo UI" w:cs="Meiryo UI"/>
        </w:rPr>
      </w:pPr>
      <w:r>
        <w:rPr>
          <w:rFonts w:ascii="Meiryo UI" w:eastAsia="Meiryo UI" w:hAnsi="Meiryo UI" w:cs="Meiryo UI" w:hint="eastAsia"/>
        </w:rPr>
        <w:t>資料</w:t>
      </w:r>
      <w:r w:rsidR="00ED5266">
        <w:rPr>
          <w:rFonts w:ascii="Meiryo UI" w:eastAsia="Meiryo UI" w:hAnsi="Meiryo UI" w:cs="Meiryo UI" w:hint="eastAsia"/>
        </w:rPr>
        <w:t>7</w:t>
      </w:r>
      <w:r>
        <w:rPr>
          <w:rFonts w:ascii="Meiryo UI" w:eastAsia="Meiryo UI" w:hAnsi="Meiryo UI" w:cs="Meiryo UI" w:hint="eastAsia"/>
        </w:rPr>
        <w:t xml:space="preserve">. </w:t>
      </w:r>
      <w:r w:rsidRPr="007A22EA">
        <w:rPr>
          <w:rFonts w:ascii="Meiryo UI" w:eastAsia="Meiryo UI" w:hAnsi="Meiryo UI" w:cs="Meiryo UI" w:hint="eastAsia"/>
        </w:rPr>
        <w:t>Schema.orgにおけるイベント情報</w:t>
      </w:r>
    </w:p>
    <w:p w14:paraId="0A9D4E5B" w14:textId="77777777" w:rsidR="001501E4" w:rsidRDefault="001501E4" w:rsidP="00152DE0">
      <w:pPr>
        <w:rPr>
          <w:rFonts w:ascii="Meiryo UI" w:eastAsia="Meiryo UI" w:hAnsi="Meiryo UI" w:cs="Meiryo UI"/>
        </w:rPr>
      </w:pPr>
    </w:p>
    <w:p w14:paraId="4FD3ADCF" w14:textId="77777777" w:rsidR="00140C12" w:rsidRPr="00F253CD" w:rsidRDefault="00140C12" w:rsidP="00152DE0">
      <w:pPr>
        <w:rPr>
          <w:rFonts w:ascii="Meiryo UI" w:eastAsia="Meiryo UI" w:hAnsi="Meiryo UI" w:cs="Meiryo UI"/>
        </w:rPr>
      </w:pPr>
    </w:p>
    <w:p w14:paraId="06BFB33F" w14:textId="77777777" w:rsidR="00152DE0" w:rsidRDefault="00152DE0" w:rsidP="00152DE0">
      <w:pPr>
        <w:rPr>
          <w:rFonts w:ascii="Meiryo UI" w:eastAsia="Meiryo UI" w:hAnsi="Meiryo UI" w:cs="Meiryo UI"/>
        </w:rPr>
      </w:pPr>
      <w:r>
        <w:rPr>
          <w:rFonts w:ascii="Meiryo UI" w:eastAsia="Meiryo UI" w:hAnsi="Meiryo UI" w:cs="Meiryo UI" w:hint="eastAsia"/>
        </w:rPr>
        <w:t>別紙</w:t>
      </w:r>
      <w:r w:rsidR="00C73CF7">
        <w:rPr>
          <w:rFonts w:ascii="Meiryo UI" w:eastAsia="Meiryo UI" w:hAnsi="Meiryo UI" w:cs="Meiryo UI" w:hint="eastAsia"/>
        </w:rPr>
        <w:t>1</w:t>
      </w:r>
      <w:r>
        <w:rPr>
          <w:rFonts w:ascii="Meiryo UI" w:eastAsia="Meiryo UI" w:hAnsi="Meiryo UI" w:cs="Meiryo UI" w:hint="eastAsia"/>
        </w:rPr>
        <w:t>．</w:t>
      </w:r>
      <w:r w:rsidR="002452A6">
        <w:rPr>
          <w:rFonts w:ascii="Meiryo UI" w:eastAsia="Meiryo UI" w:hAnsi="Meiryo UI" w:cs="Meiryo UI" w:hint="eastAsia"/>
        </w:rPr>
        <w:t>VLED</w:t>
      </w:r>
      <w:r>
        <w:rPr>
          <w:rFonts w:ascii="Meiryo UI" w:eastAsia="Meiryo UI" w:hAnsi="Meiryo UI" w:cs="Meiryo UI" w:hint="eastAsia"/>
        </w:rPr>
        <w:t>自治体</w:t>
      </w:r>
      <w:r w:rsidR="002452A6">
        <w:rPr>
          <w:rFonts w:ascii="Meiryo UI" w:eastAsia="Meiryo UI" w:hAnsi="Meiryo UI" w:cs="Meiryo UI" w:hint="eastAsia"/>
        </w:rPr>
        <w:t>会員</w:t>
      </w:r>
      <w:r>
        <w:rPr>
          <w:rFonts w:ascii="Meiryo UI" w:eastAsia="Meiryo UI" w:hAnsi="Meiryo UI" w:cs="Meiryo UI" w:hint="eastAsia"/>
        </w:rPr>
        <w:t>アンケート結果</w:t>
      </w:r>
    </w:p>
    <w:p w14:paraId="034C3196" w14:textId="77777777" w:rsidR="00C73CF7" w:rsidRDefault="00C73CF7" w:rsidP="00C73CF7">
      <w:pPr>
        <w:rPr>
          <w:rFonts w:ascii="Meiryo UI" w:eastAsia="Meiryo UI" w:hAnsi="Meiryo UI" w:cs="Meiryo UI"/>
        </w:rPr>
      </w:pPr>
      <w:r>
        <w:rPr>
          <w:rFonts w:ascii="Meiryo UI" w:eastAsia="Meiryo UI" w:hAnsi="Meiryo UI" w:cs="Meiryo UI" w:hint="eastAsia"/>
        </w:rPr>
        <w:t>別紙2</w:t>
      </w:r>
      <w:r w:rsidRPr="000644FA">
        <w:rPr>
          <w:rFonts w:ascii="Meiryo UI" w:eastAsia="Meiryo UI" w:hAnsi="Meiryo UI" w:cs="Meiryo UI" w:hint="eastAsia"/>
        </w:rPr>
        <w:t>．</w:t>
      </w:r>
      <w:r>
        <w:rPr>
          <w:rFonts w:ascii="Meiryo UI" w:eastAsia="Meiryo UI" w:hAnsi="Meiryo UI" w:cs="Meiryo UI" w:hint="eastAsia"/>
        </w:rPr>
        <w:t>WebAPIアンケート結果</w:t>
      </w:r>
    </w:p>
    <w:p w14:paraId="1D16F5BA" w14:textId="77777777" w:rsidR="00445B82" w:rsidRDefault="00445B82" w:rsidP="00C73CF7">
      <w:pPr>
        <w:rPr>
          <w:rFonts w:ascii="Meiryo UI" w:eastAsia="Meiryo UI" w:hAnsi="Meiryo UI" w:cs="Meiryo UI"/>
        </w:rPr>
      </w:pPr>
      <w:r>
        <w:rPr>
          <w:rFonts w:ascii="Meiryo UI" w:eastAsia="Meiryo UI" w:hAnsi="Meiryo UI" w:cs="Meiryo UI" w:hint="eastAsia"/>
        </w:rPr>
        <w:t>別紙3.</w:t>
      </w:r>
      <w:r w:rsidRPr="00445B82">
        <w:rPr>
          <w:rFonts w:ascii="Meiryo UI" w:eastAsia="Meiryo UI" w:hAnsi="Meiryo UI" w:cs="Meiryo UI" w:hint="eastAsia"/>
        </w:rPr>
        <w:t xml:space="preserve"> </w:t>
      </w:r>
      <w:r>
        <w:rPr>
          <w:rFonts w:ascii="Meiryo UI" w:eastAsia="Meiryo UI" w:hAnsi="Meiryo UI" w:cs="Meiryo UI" w:hint="eastAsia"/>
        </w:rPr>
        <w:t>会津若松市「</w:t>
      </w:r>
      <w:r w:rsidRPr="00D65353">
        <w:rPr>
          <w:rFonts w:ascii="Meiryo UI" w:eastAsia="Meiryo UI" w:hAnsi="Meiryo UI" w:cs="Meiryo UI" w:hint="eastAsia"/>
        </w:rPr>
        <w:t>除雪車情報の公開及び活用の状況について</w:t>
      </w:r>
      <w:r>
        <w:rPr>
          <w:rFonts w:ascii="Meiryo UI" w:eastAsia="Meiryo UI" w:hAnsi="Meiryo UI" w:cs="Meiryo UI" w:hint="eastAsia"/>
        </w:rPr>
        <w:t>」（第3回検討会）</w:t>
      </w:r>
    </w:p>
    <w:p w14:paraId="14DD96D3" w14:textId="77777777" w:rsidR="00445B82" w:rsidRDefault="00445B82" w:rsidP="00445B82">
      <w:pPr>
        <w:rPr>
          <w:rFonts w:ascii="Meiryo UI" w:eastAsia="Meiryo UI" w:hAnsi="Meiryo UI" w:cs="Meiryo UI"/>
        </w:rPr>
      </w:pPr>
      <w:r>
        <w:rPr>
          <w:rFonts w:ascii="Meiryo UI" w:eastAsia="Meiryo UI" w:hAnsi="Meiryo UI" w:cs="Meiryo UI" w:hint="eastAsia"/>
        </w:rPr>
        <w:t>別紙4. 全国地質調査業協会連合会「</w:t>
      </w:r>
      <w:r w:rsidRPr="00D65353">
        <w:rPr>
          <w:rFonts w:ascii="Meiryo UI" w:eastAsia="Meiryo UI" w:hAnsi="Meiryo UI" w:cs="Meiryo UI" w:hint="eastAsia"/>
        </w:rPr>
        <w:t>地盤情報のオープンデータ化の状況について</w:t>
      </w:r>
      <w:r>
        <w:rPr>
          <w:rFonts w:ascii="Meiryo UI" w:eastAsia="Meiryo UI" w:hAnsi="Meiryo UI" w:cs="Meiryo UI" w:hint="eastAsia"/>
        </w:rPr>
        <w:t>」（第2回検討会）</w:t>
      </w:r>
    </w:p>
    <w:p w14:paraId="13EFD441" w14:textId="77777777" w:rsidR="00445B82" w:rsidRPr="00445B82" w:rsidRDefault="00445B82" w:rsidP="00C73CF7">
      <w:pPr>
        <w:rPr>
          <w:rFonts w:ascii="Meiryo UI" w:eastAsia="Meiryo UI" w:hAnsi="Meiryo UI" w:cs="Meiryo UI"/>
        </w:rPr>
      </w:pPr>
    </w:p>
    <w:p w14:paraId="72AE6C8B" w14:textId="77777777" w:rsidR="00C03060" w:rsidRDefault="00C03060">
      <w:pPr>
        <w:widowControl/>
        <w:jc w:val="left"/>
        <w:rPr>
          <w:rFonts w:ascii="Meiryo UI" w:eastAsia="Meiryo UI" w:hAnsi="Meiryo UI" w:cs="Meiryo UI"/>
        </w:rPr>
      </w:pPr>
      <w:r>
        <w:rPr>
          <w:rFonts w:ascii="Meiryo UI" w:eastAsia="Meiryo UI" w:hAnsi="Meiryo UI" w:cs="Meiryo UI"/>
        </w:rPr>
        <w:br w:type="page"/>
      </w:r>
    </w:p>
    <w:p w14:paraId="288713C6" w14:textId="01E4FF4C" w:rsidR="007517D2" w:rsidRPr="009200AB" w:rsidRDefault="00D574C0" w:rsidP="009200AB">
      <w:pPr>
        <w:pStyle w:val="1"/>
        <w:jc w:val="both"/>
        <w:rPr>
          <w:rFonts w:ascii="Meiryo UI" w:eastAsia="Meiryo UI" w:hAnsi="Meiryo UI" w:cs="Meiryo UI"/>
          <w:b/>
        </w:rPr>
      </w:pPr>
      <w:bookmarkStart w:id="1" w:name="_Toc331788437"/>
      <w:bookmarkStart w:id="2" w:name="_Toc451787630"/>
      <w:bookmarkStart w:id="3" w:name="_Toc507417878"/>
      <w:r w:rsidRPr="009200AB">
        <w:rPr>
          <w:rFonts w:ascii="Meiryo UI" w:eastAsia="Meiryo UI" w:hAnsi="Meiryo UI" w:cs="Meiryo UI" w:hint="eastAsia"/>
          <w:b/>
        </w:rPr>
        <w:lastRenderedPageBreak/>
        <w:t xml:space="preserve">１　</w:t>
      </w:r>
      <w:r w:rsidR="008F2EB9" w:rsidRPr="009200AB">
        <w:rPr>
          <w:rFonts w:ascii="Meiryo UI" w:eastAsia="Meiryo UI" w:hAnsi="Meiryo UI" w:cs="Meiryo UI" w:hint="eastAsia"/>
          <w:b/>
        </w:rPr>
        <w:t>はじめに</w:t>
      </w:r>
      <w:bookmarkEnd w:id="1"/>
      <w:bookmarkEnd w:id="2"/>
      <w:bookmarkEnd w:id="3"/>
    </w:p>
    <w:p w14:paraId="610E4F65" w14:textId="6D4DA987" w:rsidR="00B35B64" w:rsidRPr="000F0C9B" w:rsidRDefault="00B35B64" w:rsidP="000F0C9B">
      <w:pPr>
        <w:pStyle w:val="1"/>
        <w:jc w:val="both"/>
        <w:rPr>
          <w:rFonts w:ascii="Meiryo UI" w:eastAsia="Meiryo UI" w:hAnsi="Meiryo UI" w:cs="Meiryo UI"/>
          <w:b/>
        </w:rPr>
      </w:pPr>
      <w:bookmarkStart w:id="4" w:name="_Toc507417879"/>
      <w:r w:rsidRPr="000F0C9B">
        <w:rPr>
          <w:rFonts w:ascii="Meiryo UI" w:eastAsia="Meiryo UI" w:hAnsi="Meiryo UI" w:cs="Meiryo UI" w:hint="eastAsia"/>
          <w:b/>
        </w:rPr>
        <w:t>１．</w:t>
      </w:r>
      <w:r w:rsidR="002B479D" w:rsidRPr="000F0C9B">
        <w:rPr>
          <w:rFonts w:ascii="Meiryo UI" w:eastAsia="Meiryo UI" w:hAnsi="Meiryo UI" w:cs="Meiryo UI" w:hint="eastAsia"/>
          <w:b/>
        </w:rPr>
        <w:t>１　調査背景</w:t>
      </w:r>
      <w:bookmarkEnd w:id="4"/>
    </w:p>
    <w:p w14:paraId="7D08C5EE" w14:textId="0F01D520" w:rsidR="000601C3" w:rsidRPr="000601C3" w:rsidRDefault="000601C3" w:rsidP="000601C3">
      <w:pPr>
        <w:pStyle w:val="a3"/>
        <w:ind w:firstLine="210"/>
        <w:rPr>
          <w:rFonts w:ascii="Meiryo UI" w:eastAsia="Meiryo UI" w:hAnsi="Meiryo UI" w:cs="Meiryo UI"/>
          <w:color w:val="000000" w:themeColor="text1"/>
        </w:rPr>
      </w:pPr>
      <w:r w:rsidRPr="000601C3">
        <w:rPr>
          <w:rFonts w:ascii="Meiryo UI" w:eastAsia="Meiryo UI" w:hAnsi="Meiryo UI" w:cs="Meiryo UI" w:hint="eastAsia"/>
          <w:color w:val="000000" w:themeColor="text1"/>
        </w:rPr>
        <w:t>2012年7月に我が国の「電子行政オープンデータ戦略」が策定されてから</w:t>
      </w:r>
      <w:r w:rsidR="00B70BE1">
        <w:rPr>
          <w:rFonts w:ascii="Meiryo UI" w:eastAsia="Meiryo UI" w:hAnsi="Meiryo UI" w:cs="Meiryo UI" w:hint="eastAsia"/>
          <w:color w:val="000000" w:themeColor="text1"/>
        </w:rPr>
        <w:t>約5</w:t>
      </w:r>
      <w:r w:rsidR="00062F42">
        <w:rPr>
          <w:rFonts w:ascii="Meiryo UI" w:eastAsia="Meiryo UI" w:hAnsi="Meiryo UI" w:cs="Meiryo UI" w:hint="eastAsia"/>
          <w:color w:val="000000" w:themeColor="text1"/>
        </w:rPr>
        <w:t>年が経とうとしてい</w:t>
      </w:r>
      <w:r w:rsidR="00273B3D">
        <w:rPr>
          <w:rFonts w:ascii="Meiryo UI" w:eastAsia="Meiryo UI" w:hAnsi="Meiryo UI" w:cs="Meiryo UI" w:hint="eastAsia"/>
          <w:color w:val="000000" w:themeColor="text1"/>
        </w:rPr>
        <w:t>る</w:t>
      </w:r>
      <w:r w:rsidRPr="000601C3">
        <w:rPr>
          <w:rFonts w:ascii="Meiryo UI" w:eastAsia="Meiryo UI" w:hAnsi="Meiryo UI" w:cs="Meiryo UI" w:hint="eastAsia"/>
          <w:color w:val="000000" w:themeColor="text1"/>
        </w:rPr>
        <w:t>。この間、政府のデータカタログサイト「DATA.GO.JP」で府省庁が公開するデータセット数は16,000件を超え、各府省庁のWebサイトの利用規約も、国際的な標準ライセンスのひとつである「CC BY」と互換性のある「政府標準利用規約2.0</w:t>
      </w:r>
      <w:r w:rsidR="00273B3D">
        <w:rPr>
          <w:rFonts w:ascii="Meiryo UI" w:eastAsia="Meiryo UI" w:hAnsi="Meiryo UI" w:cs="Meiryo UI" w:hint="eastAsia"/>
          <w:color w:val="000000" w:themeColor="text1"/>
        </w:rPr>
        <w:t>」に移行しつつある</w:t>
      </w:r>
      <w:r w:rsidRPr="000601C3">
        <w:rPr>
          <w:rFonts w:ascii="Meiryo UI" w:eastAsia="Meiryo UI" w:hAnsi="Meiryo UI" w:cs="Meiryo UI" w:hint="eastAsia"/>
          <w:color w:val="000000" w:themeColor="text1"/>
        </w:rPr>
        <w:t>。オープンデータに取り組む</w:t>
      </w:r>
      <w:r w:rsidR="00966735">
        <w:rPr>
          <w:rFonts w:ascii="Meiryo UI" w:eastAsia="Meiryo UI" w:hAnsi="Meiryo UI" w:cs="Meiryo UI" w:hint="eastAsia"/>
          <w:color w:val="000000" w:themeColor="text1"/>
        </w:rPr>
        <w:t>地方公共団体</w:t>
      </w:r>
      <w:r w:rsidRPr="000601C3">
        <w:rPr>
          <w:rFonts w:ascii="Meiryo UI" w:eastAsia="Meiryo UI" w:hAnsi="Meiryo UI" w:cs="Meiryo UI" w:hint="eastAsia"/>
          <w:color w:val="000000" w:themeColor="text1"/>
        </w:rPr>
        <w:t>の数も</w:t>
      </w:r>
      <w:r w:rsidR="00F047E7">
        <w:rPr>
          <w:rFonts w:ascii="Meiryo UI" w:eastAsia="Meiryo UI" w:hAnsi="Meiryo UI" w:cs="Meiryo UI" w:hint="eastAsia"/>
          <w:color w:val="000000" w:themeColor="text1"/>
        </w:rPr>
        <w:t>25</w:t>
      </w:r>
      <w:r w:rsidRPr="000601C3">
        <w:rPr>
          <w:rFonts w:ascii="Meiryo UI" w:eastAsia="Meiryo UI" w:hAnsi="Meiryo UI" w:cs="Meiryo UI" w:hint="eastAsia"/>
          <w:color w:val="000000" w:themeColor="text1"/>
        </w:rPr>
        <w:t>0を超え</w:t>
      </w:r>
      <w:r w:rsidR="00273B3D">
        <w:rPr>
          <w:rFonts w:ascii="Meiryo UI" w:eastAsia="Meiryo UI" w:hAnsi="Meiryo UI" w:cs="Meiryo UI" w:hint="eastAsia"/>
          <w:color w:val="000000" w:themeColor="text1"/>
        </w:rPr>
        <w:t>た</w:t>
      </w:r>
      <w:r w:rsidRPr="000601C3">
        <w:rPr>
          <w:rFonts w:ascii="Meiryo UI" w:eastAsia="Meiryo UI" w:hAnsi="Meiryo UI" w:cs="Meiryo UI" w:hint="eastAsia"/>
          <w:color w:val="000000" w:themeColor="text1"/>
        </w:rPr>
        <w:t>。</w:t>
      </w:r>
    </w:p>
    <w:p w14:paraId="549E3F69" w14:textId="77777777" w:rsidR="000601C3" w:rsidRPr="000601C3" w:rsidRDefault="000601C3" w:rsidP="000601C3">
      <w:pPr>
        <w:pStyle w:val="a3"/>
        <w:ind w:firstLine="210"/>
        <w:rPr>
          <w:rFonts w:ascii="Meiryo UI" w:eastAsia="Meiryo UI" w:hAnsi="Meiryo UI" w:cs="Meiryo UI"/>
          <w:color w:val="000000" w:themeColor="text1"/>
        </w:rPr>
      </w:pPr>
    </w:p>
    <w:p w14:paraId="55F3740A" w14:textId="77777777" w:rsidR="000601C3" w:rsidRPr="000601C3" w:rsidRDefault="000601C3" w:rsidP="005A2172">
      <w:pPr>
        <w:pStyle w:val="a3"/>
        <w:ind w:firstLine="210"/>
        <w:rPr>
          <w:rFonts w:ascii="Meiryo UI" w:eastAsia="Meiryo UI" w:hAnsi="Meiryo UI" w:cs="Meiryo UI"/>
          <w:color w:val="000000" w:themeColor="text1"/>
        </w:rPr>
      </w:pPr>
      <w:r w:rsidRPr="000601C3">
        <w:rPr>
          <w:rFonts w:ascii="Meiryo UI" w:eastAsia="Meiryo UI" w:hAnsi="Meiryo UI" w:cs="Meiryo UI" w:hint="eastAsia"/>
          <w:color w:val="000000" w:themeColor="text1"/>
        </w:rPr>
        <w:t>これまでは、オープンデータにできるだけ簡単に取り組めるよう、まずは既にWebサイトなどで公開しているデータを二次利用しやすくするための、１）ライセンス（CC BYなど）と、２）データ形式（csv</w:t>
      </w:r>
      <w:r>
        <w:rPr>
          <w:rFonts w:ascii="Meiryo UI" w:eastAsia="Meiryo UI" w:hAnsi="Meiryo UI" w:cs="Meiryo UI" w:hint="eastAsia"/>
          <w:color w:val="000000" w:themeColor="text1"/>
        </w:rPr>
        <w:t>など</w:t>
      </w:r>
      <w:r w:rsidRPr="000601C3">
        <w:rPr>
          <w:rFonts w:ascii="Meiryo UI" w:eastAsia="Meiryo UI" w:hAnsi="Meiryo UI" w:cs="Meiryo UI" w:hint="eastAsia"/>
          <w:color w:val="000000" w:themeColor="text1"/>
        </w:rPr>
        <w:t>）の変更を中心に取り組んできた。この</w:t>
      </w:r>
      <w:r w:rsidR="000B4C11">
        <w:rPr>
          <w:rFonts w:ascii="Meiryo UI" w:eastAsia="Meiryo UI" w:hAnsi="Meiryo UI" w:cs="Meiryo UI" w:hint="eastAsia"/>
          <w:color w:val="000000" w:themeColor="text1"/>
        </w:rPr>
        <w:t>取組</w:t>
      </w:r>
      <w:r w:rsidRPr="000601C3">
        <w:rPr>
          <w:rFonts w:ascii="Meiryo UI" w:eastAsia="Meiryo UI" w:hAnsi="Meiryo UI" w:cs="Meiryo UI" w:hint="eastAsia"/>
          <w:color w:val="000000" w:themeColor="text1"/>
        </w:rPr>
        <w:t>は今後も継続・拡大する必要があ</w:t>
      </w:r>
      <w:r w:rsidR="00273B3D">
        <w:rPr>
          <w:rFonts w:ascii="Meiryo UI" w:eastAsia="Meiryo UI" w:hAnsi="Meiryo UI" w:cs="Meiryo UI" w:hint="eastAsia"/>
          <w:color w:val="000000" w:themeColor="text1"/>
        </w:rPr>
        <w:t>る</w:t>
      </w:r>
      <w:r w:rsidRPr="000601C3">
        <w:rPr>
          <w:rFonts w:ascii="Meiryo UI" w:eastAsia="Meiryo UI" w:hAnsi="Meiryo UI" w:cs="Meiryo UI" w:hint="eastAsia"/>
          <w:color w:val="000000" w:themeColor="text1"/>
        </w:rPr>
        <w:t>が、一方、データ活用を促進するためには、データ公開側だけでなく、データを活用する側からのアプローチ</w:t>
      </w:r>
      <w:r w:rsidR="005A2172">
        <w:rPr>
          <w:rFonts w:ascii="Meiryo UI" w:eastAsia="Meiryo UI" w:hAnsi="Meiryo UI" w:cs="Meiryo UI" w:hint="eastAsia"/>
          <w:color w:val="000000" w:themeColor="text1"/>
        </w:rPr>
        <w:t>も</w:t>
      </w:r>
      <w:r w:rsidR="00062F42">
        <w:rPr>
          <w:rFonts w:ascii="Meiryo UI" w:eastAsia="Meiryo UI" w:hAnsi="Meiryo UI" w:cs="Meiryo UI" w:hint="eastAsia"/>
          <w:color w:val="000000" w:themeColor="text1"/>
        </w:rPr>
        <w:t>必要とな</w:t>
      </w:r>
      <w:r w:rsidR="00273B3D">
        <w:rPr>
          <w:rFonts w:ascii="Meiryo UI" w:eastAsia="Meiryo UI" w:hAnsi="Meiryo UI" w:cs="Meiryo UI" w:hint="eastAsia"/>
          <w:color w:val="000000" w:themeColor="text1"/>
        </w:rPr>
        <w:t>る</w:t>
      </w:r>
      <w:r w:rsidRPr="000601C3">
        <w:rPr>
          <w:rFonts w:ascii="Meiryo UI" w:eastAsia="Meiryo UI" w:hAnsi="Meiryo UI" w:cs="Meiryo UI" w:hint="eastAsia"/>
          <w:color w:val="000000" w:themeColor="text1"/>
        </w:rPr>
        <w:t>。</w:t>
      </w:r>
    </w:p>
    <w:p w14:paraId="77B775C0" w14:textId="77777777" w:rsidR="00E55A17" w:rsidRDefault="000601C3" w:rsidP="000601C3">
      <w:pPr>
        <w:pStyle w:val="a3"/>
        <w:ind w:firstLine="210"/>
        <w:rPr>
          <w:rFonts w:ascii="Meiryo UI" w:eastAsia="Meiryo UI" w:hAnsi="Meiryo UI" w:cs="Meiryo UI"/>
          <w:color w:val="000000" w:themeColor="text1"/>
        </w:rPr>
      </w:pPr>
      <w:r>
        <w:rPr>
          <w:rFonts w:ascii="Meiryo UI" w:eastAsia="Meiryo UI" w:hAnsi="Meiryo UI" w:cs="Meiryo UI" w:hint="eastAsia"/>
          <w:color w:val="000000" w:themeColor="text1"/>
        </w:rPr>
        <w:t>2016年5月にIT総合戦略本部</w:t>
      </w:r>
      <w:r w:rsidR="000B4C11">
        <w:rPr>
          <w:rFonts w:ascii="Meiryo UI" w:eastAsia="Meiryo UI" w:hAnsi="Meiryo UI" w:cs="Meiryo UI" w:hint="eastAsia"/>
          <w:color w:val="000000" w:themeColor="text1"/>
        </w:rPr>
        <w:t>で</w:t>
      </w:r>
      <w:r>
        <w:rPr>
          <w:rFonts w:ascii="Meiryo UI" w:eastAsia="Meiryo UI" w:hAnsi="Meiryo UI" w:cs="Meiryo UI" w:hint="eastAsia"/>
          <w:color w:val="000000" w:themeColor="text1"/>
        </w:rPr>
        <w:t>決定された「</w:t>
      </w:r>
      <w:r w:rsidR="00496878">
        <w:rPr>
          <w:rFonts w:ascii="Meiryo UI" w:eastAsia="Meiryo UI" w:hAnsi="Meiryo UI" w:cs="Meiryo UI" w:hint="eastAsia"/>
          <w:color w:val="000000" w:themeColor="text1"/>
        </w:rPr>
        <w:t>【オープン</w:t>
      </w:r>
      <w:r w:rsidR="00496878">
        <w:rPr>
          <w:rFonts w:ascii="Meiryo UI" w:eastAsia="Meiryo UI" w:hAnsi="Meiryo UI" w:cs="Meiryo UI"/>
          <w:color w:val="000000" w:themeColor="text1"/>
        </w:rPr>
        <w:t>データ</w:t>
      </w:r>
      <w:r w:rsidR="00496878">
        <w:rPr>
          <w:rFonts w:ascii="Meiryo UI" w:eastAsia="Meiryo UI" w:hAnsi="Meiryo UI" w:cs="Meiryo UI" w:hint="eastAsia"/>
          <w:color w:val="000000" w:themeColor="text1"/>
        </w:rPr>
        <w:t>2.0】</w:t>
      </w:r>
      <w:r w:rsidRPr="000601C3">
        <w:rPr>
          <w:rFonts w:ascii="Meiryo UI" w:eastAsia="Meiryo UI" w:hAnsi="Meiryo UI" w:cs="Meiryo UI" w:hint="eastAsia"/>
          <w:color w:val="000000" w:themeColor="text1"/>
        </w:rPr>
        <w:t>官民一体となったデータ流通の促進～課題解決のためのオープンデータの「実現」～</w:t>
      </w:r>
      <w:r>
        <w:rPr>
          <w:rFonts w:ascii="Meiryo UI" w:eastAsia="Meiryo UI" w:hAnsi="Meiryo UI" w:cs="Meiryo UI" w:hint="eastAsia"/>
          <w:color w:val="000000" w:themeColor="text1"/>
        </w:rPr>
        <w:t>」で</w:t>
      </w:r>
      <w:r w:rsidR="004951FC">
        <w:rPr>
          <w:rFonts w:ascii="Meiryo UI" w:eastAsia="Meiryo UI" w:hAnsi="Meiryo UI" w:cs="Meiryo UI" w:hint="eastAsia"/>
          <w:color w:val="000000" w:themeColor="text1"/>
        </w:rPr>
        <w:t>も</w:t>
      </w:r>
      <w:r>
        <w:rPr>
          <w:rFonts w:ascii="Meiryo UI" w:eastAsia="Meiryo UI" w:hAnsi="Meiryo UI" w:cs="Meiryo UI" w:hint="eastAsia"/>
          <w:color w:val="000000" w:themeColor="text1"/>
        </w:rPr>
        <w:t>、これまでの基本的な考え方や取り組みを継承しつつ、</w:t>
      </w:r>
      <w:r w:rsidRPr="000601C3">
        <w:rPr>
          <w:rFonts w:ascii="Meiryo UI" w:eastAsia="Meiryo UI" w:hAnsi="Meiryo UI" w:cs="Meiryo UI" w:hint="eastAsia"/>
          <w:color w:val="000000" w:themeColor="text1"/>
        </w:rPr>
        <w:t>課題</w:t>
      </w:r>
      <w:r>
        <w:rPr>
          <w:rFonts w:ascii="Meiryo UI" w:eastAsia="Meiryo UI" w:hAnsi="Meiryo UI" w:cs="Meiryo UI" w:hint="eastAsia"/>
          <w:color w:val="000000" w:themeColor="text1"/>
        </w:rPr>
        <w:t>解決型オープンデータの推進</w:t>
      </w:r>
      <w:r w:rsidR="003638CF">
        <w:rPr>
          <w:rFonts w:ascii="Meiryo UI" w:eastAsia="Meiryo UI" w:hAnsi="Meiryo UI" w:cs="Meiryo UI" w:hint="eastAsia"/>
          <w:color w:val="000000" w:themeColor="text1"/>
        </w:rPr>
        <w:t>に</w:t>
      </w:r>
      <w:r>
        <w:rPr>
          <w:rFonts w:ascii="Meiryo UI" w:eastAsia="Meiryo UI" w:hAnsi="Meiryo UI" w:cs="Meiryo UI" w:hint="eastAsia"/>
          <w:color w:val="000000" w:themeColor="text1"/>
        </w:rPr>
        <w:t>具体的</w:t>
      </w:r>
      <w:r w:rsidR="003638CF">
        <w:rPr>
          <w:rFonts w:ascii="Meiryo UI" w:eastAsia="Meiryo UI" w:hAnsi="Meiryo UI" w:cs="Meiryo UI" w:hint="eastAsia"/>
          <w:color w:val="000000" w:themeColor="text1"/>
        </w:rPr>
        <w:t>に取り組む</w:t>
      </w:r>
      <w:r>
        <w:rPr>
          <w:rFonts w:ascii="Meiryo UI" w:eastAsia="Meiryo UI" w:hAnsi="Meiryo UI" w:cs="Meiryo UI" w:hint="eastAsia"/>
          <w:color w:val="000000" w:themeColor="text1"/>
        </w:rPr>
        <w:t>必要があるとしてい</w:t>
      </w:r>
      <w:r w:rsidR="00273B3D">
        <w:rPr>
          <w:rFonts w:ascii="Meiryo UI" w:eastAsia="Meiryo UI" w:hAnsi="Meiryo UI" w:cs="Meiryo UI" w:hint="eastAsia"/>
          <w:color w:val="000000" w:themeColor="text1"/>
        </w:rPr>
        <w:t>る</w:t>
      </w:r>
      <w:r>
        <w:rPr>
          <w:rFonts w:ascii="Meiryo UI" w:eastAsia="Meiryo UI" w:hAnsi="Meiryo UI" w:cs="Meiryo UI" w:hint="eastAsia"/>
          <w:color w:val="000000" w:themeColor="text1"/>
        </w:rPr>
        <w:t>。</w:t>
      </w:r>
    </w:p>
    <w:p w14:paraId="542D49F3" w14:textId="5459D8D5" w:rsidR="000601C3" w:rsidRDefault="001C6DC6" w:rsidP="000601C3">
      <w:pPr>
        <w:pStyle w:val="a3"/>
        <w:ind w:firstLine="210"/>
        <w:rPr>
          <w:rFonts w:ascii="Meiryo UI" w:eastAsia="Meiryo UI" w:hAnsi="Meiryo UI" w:cs="Meiryo UI"/>
          <w:color w:val="000000" w:themeColor="text1"/>
        </w:rPr>
      </w:pPr>
      <w:r>
        <w:rPr>
          <w:rFonts w:ascii="Meiryo UI" w:eastAsia="Meiryo UI" w:hAnsi="Meiryo UI" w:cs="Meiryo UI" w:hint="eastAsia"/>
          <w:color w:val="000000" w:themeColor="text1"/>
        </w:rPr>
        <w:t>また、2016年12月に「官民データ</w:t>
      </w:r>
      <w:r w:rsidR="00496878">
        <w:rPr>
          <w:rFonts w:ascii="Meiryo UI" w:eastAsia="Meiryo UI" w:hAnsi="Meiryo UI" w:cs="Meiryo UI" w:hint="eastAsia"/>
          <w:color w:val="000000" w:themeColor="text1"/>
        </w:rPr>
        <w:t>活用</w:t>
      </w:r>
      <w:r>
        <w:rPr>
          <w:rFonts w:ascii="Meiryo UI" w:eastAsia="Meiryo UI" w:hAnsi="Meiryo UI" w:cs="Meiryo UI" w:hint="eastAsia"/>
          <w:color w:val="000000" w:themeColor="text1"/>
        </w:rPr>
        <w:t>推進基本法」が成立し、政府及び都道府県においてデータ活用に関する</w:t>
      </w:r>
      <w:r w:rsidR="00496878">
        <w:rPr>
          <w:rFonts w:ascii="Meiryo UI" w:eastAsia="Meiryo UI" w:hAnsi="Meiryo UI" w:cs="Meiryo UI" w:hint="eastAsia"/>
          <w:color w:val="000000" w:themeColor="text1"/>
        </w:rPr>
        <w:t>推進</w:t>
      </w:r>
      <w:r>
        <w:rPr>
          <w:rFonts w:ascii="Meiryo UI" w:eastAsia="Meiryo UI" w:hAnsi="Meiryo UI" w:cs="Meiryo UI" w:hint="eastAsia"/>
          <w:color w:val="000000" w:themeColor="text1"/>
        </w:rPr>
        <w:t>計画策定</w:t>
      </w:r>
      <w:r w:rsidR="009D34C2">
        <w:rPr>
          <w:rFonts w:ascii="Meiryo UI" w:eastAsia="Meiryo UI" w:hAnsi="Meiryo UI" w:cs="Meiryo UI" w:hint="eastAsia"/>
          <w:color w:val="000000" w:themeColor="text1"/>
        </w:rPr>
        <w:t>（市町村は努力義務）</w:t>
      </w:r>
      <w:r>
        <w:rPr>
          <w:rFonts w:ascii="Meiryo UI" w:eastAsia="Meiryo UI" w:hAnsi="Meiryo UI" w:cs="Meiryo UI" w:hint="eastAsia"/>
          <w:color w:val="000000" w:themeColor="text1"/>
        </w:rPr>
        <w:t>が</w:t>
      </w:r>
      <w:r w:rsidR="009D34C2">
        <w:rPr>
          <w:rFonts w:ascii="Meiryo UI" w:eastAsia="Meiryo UI" w:hAnsi="Meiryo UI" w:cs="Meiryo UI" w:hint="eastAsia"/>
          <w:color w:val="000000" w:themeColor="text1"/>
        </w:rPr>
        <w:t>示されるなど、データ活用</w:t>
      </w:r>
      <w:r w:rsidR="00541AE3">
        <w:rPr>
          <w:rFonts w:ascii="Meiryo UI" w:eastAsia="Meiryo UI" w:hAnsi="Meiryo UI" w:cs="Meiryo UI" w:hint="eastAsia"/>
          <w:color w:val="000000" w:themeColor="text1"/>
        </w:rPr>
        <w:t>を促すための</w:t>
      </w:r>
      <w:r w:rsidR="009D34C2">
        <w:rPr>
          <w:rFonts w:ascii="Meiryo UI" w:eastAsia="Meiryo UI" w:hAnsi="Meiryo UI" w:cs="Meiryo UI" w:hint="eastAsia"/>
          <w:color w:val="000000" w:themeColor="text1"/>
        </w:rPr>
        <w:t>施策整備の方針が示され</w:t>
      </w:r>
      <w:r w:rsidR="00273B3D">
        <w:rPr>
          <w:rFonts w:ascii="Meiryo UI" w:eastAsia="Meiryo UI" w:hAnsi="Meiryo UI" w:cs="Meiryo UI" w:hint="eastAsia"/>
          <w:color w:val="000000" w:themeColor="text1"/>
        </w:rPr>
        <w:t>た</w:t>
      </w:r>
      <w:r>
        <w:rPr>
          <w:rFonts w:ascii="Meiryo UI" w:eastAsia="Meiryo UI" w:hAnsi="Meiryo UI" w:cs="Meiryo UI" w:hint="eastAsia"/>
          <w:color w:val="000000" w:themeColor="text1"/>
        </w:rPr>
        <w:t>。</w:t>
      </w:r>
    </w:p>
    <w:p w14:paraId="687ACB36" w14:textId="77777777" w:rsidR="003638CF" w:rsidRPr="000B4C11" w:rsidRDefault="003638CF" w:rsidP="000601C3">
      <w:pPr>
        <w:pStyle w:val="a3"/>
        <w:ind w:firstLine="210"/>
        <w:rPr>
          <w:rFonts w:ascii="Meiryo UI" w:eastAsia="Meiryo UI" w:hAnsi="Meiryo UI" w:cs="Meiryo UI"/>
          <w:color w:val="000000" w:themeColor="text1"/>
        </w:rPr>
      </w:pPr>
    </w:p>
    <w:p w14:paraId="49D2D1F3" w14:textId="60868870" w:rsidR="00077BFE" w:rsidRDefault="000601C3" w:rsidP="005C2FA3">
      <w:pPr>
        <w:pStyle w:val="a3"/>
        <w:ind w:firstLine="210"/>
        <w:rPr>
          <w:rFonts w:ascii="Meiryo UI" w:eastAsia="Meiryo UI" w:hAnsi="Meiryo UI" w:cs="Meiryo UI"/>
          <w:color w:val="000000" w:themeColor="text1"/>
        </w:rPr>
      </w:pPr>
      <w:r>
        <w:rPr>
          <w:rFonts w:ascii="Meiryo UI" w:eastAsia="Meiryo UI" w:hAnsi="Meiryo UI" w:cs="Meiryo UI" w:hint="eastAsia"/>
          <w:color w:val="000000" w:themeColor="text1"/>
        </w:rPr>
        <w:t>昨年度</w:t>
      </w:r>
      <w:r w:rsidR="003638CF">
        <w:rPr>
          <w:rFonts w:ascii="Meiryo UI" w:eastAsia="Meiryo UI" w:hAnsi="Meiryo UI" w:cs="Meiryo UI" w:hint="eastAsia"/>
          <w:color w:val="000000" w:themeColor="text1"/>
        </w:rPr>
        <w:t>、一般社団法人オープン＆ビッグデータ活用・地方創生推進機構（略称：VLED</w:t>
      </w:r>
      <w:r w:rsidR="00C63411">
        <w:rPr>
          <w:rFonts w:ascii="Meiryo UI" w:eastAsia="Meiryo UI" w:hAnsi="Meiryo UI" w:cs="Meiryo UI" w:hint="eastAsia"/>
          <w:color w:val="000000" w:themeColor="text1"/>
        </w:rPr>
        <w:t>、</w:t>
      </w:r>
      <w:r w:rsidR="00C63411">
        <w:rPr>
          <w:rFonts w:ascii="Meiryo UI" w:eastAsia="Meiryo UI" w:hAnsi="Meiryo UI" w:cs="Meiryo UI"/>
          <w:color w:val="000000" w:themeColor="text1"/>
        </w:rPr>
        <w:t>以下「</w:t>
      </w:r>
      <w:r w:rsidR="00C63411">
        <w:rPr>
          <w:rFonts w:ascii="Meiryo UI" w:eastAsia="Meiryo UI" w:hAnsi="Meiryo UI" w:cs="Meiryo UI" w:hint="eastAsia"/>
          <w:color w:val="000000" w:themeColor="text1"/>
        </w:rPr>
        <w:t>VLED</w:t>
      </w:r>
      <w:r w:rsidR="00C63411">
        <w:rPr>
          <w:rFonts w:ascii="Meiryo UI" w:eastAsia="Meiryo UI" w:hAnsi="Meiryo UI" w:cs="Meiryo UI"/>
          <w:color w:val="000000" w:themeColor="text1"/>
        </w:rPr>
        <w:t>」</w:t>
      </w:r>
      <w:r w:rsidR="00C63411">
        <w:rPr>
          <w:rFonts w:ascii="Meiryo UI" w:eastAsia="Meiryo UI" w:hAnsi="Meiryo UI" w:cs="Meiryo UI" w:hint="eastAsia"/>
          <w:color w:val="000000" w:themeColor="text1"/>
        </w:rPr>
        <w:t>と言う</w:t>
      </w:r>
      <w:r w:rsidR="00C63411">
        <w:rPr>
          <w:rFonts w:ascii="Meiryo UI" w:eastAsia="Meiryo UI" w:hAnsi="Meiryo UI" w:cs="Meiryo UI"/>
          <w:color w:val="000000" w:themeColor="text1"/>
        </w:rPr>
        <w:t>。</w:t>
      </w:r>
      <w:r w:rsidR="003638CF">
        <w:rPr>
          <w:rFonts w:ascii="Meiryo UI" w:eastAsia="Meiryo UI" w:hAnsi="Meiryo UI" w:cs="Meiryo UI" w:hint="eastAsia"/>
          <w:color w:val="000000" w:themeColor="text1"/>
        </w:rPr>
        <w:t>）が作成</w:t>
      </w:r>
      <w:r w:rsidR="004951FC">
        <w:rPr>
          <w:rFonts w:ascii="Meiryo UI" w:eastAsia="Meiryo UI" w:hAnsi="Meiryo UI" w:cs="Meiryo UI" w:hint="eastAsia"/>
          <w:color w:val="000000" w:themeColor="text1"/>
        </w:rPr>
        <w:t>・公開</w:t>
      </w:r>
      <w:r w:rsidR="003638CF">
        <w:rPr>
          <w:rFonts w:ascii="Meiryo UI" w:eastAsia="Meiryo UI" w:hAnsi="Meiryo UI" w:cs="Meiryo UI" w:hint="eastAsia"/>
          <w:color w:val="000000" w:themeColor="text1"/>
        </w:rPr>
        <w:t>した</w:t>
      </w:r>
      <w:r w:rsidRPr="000601C3">
        <w:rPr>
          <w:rFonts w:ascii="Meiryo UI" w:eastAsia="Meiryo UI" w:hAnsi="Meiryo UI" w:cs="Meiryo UI" w:hint="eastAsia"/>
          <w:color w:val="000000" w:themeColor="text1"/>
        </w:rPr>
        <w:t>「オープンデータ利活用ビジネス事例集」</w:t>
      </w:r>
      <w:r>
        <w:rPr>
          <w:rFonts w:ascii="Meiryo UI" w:eastAsia="Meiryo UI" w:hAnsi="Meiryo UI" w:cs="Meiryo UI" w:hint="eastAsia"/>
          <w:color w:val="000000" w:themeColor="text1"/>
        </w:rPr>
        <w:t>では、</w:t>
      </w:r>
      <w:r w:rsidR="003638CF" w:rsidRPr="003638CF">
        <w:rPr>
          <w:rFonts w:ascii="Meiryo UI" w:eastAsia="Meiryo UI" w:hAnsi="Meiryo UI" w:cs="Meiryo UI" w:hint="eastAsia"/>
          <w:color w:val="000000" w:themeColor="text1"/>
        </w:rPr>
        <w:t>オープンデータ利活用ビジネス</w:t>
      </w:r>
      <w:r w:rsidR="003638CF">
        <w:rPr>
          <w:rFonts w:ascii="Meiryo UI" w:eastAsia="Meiryo UI" w:hAnsi="Meiryo UI" w:cs="Meiryo UI" w:hint="eastAsia"/>
          <w:color w:val="000000" w:themeColor="text1"/>
        </w:rPr>
        <w:t>を</w:t>
      </w:r>
      <w:r w:rsidR="004951FC">
        <w:rPr>
          <w:rFonts w:ascii="Meiryo UI" w:eastAsia="Meiryo UI" w:hAnsi="Meiryo UI" w:cs="Meiryo UI" w:hint="eastAsia"/>
          <w:color w:val="000000" w:themeColor="text1"/>
        </w:rPr>
        <w:t>次表</w:t>
      </w:r>
      <w:r w:rsidR="003638CF">
        <w:rPr>
          <w:rFonts w:ascii="Meiryo UI" w:eastAsia="Meiryo UI" w:hAnsi="Meiryo UI" w:cs="Meiryo UI" w:hint="eastAsia"/>
          <w:color w:val="000000" w:themeColor="text1"/>
        </w:rPr>
        <w:t>の</w:t>
      </w:r>
      <w:r w:rsidR="003638CF" w:rsidRPr="003638CF">
        <w:rPr>
          <w:rFonts w:ascii="Meiryo UI" w:eastAsia="Meiryo UI" w:hAnsi="Meiryo UI" w:cs="Meiryo UI" w:hint="eastAsia"/>
          <w:color w:val="000000" w:themeColor="text1"/>
        </w:rPr>
        <w:t>３つのタイプ</w:t>
      </w:r>
      <w:r w:rsidR="003638CF">
        <w:rPr>
          <w:rFonts w:ascii="Meiryo UI" w:eastAsia="Meiryo UI" w:hAnsi="Meiryo UI" w:cs="Meiryo UI" w:hint="eastAsia"/>
          <w:color w:val="000000" w:themeColor="text1"/>
        </w:rPr>
        <w:t>に分類</w:t>
      </w:r>
      <w:r w:rsidR="00273B3D">
        <w:rPr>
          <w:rFonts w:ascii="Meiryo UI" w:eastAsia="Meiryo UI" w:hAnsi="Meiryo UI" w:cs="Meiryo UI" w:hint="eastAsia"/>
          <w:color w:val="000000" w:themeColor="text1"/>
        </w:rPr>
        <w:t>している</w:t>
      </w:r>
      <w:r w:rsidR="003638CF">
        <w:rPr>
          <w:rFonts w:ascii="Meiryo UI" w:eastAsia="Meiryo UI" w:hAnsi="Meiryo UI" w:cs="Meiryo UI" w:hint="eastAsia"/>
          <w:color w:val="000000" w:themeColor="text1"/>
        </w:rPr>
        <w:t>。</w:t>
      </w:r>
      <w:r w:rsidR="004951FC">
        <w:rPr>
          <w:rFonts w:ascii="Meiryo UI" w:eastAsia="Meiryo UI" w:hAnsi="Meiryo UI" w:cs="Meiryo UI" w:hint="eastAsia"/>
          <w:color w:val="000000" w:themeColor="text1"/>
        </w:rPr>
        <w:t>この中で、</w:t>
      </w:r>
      <w:r w:rsidR="00062F42">
        <w:rPr>
          <w:rFonts w:ascii="Meiryo UI" w:eastAsia="Meiryo UI" w:hAnsi="Meiryo UI" w:cs="Meiryo UI" w:hint="eastAsia"/>
          <w:color w:val="000000" w:themeColor="text1"/>
        </w:rPr>
        <w:t>早期にオープンデータの活用に繋がるのは、付加価値型サービス</w:t>
      </w:r>
      <w:r w:rsidR="00273B3D">
        <w:rPr>
          <w:rFonts w:ascii="Meiryo UI" w:eastAsia="Meiryo UI" w:hAnsi="Meiryo UI" w:cs="Meiryo UI" w:hint="eastAsia"/>
          <w:color w:val="000000" w:themeColor="text1"/>
        </w:rPr>
        <w:t>だが</w:t>
      </w:r>
      <w:r w:rsidR="004951FC">
        <w:rPr>
          <w:rFonts w:ascii="Meiryo UI" w:eastAsia="Meiryo UI" w:hAnsi="Meiryo UI" w:cs="Meiryo UI" w:hint="eastAsia"/>
          <w:color w:val="000000" w:themeColor="text1"/>
        </w:rPr>
        <w:t>、活用するためには、約1</w:t>
      </w:r>
      <w:r w:rsidR="00062F42">
        <w:rPr>
          <w:rFonts w:ascii="Meiryo UI" w:eastAsia="Meiryo UI" w:hAnsi="Meiryo UI" w:cs="Meiryo UI" w:hint="eastAsia"/>
          <w:color w:val="000000" w:themeColor="text1"/>
        </w:rPr>
        <w:t>,74</w:t>
      </w:r>
      <w:r w:rsidR="004951FC">
        <w:rPr>
          <w:rFonts w:ascii="Meiryo UI" w:eastAsia="Meiryo UI" w:hAnsi="Meiryo UI" w:cs="Meiryo UI" w:hint="eastAsia"/>
          <w:color w:val="000000" w:themeColor="text1"/>
        </w:rPr>
        <w:t>0の</w:t>
      </w:r>
      <w:r w:rsidR="00966735">
        <w:rPr>
          <w:rFonts w:ascii="Meiryo UI" w:eastAsia="Meiryo UI" w:hAnsi="Meiryo UI" w:cs="Meiryo UI" w:hint="eastAsia"/>
          <w:color w:val="000000" w:themeColor="text1"/>
        </w:rPr>
        <w:t>地方公共団体</w:t>
      </w:r>
      <w:r w:rsidR="004951FC">
        <w:rPr>
          <w:rFonts w:ascii="Meiryo UI" w:eastAsia="Meiryo UI" w:hAnsi="Meiryo UI" w:cs="Meiryo UI" w:hint="eastAsia"/>
          <w:color w:val="000000" w:themeColor="text1"/>
        </w:rPr>
        <w:t>がそれぞれ異なるフォーマット等で公開していたのでは、データの収集・活用に大きな手間やコストがかかり、活用の阻害要因とな</w:t>
      </w:r>
      <w:r w:rsidR="00273B3D">
        <w:rPr>
          <w:rFonts w:ascii="Meiryo UI" w:eastAsia="Meiryo UI" w:hAnsi="Meiryo UI" w:cs="Meiryo UI" w:hint="eastAsia"/>
          <w:color w:val="000000" w:themeColor="text1"/>
        </w:rPr>
        <w:t>る</w:t>
      </w:r>
      <w:r w:rsidR="004951FC">
        <w:rPr>
          <w:rFonts w:ascii="Meiryo UI" w:eastAsia="Meiryo UI" w:hAnsi="Meiryo UI" w:cs="Meiryo UI" w:hint="eastAsia"/>
          <w:color w:val="000000" w:themeColor="text1"/>
        </w:rPr>
        <w:t>。家計簿アプリ「Zaim」を運営する株式会社Zaimでは、利用者サービスのひとつとして、一昨年から</w:t>
      </w:r>
      <w:r w:rsidR="00966735">
        <w:rPr>
          <w:rFonts w:ascii="Meiryo UI" w:eastAsia="Meiryo UI" w:hAnsi="Meiryo UI" w:cs="Meiryo UI" w:hint="eastAsia"/>
          <w:color w:val="000000" w:themeColor="text1"/>
        </w:rPr>
        <w:t>地方公共団体</w:t>
      </w:r>
      <w:r w:rsidR="004951FC">
        <w:rPr>
          <w:rFonts w:ascii="Meiryo UI" w:eastAsia="Meiryo UI" w:hAnsi="Meiryo UI" w:cs="Meiryo UI" w:hint="eastAsia"/>
          <w:color w:val="000000" w:themeColor="text1"/>
        </w:rPr>
        <w:t>の給付金・控除等に関する情報を提供してい</w:t>
      </w:r>
      <w:r w:rsidR="00273B3D">
        <w:rPr>
          <w:rFonts w:ascii="Meiryo UI" w:eastAsia="Meiryo UI" w:hAnsi="Meiryo UI" w:cs="Meiryo UI" w:hint="eastAsia"/>
          <w:color w:val="000000" w:themeColor="text1"/>
        </w:rPr>
        <w:t>る</w:t>
      </w:r>
      <w:r w:rsidR="004951FC">
        <w:rPr>
          <w:rFonts w:ascii="Meiryo UI" w:eastAsia="Meiryo UI" w:hAnsi="Meiryo UI" w:cs="Meiryo UI" w:hint="eastAsia"/>
          <w:color w:val="000000" w:themeColor="text1"/>
        </w:rPr>
        <w:t>が、データの所在や内容が</w:t>
      </w:r>
      <w:r w:rsidR="00966735">
        <w:rPr>
          <w:rFonts w:ascii="Meiryo UI" w:eastAsia="Meiryo UI" w:hAnsi="Meiryo UI" w:cs="Meiryo UI" w:hint="eastAsia"/>
          <w:color w:val="000000" w:themeColor="text1"/>
        </w:rPr>
        <w:t>地方公共団体</w:t>
      </w:r>
      <w:r w:rsidR="00273B3D">
        <w:rPr>
          <w:rFonts w:ascii="Meiryo UI" w:eastAsia="Meiryo UI" w:hAnsi="Meiryo UI" w:cs="Meiryo UI" w:hint="eastAsia"/>
          <w:color w:val="000000" w:themeColor="text1"/>
        </w:rPr>
        <w:t>ごとに異なるため、人手をかけてデータの収集・整理を行っている</w:t>
      </w:r>
      <w:r w:rsidR="004951FC">
        <w:rPr>
          <w:rFonts w:ascii="Meiryo UI" w:eastAsia="Meiryo UI" w:hAnsi="Meiryo UI" w:cs="Meiryo UI" w:hint="eastAsia"/>
          <w:color w:val="000000" w:themeColor="text1"/>
        </w:rPr>
        <w:t>。</w:t>
      </w:r>
    </w:p>
    <w:p w14:paraId="37CD305E" w14:textId="77777777" w:rsidR="004951FC" w:rsidRPr="00273B3D" w:rsidRDefault="004951FC" w:rsidP="005C2FA3">
      <w:pPr>
        <w:pStyle w:val="a3"/>
        <w:ind w:firstLine="210"/>
        <w:rPr>
          <w:rFonts w:ascii="Meiryo UI" w:eastAsia="Meiryo UI" w:hAnsi="Meiryo UI" w:cs="Meiryo UI"/>
          <w:color w:val="000000" w:themeColor="text1"/>
        </w:rPr>
      </w:pPr>
    </w:p>
    <w:p w14:paraId="55C55EDD" w14:textId="242D1F22" w:rsidR="008C5226" w:rsidRDefault="004951FC" w:rsidP="004951FC">
      <w:pPr>
        <w:widowControl/>
        <w:ind w:firstLine="142"/>
        <w:jc w:val="left"/>
        <w:rPr>
          <w:rFonts w:ascii="Meiryo UI" w:eastAsia="Meiryo UI" w:hAnsi="Meiryo UI" w:cs="Meiryo UI"/>
        </w:rPr>
      </w:pPr>
      <w:r>
        <w:rPr>
          <w:rFonts w:ascii="Meiryo UI" w:eastAsia="Meiryo UI" w:hAnsi="Meiryo UI" w:cs="Meiryo UI" w:hint="eastAsia"/>
        </w:rPr>
        <w:t>今後、オープンデータの利活用を促進するためには、データフォーマットやAPIなどについて、今のうちに共通化を促進する仕組みを用意しておく必要があ</w:t>
      </w:r>
      <w:r w:rsidR="00273B3D">
        <w:rPr>
          <w:rFonts w:ascii="Meiryo UI" w:eastAsia="Meiryo UI" w:hAnsi="Meiryo UI" w:cs="Meiryo UI" w:hint="eastAsia"/>
        </w:rPr>
        <w:t>る</w:t>
      </w:r>
      <w:r>
        <w:rPr>
          <w:rFonts w:ascii="Meiryo UI" w:eastAsia="Meiryo UI" w:hAnsi="Meiryo UI" w:cs="Meiryo UI" w:hint="eastAsia"/>
        </w:rPr>
        <w:t>。</w:t>
      </w:r>
      <w:r w:rsidR="008C5226">
        <w:rPr>
          <w:rFonts w:ascii="Meiryo UI" w:eastAsia="Meiryo UI" w:hAnsi="Meiryo UI" w:cs="Meiryo UI" w:hint="eastAsia"/>
        </w:rPr>
        <w:t>その際、データを活用する民間事業者等に焦点を当て、彼らが使いやすいデータフォーマット等で公開することで、データの活用を促進しつつ、デファクトスタンダードとしての共通化を</w:t>
      </w:r>
      <w:r w:rsidR="00273B3D">
        <w:rPr>
          <w:rFonts w:ascii="Meiryo UI" w:eastAsia="Meiryo UI" w:hAnsi="Meiryo UI" w:cs="Meiryo UI" w:hint="eastAsia"/>
        </w:rPr>
        <w:t>図ることが考えら</w:t>
      </w:r>
      <w:r w:rsidR="00D22077">
        <w:rPr>
          <w:rFonts w:ascii="Meiryo UI" w:eastAsia="Meiryo UI" w:hAnsi="Meiryo UI" w:cs="Meiryo UI" w:hint="eastAsia"/>
        </w:rPr>
        <w:t>れ</w:t>
      </w:r>
      <w:r w:rsidR="00273B3D">
        <w:rPr>
          <w:rFonts w:ascii="Meiryo UI" w:eastAsia="Meiryo UI" w:hAnsi="Meiryo UI" w:cs="Meiryo UI" w:hint="eastAsia"/>
        </w:rPr>
        <w:t>る</w:t>
      </w:r>
      <w:r w:rsidR="00851BCF">
        <w:rPr>
          <w:rFonts w:ascii="Meiryo UI" w:eastAsia="Meiryo UI" w:hAnsi="Meiryo UI" w:cs="Meiryo UI" w:hint="eastAsia"/>
        </w:rPr>
        <w:t>。この結果、様々な民間サービスで新たなサービス創出や付加価値向上が図られる一方、</w:t>
      </w:r>
      <w:r w:rsidR="00966735">
        <w:rPr>
          <w:rFonts w:ascii="Meiryo UI" w:eastAsia="Meiryo UI" w:hAnsi="Meiryo UI" w:cs="Meiryo UI" w:hint="eastAsia"/>
        </w:rPr>
        <w:t>地方公共団体</w:t>
      </w:r>
      <w:r w:rsidR="00851BCF">
        <w:rPr>
          <w:rFonts w:ascii="Meiryo UI" w:eastAsia="Meiryo UI" w:hAnsi="Meiryo UI" w:cs="Meiryo UI" w:hint="eastAsia"/>
        </w:rPr>
        <w:t>にとっても、自前でサービスを提供するよりも安いコストで住民等に情</w:t>
      </w:r>
      <w:r w:rsidR="00273B3D">
        <w:rPr>
          <w:rFonts w:ascii="Meiryo UI" w:eastAsia="Meiryo UI" w:hAnsi="Meiryo UI" w:cs="Meiryo UI" w:hint="eastAsia"/>
        </w:rPr>
        <w:t>報を提供することが可能になり、住民満足度の向上などが期待される</w:t>
      </w:r>
      <w:r w:rsidR="00851BCF">
        <w:rPr>
          <w:rFonts w:ascii="Meiryo UI" w:eastAsia="Meiryo UI" w:hAnsi="Meiryo UI" w:cs="Meiryo UI" w:hint="eastAsia"/>
        </w:rPr>
        <w:t>（次図参照）。</w:t>
      </w:r>
    </w:p>
    <w:p w14:paraId="0FD52086" w14:textId="77777777" w:rsidR="00851BCF" w:rsidRPr="00273B3D" w:rsidRDefault="00851BCF" w:rsidP="004951FC">
      <w:pPr>
        <w:widowControl/>
        <w:ind w:firstLine="142"/>
        <w:jc w:val="left"/>
        <w:rPr>
          <w:rFonts w:ascii="Meiryo UI" w:eastAsia="Meiryo UI" w:hAnsi="Meiryo UI" w:cs="Meiryo UI"/>
        </w:rPr>
      </w:pPr>
    </w:p>
    <w:p w14:paraId="7E4D7F28" w14:textId="77777777" w:rsidR="00E55A17" w:rsidRDefault="00E55A17">
      <w:pPr>
        <w:widowControl/>
        <w:jc w:val="left"/>
        <w:rPr>
          <w:rFonts w:ascii="Meiryo UI" w:eastAsia="Meiryo UI" w:hAnsi="Meiryo UI" w:cs="Meiryo UI"/>
          <w:color w:val="000000" w:themeColor="text1"/>
        </w:rPr>
      </w:pPr>
      <w:r>
        <w:rPr>
          <w:rFonts w:ascii="Meiryo UI" w:eastAsia="Meiryo UI" w:hAnsi="Meiryo UI" w:cs="Meiryo UI"/>
          <w:color w:val="000000" w:themeColor="text1"/>
        </w:rPr>
        <w:br w:type="page"/>
      </w:r>
    </w:p>
    <w:p w14:paraId="7E14107F" w14:textId="77777777" w:rsidR="002B479D" w:rsidRPr="004951FC" w:rsidRDefault="002B479D" w:rsidP="002B479D">
      <w:pPr>
        <w:pStyle w:val="a3"/>
        <w:ind w:firstLine="210"/>
        <w:rPr>
          <w:rFonts w:ascii="Meiryo UI" w:eastAsia="Meiryo UI" w:hAnsi="Meiryo UI" w:cs="Meiryo UI"/>
          <w:color w:val="000000" w:themeColor="text1"/>
        </w:rPr>
      </w:pPr>
    </w:p>
    <w:p w14:paraId="62C9D8C9" w14:textId="71543BCD" w:rsidR="002B479D" w:rsidRPr="00AB618F" w:rsidRDefault="0002164B" w:rsidP="009516E8">
      <w:pPr>
        <w:pStyle w:val="af1"/>
        <w:jc w:val="left"/>
        <w:rPr>
          <w:rFonts w:ascii="Meiryo UI" w:eastAsia="Meiryo UI" w:hAnsi="Meiryo UI" w:cs="Meiryo UI"/>
        </w:rPr>
      </w:pPr>
      <w:r>
        <w:rPr>
          <w:rFonts w:ascii="Meiryo UI" w:eastAsia="Meiryo UI" w:hAnsi="Meiryo UI" w:cs="Meiryo UI" w:hint="eastAsia"/>
        </w:rPr>
        <w:t>表1</w:t>
      </w:r>
      <w:r>
        <w:rPr>
          <w:rFonts w:ascii="Meiryo UI" w:eastAsia="Meiryo UI" w:hAnsi="Meiryo UI" w:cs="Meiryo UI"/>
        </w:rPr>
        <w:t xml:space="preserve">-1 </w:t>
      </w:r>
      <w:r w:rsidR="002B479D" w:rsidRPr="001C0347">
        <w:rPr>
          <w:rFonts w:ascii="Meiryo UI" w:eastAsia="Meiryo UI" w:hAnsi="Meiryo UI" w:cs="Meiryo UI" w:hint="eastAsia"/>
        </w:rPr>
        <w:t>オープンデータ利活用ビジネスの３つのタイプ</w:t>
      </w:r>
    </w:p>
    <w:tbl>
      <w:tblPr>
        <w:tblStyle w:val="af6"/>
        <w:tblW w:w="9073" w:type="dxa"/>
        <w:tblInd w:w="-176" w:type="dxa"/>
        <w:tblLook w:val="04A0" w:firstRow="1" w:lastRow="0" w:firstColumn="1" w:lastColumn="0" w:noHBand="0" w:noVBand="1"/>
      </w:tblPr>
      <w:tblGrid>
        <w:gridCol w:w="1560"/>
        <w:gridCol w:w="4678"/>
        <w:gridCol w:w="2835"/>
      </w:tblGrid>
      <w:tr w:rsidR="002B479D" w14:paraId="069A4B25" w14:textId="77777777" w:rsidTr="0004799E">
        <w:trPr>
          <w:tblHeader/>
        </w:trPr>
        <w:tc>
          <w:tcPr>
            <w:tcW w:w="1560"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748E9293" w14:textId="77777777" w:rsidR="002B479D" w:rsidRPr="0004799E" w:rsidRDefault="002B479D" w:rsidP="001C38DC">
            <w:pPr>
              <w:pStyle w:val="aff4"/>
              <w:ind w:firstLineChars="0" w:firstLine="0"/>
              <w:jc w:val="center"/>
              <w:rPr>
                <w:rFonts w:ascii="Meiryo UI" w:eastAsia="Meiryo UI" w:hAnsi="Meiryo UI" w:cs="Meiryo UI"/>
                <w:b/>
              </w:rPr>
            </w:pPr>
            <w:r w:rsidRPr="0004799E">
              <w:rPr>
                <w:rFonts w:ascii="Meiryo UI" w:eastAsia="Meiryo UI" w:hAnsi="Meiryo UI" w:cs="Meiryo UI" w:hint="eastAsia"/>
                <w:b/>
              </w:rPr>
              <w:t>タイプ</w:t>
            </w:r>
          </w:p>
        </w:tc>
        <w:tc>
          <w:tcPr>
            <w:tcW w:w="4678"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1C99FF66" w14:textId="77777777" w:rsidR="002B479D" w:rsidRPr="0004799E" w:rsidRDefault="002B479D" w:rsidP="001C38DC">
            <w:pPr>
              <w:pStyle w:val="aff4"/>
              <w:ind w:firstLineChars="0" w:firstLine="0"/>
              <w:jc w:val="center"/>
              <w:rPr>
                <w:rFonts w:ascii="Meiryo UI" w:eastAsia="Meiryo UI" w:hAnsi="Meiryo UI" w:cs="Meiryo UI"/>
                <w:b/>
              </w:rPr>
            </w:pPr>
            <w:r w:rsidRPr="0004799E">
              <w:rPr>
                <w:rFonts w:ascii="Meiryo UI" w:eastAsia="Meiryo UI" w:hAnsi="Meiryo UI" w:cs="Meiryo UI" w:hint="eastAsia"/>
                <w:b/>
              </w:rPr>
              <w:t>特徴</w:t>
            </w:r>
          </w:p>
        </w:tc>
        <w:tc>
          <w:tcPr>
            <w:tcW w:w="2835"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5AE7B868" w14:textId="592F0286" w:rsidR="002B479D" w:rsidRPr="0004799E" w:rsidRDefault="002B479D" w:rsidP="001C38DC">
            <w:pPr>
              <w:pStyle w:val="aff4"/>
              <w:ind w:firstLineChars="0" w:firstLine="0"/>
              <w:jc w:val="center"/>
              <w:rPr>
                <w:rFonts w:ascii="Meiryo UI" w:eastAsia="Meiryo UI" w:hAnsi="Meiryo UI" w:cs="Meiryo UI"/>
                <w:b/>
              </w:rPr>
            </w:pPr>
            <w:r w:rsidRPr="0004799E">
              <w:rPr>
                <w:rFonts w:ascii="Meiryo UI" w:eastAsia="Meiryo UI" w:hAnsi="Meiryo UI" w:cs="Meiryo UI" w:hint="eastAsia"/>
                <w:b/>
              </w:rPr>
              <w:t>事例</w:t>
            </w:r>
            <w:r w:rsidR="006F01DC">
              <w:rPr>
                <w:rFonts w:ascii="Meiryo UI" w:eastAsia="Meiryo UI" w:hAnsi="Meiryo UI" w:cs="Meiryo UI" w:hint="eastAsia"/>
                <w:b/>
              </w:rPr>
              <w:t>（順不同）</w:t>
            </w:r>
          </w:p>
        </w:tc>
      </w:tr>
      <w:tr w:rsidR="002B479D" w14:paraId="6C5CC6B5" w14:textId="77777777" w:rsidTr="0004799E">
        <w:tc>
          <w:tcPr>
            <w:tcW w:w="1560" w:type="dxa"/>
            <w:tcBorders>
              <w:top w:val="single" w:sz="4" w:space="0" w:color="auto"/>
              <w:left w:val="single" w:sz="4" w:space="0" w:color="auto"/>
              <w:bottom w:val="single" w:sz="4" w:space="0" w:color="auto"/>
              <w:right w:val="single" w:sz="4" w:space="0" w:color="auto"/>
            </w:tcBorders>
            <w:shd w:val="clear" w:color="auto" w:fill="CCFFFF"/>
            <w:vAlign w:val="center"/>
            <w:hideMark/>
          </w:tcPr>
          <w:p w14:paraId="68418A5A" w14:textId="77777777" w:rsidR="002B479D" w:rsidRPr="00AB618F" w:rsidRDefault="002B479D" w:rsidP="001C38DC">
            <w:pPr>
              <w:pStyle w:val="aff4"/>
              <w:ind w:firstLineChars="0" w:firstLine="0"/>
              <w:jc w:val="center"/>
              <w:rPr>
                <w:rFonts w:ascii="Meiryo UI" w:eastAsia="Meiryo UI" w:hAnsi="Meiryo UI" w:cs="Meiryo UI"/>
                <w:b/>
              </w:rPr>
            </w:pPr>
            <w:r w:rsidRPr="00AB618F">
              <w:rPr>
                <w:rFonts w:ascii="Meiryo UI" w:eastAsia="Meiryo UI" w:hAnsi="Meiryo UI" w:cs="Meiryo UI" w:hint="eastAsia"/>
                <w:b/>
                <w:color w:val="000000"/>
              </w:rPr>
              <w:t>付加価値型</w:t>
            </w:r>
          </w:p>
        </w:tc>
        <w:tc>
          <w:tcPr>
            <w:tcW w:w="4678" w:type="dxa"/>
            <w:tcBorders>
              <w:top w:val="single" w:sz="4" w:space="0" w:color="auto"/>
              <w:left w:val="single" w:sz="4" w:space="0" w:color="auto"/>
              <w:bottom w:val="single" w:sz="4" w:space="0" w:color="auto"/>
              <w:right w:val="single" w:sz="4" w:space="0" w:color="auto"/>
            </w:tcBorders>
            <w:vAlign w:val="center"/>
            <w:hideMark/>
          </w:tcPr>
          <w:p w14:paraId="35659C93" w14:textId="77777777" w:rsidR="002B479D" w:rsidRPr="006E426C" w:rsidRDefault="002B479D" w:rsidP="001C38DC">
            <w:pPr>
              <w:pStyle w:val="aff4"/>
              <w:spacing w:line="280" w:lineRule="exact"/>
              <w:ind w:left="174" w:hangingChars="83" w:hanging="174"/>
              <w:jc w:val="left"/>
              <w:rPr>
                <w:rFonts w:ascii="Meiryo UI" w:eastAsia="Meiryo UI" w:hAnsi="Meiryo UI" w:cs="Meiryo UI"/>
                <w:color w:val="000000"/>
              </w:rPr>
            </w:pPr>
            <w:r>
              <w:rPr>
                <w:rFonts w:ascii="Meiryo UI" w:eastAsia="Meiryo UI" w:hAnsi="Meiryo UI" w:cs="Meiryo UI" w:hint="eastAsia"/>
                <w:color w:val="000000"/>
              </w:rPr>
              <w:t>・</w:t>
            </w:r>
            <w:r w:rsidRPr="00AB618F">
              <w:rPr>
                <w:rFonts w:ascii="Meiryo UI" w:eastAsia="Meiryo UI" w:hAnsi="Meiryo UI" w:cs="Meiryo UI" w:hint="eastAsia"/>
                <w:color w:val="000000"/>
              </w:rPr>
              <w:t>既存ビジネスの価値を高めるためにオープンデータを利用する</w:t>
            </w:r>
            <w:r>
              <w:rPr>
                <w:rFonts w:ascii="Meiryo UI" w:eastAsia="Meiryo UI" w:hAnsi="Meiryo UI" w:cs="Meiryo UI" w:hint="eastAsia"/>
                <w:color w:val="000000"/>
              </w:rPr>
              <w:t>。</w:t>
            </w:r>
          </w:p>
          <w:p w14:paraId="1634933D" w14:textId="77777777" w:rsidR="002B479D" w:rsidRPr="00AB618F" w:rsidRDefault="002B479D" w:rsidP="001C38DC">
            <w:pPr>
              <w:pStyle w:val="aff4"/>
              <w:spacing w:line="280" w:lineRule="exact"/>
              <w:ind w:left="174" w:hangingChars="83" w:hanging="174"/>
              <w:jc w:val="left"/>
              <w:rPr>
                <w:rFonts w:ascii="Meiryo UI" w:eastAsia="Meiryo UI" w:hAnsi="Meiryo UI" w:cs="Meiryo UI"/>
              </w:rPr>
            </w:pPr>
            <w:r>
              <w:rPr>
                <w:rFonts w:ascii="Meiryo UI" w:eastAsia="Meiryo UI" w:hAnsi="Meiryo UI" w:cs="Meiryo UI" w:hint="eastAsia"/>
                <w:color w:val="000000"/>
              </w:rPr>
              <w:t>・</w:t>
            </w:r>
            <w:r w:rsidRPr="00AB618F">
              <w:rPr>
                <w:rFonts w:ascii="Meiryo UI" w:eastAsia="Meiryo UI" w:hAnsi="Meiryo UI" w:cs="Meiryo UI" w:hint="eastAsia"/>
                <w:color w:val="000000"/>
              </w:rPr>
              <w:t>データの加工は可視化などが主であり複雑な処理はしない</w:t>
            </w:r>
            <w:r>
              <w:rPr>
                <w:rFonts w:ascii="Meiryo UI" w:eastAsia="Meiryo UI" w:hAnsi="Meiryo UI" w:cs="Meiryo UI" w:hint="eastAsia"/>
                <w:color w:val="000000"/>
              </w:rPr>
              <w:t>。</w:t>
            </w:r>
          </w:p>
          <w:p w14:paraId="7A014AD9" w14:textId="77777777" w:rsidR="002B479D" w:rsidRPr="00AB618F" w:rsidRDefault="002B479D" w:rsidP="001C38DC">
            <w:pPr>
              <w:pStyle w:val="aff4"/>
              <w:spacing w:line="280" w:lineRule="exact"/>
              <w:ind w:left="174" w:hangingChars="83" w:hanging="174"/>
              <w:jc w:val="left"/>
              <w:rPr>
                <w:rFonts w:ascii="Meiryo UI" w:eastAsia="Meiryo UI" w:hAnsi="Meiryo UI" w:cs="Meiryo UI"/>
              </w:rPr>
            </w:pPr>
            <w:r>
              <w:rPr>
                <w:rFonts w:ascii="Meiryo UI" w:eastAsia="Meiryo UI" w:hAnsi="Meiryo UI" w:cs="Meiryo UI" w:hint="eastAsia"/>
                <w:color w:val="000000"/>
              </w:rPr>
              <w:t>・</w:t>
            </w:r>
            <w:r w:rsidRPr="00AB618F">
              <w:rPr>
                <w:rFonts w:ascii="Meiryo UI" w:eastAsia="Meiryo UI" w:hAnsi="Meiryo UI" w:cs="Meiryo UI" w:hint="eastAsia"/>
                <w:color w:val="000000"/>
              </w:rPr>
              <w:t>競合相手もオープンデータを自由に利用できるため、既存ビジネスの優劣を極端に変えることはない</w:t>
            </w:r>
            <w:r>
              <w:rPr>
                <w:rFonts w:ascii="Meiryo UI" w:eastAsia="Meiryo UI" w:hAnsi="Meiryo UI" w:cs="Meiryo UI" w:hint="eastAsia"/>
                <w:color w:val="000000"/>
              </w:rPr>
              <w:t>。</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AE34964" w14:textId="5ED153A4" w:rsidR="0042423E" w:rsidRDefault="0042423E" w:rsidP="001C38DC">
            <w:pPr>
              <w:pStyle w:val="aff4"/>
              <w:ind w:firstLineChars="0" w:firstLine="0"/>
              <w:jc w:val="left"/>
              <w:rPr>
                <w:rFonts w:ascii="Meiryo UI" w:eastAsia="Meiryo UI" w:hAnsi="Meiryo UI" w:cs="Meiryo UI"/>
                <w:color w:val="000000"/>
              </w:rPr>
            </w:pPr>
            <w:r>
              <w:rPr>
                <w:rFonts w:ascii="Meiryo UI" w:eastAsia="Meiryo UI" w:hAnsi="Meiryo UI" w:cs="Meiryo UI" w:hint="eastAsia"/>
                <w:color w:val="000000"/>
              </w:rPr>
              <w:t>・</w:t>
            </w:r>
            <w:r w:rsidRPr="00DB73C0">
              <w:rPr>
                <w:rFonts w:ascii="Meiryo UI" w:eastAsia="Meiryo UI" w:hAnsi="Meiryo UI" w:cs="Meiryo UI" w:hint="eastAsia"/>
                <w:color w:val="000000"/>
              </w:rPr>
              <w:t>サンゼロミニッツ（イード）</w:t>
            </w:r>
          </w:p>
          <w:p w14:paraId="1F82A714" w14:textId="3CD6FFB6" w:rsidR="0042423E" w:rsidRDefault="0042423E" w:rsidP="001C38DC">
            <w:pPr>
              <w:pStyle w:val="aff4"/>
              <w:ind w:firstLineChars="0" w:firstLine="0"/>
              <w:jc w:val="left"/>
              <w:rPr>
                <w:rFonts w:ascii="Meiryo UI" w:eastAsia="Meiryo UI" w:hAnsi="Meiryo UI" w:cs="Meiryo UI"/>
                <w:color w:val="000000"/>
              </w:rPr>
            </w:pPr>
            <w:r>
              <w:rPr>
                <w:rFonts w:ascii="Meiryo UI" w:eastAsia="Meiryo UI" w:hAnsi="Meiryo UI" w:cs="Meiryo UI" w:hint="eastAsia"/>
                <w:color w:val="000000"/>
              </w:rPr>
              <w:t>・</w:t>
            </w:r>
            <w:r w:rsidRPr="00DB73C0">
              <w:rPr>
                <w:rFonts w:ascii="Meiryo UI" w:eastAsia="Meiryo UI" w:hAnsi="Meiryo UI" w:cs="Meiryo UI" w:hint="eastAsia"/>
                <w:color w:val="000000"/>
              </w:rPr>
              <w:t>ナビタイムジャパン</w:t>
            </w:r>
          </w:p>
          <w:p w14:paraId="013A71E0" w14:textId="77777777" w:rsidR="0042423E" w:rsidRDefault="002B479D" w:rsidP="0042423E">
            <w:pPr>
              <w:pStyle w:val="aff4"/>
              <w:ind w:firstLineChars="0" w:firstLine="0"/>
              <w:jc w:val="left"/>
              <w:rPr>
                <w:rFonts w:ascii="Meiryo UI" w:eastAsia="Meiryo UI" w:hAnsi="Meiryo UI" w:cs="Meiryo UI"/>
                <w:color w:val="000000"/>
              </w:rPr>
            </w:pPr>
            <w:r>
              <w:rPr>
                <w:rFonts w:ascii="Meiryo UI" w:eastAsia="Meiryo UI" w:hAnsi="Meiryo UI" w:cs="Meiryo UI" w:hint="eastAsia"/>
                <w:color w:val="000000"/>
              </w:rPr>
              <w:t>・</w:t>
            </w:r>
            <w:r w:rsidR="0042423E" w:rsidRPr="00DB73C0">
              <w:rPr>
                <w:rFonts w:ascii="Meiryo UI" w:eastAsia="Meiryo UI" w:hAnsi="Meiryo UI" w:cs="Meiryo UI"/>
                <w:color w:val="000000"/>
              </w:rPr>
              <w:t>MRIS</w:t>
            </w:r>
          </w:p>
          <w:p w14:paraId="1EA14FCF" w14:textId="5643940A" w:rsidR="002B479D" w:rsidRDefault="0042423E" w:rsidP="001C38DC">
            <w:pPr>
              <w:pStyle w:val="aff4"/>
              <w:ind w:firstLineChars="0" w:firstLine="0"/>
              <w:jc w:val="left"/>
              <w:rPr>
                <w:rFonts w:ascii="Meiryo UI" w:eastAsia="Meiryo UI" w:hAnsi="Meiryo UI" w:cs="Meiryo UI"/>
                <w:color w:val="000000"/>
              </w:rPr>
            </w:pPr>
            <w:r>
              <w:rPr>
                <w:rFonts w:ascii="Meiryo UI" w:eastAsia="Meiryo UI" w:hAnsi="Meiryo UI" w:cs="Meiryo UI" w:hint="eastAsia"/>
                <w:color w:val="000000"/>
              </w:rPr>
              <w:t>・</w:t>
            </w:r>
            <w:r w:rsidR="002B479D" w:rsidRPr="00DB73C0">
              <w:rPr>
                <w:rFonts w:ascii="Meiryo UI" w:eastAsia="Meiryo UI" w:hAnsi="Meiryo UI" w:cs="Meiryo UI"/>
                <w:color w:val="000000"/>
              </w:rPr>
              <w:t>Yelp</w:t>
            </w:r>
          </w:p>
          <w:p w14:paraId="4CB58FDC" w14:textId="4C801E0D" w:rsidR="002B479D" w:rsidRPr="00DB73C0" w:rsidRDefault="002B479D" w:rsidP="001C38DC">
            <w:pPr>
              <w:pStyle w:val="aff4"/>
              <w:ind w:firstLineChars="0" w:firstLine="0"/>
              <w:jc w:val="left"/>
              <w:rPr>
                <w:rFonts w:ascii="Meiryo UI" w:eastAsia="Meiryo UI" w:hAnsi="Meiryo UI" w:cs="Meiryo UI"/>
                <w:color w:val="000000"/>
              </w:rPr>
            </w:pPr>
            <w:r>
              <w:rPr>
                <w:rFonts w:ascii="Meiryo UI" w:eastAsia="Meiryo UI" w:hAnsi="Meiryo UI" w:cs="Meiryo UI" w:hint="eastAsia"/>
                <w:color w:val="000000"/>
              </w:rPr>
              <w:t>・</w:t>
            </w:r>
            <w:r w:rsidRPr="00DB73C0">
              <w:rPr>
                <w:rFonts w:ascii="Meiryo UI" w:eastAsia="Meiryo UI" w:hAnsi="Meiryo UI" w:cs="Meiryo UI"/>
                <w:color w:val="000000"/>
              </w:rPr>
              <w:t>Zaim</w:t>
            </w:r>
            <w:r>
              <w:rPr>
                <w:rFonts w:ascii="Meiryo UI" w:eastAsia="Meiryo UI" w:hAnsi="Meiryo UI" w:cs="Meiryo UI" w:hint="eastAsia"/>
                <w:color w:val="000000"/>
              </w:rPr>
              <w:t>など</w:t>
            </w:r>
          </w:p>
        </w:tc>
      </w:tr>
      <w:tr w:rsidR="002B479D" w14:paraId="117421FB" w14:textId="77777777" w:rsidTr="001C38DC">
        <w:trPr>
          <w:trHeight w:val="1524"/>
        </w:trPr>
        <w:tc>
          <w:tcPr>
            <w:tcW w:w="1560" w:type="dxa"/>
            <w:tcBorders>
              <w:top w:val="single" w:sz="4" w:space="0" w:color="auto"/>
              <w:left w:val="single" w:sz="4" w:space="0" w:color="auto"/>
              <w:bottom w:val="single" w:sz="4" w:space="0" w:color="auto"/>
              <w:right w:val="single" w:sz="4" w:space="0" w:color="auto"/>
            </w:tcBorders>
            <w:shd w:val="clear" w:color="auto" w:fill="CCFFFF"/>
            <w:vAlign w:val="center"/>
            <w:hideMark/>
          </w:tcPr>
          <w:p w14:paraId="3E3FFB26" w14:textId="77777777" w:rsidR="002B479D" w:rsidRPr="00AB618F" w:rsidRDefault="002B479D" w:rsidP="001C38DC">
            <w:pPr>
              <w:pStyle w:val="aff4"/>
              <w:ind w:firstLineChars="0" w:firstLine="0"/>
              <w:jc w:val="center"/>
              <w:rPr>
                <w:rFonts w:ascii="Meiryo UI" w:eastAsia="Meiryo UI" w:hAnsi="Meiryo UI" w:cs="Meiryo UI"/>
                <w:b/>
              </w:rPr>
            </w:pPr>
            <w:r w:rsidRPr="00AB618F">
              <w:rPr>
                <w:rFonts w:ascii="Meiryo UI" w:eastAsia="Meiryo UI" w:hAnsi="Meiryo UI" w:cs="Meiryo UI" w:hint="eastAsia"/>
                <w:b/>
                <w:color w:val="000000"/>
              </w:rPr>
              <w:t>新価値創造型</w:t>
            </w:r>
          </w:p>
        </w:tc>
        <w:tc>
          <w:tcPr>
            <w:tcW w:w="4678" w:type="dxa"/>
            <w:tcBorders>
              <w:top w:val="single" w:sz="4" w:space="0" w:color="auto"/>
              <w:left w:val="single" w:sz="4" w:space="0" w:color="auto"/>
              <w:bottom w:val="single" w:sz="4" w:space="0" w:color="auto"/>
              <w:right w:val="single" w:sz="4" w:space="0" w:color="auto"/>
            </w:tcBorders>
            <w:vAlign w:val="center"/>
            <w:hideMark/>
          </w:tcPr>
          <w:p w14:paraId="3792C223" w14:textId="77777777" w:rsidR="002B479D" w:rsidRPr="00AB618F" w:rsidRDefault="002B479D" w:rsidP="001C38DC">
            <w:pPr>
              <w:pStyle w:val="aff4"/>
              <w:spacing w:line="280" w:lineRule="exact"/>
              <w:ind w:left="174" w:hangingChars="83" w:hanging="174"/>
              <w:jc w:val="left"/>
              <w:rPr>
                <w:rFonts w:ascii="Meiryo UI" w:eastAsia="Meiryo UI" w:hAnsi="Meiryo UI" w:cs="Meiryo UI"/>
              </w:rPr>
            </w:pPr>
            <w:r>
              <w:rPr>
                <w:rFonts w:ascii="Meiryo UI" w:eastAsia="Meiryo UI" w:hAnsi="Meiryo UI" w:cs="Meiryo UI" w:hint="eastAsia"/>
                <w:color w:val="000000"/>
              </w:rPr>
              <w:t>・</w:t>
            </w:r>
            <w:r w:rsidRPr="00AB618F">
              <w:rPr>
                <w:rFonts w:ascii="Meiryo UI" w:eastAsia="Meiryo UI" w:hAnsi="Meiryo UI" w:cs="Meiryo UI" w:hint="eastAsia"/>
                <w:color w:val="000000"/>
              </w:rPr>
              <w:t>オープンデータを含む多様なデータをかけ合わせ、高度な分析によって未来を予測する</w:t>
            </w:r>
            <w:r>
              <w:rPr>
                <w:rFonts w:ascii="Meiryo UI" w:eastAsia="Meiryo UI" w:hAnsi="Meiryo UI" w:cs="Meiryo UI" w:hint="eastAsia"/>
                <w:color w:val="000000"/>
              </w:rPr>
              <w:t>。</w:t>
            </w:r>
          </w:p>
          <w:p w14:paraId="142E90AF" w14:textId="77777777" w:rsidR="002B479D" w:rsidRPr="00AB618F" w:rsidRDefault="002B479D" w:rsidP="001C38DC">
            <w:pPr>
              <w:pStyle w:val="aff4"/>
              <w:spacing w:line="280" w:lineRule="exact"/>
              <w:ind w:left="174" w:hangingChars="83" w:hanging="174"/>
              <w:jc w:val="left"/>
              <w:rPr>
                <w:rFonts w:ascii="Meiryo UI" w:eastAsia="Meiryo UI" w:hAnsi="Meiryo UI" w:cs="Meiryo UI"/>
              </w:rPr>
            </w:pPr>
            <w:r>
              <w:rPr>
                <w:rFonts w:ascii="Meiryo UI" w:eastAsia="Meiryo UI" w:hAnsi="Meiryo UI" w:cs="Meiryo UI" w:hint="eastAsia"/>
                <w:color w:val="000000"/>
              </w:rPr>
              <w:t>・</w:t>
            </w:r>
            <w:r w:rsidRPr="00AB618F">
              <w:rPr>
                <w:rFonts w:ascii="Meiryo UI" w:eastAsia="Meiryo UI" w:hAnsi="Meiryo UI" w:cs="Meiryo UI" w:hint="eastAsia"/>
                <w:color w:val="000000"/>
              </w:rPr>
              <w:t>価値を生み出す源泉は新しく開発したアルゴリズムや分析モデル</w:t>
            </w:r>
            <w:r>
              <w:rPr>
                <w:rFonts w:ascii="Meiryo UI" w:eastAsia="Meiryo UI" w:hAnsi="Meiryo UI" w:cs="Meiryo UI" w:hint="eastAsia"/>
                <w:color w:val="000000"/>
              </w:rPr>
              <w:t>。</w:t>
            </w:r>
          </w:p>
          <w:p w14:paraId="5971467D" w14:textId="77777777" w:rsidR="002B479D" w:rsidRPr="00AB618F" w:rsidRDefault="002B479D" w:rsidP="001C38DC">
            <w:pPr>
              <w:pStyle w:val="aff4"/>
              <w:spacing w:line="280" w:lineRule="exact"/>
              <w:ind w:left="174" w:hangingChars="83" w:hanging="174"/>
              <w:jc w:val="left"/>
              <w:rPr>
                <w:rFonts w:ascii="Meiryo UI" w:eastAsia="Meiryo UI" w:hAnsi="Meiryo UI" w:cs="Meiryo UI"/>
              </w:rPr>
            </w:pPr>
            <w:r>
              <w:rPr>
                <w:rFonts w:ascii="Meiryo UI" w:eastAsia="Meiryo UI" w:hAnsi="Meiryo UI" w:cs="Meiryo UI" w:hint="eastAsia"/>
                <w:color w:val="000000"/>
              </w:rPr>
              <w:t>・</w:t>
            </w:r>
            <w:r w:rsidRPr="00AB618F">
              <w:rPr>
                <w:rFonts w:ascii="Meiryo UI" w:eastAsia="Meiryo UI" w:hAnsi="Meiryo UI" w:cs="Meiryo UI" w:hint="eastAsia"/>
                <w:color w:val="000000"/>
              </w:rPr>
              <w:t>オープンデータはアルゴリズムや分析モデルを開発する際にも利用される</w:t>
            </w:r>
            <w:r>
              <w:rPr>
                <w:rFonts w:ascii="Meiryo UI" w:eastAsia="Meiryo UI" w:hAnsi="Meiryo UI" w:cs="Meiryo UI" w:hint="eastAsia"/>
                <w:color w:val="000000"/>
              </w:rPr>
              <w:t>。</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A95C442" w14:textId="77777777" w:rsidR="0042423E" w:rsidRDefault="0042423E" w:rsidP="0042423E">
            <w:pPr>
              <w:pStyle w:val="aff4"/>
              <w:ind w:firstLineChars="0" w:firstLine="0"/>
              <w:jc w:val="left"/>
              <w:rPr>
                <w:rFonts w:ascii="Meiryo UI" w:eastAsia="Meiryo UI" w:hAnsi="Meiryo UI" w:cs="Meiryo UI"/>
                <w:color w:val="000000"/>
              </w:rPr>
            </w:pPr>
            <w:r>
              <w:rPr>
                <w:rFonts w:ascii="Meiryo UI" w:eastAsia="Meiryo UI" w:hAnsi="Meiryo UI" w:cs="Meiryo UI" w:hint="eastAsia"/>
                <w:color w:val="000000"/>
              </w:rPr>
              <w:t>・</w:t>
            </w:r>
            <w:r w:rsidRPr="00DB73C0">
              <w:rPr>
                <w:rFonts w:ascii="Meiryo UI" w:eastAsia="Meiryo UI" w:hAnsi="Meiryo UI" w:cs="Meiryo UI"/>
                <w:color w:val="000000"/>
              </w:rPr>
              <w:t>BillGuard</w:t>
            </w:r>
          </w:p>
          <w:p w14:paraId="69AA1D19" w14:textId="2C7C8210" w:rsidR="002B479D" w:rsidRDefault="002B479D" w:rsidP="001C38DC">
            <w:pPr>
              <w:pStyle w:val="aff4"/>
              <w:ind w:firstLineChars="0" w:firstLine="0"/>
              <w:jc w:val="left"/>
              <w:rPr>
                <w:rFonts w:ascii="Meiryo UI" w:eastAsia="Meiryo UI" w:hAnsi="Meiryo UI" w:cs="Meiryo UI"/>
                <w:color w:val="000000"/>
              </w:rPr>
            </w:pPr>
            <w:r>
              <w:rPr>
                <w:rFonts w:ascii="Meiryo UI" w:eastAsia="Meiryo UI" w:hAnsi="Meiryo UI" w:cs="Meiryo UI" w:hint="eastAsia"/>
                <w:color w:val="000000"/>
              </w:rPr>
              <w:t>・</w:t>
            </w:r>
            <w:r w:rsidRPr="00DB73C0">
              <w:rPr>
                <w:rFonts w:ascii="Meiryo UI" w:eastAsia="Meiryo UI" w:hAnsi="Meiryo UI" w:cs="Meiryo UI"/>
                <w:color w:val="000000"/>
              </w:rPr>
              <w:t>The Climate Corporation</w:t>
            </w:r>
          </w:p>
          <w:p w14:paraId="039F54A4" w14:textId="62C1F822" w:rsidR="0042423E" w:rsidRDefault="0042423E" w:rsidP="001C38DC">
            <w:pPr>
              <w:pStyle w:val="aff4"/>
              <w:ind w:firstLineChars="0" w:firstLine="0"/>
              <w:jc w:val="left"/>
              <w:rPr>
                <w:rFonts w:ascii="Meiryo UI" w:eastAsia="Meiryo UI" w:hAnsi="Meiryo UI" w:cs="Meiryo UI"/>
                <w:color w:val="000000"/>
              </w:rPr>
            </w:pPr>
            <w:r>
              <w:rPr>
                <w:rFonts w:ascii="Meiryo UI" w:eastAsia="Meiryo UI" w:hAnsi="Meiryo UI" w:cs="Meiryo UI" w:hint="eastAsia"/>
                <w:color w:val="000000"/>
              </w:rPr>
              <w:t>・</w:t>
            </w:r>
            <w:r w:rsidRPr="00DB73C0">
              <w:rPr>
                <w:rFonts w:ascii="Meiryo UI" w:eastAsia="Meiryo UI" w:hAnsi="Meiryo UI" w:cs="Meiryo UI"/>
                <w:color w:val="000000"/>
              </w:rPr>
              <w:t>Opower</w:t>
            </w:r>
            <w:r>
              <w:rPr>
                <w:rFonts w:ascii="Meiryo UI" w:eastAsia="Meiryo UI" w:hAnsi="Meiryo UI" w:cs="Meiryo UI" w:hint="eastAsia"/>
                <w:color w:val="000000"/>
              </w:rPr>
              <w:t xml:space="preserve">　</w:t>
            </w:r>
          </w:p>
          <w:p w14:paraId="3E2B334E" w14:textId="71FCA052" w:rsidR="002B479D" w:rsidRDefault="002B479D" w:rsidP="001C38DC">
            <w:pPr>
              <w:pStyle w:val="aff4"/>
              <w:ind w:firstLineChars="0" w:firstLine="0"/>
              <w:jc w:val="left"/>
              <w:rPr>
                <w:rFonts w:ascii="Meiryo UI" w:eastAsia="Meiryo UI" w:hAnsi="Meiryo UI" w:cs="Meiryo UI"/>
                <w:color w:val="000000"/>
              </w:rPr>
            </w:pPr>
            <w:r>
              <w:rPr>
                <w:rFonts w:ascii="Meiryo UI" w:eastAsia="Meiryo UI" w:hAnsi="Meiryo UI" w:cs="Meiryo UI" w:hint="eastAsia"/>
                <w:color w:val="000000"/>
              </w:rPr>
              <w:t>・</w:t>
            </w:r>
            <w:r w:rsidRPr="00DB73C0">
              <w:rPr>
                <w:rFonts w:ascii="Meiryo UI" w:eastAsia="Meiryo UI" w:hAnsi="Meiryo UI" w:cs="Meiryo UI"/>
                <w:color w:val="000000"/>
              </w:rPr>
              <w:t>PredPol</w:t>
            </w:r>
          </w:p>
          <w:p w14:paraId="4231F440" w14:textId="5E3D842C" w:rsidR="002B479D" w:rsidRPr="006E426C" w:rsidRDefault="002B479D" w:rsidP="00574B92">
            <w:pPr>
              <w:pStyle w:val="aff4"/>
              <w:ind w:firstLineChars="0" w:firstLine="0"/>
              <w:jc w:val="left"/>
              <w:rPr>
                <w:rFonts w:ascii="Meiryo UI" w:eastAsia="Meiryo UI" w:hAnsi="Meiryo UI" w:cs="Meiryo UI"/>
                <w:color w:val="000000"/>
              </w:rPr>
            </w:pPr>
            <w:r>
              <w:rPr>
                <w:rFonts w:ascii="Meiryo UI" w:eastAsia="Meiryo UI" w:hAnsi="Meiryo UI" w:cs="Meiryo UI" w:hint="eastAsia"/>
                <w:color w:val="000000"/>
              </w:rPr>
              <w:t>・</w:t>
            </w:r>
            <w:r w:rsidRPr="006E426C">
              <w:rPr>
                <w:rFonts w:ascii="Meiryo UI" w:eastAsia="Meiryo UI" w:hAnsi="Meiryo UI" w:cs="Meiryo UI"/>
                <w:color w:val="000000"/>
              </w:rPr>
              <w:t>Zillow</w:t>
            </w:r>
            <w:r>
              <w:rPr>
                <w:rFonts w:ascii="Meiryo UI" w:eastAsia="Meiryo UI" w:hAnsi="Meiryo UI" w:cs="Meiryo UI" w:hint="eastAsia"/>
                <w:color w:val="000000"/>
              </w:rPr>
              <w:t>など</w:t>
            </w:r>
          </w:p>
        </w:tc>
      </w:tr>
      <w:tr w:rsidR="002B479D" w14:paraId="026C9355" w14:textId="77777777" w:rsidTr="001C38DC">
        <w:tc>
          <w:tcPr>
            <w:tcW w:w="1560" w:type="dxa"/>
            <w:tcBorders>
              <w:top w:val="single" w:sz="4" w:space="0" w:color="auto"/>
              <w:left w:val="single" w:sz="4" w:space="0" w:color="auto"/>
              <w:bottom w:val="single" w:sz="4" w:space="0" w:color="auto"/>
              <w:right w:val="single" w:sz="4" w:space="0" w:color="auto"/>
            </w:tcBorders>
            <w:shd w:val="clear" w:color="auto" w:fill="CCFFFF"/>
            <w:vAlign w:val="center"/>
            <w:hideMark/>
          </w:tcPr>
          <w:p w14:paraId="2F484EC9" w14:textId="77777777" w:rsidR="002B479D" w:rsidRPr="00AB618F" w:rsidRDefault="002B479D" w:rsidP="001C38DC">
            <w:pPr>
              <w:pStyle w:val="aff4"/>
              <w:ind w:firstLineChars="0" w:firstLine="0"/>
              <w:jc w:val="center"/>
              <w:rPr>
                <w:rFonts w:ascii="Meiryo UI" w:eastAsia="Meiryo UI" w:hAnsi="Meiryo UI" w:cs="Meiryo UI"/>
                <w:b/>
              </w:rPr>
            </w:pPr>
            <w:r w:rsidRPr="00AB618F">
              <w:rPr>
                <w:rFonts w:ascii="Meiryo UI" w:eastAsia="Meiryo UI" w:hAnsi="Meiryo UI" w:cs="Meiryo UI" w:hint="eastAsia"/>
                <w:b/>
                <w:color w:val="000000"/>
              </w:rPr>
              <w:t>プラットフォーム型</w:t>
            </w:r>
          </w:p>
        </w:tc>
        <w:tc>
          <w:tcPr>
            <w:tcW w:w="4678" w:type="dxa"/>
            <w:tcBorders>
              <w:top w:val="single" w:sz="4" w:space="0" w:color="auto"/>
              <w:left w:val="single" w:sz="4" w:space="0" w:color="auto"/>
              <w:bottom w:val="single" w:sz="4" w:space="0" w:color="auto"/>
              <w:right w:val="single" w:sz="4" w:space="0" w:color="auto"/>
            </w:tcBorders>
            <w:vAlign w:val="center"/>
            <w:hideMark/>
          </w:tcPr>
          <w:p w14:paraId="04033C21" w14:textId="77777777" w:rsidR="002B479D" w:rsidRPr="00AB618F" w:rsidRDefault="002B479D" w:rsidP="001C38DC">
            <w:pPr>
              <w:pStyle w:val="aff4"/>
              <w:spacing w:line="280" w:lineRule="exact"/>
              <w:ind w:left="174" w:hangingChars="83" w:hanging="174"/>
              <w:jc w:val="left"/>
              <w:rPr>
                <w:rFonts w:ascii="Meiryo UI" w:eastAsia="Meiryo UI" w:hAnsi="Meiryo UI" w:cs="Meiryo UI"/>
              </w:rPr>
            </w:pPr>
            <w:r>
              <w:rPr>
                <w:rFonts w:ascii="Meiryo UI" w:eastAsia="Meiryo UI" w:hAnsi="Meiryo UI" w:cs="Meiryo UI" w:hint="eastAsia"/>
                <w:color w:val="000000"/>
              </w:rPr>
              <w:t>・</w:t>
            </w:r>
            <w:r w:rsidRPr="00AB618F">
              <w:rPr>
                <w:rFonts w:ascii="Meiryo UI" w:eastAsia="Meiryo UI" w:hAnsi="Meiryo UI" w:cs="Meiryo UI" w:hint="eastAsia"/>
                <w:color w:val="000000"/>
              </w:rPr>
              <w:t>特定の領域のデータを大量に集め、プラットフォーム化する</w:t>
            </w:r>
            <w:r>
              <w:rPr>
                <w:rFonts w:ascii="Meiryo UI" w:eastAsia="Meiryo UI" w:hAnsi="Meiryo UI" w:cs="Meiryo UI" w:hint="eastAsia"/>
                <w:color w:val="000000"/>
              </w:rPr>
              <w:t>。</w:t>
            </w:r>
          </w:p>
          <w:p w14:paraId="0B267FEE" w14:textId="77777777" w:rsidR="002B479D" w:rsidRPr="00AB618F" w:rsidRDefault="002B479D" w:rsidP="001C38DC">
            <w:pPr>
              <w:pStyle w:val="aff4"/>
              <w:spacing w:line="280" w:lineRule="exact"/>
              <w:ind w:left="174" w:hangingChars="83" w:hanging="174"/>
              <w:jc w:val="left"/>
              <w:rPr>
                <w:rFonts w:ascii="Meiryo UI" w:eastAsia="Meiryo UI" w:hAnsi="Meiryo UI" w:cs="Meiryo UI"/>
              </w:rPr>
            </w:pPr>
            <w:r>
              <w:rPr>
                <w:rFonts w:ascii="Meiryo UI" w:eastAsia="Meiryo UI" w:hAnsi="Meiryo UI" w:cs="Meiryo UI" w:hint="eastAsia"/>
                <w:color w:val="000000"/>
              </w:rPr>
              <w:t>・</w:t>
            </w:r>
            <w:r w:rsidRPr="00AB618F">
              <w:rPr>
                <w:rFonts w:ascii="Meiryo UI" w:eastAsia="Meiryo UI" w:hAnsi="Meiryo UI" w:cs="Meiryo UI" w:hint="eastAsia"/>
                <w:color w:val="000000"/>
              </w:rPr>
              <w:t>集めたデータを利用しやすく提供することで最初の価値を生み出す</w:t>
            </w:r>
            <w:r>
              <w:rPr>
                <w:rFonts w:ascii="Meiryo UI" w:eastAsia="Meiryo UI" w:hAnsi="Meiryo UI" w:cs="Meiryo UI" w:hint="eastAsia"/>
                <w:color w:val="000000"/>
              </w:rPr>
              <w:t>。</w:t>
            </w:r>
          </w:p>
          <w:p w14:paraId="5F067AF1" w14:textId="77777777" w:rsidR="002B479D" w:rsidRPr="00AB618F" w:rsidRDefault="002B479D" w:rsidP="001C38DC">
            <w:pPr>
              <w:pStyle w:val="aff4"/>
              <w:spacing w:line="280" w:lineRule="exact"/>
              <w:ind w:left="174" w:hangingChars="83" w:hanging="174"/>
              <w:jc w:val="left"/>
              <w:rPr>
                <w:rFonts w:ascii="Meiryo UI" w:eastAsia="Meiryo UI" w:hAnsi="Meiryo UI" w:cs="Meiryo UI"/>
              </w:rPr>
            </w:pPr>
            <w:r>
              <w:rPr>
                <w:rFonts w:ascii="Meiryo UI" w:eastAsia="Meiryo UI" w:hAnsi="Meiryo UI" w:cs="Meiryo UI" w:hint="eastAsia"/>
                <w:color w:val="000000"/>
              </w:rPr>
              <w:t>・</w:t>
            </w:r>
            <w:r w:rsidRPr="00AB618F">
              <w:rPr>
                <w:rFonts w:ascii="Meiryo UI" w:eastAsia="Meiryo UI" w:hAnsi="Meiryo UI" w:cs="Meiryo UI" w:hint="eastAsia"/>
                <w:color w:val="000000"/>
              </w:rPr>
              <w:t>データの利用状況や利用者の状況を分析することで、さらに新しい価値を生み出していく</w:t>
            </w:r>
            <w:r>
              <w:rPr>
                <w:rFonts w:ascii="Meiryo UI" w:eastAsia="Meiryo UI" w:hAnsi="Meiryo UI" w:cs="Meiryo UI" w:hint="eastAsia"/>
                <w:color w:val="000000"/>
              </w:rPr>
              <w:t>。</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FDE58D2" w14:textId="77777777" w:rsidR="0042423E" w:rsidRDefault="0042423E" w:rsidP="0042423E">
            <w:pPr>
              <w:pStyle w:val="aff4"/>
              <w:ind w:firstLineChars="0" w:firstLine="0"/>
              <w:jc w:val="left"/>
              <w:rPr>
                <w:rFonts w:ascii="Meiryo UI" w:eastAsia="Meiryo UI" w:hAnsi="Meiryo UI" w:cs="Meiryo UI"/>
                <w:color w:val="000000"/>
              </w:rPr>
            </w:pPr>
            <w:r>
              <w:rPr>
                <w:rFonts w:ascii="Meiryo UI" w:eastAsia="Meiryo UI" w:hAnsi="Meiryo UI" w:cs="Meiryo UI" w:hint="eastAsia"/>
                <w:color w:val="000000"/>
              </w:rPr>
              <w:t>・</w:t>
            </w:r>
            <w:r w:rsidRPr="00DB73C0">
              <w:rPr>
                <w:rFonts w:ascii="Meiryo UI" w:eastAsia="Meiryo UI" w:hAnsi="Meiryo UI" w:cs="Meiryo UI" w:hint="eastAsia"/>
                <w:color w:val="000000"/>
              </w:rPr>
              <w:t>ウェルモ</w:t>
            </w:r>
          </w:p>
          <w:p w14:paraId="70024781" w14:textId="77777777" w:rsidR="0042423E" w:rsidRDefault="0042423E" w:rsidP="0042423E">
            <w:pPr>
              <w:pStyle w:val="aff4"/>
              <w:ind w:firstLineChars="0" w:firstLine="0"/>
              <w:jc w:val="left"/>
              <w:rPr>
                <w:rFonts w:ascii="Meiryo UI" w:eastAsia="Meiryo UI" w:hAnsi="Meiryo UI" w:cs="Meiryo UI"/>
                <w:color w:val="000000"/>
              </w:rPr>
            </w:pPr>
            <w:r>
              <w:rPr>
                <w:rFonts w:ascii="Meiryo UI" w:eastAsia="Meiryo UI" w:hAnsi="Meiryo UI" w:cs="Meiryo UI" w:hint="eastAsia"/>
                <w:color w:val="000000"/>
              </w:rPr>
              <w:t>・</w:t>
            </w:r>
            <w:r w:rsidRPr="00DB73C0">
              <w:rPr>
                <w:rFonts w:ascii="Meiryo UI" w:eastAsia="Meiryo UI" w:hAnsi="Meiryo UI" w:cs="Meiryo UI" w:hint="eastAsia"/>
                <w:color w:val="000000"/>
              </w:rPr>
              <w:t>カーリル</w:t>
            </w:r>
          </w:p>
          <w:p w14:paraId="16A75335" w14:textId="7A8D5726" w:rsidR="002B479D" w:rsidRDefault="002B479D" w:rsidP="001C38DC">
            <w:pPr>
              <w:pStyle w:val="aff4"/>
              <w:ind w:firstLineChars="0" w:firstLine="0"/>
              <w:jc w:val="left"/>
              <w:rPr>
                <w:rFonts w:ascii="Meiryo UI" w:eastAsia="Meiryo UI" w:hAnsi="Meiryo UI" w:cs="Meiryo UI"/>
                <w:color w:val="000000"/>
              </w:rPr>
            </w:pPr>
            <w:r>
              <w:rPr>
                <w:rFonts w:ascii="Meiryo UI" w:eastAsia="Meiryo UI" w:hAnsi="Meiryo UI" w:cs="Meiryo UI" w:hint="eastAsia"/>
                <w:color w:val="000000"/>
              </w:rPr>
              <w:t>・</w:t>
            </w:r>
            <w:r w:rsidRPr="00DB73C0">
              <w:rPr>
                <w:rFonts w:ascii="Meiryo UI" w:eastAsia="Meiryo UI" w:hAnsi="Meiryo UI" w:cs="Meiryo UI"/>
                <w:color w:val="000000"/>
              </w:rPr>
              <w:t>OpenGov</w:t>
            </w:r>
          </w:p>
          <w:p w14:paraId="2C2FE20F" w14:textId="77777777" w:rsidR="002B479D" w:rsidRDefault="002B479D" w:rsidP="001C38DC">
            <w:pPr>
              <w:pStyle w:val="aff4"/>
              <w:ind w:firstLineChars="0" w:firstLine="0"/>
              <w:jc w:val="left"/>
              <w:rPr>
                <w:rFonts w:ascii="Meiryo UI" w:eastAsia="Meiryo UI" w:hAnsi="Meiryo UI" w:cs="Meiryo UI"/>
                <w:color w:val="000000"/>
              </w:rPr>
            </w:pPr>
            <w:r>
              <w:rPr>
                <w:rFonts w:ascii="Meiryo UI" w:eastAsia="Meiryo UI" w:hAnsi="Meiryo UI" w:cs="Meiryo UI" w:hint="eastAsia"/>
                <w:color w:val="000000"/>
              </w:rPr>
              <w:t>・Socrata</w:t>
            </w:r>
          </w:p>
          <w:p w14:paraId="103CAAAE" w14:textId="144E45F5" w:rsidR="002B479D" w:rsidRPr="00AB618F" w:rsidRDefault="002B479D" w:rsidP="001C38DC">
            <w:pPr>
              <w:pStyle w:val="aff4"/>
              <w:ind w:firstLineChars="0" w:firstLine="0"/>
              <w:jc w:val="left"/>
              <w:rPr>
                <w:rFonts w:ascii="Meiryo UI" w:eastAsia="Meiryo UI" w:hAnsi="Meiryo UI" w:cs="Meiryo UI"/>
              </w:rPr>
            </w:pPr>
            <w:r>
              <w:rPr>
                <w:rFonts w:ascii="Meiryo UI" w:eastAsia="Meiryo UI" w:hAnsi="Meiryo UI" w:cs="Meiryo UI" w:hint="eastAsia"/>
                <w:color w:val="000000"/>
              </w:rPr>
              <w:t>・</w:t>
            </w:r>
            <w:r w:rsidRPr="00DB73C0">
              <w:rPr>
                <w:rFonts w:ascii="Meiryo UI" w:eastAsia="Meiryo UI" w:hAnsi="Meiryo UI" w:cs="Meiryo UI"/>
                <w:color w:val="000000"/>
              </w:rPr>
              <w:t>Thingful</w:t>
            </w:r>
            <w:r>
              <w:rPr>
                <w:rFonts w:ascii="Meiryo UI" w:eastAsia="Meiryo UI" w:hAnsi="Meiryo UI" w:cs="Meiryo UI" w:hint="eastAsia"/>
                <w:color w:val="000000"/>
              </w:rPr>
              <w:t>など</w:t>
            </w:r>
          </w:p>
        </w:tc>
      </w:tr>
    </w:tbl>
    <w:p w14:paraId="1A5CC73F" w14:textId="77777777" w:rsidR="002B479D" w:rsidRDefault="002B479D" w:rsidP="002B479D">
      <w:pPr>
        <w:widowControl/>
        <w:ind w:left="141" w:hangingChars="67" w:hanging="141"/>
        <w:jc w:val="left"/>
        <w:rPr>
          <w:rFonts w:ascii="Meiryo UI" w:eastAsia="Meiryo UI" w:hAnsi="Meiryo UI" w:cs="Meiryo UI"/>
        </w:rPr>
      </w:pPr>
      <w:r>
        <w:rPr>
          <w:rFonts w:ascii="Meiryo UI" w:eastAsia="Meiryo UI" w:hAnsi="Meiryo UI" w:cs="Meiryo UI" w:hint="eastAsia"/>
        </w:rPr>
        <w:t>出所：「オープンデータ利活用ビジネス事例集」（VLED）</w:t>
      </w:r>
    </w:p>
    <w:p w14:paraId="74548B89" w14:textId="77777777" w:rsidR="002B479D" w:rsidRDefault="002B479D" w:rsidP="002B479D">
      <w:pPr>
        <w:widowControl/>
        <w:jc w:val="left"/>
        <w:rPr>
          <w:rFonts w:ascii="Meiryo UI" w:eastAsia="Meiryo UI" w:hAnsi="Meiryo UI" w:cs="Meiryo UI"/>
        </w:rPr>
      </w:pPr>
    </w:p>
    <w:p w14:paraId="6A79FAD5" w14:textId="7396E2FE" w:rsidR="002B479D" w:rsidRDefault="002B479D" w:rsidP="002B479D">
      <w:pPr>
        <w:rPr>
          <w:rFonts w:ascii="Meiryo UI" w:eastAsia="Meiryo UI" w:hAnsi="Meiryo UI" w:cs="Meiryo UI"/>
          <w:b/>
          <w:sz w:val="24"/>
        </w:rPr>
      </w:pPr>
      <w:r>
        <w:rPr>
          <w:rFonts w:ascii="Meiryo UI" w:eastAsia="Meiryo UI" w:hAnsi="Meiryo UI" w:cs="Meiryo UI"/>
          <w:noProof/>
        </w:rPr>
        <w:drawing>
          <wp:inline distT="0" distB="0" distL="0" distR="0" wp14:anchorId="26A68FEA" wp14:editId="5EEBD591">
            <wp:extent cx="5400040" cy="3565411"/>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3565411"/>
                    </a:xfrm>
                    <a:prstGeom prst="rect">
                      <a:avLst/>
                    </a:prstGeom>
                    <a:noFill/>
                    <a:ln>
                      <a:noFill/>
                    </a:ln>
                  </pic:spPr>
                </pic:pic>
              </a:graphicData>
            </a:graphic>
          </wp:inline>
        </w:drawing>
      </w:r>
    </w:p>
    <w:p w14:paraId="6498A527" w14:textId="19DE7E68" w:rsidR="002B479D" w:rsidRDefault="0002164B" w:rsidP="009516E8">
      <w:pPr>
        <w:pStyle w:val="af1"/>
        <w:rPr>
          <w:rFonts w:ascii="Meiryo UI" w:eastAsia="Meiryo UI" w:hAnsi="Meiryo UI" w:cs="Meiryo UI"/>
        </w:rPr>
      </w:pPr>
      <w:r>
        <w:rPr>
          <w:rFonts w:ascii="Meiryo UI" w:eastAsia="Meiryo UI" w:hAnsi="Meiryo UI" w:cs="Meiryo UI" w:hint="eastAsia"/>
        </w:rPr>
        <w:t>図</w:t>
      </w:r>
      <w:r w:rsidRPr="009516E8">
        <w:rPr>
          <w:rFonts w:ascii="Meiryo UI" w:eastAsia="Meiryo UI" w:hAnsi="Meiryo UI" w:cs="Meiryo UI"/>
        </w:rPr>
        <w:t xml:space="preserve"> </w:t>
      </w:r>
      <w:r>
        <w:rPr>
          <w:rFonts w:ascii="Meiryo UI" w:eastAsia="Meiryo UI" w:hAnsi="Meiryo UI" w:cs="Meiryo UI"/>
        </w:rPr>
        <w:t>1</w:t>
      </w:r>
      <w:r w:rsidRPr="001C0347">
        <w:rPr>
          <w:rFonts w:ascii="Meiryo UI" w:eastAsia="Meiryo UI" w:hAnsi="Meiryo UI" w:cs="Meiryo UI"/>
        </w:rPr>
        <w:t>-1</w:t>
      </w:r>
      <w:r w:rsidR="002B479D" w:rsidRPr="001C0347">
        <w:rPr>
          <w:rFonts w:ascii="Meiryo UI" w:eastAsia="Meiryo UI" w:hAnsi="Meiryo UI" w:cs="Meiryo UI" w:hint="eastAsia"/>
        </w:rPr>
        <w:t xml:space="preserve">　民間サービス活用のメリット（データフォーマット等の共通化が必要）</w:t>
      </w:r>
    </w:p>
    <w:p w14:paraId="4F04B8F6" w14:textId="77777777" w:rsidR="006B5000" w:rsidRDefault="002B479D" w:rsidP="00E55A17">
      <w:pPr>
        <w:jc w:val="center"/>
        <w:rPr>
          <w:rFonts w:ascii="Meiryo UI" w:eastAsia="Meiryo UI" w:hAnsi="Meiryo UI" w:cs="Meiryo UI"/>
          <w:szCs w:val="21"/>
        </w:rPr>
      </w:pPr>
      <w:r w:rsidRPr="008C5226">
        <w:rPr>
          <w:rFonts w:ascii="Meiryo UI" w:eastAsia="Meiryo UI" w:hAnsi="Meiryo UI" w:cs="Meiryo UI" w:hint="eastAsia"/>
          <w:szCs w:val="21"/>
        </w:rPr>
        <w:t>出所：三菱総合研究所作成</w:t>
      </w:r>
      <w:r w:rsidR="006B5000">
        <w:rPr>
          <w:rFonts w:ascii="Meiryo UI" w:eastAsia="Meiryo UI" w:hAnsi="Meiryo UI" w:cs="Meiryo UI"/>
          <w:szCs w:val="21"/>
        </w:rPr>
        <w:br w:type="page"/>
      </w:r>
    </w:p>
    <w:p w14:paraId="03388F83" w14:textId="2C2A6FAE" w:rsidR="002B479D" w:rsidRPr="000F0C9B" w:rsidRDefault="002B479D" w:rsidP="000F0C9B">
      <w:pPr>
        <w:pStyle w:val="1"/>
        <w:jc w:val="both"/>
        <w:rPr>
          <w:rFonts w:ascii="Meiryo UI" w:eastAsia="Meiryo UI" w:hAnsi="Meiryo UI" w:cs="Meiryo UI"/>
          <w:b/>
        </w:rPr>
      </w:pPr>
      <w:bookmarkStart w:id="5" w:name="_Toc507417880"/>
      <w:r>
        <w:rPr>
          <w:rFonts w:ascii="Meiryo UI" w:eastAsia="Meiryo UI" w:hAnsi="Meiryo UI" w:cs="Meiryo UI" w:hint="eastAsia"/>
          <w:b/>
        </w:rPr>
        <w:lastRenderedPageBreak/>
        <w:t>１．２　調査目的</w:t>
      </w:r>
      <w:bookmarkEnd w:id="5"/>
    </w:p>
    <w:p w14:paraId="399BC60E" w14:textId="13772602" w:rsidR="00B35998" w:rsidRDefault="004951FC">
      <w:pPr>
        <w:widowControl/>
        <w:ind w:firstLine="142"/>
        <w:jc w:val="left"/>
        <w:rPr>
          <w:rFonts w:ascii="Meiryo UI" w:eastAsia="Meiryo UI" w:hAnsi="Meiryo UI" w:cs="Meiryo UI"/>
        </w:rPr>
      </w:pPr>
      <w:r>
        <w:rPr>
          <w:rFonts w:ascii="Meiryo UI" w:eastAsia="Meiryo UI" w:hAnsi="Meiryo UI" w:cs="Meiryo UI" w:hint="eastAsia"/>
        </w:rPr>
        <w:t>本調査研究</w:t>
      </w:r>
      <w:r w:rsidR="00780723">
        <w:rPr>
          <w:rFonts w:ascii="Meiryo UI" w:eastAsia="Meiryo UI" w:hAnsi="Meiryo UI" w:cs="Meiryo UI" w:hint="eastAsia"/>
        </w:rPr>
        <w:t>で</w:t>
      </w:r>
      <w:r>
        <w:rPr>
          <w:rFonts w:ascii="Meiryo UI" w:eastAsia="Meiryo UI" w:hAnsi="Meiryo UI" w:cs="Meiryo UI" w:hint="eastAsia"/>
        </w:rPr>
        <w:t>は、利用者にとってニーズの高い「道路通行規制情報」「地盤情報」「行政情報</w:t>
      </w:r>
      <w:r w:rsidR="005D0C42">
        <w:rPr>
          <w:rFonts w:ascii="Meiryo UI" w:eastAsia="Meiryo UI" w:hAnsi="Meiryo UI" w:cs="Meiryo UI" w:hint="eastAsia"/>
        </w:rPr>
        <w:t>（食品営業許可情報、給付金情報、イベント情報）</w:t>
      </w:r>
      <w:r>
        <w:rPr>
          <w:rFonts w:ascii="Meiryo UI" w:eastAsia="Meiryo UI" w:hAnsi="Meiryo UI" w:cs="Meiryo UI" w:hint="eastAsia"/>
        </w:rPr>
        <w:t>」を対象として、情報公</w:t>
      </w:r>
      <w:r w:rsidR="00213BE1">
        <w:rPr>
          <w:rFonts w:ascii="Meiryo UI" w:eastAsia="Meiryo UI" w:hAnsi="Meiryo UI" w:cs="Meiryo UI" w:hint="eastAsia"/>
        </w:rPr>
        <w:t>開の現状を調査し</w:t>
      </w:r>
      <w:r w:rsidR="00DE369D">
        <w:rPr>
          <w:rFonts w:ascii="Meiryo UI" w:eastAsia="Meiryo UI" w:hAnsi="Meiryo UI" w:cs="Meiryo UI" w:hint="eastAsia"/>
        </w:rPr>
        <w:t>、フォーマット</w:t>
      </w:r>
      <w:r w:rsidR="00C62355">
        <w:rPr>
          <w:rFonts w:ascii="Meiryo UI" w:eastAsia="Meiryo UI" w:hAnsi="Meiryo UI" w:cs="Meiryo UI" w:hint="eastAsia"/>
        </w:rPr>
        <w:t>共通化</w:t>
      </w:r>
      <w:r w:rsidR="00BD2F57">
        <w:rPr>
          <w:rFonts w:ascii="Meiryo UI" w:eastAsia="Meiryo UI" w:hAnsi="Meiryo UI" w:cs="Meiryo UI" w:hint="eastAsia"/>
        </w:rPr>
        <w:t>・API</w:t>
      </w:r>
      <w:r w:rsidR="00C62355">
        <w:rPr>
          <w:rFonts w:ascii="Meiryo UI" w:eastAsia="Meiryo UI" w:hAnsi="Meiryo UI" w:cs="Meiryo UI" w:hint="eastAsia"/>
        </w:rPr>
        <w:t>提供</w:t>
      </w:r>
      <w:r w:rsidR="00273B3D">
        <w:rPr>
          <w:rFonts w:ascii="Meiryo UI" w:eastAsia="Meiryo UI" w:hAnsi="Meiryo UI" w:cs="Meiryo UI" w:hint="eastAsia"/>
        </w:rPr>
        <w:t>の課題</w:t>
      </w:r>
      <w:r w:rsidR="00E73CD2">
        <w:rPr>
          <w:rFonts w:ascii="Meiryo UI" w:eastAsia="Meiryo UI" w:hAnsi="Meiryo UI" w:cs="Meiryo UI" w:hint="eastAsia"/>
        </w:rPr>
        <w:t>を検討</w:t>
      </w:r>
      <w:r w:rsidR="000C50A2">
        <w:rPr>
          <w:rFonts w:ascii="Meiryo UI" w:eastAsia="Meiryo UI" w:hAnsi="Meiryo UI" w:cs="Meiryo UI" w:hint="eastAsia"/>
        </w:rPr>
        <w:t>する。</w:t>
      </w:r>
      <w:r w:rsidR="004629ED">
        <w:rPr>
          <w:rFonts w:ascii="Meiryo UI" w:eastAsia="Meiryo UI" w:hAnsi="Meiryo UI" w:cs="Meiryo UI" w:hint="eastAsia"/>
        </w:rPr>
        <w:t>そして、それら検討結果を踏まえ、共通</w:t>
      </w:r>
      <w:r w:rsidR="00DE3D4A">
        <w:rPr>
          <w:rFonts w:ascii="Meiryo UI" w:eastAsia="Meiryo UI" w:hAnsi="Meiryo UI" w:cs="Meiryo UI" w:hint="eastAsia"/>
        </w:rPr>
        <w:t>フォーマット試行版</w:t>
      </w:r>
      <w:r w:rsidR="004629ED">
        <w:rPr>
          <w:rFonts w:ascii="Meiryo UI" w:eastAsia="Meiryo UI" w:hAnsi="Meiryo UI" w:cs="Meiryo UI" w:hint="eastAsia"/>
        </w:rPr>
        <w:t>及び共通化促進方策を示す。</w:t>
      </w:r>
      <w:r w:rsidR="006450D2">
        <w:rPr>
          <w:rFonts w:ascii="Meiryo UI" w:eastAsia="Meiryo UI" w:hAnsi="Meiryo UI" w:cs="Meiryo UI" w:hint="eastAsia"/>
        </w:rPr>
        <w:t>公開</w:t>
      </w:r>
      <w:r w:rsidR="00966735">
        <w:rPr>
          <w:rFonts w:ascii="Meiryo UI" w:eastAsia="Meiryo UI" w:hAnsi="Meiryo UI" w:cs="Meiryo UI" w:hint="eastAsia"/>
        </w:rPr>
        <w:t>地方公共団体</w:t>
      </w:r>
      <w:r w:rsidR="006450D2">
        <w:rPr>
          <w:rFonts w:ascii="Meiryo UI" w:eastAsia="Meiryo UI" w:hAnsi="Meiryo UI" w:cs="Meiryo UI" w:hint="eastAsia"/>
        </w:rPr>
        <w:t>数・フォーマット検討の進捗度合いが異なる３つのデータを調査対象とすることで、データの状況に応じたフォーマット共通化の手法を検討する。</w:t>
      </w:r>
    </w:p>
    <w:p w14:paraId="0C5DC542" w14:textId="77777777" w:rsidR="00E2514A" w:rsidRDefault="00E2514A">
      <w:pPr>
        <w:widowControl/>
        <w:ind w:firstLine="142"/>
        <w:jc w:val="left"/>
        <w:rPr>
          <w:rFonts w:ascii="Meiryo UI" w:eastAsia="Meiryo UI" w:hAnsi="Meiryo UI" w:cs="Meiryo UI"/>
        </w:rPr>
      </w:pPr>
    </w:p>
    <w:p w14:paraId="2809C773" w14:textId="4168B2DB" w:rsidR="00DD074A" w:rsidRDefault="005F3F61" w:rsidP="004951FC">
      <w:pPr>
        <w:widowControl/>
        <w:ind w:firstLine="142"/>
        <w:jc w:val="left"/>
        <w:rPr>
          <w:rFonts w:ascii="Meiryo UI" w:eastAsia="Meiryo UI" w:hAnsi="Meiryo UI" w:cs="Meiryo UI"/>
        </w:rPr>
      </w:pPr>
      <w:r>
        <w:rPr>
          <w:rFonts w:ascii="Meiryo UI" w:eastAsia="Meiryo UI" w:hAnsi="Meiryo UI" w:cs="Meiryo UI" w:hint="eastAsia"/>
        </w:rPr>
        <w:t>また</w:t>
      </w:r>
      <w:r w:rsidR="00282C81">
        <w:rPr>
          <w:rFonts w:ascii="Meiryo UI" w:eastAsia="Meiryo UI" w:hAnsi="Meiryo UI" w:cs="Meiryo UI" w:hint="eastAsia"/>
        </w:rPr>
        <w:t>、</w:t>
      </w:r>
      <w:r>
        <w:rPr>
          <w:rFonts w:ascii="Meiryo UI" w:eastAsia="Meiryo UI" w:hAnsi="Meiryo UI" w:cs="Meiryo UI" w:hint="eastAsia"/>
        </w:rPr>
        <w:t>３つの先行モデルの</w:t>
      </w:r>
      <w:r w:rsidR="00C9140C">
        <w:rPr>
          <w:rFonts w:ascii="Meiryo UI" w:eastAsia="Meiryo UI" w:hAnsi="Meiryo UI" w:cs="Meiryo UI" w:hint="eastAsia"/>
        </w:rPr>
        <w:t>検討結果</w:t>
      </w:r>
      <w:r w:rsidR="00BD2F57">
        <w:rPr>
          <w:rFonts w:ascii="Meiryo UI" w:eastAsia="Meiryo UI" w:hAnsi="Meiryo UI" w:cs="Meiryo UI" w:hint="eastAsia"/>
        </w:rPr>
        <w:t>を踏まえて、</w:t>
      </w:r>
      <w:r w:rsidR="00282C81">
        <w:rPr>
          <w:rFonts w:ascii="Meiryo UI" w:eastAsia="Meiryo UI" w:hAnsi="Meiryo UI" w:cs="Meiryo UI" w:hint="eastAsia"/>
        </w:rPr>
        <w:t>フォーマット</w:t>
      </w:r>
      <w:r w:rsidR="00C62355">
        <w:rPr>
          <w:rFonts w:ascii="Meiryo UI" w:eastAsia="Meiryo UI" w:hAnsi="Meiryo UI" w:cs="Meiryo UI" w:hint="eastAsia"/>
        </w:rPr>
        <w:t>共通化</w:t>
      </w:r>
      <w:r w:rsidR="00282C81">
        <w:rPr>
          <w:rFonts w:ascii="Meiryo UI" w:eastAsia="Meiryo UI" w:hAnsi="Meiryo UI" w:cs="Meiryo UI" w:hint="eastAsia"/>
        </w:rPr>
        <w:t>・API</w:t>
      </w:r>
      <w:r w:rsidR="00C62355">
        <w:rPr>
          <w:rFonts w:ascii="Meiryo UI" w:eastAsia="Meiryo UI" w:hAnsi="Meiryo UI" w:cs="Meiryo UI" w:hint="eastAsia"/>
        </w:rPr>
        <w:t>提供</w:t>
      </w:r>
      <w:r w:rsidR="00282C81">
        <w:rPr>
          <w:rFonts w:ascii="Meiryo UI" w:eastAsia="Meiryo UI" w:hAnsi="Meiryo UI" w:cs="Meiryo UI" w:hint="eastAsia"/>
        </w:rPr>
        <w:t>に向け、</w:t>
      </w:r>
      <w:r w:rsidR="00485BE5">
        <w:rPr>
          <w:rFonts w:ascii="Meiryo UI" w:eastAsia="Meiryo UI" w:hAnsi="Meiryo UI" w:cs="Meiryo UI" w:hint="eastAsia"/>
        </w:rPr>
        <w:t>次に</w:t>
      </w:r>
      <w:r w:rsidR="00BD2F57">
        <w:rPr>
          <w:rFonts w:ascii="Meiryo UI" w:eastAsia="Meiryo UI" w:hAnsi="Meiryo UI" w:cs="Meiryo UI" w:hint="eastAsia"/>
        </w:rPr>
        <w:t>取り組むべき事項を整理する。３つの</w:t>
      </w:r>
      <w:r w:rsidR="00F76960">
        <w:rPr>
          <w:rFonts w:ascii="Meiryo UI" w:eastAsia="Meiryo UI" w:hAnsi="Meiryo UI" w:cs="Meiryo UI" w:hint="eastAsia"/>
        </w:rPr>
        <w:t>データ</w:t>
      </w:r>
      <w:r w:rsidR="00BD2F57">
        <w:rPr>
          <w:rFonts w:ascii="Meiryo UI" w:eastAsia="Meiryo UI" w:hAnsi="Meiryo UI" w:cs="Meiryo UI" w:hint="eastAsia"/>
        </w:rPr>
        <w:t>に関</w:t>
      </w:r>
      <w:r>
        <w:rPr>
          <w:rFonts w:ascii="Meiryo UI" w:eastAsia="Meiryo UI" w:hAnsi="Meiryo UI" w:cs="Meiryo UI" w:hint="eastAsia"/>
        </w:rPr>
        <w:t>する具体的な取組事項</w:t>
      </w:r>
      <w:r w:rsidR="00BD2F57">
        <w:rPr>
          <w:rFonts w:ascii="Meiryo UI" w:eastAsia="Meiryo UI" w:hAnsi="Meiryo UI" w:cs="Meiryo UI" w:hint="eastAsia"/>
        </w:rPr>
        <w:t>、</w:t>
      </w:r>
      <w:r w:rsidR="00C9140C">
        <w:rPr>
          <w:rFonts w:ascii="Meiryo UI" w:eastAsia="Meiryo UI" w:hAnsi="Meiryo UI" w:cs="Meiryo UI" w:hint="eastAsia"/>
        </w:rPr>
        <w:t>フォーマット</w:t>
      </w:r>
      <w:r w:rsidR="00C62355">
        <w:rPr>
          <w:rFonts w:ascii="Meiryo UI" w:eastAsia="Meiryo UI" w:hAnsi="Meiryo UI" w:cs="Meiryo UI" w:hint="eastAsia"/>
        </w:rPr>
        <w:t>共通化</w:t>
      </w:r>
      <w:r w:rsidR="00C9140C">
        <w:rPr>
          <w:rFonts w:ascii="Meiryo UI" w:eastAsia="Meiryo UI" w:hAnsi="Meiryo UI" w:cs="Meiryo UI" w:hint="eastAsia"/>
        </w:rPr>
        <w:t>・API</w:t>
      </w:r>
      <w:r w:rsidR="00C62355">
        <w:rPr>
          <w:rFonts w:ascii="Meiryo UI" w:eastAsia="Meiryo UI" w:hAnsi="Meiryo UI" w:cs="Meiryo UI" w:hint="eastAsia"/>
        </w:rPr>
        <w:t>提供</w:t>
      </w:r>
      <w:r w:rsidR="00C9140C">
        <w:rPr>
          <w:rFonts w:ascii="Meiryo UI" w:eastAsia="Meiryo UI" w:hAnsi="Meiryo UI" w:cs="Meiryo UI" w:hint="eastAsia"/>
        </w:rPr>
        <w:t>の取組全体</w:t>
      </w:r>
      <w:r>
        <w:rPr>
          <w:rFonts w:ascii="Meiryo UI" w:eastAsia="Meiryo UI" w:hAnsi="Meiryo UI" w:cs="Meiryo UI" w:hint="eastAsia"/>
        </w:rPr>
        <w:t>において</w:t>
      </w:r>
      <w:r w:rsidR="00C9140C">
        <w:rPr>
          <w:rFonts w:ascii="Meiryo UI" w:eastAsia="Meiryo UI" w:hAnsi="Meiryo UI" w:cs="Meiryo UI" w:hint="eastAsia"/>
        </w:rPr>
        <w:t>次に</w:t>
      </w:r>
      <w:r>
        <w:rPr>
          <w:rFonts w:ascii="Meiryo UI" w:eastAsia="Meiryo UI" w:hAnsi="Meiryo UI" w:cs="Meiryo UI" w:hint="eastAsia"/>
        </w:rPr>
        <w:t>対処す</w:t>
      </w:r>
      <w:r w:rsidR="00C9140C">
        <w:rPr>
          <w:rFonts w:ascii="Meiryo UI" w:eastAsia="Meiryo UI" w:hAnsi="Meiryo UI" w:cs="Meiryo UI" w:hint="eastAsia"/>
        </w:rPr>
        <w:t>べき事項を示す。</w:t>
      </w:r>
    </w:p>
    <w:p w14:paraId="1A3561BE" w14:textId="77777777" w:rsidR="00F76960" w:rsidRPr="00281B3B" w:rsidRDefault="00F76960" w:rsidP="004951FC">
      <w:pPr>
        <w:widowControl/>
        <w:ind w:firstLine="142"/>
        <w:jc w:val="left"/>
        <w:rPr>
          <w:rFonts w:ascii="Meiryo UI" w:eastAsia="Meiryo UI" w:hAnsi="Meiryo UI" w:cs="Meiryo UI"/>
        </w:rPr>
      </w:pPr>
    </w:p>
    <w:p w14:paraId="0CF37D22" w14:textId="68A256D2" w:rsidR="004951FC" w:rsidRDefault="000A036E" w:rsidP="004951FC">
      <w:pPr>
        <w:widowControl/>
        <w:ind w:firstLine="142"/>
        <w:jc w:val="left"/>
        <w:rPr>
          <w:rFonts w:ascii="Meiryo UI" w:eastAsia="Meiryo UI" w:hAnsi="Meiryo UI" w:cs="Meiryo UI"/>
        </w:rPr>
      </w:pPr>
      <w:r>
        <w:rPr>
          <w:rFonts w:ascii="Meiryo UI" w:eastAsia="Meiryo UI" w:hAnsi="Meiryo UI" w:cs="Meiryo UI" w:hint="eastAsia"/>
        </w:rPr>
        <w:t>本報告書の内容を活用し、</w:t>
      </w:r>
      <w:r w:rsidR="005D0C42">
        <w:rPr>
          <w:rFonts w:ascii="Meiryo UI" w:eastAsia="Meiryo UI" w:hAnsi="Meiryo UI" w:cs="Meiryo UI" w:hint="eastAsia"/>
        </w:rPr>
        <w:t>「道路通行規制情報」「地盤情報」「行政情報」</w:t>
      </w:r>
      <w:r w:rsidR="00C864AA">
        <w:rPr>
          <w:rFonts w:ascii="Meiryo UI" w:eastAsia="Meiryo UI" w:hAnsi="Meiryo UI" w:cs="Meiryo UI" w:hint="eastAsia"/>
        </w:rPr>
        <w:t>は</w:t>
      </w:r>
      <w:r w:rsidR="006F421A">
        <w:rPr>
          <w:rFonts w:ascii="Meiryo UI" w:eastAsia="Meiryo UI" w:hAnsi="Meiryo UI" w:cs="Meiryo UI" w:hint="eastAsia"/>
        </w:rPr>
        <w:t>もちろん</w:t>
      </w:r>
      <w:r w:rsidR="00C864AA">
        <w:rPr>
          <w:rFonts w:ascii="Meiryo UI" w:eastAsia="Meiryo UI" w:hAnsi="Meiryo UI" w:cs="Meiryo UI" w:hint="eastAsia"/>
        </w:rPr>
        <w:t>、</w:t>
      </w:r>
      <w:r>
        <w:rPr>
          <w:rFonts w:ascii="Meiryo UI" w:eastAsia="Meiryo UI" w:hAnsi="Meiryo UI" w:cs="Meiryo UI" w:hint="eastAsia"/>
        </w:rPr>
        <w:t>今後</w:t>
      </w:r>
      <w:r w:rsidR="004951FC">
        <w:rPr>
          <w:rFonts w:ascii="Meiryo UI" w:eastAsia="Meiryo UI" w:hAnsi="Meiryo UI" w:cs="Meiryo UI" w:hint="eastAsia"/>
        </w:rPr>
        <w:t>他分野</w:t>
      </w:r>
      <w:r w:rsidR="00C864AA">
        <w:rPr>
          <w:rFonts w:ascii="Meiryo UI" w:eastAsia="Meiryo UI" w:hAnsi="Meiryo UI" w:cs="Meiryo UI" w:hint="eastAsia"/>
        </w:rPr>
        <w:t>でもフォーマット</w:t>
      </w:r>
      <w:r w:rsidR="00730CCF">
        <w:rPr>
          <w:rFonts w:ascii="Meiryo UI" w:eastAsia="Meiryo UI" w:hAnsi="Meiryo UI" w:cs="Meiryo UI" w:hint="eastAsia"/>
        </w:rPr>
        <w:t>共通化と利活用促進が</w:t>
      </w:r>
      <w:r w:rsidR="004951FC">
        <w:rPr>
          <w:rFonts w:ascii="Meiryo UI" w:eastAsia="Meiryo UI" w:hAnsi="Meiryo UI" w:cs="Meiryo UI" w:hint="eastAsia"/>
        </w:rPr>
        <w:t>図</w:t>
      </w:r>
      <w:r w:rsidR="00730CCF">
        <w:rPr>
          <w:rFonts w:ascii="Meiryo UI" w:eastAsia="Meiryo UI" w:hAnsi="Meiryo UI" w:cs="Meiryo UI" w:hint="eastAsia"/>
        </w:rPr>
        <w:t>られ</w:t>
      </w:r>
      <w:r w:rsidR="00C864AA">
        <w:rPr>
          <w:rFonts w:ascii="Meiryo UI" w:eastAsia="Meiryo UI" w:hAnsi="Meiryo UI" w:cs="Meiryo UI" w:hint="eastAsia"/>
        </w:rPr>
        <w:t>ることを</w:t>
      </w:r>
      <w:r w:rsidR="00A91E3E">
        <w:rPr>
          <w:rFonts w:ascii="Meiryo UI" w:eastAsia="Meiryo UI" w:hAnsi="Meiryo UI" w:cs="Meiryo UI" w:hint="eastAsia"/>
        </w:rPr>
        <w:t>期待する</w:t>
      </w:r>
      <w:r w:rsidR="004951FC">
        <w:rPr>
          <w:rFonts w:ascii="Meiryo UI" w:eastAsia="Meiryo UI" w:hAnsi="Meiryo UI" w:cs="Meiryo UI" w:hint="eastAsia"/>
        </w:rPr>
        <w:t>。</w:t>
      </w:r>
    </w:p>
    <w:p w14:paraId="0CC51DD3" w14:textId="77777777" w:rsidR="004A2D16" w:rsidRDefault="004A2D16" w:rsidP="004951FC">
      <w:pPr>
        <w:widowControl/>
        <w:ind w:firstLine="142"/>
        <w:jc w:val="left"/>
        <w:rPr>
          <w:rFonts w:ascii="Meiryo UI" w:eastAsia="Meiryo UI" w:hAnsi="Meiryo UI" w:cs="Meiryo UI"/>
        </w:rPr>
      </w:pPr>
    </w:p>
    <w:p w14:paraId="0115D4D7" w14:textId="77777777" w:rsidR="004A2D16" w:rsidRDefault="004A2D16" w:rsidP="004951FC">
      <w:pPr>
        <w:widowControl/>
        <w:ind w:firstLine="142"/>
        <w:jc w:val="left"/>
        <w:rPr>
          <w:rFonts w:ascii="Meiryo UI" w:eastAsia="Meiryo UI" w:hAnsi="Meiryo UI" w:cs="Meiryo UI"/>
        </w:rPr>
      </w:pPr>
    </w:p>
    <w:p w14:paraId="3D92DD86" w14:textId="77777777" w:rsidR="004A2D16" w:rsidRDefault="004A2D16" w:rsidP="004951FC">
      <w:pPr>
        <w:widowControl/>
        <w:ind w:firstLine="142"/>
        <w:jc w:val="left"/>
        <w:rPr>
          <w:rFonts w:ascii="Meiryo UI" w:eastAsia="Meiryo UI" w:hAnsi="Meiryo UI" w:cs="Meiryo UI"/>
        </w:rPr>
      </w:pPr>
    </w:p>
    <w:p w14:paraId="74144349" w14:textId="77777777" w:rsidR="00B8136F" w:rsidRDefault="00B8136F">
      <w:pPr>
        <w:widowControl/>
        <w:jc w:val="left"/>
        <w:rPr>
          <w:rFonts w:ascii="Meiryo UI" w:eastAsia="Meiryo UI" w:hAnsi="Meiryo UI" w:cs="Meiryo UI"/>
          <w:b/>
          <w:sz w:val="24"/>
        </w:rPr>
      </w:pPr>
      <w:bookmarkStart w:id="6" w:name="_Toc451787648"/>
      <w:r>
        <w:rPr>
          <w:rFonts w:ascii="Meiryo UI" w:eastAsia="Meiryo UI" w:hAnsi="Meiryo UI" w:cs="Meiryo UI"/>
          <w:b/>
          <w:sz w:val="24"/>
        </w:rPr>
        <w:br w:type="page"/>
      </w:r>
    </w:p>
    <w:p w14:paraId="486641BA" w14:textId="36E99945" w:rsidR="008F2EB9" w:rsidRPr="000F0C9B" w:rsidRDefault="00BE5758" w:rsidP="000F0C9B">
      <w:pPr>
        <w:pStyle w:val="1"/>
        <w:jc w:val="both"/>
        <w:rPr>
          <w:rFonts w:ascii="Meiryo UI" w:eastAsia="Meiryo UI" w:hAnsi="Meiryo UI" w:cs="Meiryo UI"/>
          <w:b/>
        </w:rPr>
      </w:pPr>
      <w:bookmarkStart w:id="7" w:name="_Toc331788438"/>
      <w:bookmarkStart w:id="8" w:name="_Toc451787631"/>
      <w:bookmarkStart w:id="9" w:name="_Toc507417881"/>
      <w:bookmarkEnd w:id="6"/>
      <w:r w:rsidRPr="000F0C9B">
        <w:rPr>
          <w:rFonts w:ascii="Meiryo UI" w:eastAsia="Meiryo UI" w:hAnsi="Meiryo UI" w:cs="Meiryo UI" w:hint="eastAsia"/>
          <w:b/>
        </w:rPr>
        <w:lastRenderedPageBreak/>
        <w:t>２</w:t>
      </w:r>
      <w:r w:rsidR="00553985" w:rsidRPr="000F0C9B">
        <w:rPr>
          <w:rFonts w:ascii="Meiryo UI" w:eastAsia="Meiryo UI" w:hAnsi="Meiryo UI" w:cs="Meiryo UI" w:hint="eastAsia"/>
          <w:b/>
        </w:rPr>
        <w:t xml:space="preserve">　</w:t>
      </w:r>
      <w:bookmarkEnd w:id="7"/>
      <w:bookmarkEnd w:id="8"/>
      <w:r w:rsidR="005C61BC" w:rsidRPr="000F0C9B">
        <w:rPr>
          <w:rFonts w:ascii="Meiryo UI" w:eastAsia="Meiryo UI" w:hAnsi="Meiryo UI" w:cs="Meiryo UI" w:hint="eastAsia"/>
          <w:b/>
        </w:rPr>
        <w:t>道路通行規制情報のオープンデータフォーマット</w:t>
      </w:r>
      <w:r w:rsidR="00C62355">
        <w:rPr>
          <w:rFonts w:ascii="Meiryo UI" w:eastAsia="Meiryo UI" w:hAnsi="Meiryo UI" w:cs="Meiryo UI" w:hint="eastAsia"/>
          <w:b/>
        </w:rPr>
        <w:t>共通化</w:t>
      </w:r>
      <w:r w:rsidR="005C61BC" w:rsidRPr="000F0C9B">
        <w:rPr>
          <w:rFonts w:ascii="Meiryo UI" w:eastAsia="Meiryo UI" w:hAnsi="Meiryo UI" w:cs="Meiryo UI" w:hint="eastAsia"/>
          <w:b/>
        </w:rPr>
        <w:t>・API</w:t>
      </w:r>
      <w:r w:rsidR="00C62355">
        <w:rPr>
          <w:rFonts w:ascii="Meiryo UI" w:eastAsia="Meiryo UI" w:hAnsi="Meiryo UI" w:cs="Meiryo UI" w:hint="eastAsia"/>
          <w:b/>
        </w:rPr>
        <w:t>提供</w:t>
      </w:r>
      <w:r w:rsidR="005C61BC" w:rsidRPr="000F0C9B">
        <w:rPr>
          <w:rFonts w:ascii="Meiryo UI" w:eastAsia="Meiryo UI" w:hAnsi="Meiryo UI" w:cs="Meiryo UI" w:hint="eastAsia"/>
          <w:b/>
        </w:rPr>
        <w:t>の促進に向けた調査</w:t>
      </w:r>
      <w:bookmarkEnd w:id="9"/>
    </w:p>
    <w:p w14:paraId="15F4604E" w14:textId="0DAADA7D" w:rsidR="00453B43" w:rsidRDefault="00BE5758" w:rsidP="000F0C9B">
      <w:pPr>
        <w:pStyle w:val="1"/>
        <w:jc w:val="both"/>
        <w:rPr>
          <w:rFonts w:ascii="Meiryo UI" w:eastAsia="Meiryo UI" w:hAnsi="Meiryo UI" w:cs="Meiryo UI"/>
          <w:b/>
        </w:rPr>
      </w:pPr>
      <w:bookmarkStart w:id="10" w:name="_Toc451787632"/>
      <w:bookmarkStart w:id="11" w:name="_Toc507417882"/>
      <w:r>
        <w:rPr>
          <w:rFonts w:ascii="Meiryo UI" w:eastAsia="Meiryo UI" w:hAnsi="Meiryo UI" w:cs="Meiryo UI" w:hint="eastAsia"/>
          <w:b/>
        </w:rPr>
        <w:t>２</w:t>
      </w:r>
      <w:r w:rsidR="00453B43" w:rsidRPr="00553985">
        <w:rPr>
          <w:rFonts w:ascii="Meiryo UI" w:eastAsia="Meiryo UI" w:hAnsi="Meiryo UI" w:cs="Meiryo UI" w:hint="eastAsia"/>
          <w:b/>
        </w:rPr>
        <w:t xml:space="preserve">．１　</w:t>
      </w:r>
      <w:r w:rsidR="005C61BC">
        <w:rPr>
          <w:rFonts w:ascii="Meiryo UI" w:eastAsia="Meiryo UI" w:hAnsi="Meiryo UI" w:cs="Meiryo UI" w:hint="eastAsia"/>
          <w:b/>
        </w:rPr>
        <w:t>データ概要</w:t>
      </w:r>
      <w:bookmarkEnd w:id="10"/>
      <w:bookmarkEnd w:id="11"/>
    </w:p>
    <w:p w14:paraId="5B1F3ABE" w14:textId="7B8660E1" w:rsidR="00097A99" w:rsidRPr="004C642B" w:rsidRDefault="00F71AC1" w:rsidP="004C642B">
      <w:pPr>
        <w:widowControl/>
        <w:ind w:firstLine="142"/>
        <w:jc w:val="left"/>
        <w:rPr>
          <w:rFonts w:ascii="Meiryo UI" w:eastAsia="Meiryo UI" w:hAnsi="Meiryo UI" w:cs="Meiryo UI"/>
        </w:rPr>
      </w:pPr>
      <w:r>
        <w:rPr>
          <w:rFonts w:ascii="Meiryo UI" w:eastAsia="Meiryo UI" w:hAnsi="Meiryo UI" w:cs="Meiryo UI" w:hint="eastAsia"/>
        </w:rPr>
        <w:t>本章</w:t>
      </w:r>
      <w:r w:rsidR="00E154AF" w:rsidRPr="004C642B">
        <w:rPr>
          <w:rFonts w:ascii="Meiryo UI" w:eastAsia="Meiryo UI" w:hAnsi="Meiryo UI" w:cs="Meiryo UI" w:hint="eastAsia"/>
        </w:rPr>
        <w:t>で対象とするデータは、道路通行規制情報</w:t>
      </w:r>
      <w:r w:rsidR="00615EAC" w:rsidRPr="004C642B">
        <w:rPr>
          <w:rFonts w:ascii="Meiryo UI" w:eastAsia="Meiryo UI" w:hAnsi="Meiryo UI" w:cs="Meiryo UI" w:hint="eastAsia"/>
        </w:rPr>
        <w:t>である</w:t>
      </w:r>
      <w:r w:rsidR="00E154AF" w:rsidRPr="004C642B">
        <w:rPr>
          <w:rFonts w:ascii="Meiryo UI" w:eastAsia="Meiryo UI" w:hAnsi="Meiryo UI" w:cs="Meiryo UI" w:hint="eastAsia"/>
        </w:rPr>
        <w:t>。</w:t>
      </w:r>
      <w:r w:rsidR="000E4568" w:rsidRPr="004C642B">
        <w:rPr>
          <w:rFonts w:ascii="Meiryo UI" w:eastAsia="Meiryo UI" w:hAnsi="Meiryo UI" w:cs="Meiryo UI" w:hint="eastAsia"/>
        </w:rPr>
        <w:t>道路の通行</w:t>
      </w:r>
      <w:r>
        <w:rPr>
          <w:rFonts w:ascii="Meiryo UI" w:eastAsia="Meiryo UI" w:hAnsi="Meiryo UI" w:cs="Meiryo UI" w:hint="eastAsia"/>
        </w:rPr>
        <w:t>を</w:t>
      </w:r>
      <w:r w:rsidR="000E4568" w:rsidRPr="004C642B">
        <w:rPr>
          <w:rFonts w:ascii="Meiryo UI" w:eastAsia="Meiryo UI" w:hAnsi="Meiryo UI" w:cs="Meiryo UI" w:hint="eastAsia"/>
        </w:rPr>
        <w:t>、災害・工事・行事など</w:t>
      </w:r>
      <w:r w:rsidR="00615EAC" w:rsidRPr="004C642B">
        <w:rPr>
          <w:rFonts w:ascii="Meiryo UI" w:eastAsia="Meiryo UI" w:hAnsi="Meiryo UI" w:cs="Meiryo UI" w:hint="eastAsia"/>
        </w:rPr>
        <w:t>により</w:t>
      </w:r>
      <w:r w:rsidR="00AB000D">
        <w:rPr>
          <w:rFonts w:ascii="Meiryo UI" w:eastAsia="Meiryo UI" w:hAnsi="Meiryo UI" w:cs="Meiryo UI" w:hint="eastAsia"/>
        </w:rPr>
        <w:t>規制す</w:t>
      </w:r>
      <w:r w:rsidR="000E4568" w:rsidRPr="004C642B">
        <w:rPr>
          <w:rFonts w:ascii="Meiryo UI" w:eastAsia="Meiryo UI" w:hAnsi="Meiryo UI" w:cs="Meiryo UI" w:hint="eastAsia"/>
        </w:rPr>
        <w:t>る際に出</w:t>
      </w:r>
      <w:r w:rsidR="00615EAC" w:rsidRPr="004C642B">
        <w:rPr>
          <w:rFonts w:ascii="Meiryo UI" w:eastAsia="Meiryo UI" w:hAnsi="Meiryo UI" w:cs="Meiryo UI" w:hint="eastAsia"/>
        </w:rPr>
        <w:t>す情報</w:t>
      </w:r>
      <w:r w:rsidR="00A722A6" w:rsidRPr="004C642B">
        <w:rPr>
          <w:rFonts w:ascii="Meiryo UI" w:eastAsia="Meiryo UI" w:hAnsi="Meiryo UI" w:cs="Meiryo UI" w:hint="eastAsia"/>
        </w:rPr>
        <w:t>を指す。</w:t>
      </w:r>
      <w:r w:rsidR="00894FFB">
        <w:rPr>
          <w:rFonts w:ascii="Meiryo UI" w:eastAsia="Meiryo UI" w:hAnsi="Meiryo UI" w:cs="Meiryo UI" w:hint="eastAsia"/>
        </w:rPr>
        <w:t>ニーズが高いことに加えて、</w:t>
      </w:r>
      <w:r w:rsidR="00E71562">
        <w:rPr>
          <w:rFonts w:ascii="Meiryo UI" w:eastAsia="Meiryo UI" w:hAnsi="Meiryo UI" w:cs="Meiryo UI" w:hint="eastAsia"/>
        </w:rPr>
        <w:t>フォーマット共通化</w:t>
      </w:r>
      <w:r w:rsidR="008C12A6">
        <w:rPr>
          <w:rFonts w:ascii="Meiryo UI" w:eastAsia="Meiryo UI" w:hAnsi="Meiryo UI" w:cs="Meiryo UI" w:hint="eastAsia"/>
        </w:rPr>
        <w:t>の検討に際して</w:t>
      </w:r>
      <w:r w:rsidR="00E71562">
        <w:rPr>
          <w:rFonts w:ascii="Meiryo UI" w:eastAsia="Meiryo UI" w:hAnsi="Meiryo UI" w:cs="Meiryo UI" w:hint="eastAsia"/>
        </w:rPr>
        <w:t>、「公開が</w:t>
      </w:r>
      <w:r w:rsidR="004629ED">
        <w:rPr>
          <w:rFonts w:ascii="Meiryo UI" w:eastAsia="Meiryo UI" w:hAnsi="Meiryo UI" w:cs="Meiryo UI" w:hint="eastAsia"/>
        </w:rPr>
        <w:t>まだ進んでいない</w:t>
      </w:r>
      <w:r w:rsidR="00E71562">
        <w:rPr>
          <w:rFonts w:ascii="Meiryo UI" w:eastAsia="Meiryo UI" w:hAnsi="Meiryo UI" w:cs="Meiryo UI" w:hint="eastAsia"/>
        </w:rPr>
        <w:t>」、「</w:t>
      </w:r>
      <w:r w:rsidR="008C12A6">
        <w:rPr>
          <w:rFonts w:ascii="Meiryo UI" w:eastAsia="Meiryo UI" w:hAnsi="Meiryo UI" w:cs="Meiryo UI" w:hint="eastAsia"/>
        </w:rPr>
        <w:t>フォーマットの検討がまだ進んでいない</w:t>
      </w:r>
      <w:r w:rsidR="00E71562">
        <w:rPr>
          <w:rFonts w:ascii="Meiryo UI" w:eastAsia="Meiryo UI" w:hAnsi="Meiryo UI" w:cs="Meiryo UI" w:hint="eastAsia"/>
        </w:rPr>
        <w:t>」</w:t>
      </w:r>
      <w:r w:rsidR="008C12A6">
        <w:rPr>
          <w:rFonts w:ascii="Meiryo UI" w:eastAsia="Meiryo UI" w:hAnsi="Meiryo UI" w:cs="Meiryo UI" w:hint="eastAsia"/>
        </w:rPr>
        <w:t>事例として取り上げる。また、</w:t>
      </w:r>
      <w:r w:rsidR="004A25C0">
        <w:rPr>
          <w:rFonts w:ascii="Meiryo UI" w:eastAsia="Meiryo UI" w:hAnsi="Meiryo UI" w:cs="Meiryo UI" w:hint="eastAsia"/>
        </w:rPr>
        <w:t>リアルタイムデータに対する利用ニーズは高く、道路通行規制情報も高い更新頻度が求められるデータである。</w:t>
      </w:r>
      <w:r w:rsidR="00097A99" w:rsidRPr="004C642B">
        <w:rPr>
          <w:rFonts w:ascii="Meiryo UI" w:eastAsia="Meiryo UI" w:hAnsi="Meiryo UI" w:cs="Meiryo UI" w:hint="eastAsia"/>
        </w:rPr>
        <w:t>下記に例を示す。</w:t>
      </w:r>
    </w:p>
    <w:p w14:paraId="581D83E2" w14:textId="77777777" w:rsidR="00097A99" w:rsidRDefault="00097A99" w:rsidP="000E4568">
      <w:pPr>
        <w:pStyle w:val="a3"/>
        <w:ind w:leftChars="-1" w:left="-2" w:firstLineChars="135" w:firstLine="283"/>
        <w:rPr>
          <w:rFonts w:ascii="Meiryo UI" w:eastAsia="Meiryo UI" w:hAnsi="Meiryo UI" w:cs="Meiryo UI"/>
          <w:color w:val="000000" w:themeColor="text1"/>
          <w:szCs w:val="21"/>
        </w:rPr>
      </w:pPr>
    </w:p>
    <w:p w14:paraId="7F594E6A" w14:textId="17E93DA3" w:rsidR="009F7B7A" w:rsidRDefault="009F7B7A" w:rsidP="000E4568">
      <w:pPr>
        <w:pStyle w:val="a3"/>
        <w:ind w:leftChars="-1" w:left="-2" w:firstLineChars="135" w:firstLine="283"/>
        <w:rPr>
          <w:rFonts w:ascii="Meiryo UI" w:eastAsia="Meiryo UI" w:hAnsi="Meiryo UI" w:cs="Meiryo UI"/>
          <w:color w:val="000000" w:themeColor="text1"/>
          <w:szCs w:val="21"/>
        </w:rPr>
      </w:pPr>
      <w:r w:rsidRPr="00CD5D7D">
        <w:rPr>
          <w:rFonts w:ascii="Meiryo UI" w:eastAsia="Meiryo UI" w:hAnsi="Meiryo UI" w:cs="Meiryo UI" w:hint="eastAsia"/>
          <w:b/>
          <w:color w:val="000000" w:themeColor="text1"/>
          <w:szCs w:val="21"/>
        </w:rPr>
        <w:t>表</w:t>
      </w:r>
      <w:r w:rsidR="0002164B">
        <w:rPr>
          <w:rFonts w:ascii="Meiryo UI" w:eastAsia="Meiryo UI" w:hAnsi="Meiryo UI" w:cs="Meiryo UI" w:hint="eastAsia"/>
          <w:b/>
          <w:color w:val="000000" w:themeColor="text1"/>
          <w:szCs w:val="21"/>
        </w:rPr>
        <w:t>2-1</w:t>
      </w:r>
      <w:r w:rsidRPr="00CD5D7D">
        <w:rPr>
          <w:rFonts w:ascii="Meiryo UI" w:eastAsia="Meiryo UI" w:hAnsi="Meiryo UI" w:cs="Meiryo UI" w:hint="eastAsia"/>
          <w:b/>
          <w:color w:val="000000" w:themeColor="text1"/>
          <w:szCs w:val="21"/>
        </w:rPr>
        <w:t xml:space="preserve">　</w:t>
      </w:r>
      <w:r>
        <w:rPr>
          <w:rFonts w:ascii="Meiryo UI" w:eastAsia="Meiryo UI" w:hAnsi="Meiryo UI" w:cs="Meiryo UI" w:hint="eastAsia"/>
          <w:b/>
          <w:color w:val="000000" w:themeColor="text1"/>
          <w:szCs w:val="21"/>
        </w:rPr>
        <w:t>道路通行規制情報の例（静岡市、2017年3月4日現在）</w:t>
      </w:r>
    </w:p>
    <w:tbl>
      <w:tblPr>
        <w:tblW w:w="5000" w:type="pct"/>
        <w:tblCellMar>
          <w:left w:w="99" w:type="dxa"/>
          <w:right w:w="99" w:type="dxa"/>
        </w:tblCellMar>
        <w:tblLook w:val="04A0" w:firstRow="1" w:lastRow="0" w:firstColumn="1" w:lastColumn="0" w:noHBand="0" w:noVBand="1"/>
      </w:tblPr>
      <w:tblGrid>
        <w:gridCol w:w="1342"/>
        <w:gridCol w:w="832"/>
        <w:gridCol w:w="6320"/>
      </w:tblGrid>
      <w:tr w:rsidR="009F7B7A" w:rsidRPr="009F7B7A" w14:paraId="5E27BCC2" w14:textId="77777777" w:rsidTr="00A8112D">
        <w:trPr>
          <w:trHeight w:val="70"/>
          <w:tblHeader/>
        </w:trPr>
        <w:tc>
          <w:tcPr>
            <w:tcW w:w="1280" w:type="pct"/>
            <w:gridSpan w:val="2"/>
            <w:tcBorders>
              <w:top w:val="single" w:sz="4" w:space="0" w:color="auto"/>
              <w:left w:val="single" w:sz="4" w:space="0" w:color="auto"/>
              <w:bottom w:val="single" w:sz="4" w:space="0" w:color="auto"/>
              <w:right w:val="single" w:sz="4" w:space="0" w:color="000000"/>
            </w:tcBorders>
            <w:shd w:val="clear" w:color="000000" w:fill="CCFFCC"/>
            <w:vAlign w:val="center"/>
            <w:hideMark/>
          </w:tcPr>
          <w:p w14:paraId="20222621" w14:textId="77777777" w:rsidR="009F7B7A" w:rsidRPr="009F7B7A" w:rsidRDefault="00AB000D" w:rsidP="009F7B7A">
            <w:pPr>
              <w:widowControl/>
              <w:jc w:val="center"/>
              <w:rPr>
                <w:rFonts w:ascii="Meiryo UI" w:eastAsia="Meiryo UI" w:hAnsi="Meiryo UI" w:cs="Meiryo UI"/>
                <w:b/>
                <w:bCs/>
                <w:color w:val="000000"/>
                <w:kern w:val="0"/>
                <w:szCs w:val="21"/>
              </w:rPr>
            </w:pPr>
            <w:r>
              <w:rPr>
                <w:rFonts w:ascii="Meiryo UI" w:eastAsia="Meiryo UI" w:hAnsi="Meiryo UI" w:cs="Meiryo UI" w:hint="eastAsia"/>
                <w:b/>
                <w:bCs/>
                <w:color w:val="000000"/>
                <w:kern w:val="0"/>
                <w:szCs w:val="21"/>
              </w:rPr>
              <w:t>項目</w:t>
            </w:r>
          </w:p>
        </w:tc>
        <w:tc>
          <w:tcPr>
            <w:tcW w:w="3720" w:type="pct"/>
            <w:tcBorders>
              <w:top w:val="single" w:sz="4" w:space="0" w:color="auto"/>
              <w:left w:val="nil"/>
              <w:bottom w:val="single" w:sz="4" w:space="0" w:color="auto"/>
              <w:right w:val="single" w:sz="4" w:space="0" w:color="auto"/>
            </w:tcBorders>
            <w:shd w:val="clear" w:color="000000" w:fill="CCFFCC"/>
            <w:vAlign w:val="center"/>
            <w:hideMark/>
          </w:tcPr>
          <w:p w14:paraId="591D8FF0" w14:textId="77777777" w:rsidR="009F7B7A" w:rsidRPr="009F7B7A" w:rsidRDefault="00AB000D" w:rsidP="009F7B7A">
            <w:pPr>
              <w:widowControl/>
              <w:jc w:val="center"/>
              <w:rPr>
                <w:rFonts w:ascii="Meiryo UI" w:eastAsia="Meiryo UI" w:hAnsi="Meiryo UI" w:cs="Meiryo UI"/>
                <w:b/>
                <w:bCs/>
                <w:color w:val="000000"/>
                <w:kern w:val="0"/>
                <w:szCs w:val="21"/>
              </w:rPr>
            </w:pPr>
            <w:r>
              <w:rPr>
                <w:rFonts w:ascii="Meiryo UI" w:eastAsia="Meiryo UI" w:hAnsi="Meiryo UI" w:cs="Meiryo UI" w:hint="eastAsia"/>
                <w:b/>
                <w:bCs/>
                <w:color w:val="000000"/>
                <w:kern w:val="0"/>
                <w:szCs w:val="21"/>
              </w:rPr>
              <w:t>データ内容</w:t>
            </w:r>
          </w:p>
        </w:tc>
      </w:tr>
      <w:tr w:rsidR="009F7B7A" w:rsidRPr="009F7B7A" w14:paraId="63F42411" w14:textId="77777777" w:rsidTr="00A8112D">
        <w:trPr>
          <w:trHeight w:val="63"/>
        </w:trPr>
        <w:tc>
          <w:tcPr>
            <w:tcW w:w="1280" w:type="pct"/>
            <w:gridSpan w:val="2"/>
            <w:tcBorders>
              <w:top w:val="single" w:sz="4" w:space="0" w:color="auto"/>
              <w:left w:val="single" w:sz="4" w:space="0" w:color="auto"/>
              <w:bottom w:val="single" w:sz="4" w:space="0" w:color="auto"/>
              <w:right w:val="single" w:sz="4" w:space="0" w:color="000000"/>
            </w:tcBorders>
            <w:shd w:val="clear" w:color="000000" w:fill="CCFFFF"/>
            <w:vAlign w:val="center"/>
            <w:hideMark/>
          </w:tcPr>
          <w:p w14:paraId="35813EC3" w14:textId="77777777" w:rsidR="009F7B7A" w:rsidRPr="009F7B7A" w:rsidRDefault="009F7B7A" w:rsidP="009F7B7A">
            <w:pPr>
              <w:widowControl/>
              <w:jc w:val="center"/>
              <w:rPr>
                <w:rFonts w:ascii="Meiryo UI" w:eastAsia="Meiryo UI" w:hAnsi="Meiryo UI" w:cs="Meiryo UI"/>
                <w:b/>
                <w:bCs/>
                <w:color w:val="000000"/>
                <w:kern w:val="0"/>
                <w:szCs w:val="21"/>
              </w:rPr>
            </w:pPr>
            <w:r w:rsidRPr="009F7B7A">
              <w:rPr>
                <w:rFonts w:ascii="Meiryo UI" w:eastAsia="Meiryo UI" w:hAnsi="Meiryo UI" w:cs="Meiryo UI" w:hint="eastAsia"/>
                <w:b/>
                <w:bCs/>
                <w:color w:val="000000"/>
                <w:kern w:val="0"/>
                <w:szCs w:val="21"/>
              </w:rPr>
              <w:t>公開サイトURL</w:t>
            </w:r>
          </w:p>
        </w:tc>
        <w:tc>
          <w:tcPr>
            <w:tcW w:w="3720" w:type="pct"/>
            <w:tcBorders>
              <w:top w:val="nil"/>
              <w:left w:val="nil"/>
              <w:bottom w:val="single" w:sz="4" w:space="0" w:color="auto"/>
              <w:right w:val="single" w:sz="4" w:space="0" w:color="auto"/>
            </w:tcBorders>
            <w:shd w:val="clear" w:color="auto" w:fill="auto"/>
            <w:vAlign w:val="center"/>
            <w:hideMark/>
          </w:tcPr>
          <w:p w14:paraId="3A5181FA" w14:textId="77777777" w:rsidR="009F7B7A" w:rsidRPr="009F7B7A" w:rsidRDefault="00651ADB" w:rsidP="009F7B7A">
            <w:pPr>
              <w:widowControl/>
              <w:jc w:val="left"/>
              <w:rPr>
                <w:rFonts w:ascii="ＭＳ Ｐゴシック" w:eastAsia="ＭＳ Ｐゴシック" w:hAnsi="ＭＳ Ｐゴシック" w:cs="ＭＳ Ｐゴシック"/>
                <w:color w:val="0000FF"/>
                <w:kern w:val="0"/>
                <w:sz w:val="22"/>
                <w:szCs w:val="22"/>
                <w:u w:val="single"/>
              </w:rPr>
            </w:pPr>
            <w:hyperlink r:id="rId9" w:history="1">
              <w:r w:rsidR="009F7B7A" w:rsidRPr="009F7B7A">
                <w:rPr>
                  <w:rFonts w:ascii="ＭＳ Ｐゴシック" w:eastAsia="ＭＳ Ｐゴシック" w:hAnsi="ＭＳ Ｐゴシック" w:cs="ＭＳ Ｐゴシック" w:hint="eastAsia"/>
                  <w:color w:val="0000FF"/>
                  <w:kern w:val="0"/>
                  <w:sz w:val="22"/>
                  <w:szCs w:val="22"/>
                  <w:u w:val="single"/>
                </w:rPr>
                <w:t>https://shizuokashi-road.appspot.com/</w:t>
              </w:r>
            </w:hyperlink>
          </w:p>
        </w:tc>
      </w:tr>
      <w:tr w:rsidR="009F7B7A" w:rsidRPr="009F7B7A" w14:paraId="75C10DF2" w14:textId="77777777" w:rsidTr="00A8112D">
        <w:trPr>
          <w:trHeight w:val="63"/>
        </w:trPr>
        <w:tc>
          <w:tcPr>
            <w:tcW w:w="1280" w:type="pct"/>
            <w:gridSpan w:val="2"/>
            <w:tcBorders>
              <w:top w:val="single" w:sz="4" w:space="0" w:color="auto"/>
              <w:left w:val="single" w:sz="4" w:space="0" w:color="auto"/>
              <w:bottom w:val="single" w:sz="4" w:space="0" w:color="auto"/>
              <w:right w:val="single" w:sz="4" w:space="0" w:color="000000"/>
            </w:tcBorders>
            <w:shd w:val="clear" w:color="000000" w:fill="CCFFFF"/>
            <w:vAlign w:val="center"/>
            <w:hideMark/>
          </w:tcPr>
          <w:p w14:paraId="28188E9F" w14:textId="77777777" w:rsidR="009F7B7A" w:rsidRPr="009F7B7A" w:rsidRDefault="009F7B7A" w:rsidP="009F7B7A">
            <w:pPr>
              <w:widowControl/>
              <w:jc w:val="center"/>
              <w:rPr>
                <w:rFonts w:ascii="Meiryo UI" w:eastAsia="Meiryo UI" w:hAnsi="Meiryo UI" w:cs="Meiryo UI"/>
                <w:b/>
                <w:bCs/>
                <w:color w:val="000000"/>
                <w:kern w:val="0"/>
                <w:szCs w:val="21"/>
              </w:rPr>
            </w:pPr>
            <w:r w:rsidRPr="009F7B7A">
              <w:rPr>
                <w:rFonts w:ascii="Meiryo UI" w:eastAsia="Meiryo UI" w:hAnsi="Meiryo UI" w:cs="Meiryo UI" w:hint="eastAsia"/>
                <w:b/>
                <w:bCs/>
                <w:color w:val="000000"/>
                <w:kern w:val="0"/>
                <w:szCs w:val="21"/>
              </w:rPr>
              <w:t>提供方法</w:t>
            </w:r>
          </w:p>
        </w:tc>
        <w:tc>
          <w:tcPr>
            <w:tcW w:w="3720" w:type="pct"/>
            <w:tcBorders>
              <w:top w:val="nil"/>
              <w:left w:val="nil"/>
              <w:bottom w:val="single" w:sz="4" w:space="0" w:color="auto"/>
              <w:right w:val="single" w:sz="4" w:space="0" w:color="auto"/>
            </w:tcBorders>
            <w:shd w:val="clear" w:color="auto" w:fill="auto"/>
            <w:vAlign w:val="center"/>
            <w:hideMark/>
          </w:tcPr>
          <w:p w14:paraId="5124398F" w14:textId="77777777" w:rsidR="009F7B7A" w:rsidRPr="009F7B7A" w:rsidRDefault="009F7B7A" w:rsidP="009F7B7A">
            <w:pPr>
              <w:widowControl/>
              <w:jc w:val="left"/>
              <w:rPr>
                <w:rFonts w:ascii="Meiryo UI" w:eastAsia="Meiryo UI" w:hAnsi="Meiryo UI" w:cs="Meiryo UI"/>
                <w:color w:val="000000"/>
                <w:kern w:val="0"/>
                <w:szCs w:val="21"/>
              </w:rPr>
            </w:pPr>
            <w:r w:rsidRPr="009F7B7A">
              <w:rPr>
                <w:rFonts w:ascii="Meiryo UI" w:eastAsia="Meiryo UI" w:hAnsi="Meiryo UI" w:cs="Meiryo UI" w:hint="eastAsia"/>
                <w:color w:val="000000"/>
                <w:kern w:val="0"/>
                <w:szCs w:val="21"/>
              </w:rPr>
              <w:t>APIで提供</w:t>
            </w:r>
          </w:p>
        </w:tc>
      </w:tr>
      <w:tr w:rsidR="009F7B7A" w:rsidRPr="009F7B7A" w14:paraId="2E3499DA" w14:textId="77777777" w:rsidTr="00A8112D">
        <w:trPr>
          <w:trHeight w:val="315"/>
        </w:trPr>
        <w:tc>
          <w:tcPr>
            <w:tcW w:w="1280" w:type="pct"/>
            <w:gridSpan w:val="2"/>
            <w:tcBorders>
              <w:top w:val="single" w:sz="4" w:space="0" w:color="auto"/>
              <w:left w:val="single" w:sz="4" w:space="0" w:color="auto"/>
              <w:bottom w:val="single" w:sz="4" w:space="0" w:color="auto"/>
              <w:right w:val="single" w:sz="4" w:space="0" w:color="000000"/>
            </w:tcBorders>
            <w:shd w:val="clear" w:color="000000" w:fill="CCFFFF"/>
            <w:vAlign w:val="center"/>
            <w:hideMark/>
          </w:tcPr>
          <w:p w14:paraId="0A40E571" w14:textId="77777777" w:rsidR="009F7B7A" w:rsidRPr="009F7B7A" w:rsidRDefault="009F7B7A" w:rsidP="009F7B7A">
            <w:pPr>
              <w:widowControl/>
              <w:jc w:val="center"/>
              <w:rPr>
                <w:rFonts w:ascii="Meiryo UI" w:eastAsia="Meiryo UI" w:hAnsi="Meiryo UI" w:cs="Meiryo UI"/>
                <w:b/>
                <w:bCs/>
                <w:color w:val="000000"/>
                <w:kern w:val="0"/>
                <w:szCs w:val="21"/>
              </w:rPr>
            </w:pPr>
            <w:r w:rsidRPr="009F7B7A">
              <w:rPr>
                <w:rFonts w:ascii="Meiryo UI" w:eastAsia="Meiryo UI" w:hAnsi="Meiryo UI" w:cs="Meiryo UI" w:hint="eastAsia"/>
                <w:b/>
                <w:bCs/>
                <w:color w:val="000000"/>
                <w:kern w:val="0"/>
                <w:szCs w:val="21"/>
              </w:rPr>
              <w:t>オープンデータ</w:t>
            </w:r>
          </w:p>
        </w:tc>
        <w:tc>
          <w:tcPr>
            <w:tcW w:w="3720" w:type="pct"/>
            <w:tcBorders>
              <w:top w:val="nil"/>
              <w:left w:val="nil"/>
              <w:bottom w:val="single" w:sz="4" w:space="0" w:color="auto"/>
              <w:right w:val="single" w:sz="4" w:space="0" w:color="auto"/>
            </w:tcBorders>
            <w:shd w:val="clear" w:color="auto" w:fill="auto"/>
            <w:vAlign w:val="center"/>
            <w:hideMark/>
          </w:tcPr>
          <w:p w14:paraId="76AEE282" w14:textId="77777777" w:rsidR="009F7B7A" w:rsidRPr="009F7B7A" w:rsidRDefault="009F7B7A" w:rsidP="009F7B7A">
            <w:pPr>
              <w:widowControl/>
              <w:jc w:val="left"/>
              <w:rPr>
                <w:rFonts w:ascii="Meiryo UI" w:eastAsia="Meiryo UI" w:hAnsi="Meiryo UI" w:cs="Meiryo UI"/>
                <w:color w:val="000000"/>
                <w:kern w:val="0"/>
                <w:szCs w:val="21"/>
              </w:rPr>
            </w:pPr>
            <w:r w:rsidRPr="009F7B7A">
              <w:rPr>
                <w:rFonts w:ascii="Meiryo UI" w:eastAsia="Meiryo UI" w:hAnsi="Meiryo UI" w:cs="Meiryo UI" w:hint="eastAsia"/>
                <w:color w:val="000000"/>
                <w:kern w:val="0"/>
                <w:szCs w:val="21"/>
              </w:rPr>
              <w:t>○</w:t>
            </w:r>
          </w:p>
        </w:tc>
      </w:tr>
      <w:tr w:rsidR="009F7B7A" w:rsidRPr="009F7B7A" w14:paraId="42BF667E" w14:textId="77777777" w:rsidTr="00A8112D">
        <w:trPr>
          <w:trHeight w:val="63"/>
        </w:trPr>
        <w:tc>
          <w:tcPr>
            <w:tcW w:w="1280" w:type="pct"/>
            <w:gridSpan w:val="2"/>
            <w:tcBorders>
              <w:top w:val="single" w:sz="4" w:space="0" w:color="auto"/>
              <w:left w:val="single" w:sz="4" w:space="0" w:color="auto"/>
              <w:bottom w:val="single" w:sz="4" w:space="0" w:color="auto"/>
              <w:right w:val="single" w:sz="4" w:space="0" w:color="000000"/>
            </w:tcBorders>
            <w:shd w:val="clear" w:color="000000" w:fill="CCFFFF"/>
            <w:vAlign w:val="center"/>
            <w:hideMark/>
          </w:tcPr>
          <w:p w14:paraId="32FF0727" w14:textId="77777777" w:rsidR="009F7B7A" w:rsidRPr="009F7B7A" w:rsidRDefault="009F7B7A" w:rsidP="009F7B7A">
            <w:pPr>
              <w:widowControl/>
              <w:jc w:val="center"/>
              <w:rPr>
                <w:rFonts w:ascii="Meiryo UI" w:eastAsia="Meiryo UI" w:hAnsi="Meiryo UI" w:cs="Meiryo UI"/>
                <w:b/>
                <w:bCs/>
                <w:color w:val="000000"/>
                <w:kern w:val="0"/>
                <w:szCs w:val="21"/>
              </w:rPr>
            </w:pPr>
            <w:r w:rsidRPr="009F7B7A">
              <w:rPr>
                <w:rFonts w:ascii="Meiryo UI" w:eastAsia="Meiryo UI" w:hAnsi="Meiryo UI" w:cs="Meiryo UI" w:hint="eastAsia"/>
                <w:b/>
                <w:bCs/>
                <w:color w:val="000000"/>
                <w:kern w:val="0"/>
                <w:szCs w:val="21"/>
              </w:rPr>
              <w:t>データ形式</w:t>
            </w:r>
          </w:p>
        </w:tc>
        <w:tc>
          <w:tcPr>
            <w:tcW w:w="3720" w:type="pct"/>
            <w:tcBorders>
              <w:top w:val="nil"/>
              <w:left w:val="nil"/>
              <w:bottom w:val="single" w:sz="4" w:space="0" w:color="auto"/>
              <w:right w:val="single" w:sz="4" w:space="0" w:color="auto"/>
            </w:tcBorders>
            <w:shd w:val="clear" w:color="auto" w:fill="auto"/>
            <w:vAlign w:val="center"/>
            <w:hideMark/>
          </w:tcPr>
          <w:p w14:paraId="7CC23D87" w14:textId="77777777" w:rsidR="009F7B7A" w:rsidRPr="009F7B7A" w:rsidRDefault="009F7B7A" w:rsidP="009F7B7A">
            <w:pPr>
              <w:widowControl/>
              <w:jc w:val="left"/>
              <w:rPr>
                <w:rFonts w:ascii="Meiryo UI" w:eastAsia="Meiryo UI" w:hAnsi="Meiryo UI" w:cs="Meiryo UI"/>
                <w:color w:val="000000"/>
                <w:kern w:val="0"/>
                <w:szCs w:val="21"/>
              </w:rPr>
            </w:pPr>
            <w:r w:rsidRPr="009F7B7A">
              <w:rPr>
                <w:rFonts w:ascii="Meiryo UI" w:eastAsia="Meiryo UI" w:hAnsi="Meiryo UI" w:cs="Meiryo UI" w:hint="eastAsia"/>
                <w:color w:val="000000"/>
                <w:kern w:val="0"/>
                <w:szCs w:val="21"/>
              </w:rPr>
              <w:t>JSON,JSONP</w:t>
            </w:r>
          </w:p>
        </w:tc>
      </w:tr>
      <w:tr w:rsidR="009F7B7A" w:rsidRPr="009F7B7A" w14:paraId="5A9B95C3" w14:textId="77777777" w:rsidTr="00A8112D">
        <w:trPr>
          <w:trHeight w:val="600"/>
        </w:trPr>
        <w:tc>
          <w:tcPr>
            <w:tcW w:w="790" w:type="pct"/>
            <w:tcBorders>
              <w:top w:val="nil"/>
              <w:left w:val="single" w:sz="4" w:space="0" w:color="auto"/>
              <w:bottom w:val="nil"/>
              <w:right w:val="single" w:sz="4" w:space="0" w:color="auto"/>
            </w:tcBorders>
            <w:shd w:val="clear" w:color="000000" w:fill="CCFFFF"/>
            <w:vAlign w:val="center"/>
            <w:hideMark/>
          </w:tcPr>
          <w:p w14:paraId="43CBD2C1" w14:textId="77777777" w:rsidR="009F7B7A" w:rsidRDefault="009F7B7A" w:rsidP="009F7B7A">
            <w:pPr>
              <w:widowControl/>
              <w:jc w:val="center"/>
              <w:rPr>
                <w:rFonts w:ascii="Meiryo UI" w:eastAsia="Meiryo UI" w:hAnsi="Meiryo UI" w:cs="Meiryo UI"/>
                <w:b/>
                <w:bCs/>
                <w:color w:val="000000"/>
                <w:kern w:val="0"/>
                <w:szCs w:val="21"/>
              </w:rPr>
            </w:pPr>
            <w:r w:rsidRPr="009F7B7A">
              <w:rPr>
                <w:rFonts w:ascii="Meiryo UI" w:eastAsia="Meiryo UI" w:hAnsi="Meiryo UI" w:cs="Meiryo UI" w:hint="eastAsia"/>
                <w:b/>
                <w:bCs/>
                <w:color w:val="000000"/>
                <w:kern w:val="0"/>
                <w:szCs w:val="21"/>
              </w:rPr>
              <w:t>公開項目</w:t>
            </w:r>
          </w:p>
          <w:p w14:paraId="7D610DED" w14:textId="77777777" w:rsidR="00E02285" w:rsidRPr="009F7B7A" w:rsidRDefault="00E02285" w:rsidP="009F7B7A">
            <w:pPr>
              <w:widowControl/>
              <w:jc w:val="center"/>
              <w:rPr>
                <w:rFonts w:ascii="Meiryo UI" w:eastAsia="Meiryo UI" w:hAnsi="Meiryo UI" w:cs="Meiryo UI"/>
                <w:b/>
                <w:bCs/>
                <w:color w:val="000000"/>
                <w:kern w:val="0"/>
                <w:szCs w:val="21"/>
              </w:rPr>
            </w:pPr>
            <w:r>
              <w:rPr>
                <w:rFonts w:ascii="Meiryo UI" w:eastAsia="Meiryo UI" w:hAnsi="Meiryo UI" w:cs="Meiryo UI" w:hint="eastAsia"/>
                <w:b/>
                <w:bCs/>
                <w:color w:val="000000"/>
                <w:kern w:val="0"/>
                <w:szCs w:val="21"/>
              </w:rPr>
              <w:t>（入力例）</w:t>
            </w:r>
          </w:p>
        </w:tc>
        <w:tc>
          <w:tcPr>
            <w:tcW w:w="490" w:type="pct"/>
            <w:tcBorders>
              <w:top w:val="nil"/>
              <w:left w:val="nil"/>
              <w:bottom w:val="single" w:sz="4" w:space="0" w:color="auto"/>
              <w:right w:val="single" w:sz="4" w:space="0" w:color="auto"/>
            </w:tcBorders>
            <w:shd w:val="clear" w:color="000000" w:fill="CCFFFF"/>
            <w:vAlign w:val="center"/>
            <w:hideMark/>
          </w:tcPr>
          <w:p w14:paraId="0F6038CF" w14:textId="77777777" w:rsidR="009F7B7A" w:rsidRPr="009F7B7A" w:rsidRDefault="009F7B7A" w:rsidP="009F7B7A">
            <w:pPr>
              <w:widowControl/>
              <w:jc w:val="center"/>
              <w:rPr>
                <w:rFonts w:ascii="Meiryo UI" w:eastAsia="Meiryo UI" w:hAnsi="Meiryo UI" w:cs="Meiryo UI"/>
                <w:b/>
                <w:bCs/>
                <w:color w:val="000000"/>
                <w:kern w:val="0"/>
                <w:szCs w:val="21"/>
              </w:rPr>
            </w:pPr>
            <w:r w:rsidRPr="009F7B7A">
              <w:rPr>
                <w:rFonts w:ascii="Meiryo UI" w:eastAsia="Meiryo UI" w:hAnsi="Meiryo UI" w:cs="Meiryo UI" w:hint="eastAsia"/>
                <w:b/>
                <w:bCs/>
                <w:color w:val="000000"/>
                <w:kern w:val="0"/>
                <w:szCs w:val="21"/>
              </w:rPr>
              <w:t>更新日時</w:t>
            </w:r>
          </w:p>
        </w:tc>
        <w:tc>
          <w:tcPr>
            <w:tcW w:w="3720" w:type="pct"/>
            <w:tcBorders>
              <w:top w:val="nil"/>
              <w:left w:val="nil"/>
              <w:bottom w:val="single" w:sz="4" w:space="0" w:color="auto"/>
              <w:right w:val="single" w:sz="4" w:space="0" w:color="auto"/>
            </w:tcBorders>
            <w:shd w:val="clear" w:color="auto" w:fill="auto"/>
            <w:vAlign w:val="center"/>
            <w:hideMark/>
          </w:tcPr>
          <w:p w14:paraId="79700C7A" w14:textId="77777777" w:rsidR="009F7B7A" w:rsidRPr="009F7B7A" w:rsidRDefault="009F7B7A" w:rsidP="009F7B7A">
            <w:pPr>
              <w:widowControl/>
              <w:jc w:val="left"/>
              <w:rPr>
                <w:rFonts w:ascii="Meiryo UI" w:eastAsia="Meiryo UI" w:hAnsi="Meiryo UI" w:cs="Meiryo UI"/>
                <w:color w:val="000000"/>
                <w:kern w:val="0"/>
                <w:szCs w:val="21"/>
              </w:rPr>
            </w:pPr>
            <w:r w:rsidRPr="009F7B7A">
              <w:rPr>
                <w:rFonts w:ascii="Meiryo UI" w:eastAsia="Meiryo UI" w:hAnsi="Meiryo UI" w:cs="Meiryo UI" w:hint="eastAsia"/>
                <w:color w:val="000000"/>
                <w:kern w:val="0"/>
                <w:szCs w:val="21"/>
              </w:rPr>
              <w:t>○更新日時（2017年1月18日06:30）</w:t>
            </w:r>
            <w:r w:rsidRPr="009F7B7A">
              <w:rPr>
                <w:rFonts w:ascii="Meiryo UI" w:eastAsia="Meiryo UI" w:hAnsi="Meiryo UI" w:cs="Meiryo UI" w:hint="eastAsia"/>
                <w:color w:val="000000"/>
                <w:kern w:val="0"/>
                <w:szCs w:val="21"/>
              </w:rPr>
              <w:br/>
              <w:t>※Webサイト上にのみあり</w:t>
            </w:r>
          </w:p>
        </w:tc>
      </w:tr>
      <w:tr w:rsidR="009F7B7A" w:rsidRPr="009F7B7A" w14:paraId="092A6ED0" w14:textId="77777777" w:rsidTr="00A8112D">
        <w:trPr>
          <w:trHeight w:val="63"/>
        </w:trPr>
        <w:tc>
          <w:tcPr>
            <w:tcW w:w="790" w:type="pct"/>
            <w:vMerge w:val="restart"/>
            <w:tcBorders>
              <w:top w:val="nil"/>
              <w:left w:val="single" w:sz="4" w:space="0" w:color="auto"/>
              <w:bottom w:val="nil"/>
              <w:right w:val="single" w:sz="4" w:space="0" w:color="auto"/>
            </w:tcBorders>
            <w:shd w:val="clear" w:color="000000" w:fill="CCFFFF"/>
            <w:vAlign w:val="center"/>
            <w:hideMark/>
          </w:tcPr>
          <w:p w14:paraId="1DCD33FB" w14:textId="77777777" w:rsidR="009F7B7A" w:rsidRPr="009F7B7A" w:rsidRDefault="009F7B7A" w:rsidP="009F7B7A">
            <w:pPr>
              <w:widowControl/>
              <w:jc w:val="center"/>
              <w:rPr>
                <w:rFonts w:ascii="Meiryo UI" w:eastAsia="Meiryo UI" w:hAnsi="Meiryo UI" w:cs="Meiryo UI"/>
                <w:b/>
                <w:bCs/>
                <w:color w:val="000000"/>
                <w:kern w:val="0"/>
                <w:szCs w:val="21"/>
              </w:rPr>
            </w:pPr>
          </w:p>
        </w:tc>
        <w:tc>
          <w:tcPr>
            <w:tcW w:w="490" w:type="pct"/>
            <w:tcBorders>
              <w:top w:val="nil"/>
              <w:left w:val="nil"/>
              <w:bottom w:val="single" w:sz="4" w:space="0" w:color="auto"/>
              <w:right w:val="single" w:sz="4" w:space="0" w:color="auto"/>
            </w:tcBorders>
            <w:shd w:val="clear" w:color="000000" w:fill="CCFFFF"/>
            <w:vAlign w:val="center"/>
            <w:hideMark/>
          </w:tcPr>
          <w:p w14:paraId="644FEB5D" w14:textId="77777777" w:rsidR="009F7B7A" w:rsidRPr="009F7B7A" w:rsidRDefault="009F7B7A" w:rsidP="009F7B7A">
            <w:pPr>
              <w:widowControl/>
              <w:jc w:val="center"/>
              <w:rPr>
                <w:rFonts w:ascii="Meiryo UI" w:eastAsia="Meiryo UI" w:hAnsi="Meiryo UI" w:cs="Meiryo UI"/>
                <w:b/>
                <w:bCs/>
                <w:color w:val="000000"/>
                <w:kern w:val="0"/>
                <w:szCs w:val="21"/>
              </w:rPr>
            </w:pPr>
            <w:r w:rsidRPr="009F7B7A">
              <w:rPr>
                <w:rFonts w:ascii="Meiryo UI" w:eastAsia="Meiryo UI" w:hAnsi="Meiryo UI" w:cs="Meiryo UI" w:hint="eastAsia"/>
                <w:b/>
                <w:bCs/>
                <w:color w:val="000000"/>
                <w:kern w:val="0"/>
                <w:szCs w:val="21"/>
              </w:rPr>
              <w:t>規制内容</w:t>
            </w:r>
          </w:p>
        </w:tc>
        <w:tc>
          <w:tcPr>
            <w:tcW w:w="3720" w:type="pct"/>
            <w:tcBorders>
              <w:top w:val="nil"/>
              <w:left w:val="nil"/>
              <w:bottom w:val="single" w:sz="4" w:space="0" w:color="auto"/>
              <w:right w:val="single" w:sz="4" w:space="0" w:color="auto"/>
            </w:tcBorders>
            <w:shd w:val="clear" w:color="auto" w:fill="auto"/>
            <w:vAlign w:val="center"/>
            <w:hideMark/>
          </w:tcPr>
          <w:p w14:paraId="69053E0D" w14:textId="77777777" w:rsidR="009F7B7A" w:rsidRPr="009F7B7A" w:rsidRDefault="009F7B7A" w:rsidP="00E02285">
            <w:pPr>
              <w:widowControl/>
              <w:jc w:val="left"/>
              <w:rPr>
                <w:rFonts w:ascii="Meiryo UI" w:eastAsia="Meiryo UI" w:hAnsi="Meiryo UI" w:cs="Meiryo UI"/>
                <w:color w:val="000000"/>
                <w:kern w:val="0"/>
                <w:szCs w:val="21"/>
              </w:rPr>
            </w:pPr>
            <w:r w:rsidRPr="009F7B7A">
              <w:rPr>
                <w:rFonts w:ascii="Meiryo UI" w:eastAsia="Meiryo UI" w:hAnsi="Meiryo UI" w:cs="Meiryo UI" w:hint="eastAsia"/>
                <w:color w:val="000000"/>
                <w:kern w:val="0"/>
                <w:szCs w:val="21"/>
              </w:rPr>
              <w:t>○規制種別</w:t>
            </w:r>
            <w:r w:rsidRPr="009F7B7A">
              <w:rPr>
                <w:rFonts w:ascii="Meiryo UI" w:eastAsia="Meiryo UI" w:hAnsi="Meiryo UI" w:cs="Meiryo UI" w:hint="eastAsia"/>
                <w:color w:val="000000"/>
                <w:kern w:val="0"/>
                <w:szCs w:val="21"/>
              </w:rPr>
              <w:br/>
              <w:t>全面通行止/片側交互通行/大型車両通行止/チェーン必要/夜間通行止/時間帯全面通行止/その他規制/警報/片側通行止</w:t>
            </w:r>
            <w:r w:rsidR="00E02285">
              <w:rPr>
                <w:rFonts w:ascii="Meiryo UI" w:eastAsia="Meiryo UI" w:hAnsi="Meiryo UI" w:cs="Meiryo UI" w:hint="eastAsia"/>
                <w:color w:val="000000"/>
                <w:kern w:val="0"/>
                <w:szCs w:val="21"/>
              </w:rPr>
              <w:t>など</w:t>
            </w:r>
          </w:p>
        </w:tc>
      </w:tr>
      <w:tr w:rsidR="009F7B7A" w:rsidRPr="009F7B7A" w14:paraId="7FF6D05E" w14:textId="77777777" w:rsidTr="00A8112D">
        <w:trPr>
          <w:trHeight w:val="869"/>
        </w:trPr>
        <w:tc>
          <w:tcPr>
            <w:tcW w:w="790" w:type="pct"/>
            <w:vMerge/>
            <w:tcBorders>
              <w:top w:val="nil"/>
              <w:left w:val="single" w:sz="4" w:space="0" w:color="auto"/>
              <w:bottom w:val="nil"/>
              <w:right w:val="single" w:sz="4" w:space="0" w:color="auto"/>
            </w:tcBorders>
            <w:vAlign w:val="center"/>
            <w:hideMark/>
          </w:tcPr>
          <w:p w14:paraId="3BE9DF3B" w14:textId="77777777" w:rsidR="009F7B7A" w:rsidRPr="009F7B7A" w:rsidRDefault="009F7B7A" w:rsidP="009F7B7A">
            <w:pPr>
              <w:widowControl/>
              <w:jc w:val="left"/>
              <w:rPr>
                <w:rFonts w:ascii="Meiryo UI" w:eastAsia="Meiryo UI" w:hAnsi="Meiryo UI" w:cs="Meiryo UI"/>
                <w:b/>
                <w:bCs/>
                <w:color w:val="000000"/>
                <w:kern w:val="0"/>
                <w:szCs w:val="21"/>
              </w:rPr>
            </w:pPr>
          </w:p>
        </w:tc>
        <w:tc>
          <w:tcPr>
            <w:tcW w:w="490" w:type="pct"/>
            <w:tcBorders>
              <w:top w:val="nil"/>
              <w:left w:val="nil"/>
              <w:bottom w:val="single" w:sz="4" w:space="0" w:color="auto"/>
              <w:right w:val="single" w:sz="4" w:space="0" w:color="auto"/>
            </w:tcBorders>
            <w:shd w:val="clear" w:color="000000" w:fill="CCFFFF"/>
            <w:vAlign w:val="center"/>
            <w:hideMark/>
          </w:tcPr>
          <w:p w14:paraId="1625A0B8" w14:textId="77777777" w:rsidR="009F7B7A" w:rsidRPr="009F7B7A" w:rsidRDefault="009F7B7A" w:rsidP="009F7B7A">
            <w:pPr>
              <w:widowControl/>
              <w:jc w:val="center"/>
              <w:rPr>
                <w:rFonts w:ascii="Meiryo UI" w:eastAsia="Meiryo UI" w:hAnsi="Meiryo UI" w:cs="Meiryo UI"/>
                <w:b/>
                <w:bCs/>
                <w:color w:val="000000"/>
                <w:kern w:val="0"/>
                <w:szCs w:val="21"/>
              </w:rPr>
            </w:pPr>
            <w:r w:rsidRPr="009F7B7A">
              <w:rPr>
                <w:rFonts w:ascii="Meiryo UI" w:eastAsia="Meiryo UI" w:hAnsi="Meiryo UI" w:cs="Meiryo UI" w:hint="eastAsia"/>
                <w:b/>
                <w:bCs/>
                <w:color w:val="000000"/>
                <w:kern w:val="0"/>
                <w:szCs w:val="21"/>
              </w:rPr>
              <w:t>規制原因</w:t>
            </w:r>
          </w:p>
        </w:tc>
        <w:tc>
          <w:tcPr>
            <w:tcW w:w="3720" w:type="pct"/>
            <w:tcBorders>
              <w:top w:val="nil"/>
              <w:left w:val="nil"/>
              <w:bottom w:val="single" w:sz="4" w:space="0" w:color="auto"/>
              <w:right w:val="single" w:sz="4" w:space="0" w:color="auto"/>
            </w:tcBorders>
            <w:shd w:val="clear" w:color="auto" w:fill="auto"/>
            <w:vAlign w:val="center"/>
            <w:hideMark/>
          </w:tcPr>
          <w:p w14:paraId="3C9374DB" w14:textId="77777777" w:rsidR="009F7B7A" w:rsidRPr="009F7B7A" w:rsidRDefault="009F7B7A" w:rsidP="00E02285">
            <w:pPr>
              <w:widowControl/>
              <w:jc w:val="left"/>
              <w:rPr>
                <w:rFonts w:ascii="Meiryo UI" w:eastAsia="Meiryo UI" w:hAnsi="Meiryo UI" w:cs="Meiryo UI"/>
                <w:color w:val="000000"/>
                <w:kern w:val="0"/>
                <w:szCs w:val="21"/>
              </w:rPr>
            </w:pPr>
            <w:r w:rsidRPr="009F7B7A">
              <w:rPr>
                <w:rFonts w:ascii="Meiryo UI" w:eastAsia="Meiryo UI" w:hAnsi="Meiryo UI" w:cs="Meiryo UI" w:hint="eastAsia"/>
                <w:color w:val="000000"/>
                <w:kern w:val="0"/>
                <w:szCs w:val="21"/>
              </w:rPr>
              <w:t>○規制区分</w:t>
            </w:r>
            <w:r w:rsidRPr="009F7B7A">
              <w:rPr>
                <w:rFonts w:ascii="Meiryo UI" w:eastAsia="Meiryo UI" w:hAnsi="Meiryo UI" w:cs="Meiryo UI" w:hint="eastAsia"/>
                <w:color w:val="000000"/>
                <w:kern w:val="0"/>
                <w:szCs w:val="21"/>
              </w:rPr>
              <w:br/>
              <w:t>事前通行規制/災害/工事/その他</w:t>
            </w:r>
            <w:r w:rsidRPr="009F7B7A">
              <w:rPr>
                <w:rFonts w:ascii="Meiryo UI" w:eastAsia="Meiryo UI" w:hAnsi="Meiryo UI" w:cs="Meiryo UI" w:hint="eastAsia"/>
                <w:color w:val="000000"/>
                <w:kern w:val="0"/>
                <w:szCs w:val="21"/>
              </w:rPr>
              <w:br/>
              <w:t>○規制原因</w:t>
            </w:r>
            <w:r w:rsidRPr="009F7B7A">
              <w:rPr>
                <w:rFonts w:ascii="Meiryo UI" w:eastAsia="Meiryo UI" w:hAnsi="Meiryo UI" w:cs="Meiryo UI" w:hint="eastAsia"/>
                <w:color w:val="000000"/>
                <w:kern w:val="0"/>
                <w:szCs w:val="21"/>
              </w:rPr>
              <w:br/>
              <w:t>積雪/作業/行事等/災害等/工事/その他</w:t>
            </w:r>
            <w:r w:rsidRPr="009F7B7A">
              <w:rPr>
                <w:rFonts w:ascii="Meiryo UI" w:eastAsia="Meiryo UI" w:hAnsi="Meiryo UI" w:cs="Meiryo UI" w:hint="eastAsia"/>
                <w:color w:val="000000"/>
                <w:kern w:val="0"/>
                <w:szCs w:val="21"/>
              </w:rPr>
              <w:br/>
              <w:t>○規制原因詳細</w:t>
            </w:r>
            <w:r w:rsidRPr="009F7B7A">
              <w:rPr>
                <w:rFonts w:ascii="Meiryo UI" w:eastAsia="Meiryo UI" w:hAnsi="Meiryo UI" w:cs="Meiryo UI" w:hint="eastAsia"/>
                <w:color w:val="000000"/>
                <w:kern w:val="0"/>
                <w:szCs w:val="21"/>
              </w:rPr>
              <w:br/>
              <w:t>ガス工事/トンネル工事/維持修繕工事/下水道工事/橋梁工事/交差点改良工事/催し物/除草作業/水道工事/地下構造物工事/調査・点検作業/電気工事/道路改良工事/道路施設工事/舗装工事/崩土/法面崩壊/防災工事/落石/路肩崩壊/路面陥没など</w:t>
            </w:r>
          </w:p>
        </w:tc>
      </w:tr>
      <w:tr w:rsidR="009F7B7A" w:rsidRPr="009F7B7A" w14:paraId="5A7704A8" w14:textId="77777777" w:rsidTr="00A8112D">
        <w:trPr>
          <w:trHeight w:val="63"/>
        </w:trPr>
        <w:tc>
          <w:tcPr>
            <w:tcW w:w="790" w:type="pct"/>
            <w:vMerge w:val="restart"/>
            <w:tcBorders>
              <w:top w:val="nil"/>
              <w:left w:val="single" w:sz="4" w:space="0" w:color="auto"/>
              <w:bottom w:val="nil"/>
              <w:right w:val="single" w:sz="4" w:space="0" w:color="auto"/>
            </w:tcBorders>
            <w:shd w:val="clear" w:color="000000" w:fill="CCFFFF"/>
            <w:vAlign w:val="center"/>
            <w:hideMark/>
          </w:tcPr>
          <w:p w14:paraId="3AA4AC0C" w14:textId="77777777" w:rsidR="009F7B7A" w:rsidRPr="009F7B7A" w:rsidRDefault="009F7B7A" w:rsidP="00E02285">
            <w:pPr>
              <w:widowControl/>
              <w:jc w:val="center"/>
              <w:rPr>
                <w:rFonts w:ascii="Meiryo UI" w:eastAsia="Meiryo UI" w:hAnsi="Meiryo UI" w:cs="Meiryo UI"/>
                <w:b/>
                <w:bCs/>
                <w:color w:val="000000"/>
                <w:kern w:val="0"/>
                <w:szCs w:val="21"/>
              </w:rPr>
            </w:pPr>
          </w:p>
        </w:tc>
        <w:tc>
          <w:tcPr>
            <w:tcW w:w="490" w:type="pct"/>
            <w:tcBorders>
              <w:top w:val="nil"/>
              <w:left w:val="nil"/>
              <w:bottom w:val="single" w:sz="4" w:space="0" w:color="auto"/>
              <w:right w:val="single" w:sz="4" w:space="0" w:color="auto"/>
            </w:tcBorders>
            <w:shd w:val="clear" w:color="000000" w:fill="CCFFFF"/>
            <w:vAlign w:val="center"/>
            <w:hideMark/>
          </w:tcPr>
          <w:p w14:paraId="5A69129D" w14:textId="77777777" w:rsidR="009F7B7A" w:rsidRPr="009F7B7A" w:rsidRDefault="009F7B7A" w:rsidP="009F7B7A">
            <w:pPr>
              <w:widowControl/>
              <w:jc w:val="center"/>
              <w:rPr>
                <w:rFonts w:ascii="Meiryo UI" w:eastAsia="Meiryo UI" w:hAnsi="Meiryo UI" w:cs="Meiryo UI"/>
                <w:b/>
                <w:bCs/>
                <w:color w:val="000000"/>
                <w:kern w:val="0"/>
                <w:szCs w:val="21"/>
              </w:rPr>
            </w:pPr>
            <w:r w:rsidRPr="009F7B7A">
              <w:rPr>
                <w:rFonts w:ascii="Meiryo UI" w:eastAsia="Meiryo UI" w:hAnsi="Meiryo UI" w:cs="Meiryo UI" w:hint="eastAsia"/>
                <w:b/>
                <w:bCs/>
                <w:color w:val="000000"/>
                <w:kern w:val="0"/>
                <w:szCs w:val="21"/>
              </w:rPr>
              <w:t>路線</w:t>
            </w:r>
          </w:p>
        </w:tc>
        <w:tc>
          <w:tcPr>
            <w:tcW w:w="3720" w:type="pct"/>
            <w:tcBorders>
              <w:top w:val="nil"/>
              <w:left w:val="nil"/>
              <w:bottom w:val="single" w:sz="4" w:space="0" w:color="auto"/>
              <w:right w:val="single" w:sz="4" w:space="0" w:color="auto"/>
            </w:tcBorders>
            <w:shd w:val="clear" w:color="auto" w:fill="auto"/>
            <w:vAlign w:val="center"/>
            <w:hideMark/>
          </w:tcPr>
          <w:p w14:paraId="0BFBEB1A" w14:textId="77777777" w:rsidR="009F7B7A" w:rsidRPr="009F7B7A" w:rsidRDefault="009F7B7A" w:rsidP="009F7B7A">
            <w:pPr>
              <w:widowControl/>
              <w:jc w:val="left"/>
              <w:rPr>
                <w:rFonts w:ascii="Meiryo UI" w:eastAsia="Meiryo UI" w:hAnsi="Meiryo UI" w:cs="Meiryo UI"/>
                <w:color w:val="000000"/>
                <w:kern w:val="0"/>
                <w:szCs w:val="21"/>
              </w:rPr>
            </w:pPr>
            <w:r w:rsidRPr="009F7B7A">
              <w:rPr>
                <w:rFonts w:ascii="Meiryo UI" w:eastAsia="Meiryo UI" w:hAnsi="Meiryo UI" w:cs="Meiryo UI" w:hint="eastAsia"/>
                <w:color w:val="000000"/>
                <w:kern w:val="0"/>
                <w:szCs w:val="21"/>
              </w:rPr>
              <w:t>○路線名（久保山線）</w:t>
            </w:r>
          </w:p>
        </w:tc>
      </w:tr>
      <w:tr w:rsidR="009F7B7A" w:rsidRPr="009F7B7A" w14:paraId="5383AF1A" w14:textId="77777777" w:rsidTr="00A8112D">
        <w:trPr>
          <w:trHeight w:val="2100"/>
        </w:trPr>
        <w:tc>
          <w:tcPr>
            <w:tcW w:w="790" w:type="pct"/>
            <w:vMerge/>
            <w:tcBorders>
              <w:top w:val="nil"/>
              <w:left w:val="single" w:sz="4" w:space="0" w:color="auto"/>
              <w:bottom w:val="nil"/>
              <w:right w:val="single" w:sz="4" w:space="0" w:color="auto"/>
            </w:tcBorders>
            <w:vAlign w:val="center"/>
            <w:hideMark/>
          </w:tcPr>
          <w:p w14:paraId="22FA946C" w14:textId="77777777" w:rsidR="009F7B7A" w:rsidRPr="009F7B7A" w:rsidRDefault="009F7B7A" w:rsidP="009F7B7A">
            <w:pPr>
              <w:widowControl/>
              <w:jc w:val="left"/>
              <w:rPr>
                <w:rFonts w:ascii="Meiryo UI" w:eastAsia="Meiryo UI" w:hAnsi="Meiryo UI" w:cs="Meiryo UI"/>
                <w:b/>
                <w:bCs/>
                <w:color w:val="000000"/>
                <w:kern w:val="0"/>
                <w:szCs w:val="21"/>
              </w:rPr>
            </w:pPr>
          </w:p>
        </w:tc>
        <w:tc>
          <w:tcPr>
            <w:tcW w:w="490" w:type="pct"/>
            <w:tcBorders>
              <w:top w:val="nil"/>
              <w:left w:val="nil"/>
              <w:bottom w:val="single" w:sz="4" w:space="0" w:color="auto"/>
              <w:right w:val="single" w:sz="4" w:space="0" w:color="auto"/>
            </w:tcBorders>
            <w:shd w:val="clear" w:color="000000" w:fill="CCFFFF"/>
            <w:vAlign w:val="center"/>
            <w:hideMark/>
          </w:tcPr>
          <w:p w14:paraId="021CC296" w14:textId="77777777" w:rsidR="009F7B7A" w:rsidRPr="009F7B7A" w:rsidRDefault="009F7B7A" w:rsidP="009F7B7A">
            <w:pPr>
              <w:widowControl/>
              <w:jc w:val="center"/>
              <w:rPr>
                <w:rFonts w:ascii="Meiryo UI" w:eastAsia="Meiryo UI" w:hAnsi="Meiryo UI" w:cs="Meiryo UI"/>
                <w:b/>
                <w:bCs/>
                <w:color w:val="000000"/>
                <w:kern w:val="0"/>
                <w:szCs w:val="21"/>
              </w:rPr>
            </w:pPr>
            <w:r w:rsidRPr="009F7B7A">
              <w:rPr>
                <w:rFonts w:ascii="Meiryo UI" w:eastAsia="Meiryo UI" w:hAnsi="Meiryo UI" w:cs="Meiryo UI" w:hint="eastAsia"/>
                <w:b/>
                <w:bCs/>
                <w:color w:val="000000"/>
                <w:kern w:val="0"/>
                <w:szCs w:val="21"/>
              </w:rPr>
              <w:t>位置</w:t>
            </w:r>
          </w:p>
        </w:tc>
        <w:tc>
          <w:tcPr>
            <w:tcW w:w="3720" w:type="pct"/>
            <w:tcBorders>
              <w:top w:val="nil"/>
              <w:left w:val="nil"/>
              <w:bottom w:val="single" w:sz="4" w:space="0" w:color="auto"/>
              <w:right w:val="single" w:sz="4" w:space="0" w:color="auto"/>
            </w:tcBorders>
            <w:shd w:val="clear" w:color="auto" w:fill="auto"/>
            <w:vAlign w:val="center"/>
            <w:hideMark/>
          </w:tcPr>
          <w:p w14:paraId="2461B5AF" w14:textId="77777777" w:rsidR="009F7B7A" w:rsidRPr="009F7B7A" w:rsidRDefault="009F7B7A" w:rsidP="009F7B7A">
            <w:pPr>
              <w:widowControl/>
              <w:jc w:val="left"/>
              <w:rPr>
                <w:rFonts w:ascii="Meiryo UI" w:eastAsia="Meiryo UI" w:hAnsi="Meiryo UI" w:cs="Meiryo UI"/>
                <w:color w:val="000000"/>
                <w:kern w:val="0"/>
                <w:szCs w:val="21"/>
              </w:rPr>
            </w:pPr>
            <w:r w:rsidRPr="009F7B7A">
              <w:rPr>
                <w:rFonts w:ascii="Meiryo UI" w:eastAsia="Meiryo UI" w:hAnsi="Meiryo UI" w:cs="Meiryo UI" w:hint="eastAsia"/>
                <w:color w:val="000000"/>
                <w:kern w:val="0"/>
                <w:szCs w:val="21"/>
              </w:rPr>
              <w:t>○始点住所（静岡市清水区由比入山）</w:t>
            </w:r>
            <w:r w:rsidRPr="009F7B7A">
              <w:rPr>
                <w:rFonts w:ascii="Meiryo UI" w:eastAsia="Meiryo UI" w:hAnsi="Meiryo UI" w:cs="Meiryo UI" w:hint="eastAsia"/>
                <w:color w:val="000000"/>
                <w:kern w:val="0"/>
                <w:szCs w:val="21"/>
              </w:rPr>
              <w:br/>
              <w:t>○終点住所（静岡市清水区由比入山１５８３）</w:t>
            </w:r>
            <w:r w:rsidRPr="009F7B7A">
              <w:rPr>
                <w:rFonts w:ascii="Meiryo UI" w:eastAsia="Meiryo UI" w:hAnsi="Meiryo UI" w:cs="Meiryo UI" w:hint="eastAsia"/>
                <w:color w:val="000000"/>
                <w:kern w:val="0"/>
                <w:szCs w:val="21"/>
              </w:rPr>
              <w:br/>
              <w:t>○中間点経度（138.557876587）</w:t>
            </w:r>
            <w:r w:rsidRPr="009F7B7A">
              <w:rPr>
                <w:rFonts w:ascii="Meiryo UI" w:eastAsia="Meiryo UI" w:hAnsi="Meiryo UI" w:cs="Meiryo UI" w:hint="eastAsia"/>
                <w:color w:val="000000"/>
                <w:kern w:val="0"/>
                <w:szCs w:val="21"/>
              </w:rPr>
              <w:br/>
              <w:t>○中間点緯度（35.151756287）</w:t>
            </w:r>
          </w:p>
        </w:tc>
      </w:tr>
      <w:tr w:rsidR="009F7B7A" w:rsidRPr="009F7B7A" w14:paraId="1B525778" w14:textId="77777777" w:rsidTr="00A8112D">
        <w:trPr>
          <w:trHeight w:val="900"/>
        </w:trPr>
        <w:tc>
          <w:tcPr>
            <w:tcW w:w="790" w:type="pct"/>
            <w:tcBorders>
              <w:top w:val="nil"/>
              <w:left w:val="single" w:sz="4" w:space="0" w:color="auto"/>
              <w:bottom w:val="nil"/>
              <w:right w:val="single" w:sz="4" w:space="0" w:color="auto"/>
            </w:tcBorders>
            <w:shd w:val="clear" w:color="000000" w:fill="CCFFFF"/>
            <w:vAlign w:val="center"/>
            <w:hideMark/>
          </w:tcPr>
          <w:p w14:paraId="7DE14F95" w14:textId="77777777" w:rsidR="009F7B7A" w:rsidRPr="009F7B7A" w:rsidRDefault="009F7B7A" w:rsidP="009F7B7A">
            <w:pPr>
              <w:widowControl/>
              <w:jc w:val="center"/>
              <w:rPr>
                <w:rFonts w:ascii="Meiryo UI" w:eastAsia="Meiryo UI" w:hAnsi="Meiryo UI" w:cs="Meiryo UI"/>
                <w:b/>
                <w:bCs/>
                <w:color w:val="000000"/>
                <w:kern w:val="0"/>
                <w:szCs w:val="21"/>
              </w:rPr>
            </w:pPr>
          </w:p>
        </w:tc>
        <w:tc>
          <w:tcPr>
            <w:tcW w:w="490" w:type="pct"/>
            <w:tcBorders>
              <w:top w:val="nil"/>
              <w:left w:val="nil"/>
              <w:bottom w:val="single" w:sz="4" w:space="0" w:color="auto"/>
              <w:right w:val="single" w:sz="4" w:space="0" w:color="auto"/>
            </w:tcBorders>
            <w:shd w:val="clear" w:color="000000" w:fill="CCFFFF"/>
            <w:vAlign w:val="center"/>
            <w:hideMark/>
          </w:tcPr>
          <w:p w14:paraId="47B710D9" w14:textId="77777777" w:rsidR="009F7B7A" w:rsidRPr="009F7B7A" w:rsidRDefault="009F7B7A" w:rsidP="009F7B7A">
            <w:pPr>
              <w:widowControl/>
              <w:jc w:val="center"/>
              <w:rPr>
                <w:rFonts w:ascii="Meiryo UI" w:eastAsia="Meiryo UI" w:hAnsi="Meiryo UI" w:cs="Meiryo UI"/>
                <w:b/>
                <w:bCs/>
                <w:color w:val="000000"/>
                <w:kern w:val="0"/>
                <w:szCs w:val="21"/>
              </w:rPr>
            </w:pPr>
            <w:r w:rsidRPr="009F7B7A">
              <w:rPr>
                <w:rFonts w:ascii="Meiryo UI" w:eastAsia="Meiryo UI" w:hAnsi="Meiryo UI" w:cs="Meiryo UI" w:hint="eastAsia"/>
                <w:b/>
                <w:bCs/>
                <w:color w:val="000000"/>
                <w:kern w:val="0"/>
                <w:szCs w:val="21"/>
              </w:rPr>
              <w:t>迂回路</w:t>
            </w:r>
          </w:p>
        </w:tc>
        <w:tc>
          <w:tcPr>
            <w:tcW w:w="3720" w:type="pct"/>
            <w:tcBorders>
              <w:top w:val="nil"/>
              <w:left w:val="nil"/>
              <w:bottom w:val="single" w:sz="4" w:space="0" w:color="auto"/>
              <w:right w:val="single" w:sz="4" w:space="0" w:color="auto"/>
            </w:tcBorders>
            <w:shd w:val="clear" w:color="auto" w:fill="auto"/>
            <w:vAlign w:val="center"/>
            <w:hideMark/>
          </w:tcPr>
          <w:p w14:paraId="550E2946" w14:textId="77777777" w:rsidR="009F7B7A" w:rsidRPr="009F7B7A" w:rsidRDefault="009F7B7A" w:rsidP="009F7B7A">
            <w:pPr>
              <w:widowControl/>
              <w:jc w:val="left"/>
              <w:rPr>
                <w:rFonts w:ascii="Meiryo UI" w:eastAsia="Meiryo UI" w:hAnsi="Meiryo UI" w:cs="Meiryo UI"/>
                <w:color w:val="000000"/>
                <w:kern w:val="0"/>
                <w:szCs w:val="21"/>
              </w:rPr>
            </w:pPr>
            <w:r w:rsidRPr="009F7B7A">
              <w:rPr>
                <w:rFonts w:ascii="Meiryo UI" w:eastAsia="Meiryo UI" w:hAnsi="Meiryo UI" w:cs="Meiryo UI" w:hint="eastAsia"/>
                <w:color w:val="000000"/>
                <w:kern w:val="0"/>
                <w:szCs w:val="21"/>
              </w:rPr>
              <w:t>○迂回路（{}）</w:t>
            </w:r>
          </w:p>
        </w:tc>
      </w:tr>
      <w:tr w:rsidR="009F7B7A" w:rsidRPr="009F7B7A" w14:paraId="0DE8A8FB" w14:textId="77777777" w:rsidTr="00A8112D">
        <w:trPr>
          <w:trHeight w:val="63"/>
        </w:trPr>
        <w:tc>
          <w:tcPr>
            <w:tcW w:w="790" w:type="pct"/>
            <w:tcBorders>
              <w:top w:val="nil"/>
              <w:left w:val="single" w:sz="4" w:space="0" w:color="auto"/>
              <w:bottom w:val="nil"/>
              <w:right w:val="single" w:sz="4" w:space="0" w:color="auto"/>
            </w:tcBorders>
            <w:shd w:val="clear" w:color="000000" w:fill="CCFFFF"/>
            <w:vAlign w:val="center"/>
            <w:hideMark/>
          </w:tcPr>
          <w:p w14:paraId="40F265CB" w14:textId="77777777" w:rsidR="009F7B7A" w:rsidRPr="009F7B7A" w:rsidRDefault="009F7B7A" w:rsidP="009F7B7A">
            <w:pPr>
              <w:widowControl/>
              <w:jc w:val="center"/>
              <w:rPr>
                <w:rFonts w:ascii="Meiryo UI" w:eastAsia="Meiryo UI" w:hAnsi="Meiryo UI" w:cs="Meiryo UI"/>
                <w:b/>
                <w:bCs/>
                <w:color w:val="000000"/>
                <w:kern w:val="0"/>
                <w:szCs w:val="21"/>
              </w:rPr>
            </w:pPr>
          </w:p>
        </w:tc>
        <w:tc>
          <w:tcPr>
            <w:tcW w:w="490" w:type="pct"/>
            <w:tcBorders>
              <w:top w:val="nil"/>
              <w:left w:val="nil"/>
              <w:bottom w:val="single" w:sz="4" w:space="0" w:color="auto"/>
              <w:right w:val="single" w:sz="4" w:space="0" w:color="auto"/>
            </w:tcBorders>
            <w:shd w:val="clear" w:color="000000" w:fill="CCFFFF"/>
            <w:vAlign w:val="center"/>
            <w:hideMark/>
          </w:tcPr>
          <w:p w14:paraId="2E37F65D" w14:textId="77777777" w:rsidR="009F7B7A" w:rsidRPr="009F7B7A" w:rsidRDefault="009F7B7A" w:rsidP="009F7B7A">
            <w:pPr>
              <w:widowControl/>
              <w:jc w:val="center"/>
              <w:rPr>
                <w:rFonts w:ascii="Meiryo UI" w:eastAsia="Meiryo UI" w:hAnsi="Meiryo UI" w:cs="Meiryo UI"/>
                <w:b/>
                <w:bCs/>
                <w:color w:val="000000"/>
                <w:kern w:val="0"/>
                <w:szCs w:val="21"/>
              </w:rPr>
            </w:pPr>
            <w:r w:rsidRPr="009F7B7A">
              <w:rPr>
                <w:rFonts w:ascii="Meiryo UI" w:eastAsia="Meiryo UI" w:hAnsi="Meiryo UI" w:cs="Meiryo UI" w:hint="eastAsia"/>
                <w:b/>
                <w:bCs/>
                <w:color w:val="000000"/>
                <w:kern w:val="0"/>
                <w:szCs w:val="21"/>
              </w:rPr>
              <w:t>期間</w:t>
            </w:r>
          </w:p>
        </w:tc>
        <w:tc>
          <w:tcPr>
            <w:tcW w:w="3720" w:type="pct"/>
            <w:tcBorders>
              <w:top w:val="nil"/>
              <w:left w:val="nil"/>
              <w:bottom w:val="single" w:sz="4" w:space="0" w:color="auto"/>
              <w:right w:val="single" w:sz="4" w:space="0" w:color="auto"/>
            </w:tcBorders>
            <w:shd w:val="clear" w:color="auto" w:fill="auto"/>
            <w:vAlign w:val="center"/>
            <w:hideMark/>
          </w:tcPr>
          <w:p w14:paraId="33F30A8E" w14:textId="77777777" w:rsidR="009F7B7A" w:rsidRPr="009F7B7A" w:rsidRDefault="009F7B7A" w:rsidP="009F7B7A">
            <w:pPr>
              <w:widowControl/>
              <w:jc w:val="left"/>
              <w:rPr>
                <w:rFonts w:ascii="Meiryo UI" w:eastAsia="Meiryo UI" w:hAnsi="Meiryo UI" w:cs="Meiryo UI"/>
                <w:color w:val="000000"/>
                <w:kern w:val="0"/>
                <w:szCs w:val="21"/>
              </w:rPr>
            </w:pPr>
            <w:r w:rsidRPr="009F7B7A">
              <w:rPr>
                <w:rFonts w:ascii="Meiryo UI" w:eastAsia="Meiryo UI" w:hAnsi="Meiryo UI" w:cs="Meiryo UI" w:hint="eastAsia"/>
                <w:color w:val="000000"/>
                <w:kern w:val="0"/>
                <w:szCs w:val="21"/>
              </w:rPr>
              <w:t>○規制開始日（2014-10-08 16:00:00）</w:t>
            </w:r>
            <w:r w:rsidRPr="009F7B7A">
              <w:rPr>
                <w:rFonts w:ascii="Meiryo UI" w:eastAsia="Meiryo UI" w:hAnsi="Meiryo UI" w:cs="Meiryo UI" w:hint="eastAsia"/>
                <w:color w:val="000000"/>
                <w:kern w:val="0"/>
                <w:szCs w:val="21"/>
              </w:rPr>
              <w:br/>
              <w:t>○予告終了日（2017-07-31 17:00:00）</w:t>
            </w:r>
            <w:r w:rsidRPr="009F7B7A">
              <w:rPr>
                <w:rFonts w:ascii="Meiryo UI" w:eastAsia="Meiryo UI" w:hAnsi="Meiryo UI" w:cs="Meiryo UI" w:hint="eastAsia"/>
                <w:color w:val="000000"/>
                <w:kern w:val="0"/>
                <w:szCs w:val="21"/>
              </w:rPr>
              <w:br/>
              <w:t>○規制終了日（null）</w:t>
            </w:r>
          </w:p>
        </w:tc>
      </w:tr>
      <w:tr w:rsidR="009F7B7A" w:rsidRPr="009F7B7A" w14:paraId="5A53BC81" w14:textId="77777777" w:rsidTr="00A8112D">
        <w:trPr>
          <w:trHeight w:val="63"/>
        </w:trPr>
        <w:tc>
          <w:tcPr>
            <w:tcW w:w="790" w:type="pct"/>
            <w:tcBorders>
              <w:top w:val="nil"/>
              <w:left w:val="single" w:sz="4" w:space="0" w:color="auto"/>
              <w:bottom w:val="nil"/>
              <w:right w:val="single" w:sz="4" w:space="0" w:color="auto"/>
            </w:tcBorders>
            <w:shd w:val="clear" w:color="000000" w:fill="CCFFFF"/>
            <w:vAlign w:val="center"/>
            <w:hideMark/>
          </w:tcPr>
          <w:p w14:paraId="31A74BEC" w14:textId="77777777" w:rsidR="009F7B7A" w:rsidRPr="009F7B7A" w:rsidRDefault="009F7B7A" w:rsidP="009F7B7A">
            <w:pPr>
              <w:widowControl/>
              <w:jc w:val="center"/>
              <w:rPr>
                <w:rFonts w:ascii="Meiryo UI" w:eastAsia="Meiryo UI" w:hAnsi="Meiryo UI" w:cs="Meiryo UI"/>
                <w:b/>
                <w:bCs/>
                <w:color w:val="000000"/>
                <w:kern w:val="0"/>
                <w:szCs w:val="21"/>
              </w:rPr>
            </w:pPr>
          </w:p>
        </w:tc>
        <w:tc>
          <w:tcPr>
            <w:tcW w:w="490" w:type="pct"/>
            <w:tcBorders>
              <w:top w:val="nil"/>
              <w:left w:val="nil"/>
              <w:bottom w:val="single" w:sz="4" w:space="0" w:color="auto"/>
              <w:right w:val="single" w:sz="4" w:space="0" w:color="auto"/>
            </w:tcBorders>
            <w:shd w:val="clear" w:color="000000" w:fill="CCFFFF"/>
            <w:vAlign w:val="center"/>
            <w:hideMark/>
          </w:tcPr>
          <w:p w14:paraId="7A18730C" w14:textId="77777777" w:rsidR="009F7B7A" w:rsidRPr="009F7B7A" w:rsidRDefault="009F7B7A" w:rsidP="009F7B7A">
            <w:pPr>
              <w:widowControl/>
              <w:jc w:val="center"/>
              <w:rPr>
                <w:rFonts w:ascii="Meiryo UI" w:eastAsia="Meiryo UI" w:hAnsi="Meiryo UI" w:cs="Meiryo UI"/>
                <w:b/>
                <w:bCs/>
                <w:color w:val="000000"/>
                <w:kern w:val="0"/>
                <w:szCs w:val="21"/>
              </w:rPr>
            </w:pPr>
            <w:r w:rsidRPr="009F7B7A">
              <w:rPr>
                <w:rFonts w:ascii="Meiryo UI" w:eastAsia="Meiryo UI" w:hAnsi="Meiryo UI" w:cs="Meiryo UI" w:hint="eastAsia"/>
                <w:b/>
                <w:bCs/>
                <w:color w:val="000000"/>
                <w:kern w:val="0"/>
                <w:szCs w:val="21"/>
              </w:rPr>
              <w:t>担当連絡先</w:t>
            </w:r>
          </w:p>
        </w:tc>
        <w:tc>
          <w:tcPr>
            <w:tcW w:w="3720" w:type="pct"/>
            <w:tcBorders>
              <w:top w:val="nil"/>
              <w:left w:val="nil"/>
              <w:bottom w:val="single" w:sz="4" w:space="0" w:color="auto"/>
              <w:right w:val="single" w:sz="4" w:space="0" w:color="auto"/>
            </w:tcBorders>
            <w:shd w:val="clear" w:color="auto" w:fill="auto"/>
            <w:vAlign w:val="center"/>
            <w:hideMark/>
          </w:tcPr>
          <w:p w14:paraId="17029D28" w14:textId="77777777" w:rsidR="009F7B7A" w:rsidRPr="009F7B7A" w:rsidRDefault="009F7B7A" w:rsidP="009F7B7A">
            <w:pPr>
              <w:widowControl/>
              <w:jc w:val="left"/>
              <w:rPr>
                <w:rFonts w:ascii="Meiryo UI" w:eastAsia="Meiryo UI" w:hAnsi="Meiryo UI" w:cs="Meiryo UI"/>
                <w:color w:val="000000"/>
                <w:kern w:val="0"/>
                <w:szCs w:val="21"/>
              </w:rPr>
            </w:pPr>
            <w:r w:rsidRPr="009F7B7A">
              <w:rPr>
                <w:rFonts w:ascii="Meiryo UI" w:eastAsia="Meiryo UI" w:hAnsi="Meiryo UI" w:cs="Meiryo UI" w:hint="eastAsia"/>
                <w:color w:val="000000"/>
                <w:kern w:val="0"/>
                <w:szCs w:val="21"/>
              </w:rPr>
              <w:t>○担当部署名（清水道路整備課）</w:t>
            </w:r>
            <w:r w:rsidRPr="009F7B7A">
              <w:rPr>
                <w:rFonts w:ascii="Meiryo UI" w:eastAsia="Meiryo UI" w:hAnsi="Meiryo UI" w:cs="Meiryo UI" w:hint="eastAsia"/>
                <w:color w:val="000000"/>
                <w:kern w:val="0"/>
                <w:szCs w:val="21"/>
              </w:rPr>
              <w:br/>
              <w:t>○連絡先（054-354-2013）</w:t>
            </w:r>
          </w:p>
        </w:tc>
      </w:tr>
      <w:tr w:rsidR="009F7B7A" w:rsidRPr="009F7B7A" w14:paraId="24BE9CB6" w14:textId="77777777" w:rsidTr="00A8112D">
        <w:trPr>
          <w:trHeight w:val="2073"/>
        </w:trPr>
        <w:tc>
          <w:tcPr>
            <w:tcW w:w="790" w:type="pct"/>
            <w:tcBorders>
              <w:top w:val="nil"/>
              <w:left w:val="single" w:sz="4" w:space="0" w:color="auto"/>
              <w:bottom w:val="single" w:sz="4" w:space="0" w:color="auto"/>
              <w:right w:val="single" w:sz="4" w:space="0" w:color="auto"/>
            </w:tcBorders>
            <w:shd w:val="clear" w:color="000000" w:fill="CCFFFF"/>
            <w:vAlign w:val="center"/>
            <w:hideMark/>
          </w:tcPr>
          <w:p w14:paraId="59738AD0" w14:textId="77777777" w:rsidR="009F7B7A" w:rsidRPr="009F7B7A" w:rsidRDefault="009F7B7A" w:rsidP="009F7B7A">
            <w:pPr>
              <w:widowControl/>
              <w:jc w:val="center"/>
              <w:rPr>
                <w:rFonts w:ascii="Meiryo UI" w:eastAsia="Meiryo UI" w:hAnsi="Meiryo UI" w:cs="Meiryo UI"/>
                <w:b/>
                <w:bCs/>
                <w:color w:val="000000"/>
                <w:kern w:val="0"/>
                <w:szCs w:val="21"/>
              </w:rPr>
            </w:pPr>
          </w:p>
        </w:tc>
        <w:tc>
          <w:tcPr>
            <w:tcW w:w="490" w:type="pct"/>
            <w:tcBorders>
              <w:top w:val="nil"/>
              <w:left w:val="nil"/>
              <w:bottom w:val="single" w:sz="4" w:space="0" w:color="auto"/>
              <w:right w:val="single" w:sz="4" w:space="0" w:color="auto"/>
            </w:tcBorders>
            <w:shd w:val="clear" w:color="000000" w:fill="CCFFFF"/>
            <w:vAlign w:val="center"/>
            <w:hideMark/>
          </w:tcPr>
          <w:p w14:paraId="40A12142" w14:textId="77777777" w:rsidR="009F7B7A" w:rsidRPr="009F7B7A" w:rsidRDefault="009F7B7A" w:rsidP="009F7B7A">
            <w:pPr>
              <w:widowControl/>
              <w:jc w:val="center"/>
              <w:rPr>
                <w:rFonts w:ascii="Meiryo UI" w:eastAsia="Meiryo UI" w:hAnsi="Meiryo UI" w:cs="Meiryo UI"/>
                <w:b/>
                <w:bCs/>
                <w:color w:val="000000"/>
                <w:kern w:val="0"/>
                <w:szCs w:val="21"/>
              </w:rPr>
            </w:pPr>
            <w:r w:rsidRPr="009F7B7A">
              <w:rPr>
                <w:rFonts w:ascii="Meiryo UI" w:eastAsia="Meiryo UI" w:hAnsi="Meiryo UI" w:cs="Meiryo UI" w:hint="eastAsia"/>
                <w:b/>
                <w:bCs/>
                <w:color w:val="000000"/>
                <w:kern w:val="0"/>
                <w:szCs w:val="21"/>
              </w:rPr>
              <w:t>その他</w:t>
            </w:r>
          </w:p>
        </w:tc>
        <w:tc>
          <w:tcPr>
            <w:tcW w:w="3720" w:type="pct"/>
            <w:tcBorders>
              <w:top w:val="nil"/>
              <w:left w:val="nil"/>
              <w:bottom w:val="single" w:sz="4" w:space="0" w:color="auto"/>
              <w:right w:val="single" w:sz="4" w:space="0" w:color="auto"/>
            </w:tcBorders>
            <w:shd w:val="clear" w:color="auto" w:fill="auto"/>
            <w:vAlign w:val="center"/>
            <w:hideMark/>
          </w:tcPr>
          <w:p w14:paraId="0085B6B3" w14:textId="77777777" w:rsidR="009F7B7A" w:rsidRPr="009F7B7A" w:rsidRDefault="009F7B7A" w:rsidP="009F7B7A">
            <w:pPr>
              <w:widowControl/>
              <w:jc w:val="left"/>
              <w:rPr>
                <w:rFonts w:ascii="Meiryo UI" w:eastAsia="Meiryo UI" w:hAnsi="Meiryo UI" w:cs="Meiryo UI"/>
                <w:color w:val="000000"/>
                <w:kern w:val="0"/>
                <w:szCs w:val="21"/>
              </w:rPr>
            </w:pPr>
            <w:r w:rsidRPr="009F7B7A">
              <w:rPr>
                <w:rFonts w:ascii="Meiryo UI" w:eastAsia="Meiryo UI" w:hAnsi="Meiryo UI" w:cs="Meiryo UI" w:hint="eastAsia"/>
                <w:color w:val="000000"/>
                <w:kern w:val="0"/>
                <w:szCs w:val="21"/>
              </w:rPr>
              <w:t>○道路規制ID（180）</w:t>
            </w:r>
            <w:r w:rsidRPr="009F7B7A">
              <w:rPr>
                <w:rFonts w:ascii="Meiryo UI" w:eastAsia="Meiryo UI" w:hAnsi="Meiryo UI" w:cs="Meiryo UI" w:hint="eastAsia"/>
                <w:color w:val="000000"/>
                <w:kern w:val="0"/>
                <w:szCs w:val="21"/>
              </w:rPr>
              <w:br/>
              <w:t>○予告規制フラグ（0）</w:t>
            </w:r>
            <w:r w:rsidRPr="009F7B7A">
              <w:rPr>
                <w:rFonts w:ascii="Meiryo UI" w:eastAsia="Meiryo UI" w:hAnsi="Meiryo UI" w:cs="Meiryo UI" w:hint="eastAsia"/>
                <w:color w:val="000000"/>
                <w:kern w:val="0"/>
                <w:szCs w:val="21"/>
              </w:rPr>
              <w:br/>
              <w:t>○公開特記事項（橋桁架設のためH29年3月中旬に1日間23：00～6：00まで、夜間全面通行止めを実施します。詳しい日程は後日お知らせします。 ご協力お願い致します。）</w:t>
            </w:r>
            <w:r w:rsidRPr="009F7B7A">
              <w:rPr>
                <w:rFonts w:ascii="Meiryo UI" w:eastAsia="Meiryo UI" w:hAnsi="Meiryo UI" w:cs="Meiryo UI" w:hint="eastAsia"/>
                <w:color w:val="000000"/>
                <w:kern w:val="0"/>
                <w:szCs w:val="21"/>
              </w:rPr>
              <w:br/>
              <w:t>○関連ファイル（[]）</w:t>
            </w:r>
            <w:r w:rsidRPr="009F7B7A">
              <w:rPr>
                <w:rFonts w:ascii="Meiryo UI" w:eastAsia="Meiryo UI" w:hAnsi="Meiryo UI" w:cs="Meiryo UI" w:hint="eastAsia"/>
                <w:color w:val="000000"/>
                <w:kern w:val="0"/>
                <w:szCs w:val="21"/>
              </w:rPr>
              <w:br/>
              <w:t>○公開区分（1）</w:t>
            </w:r>
          </w:p>
        </w:tc>
      </w:tr>
    </w:tbl>
    <w:p w14:paraId="3F8EC7FD" w14:textId="77777777" w:rsidR="00097A99" w:rsidRDefault="00097A99" w:rsidP="009F7B7A">
      <w:pPr>
        <w:rPr>
          <w:rFonts w:ascii="Meiryo UI" w:eastAsia="Meiryo UI" w:hAnsi="Meiryo UI" w:cs="Meiryo UI"/>
        </w:rPr>
      </w:pPr>
      <w:r w:rsidRPr="00702397">
        <w:rPr>
          <w:rFonts w:ascii="Meiryo UI" w:eastAsia="Meiryo UI" w:hAnsi="Meiryo UI" w:cs="Meiryo UI" w:hint="eastAsia"/>
        </w:rPr>
        <w:t>出所：</w:t>
      </w:r>
      <w:r>
        <w:rPr>
          <w:rFonts w:ascii="Meiryo UI" w:eastAsia="Meiryo UI" w:hAnsi="Meiryo UI" w:cs="Meiryo UI" w:hint="eastAsia"/>
        </w:rPr>
        <w:t>公開データをもとに三菱総合研究所作成</w:t>
      </w:r>
    </w:p>
    <w:p w14:paraId="639AFA08" w14:textId="77777777" w:rsidR="00097A99" w:rsidRDefault="00097A99" w:rsidP="000E4568">
      <w:pPr>
        <w:pStyle w:val="a3"/>
        <w:ind w:leftChars="-1" w:left="-2" w:firstLineChars="135" w:firstLine="283"/>
        <w:rPr>
          <w:rFonts w:ascii="Meiryo UI" w:eastAsia="Meiryo UI" w:hAnsi="Meiryo UI" w:cs="Meiryo UI"/>
          <w:color w:val="000000" w:themeColor="text1"/>
          <w:szCs w:val="21"/>
        </w:rPr>
      </w:pPr>
    </w:p>
    <w:p w14:paraId="4B76E138" w14:textId="6C6391DB" w:rsidR="00193F4A" w:rsidRDefault="00193F4A">
      <w:pPr>
        <w:widowControl/>
        <w:jc w:val="left"/>
        <w:rPr>
          <w:rFonts w:ascii="Meiryo UI" w:eastAsia="Meiryo UI" w:hAnsi="Meiryo UI" w:cs="Meiryo UI"/>
          <w:color w:val="000000" w:themeColor="text1"/>
          <w:szCs w:val="21"/>
        </w:rPr>
      </w:pPr>
      <w:r>
        <w:rPr>
          <w:rFonts w:ascii="Meiryo UI" w:eastAsia="Meiryo UI" w:hAnsi="Meiryo UI" w:cs="Meiryo UI"/>
          <w:color w:val="000000" w:themeColor="text1"/>
          <w:szCs w:val="21"/>
        </w:rPr>
        <w:br w:type="page"/>
      </w:r>
    </w:p>
    <w:p w14:paraId="2AAAF2CB" w14:textId="77777777" w:rsidR="000E4568" w:rsidRDefault="00BE27DF" w:rsidP="000E4568">
      <w:pPr>
        <w:pStyle w:val="a3"/>
        <w:ind w:leftChars="-1" w:left="-2" w:firstLineChars="135" w:firstLine="283"/>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lastRenderedPageBreak/>
        <w:t>下記に、</w:t>
      </w:r>
      <w:r w:rsidR="00C74AB3">
        <w:rPr>
          <w:rFonts w:ascii="Meiryo UI" w:eastAsia="Meiryo UI" w:hAnsi="Meiryo UI" w:cs="Meiryo UI" w:hint="eastAsia"/>
          <w:color w:val="000000" w:themeColor="text1"/>
          <w:szCs w:val="21"/>
        </w:rPr>
        <w:t>道路通行規制情報</w:t>
      </w:r>
      <w:r w:rsidR="001214AB">
        <w:rPr>
          <w:rFonts w:ascii="Meiryo UI" w:eastAsia="Meiryo UI" w:hAnsi="Meiryo UI" w:cs="Meiryo UI" w:hint="eastAsia"/>
          <w:color w:val="000000" w:themeColor="text1"/>
          <w:szCs w:val="21"/>
        </w:rPr>
        <w:t>の</w:t>
      </w:r>
      <w:r w:rsidR="000E4568">
        <w:rPr>
          <w:rFonts w:ascii="Meiryo UI" w:eastAsia="Meiryo UI" w:hAnsi="Meiryo UI" w:cs="Meiryo UI" w:hint="eastAsia"/>
          <w:color w:val="000000" w:themeColor="text1"/>
          <w:szCs w:val="21"/>
        </w:rPr>
        <w:t>特徴を示す。</w:t>
      </w:r>
    </w:p>
    <w:p w14:paraId="7B311A3A" w14:textId="77777777" w:rsidR="00A722A6" w:rsidRDefault="00A722A6" w:rsidP="00A722A6">
      <w:pPr>
        <w:pStyle w:val="a3"/>
        <w:ind w:firstLineChars="0" w:firstLine="0"/>
        <w:rPr>
          <w:rFonts w:ascii="Meiryo UI" w:eastAsia="Meiryo UI" w:hAnsi="Meiryo UI" w:cs="Meiryo UI"/>
          <w:color w:val="000000" w:themeColor="text1"/>
          <w:szCs w:val="21"/>
        </w:rPr>
      </w:pPr>
    </w:p>
    <w:p w14:paraId="25C82406" w14:textId="0FBFDF2C" w:rsidR="00A722A6" w:rsidRDefault="00A722A6" w:rsidP="00A722A6">
      <w:pPr>
        <w:pStyle w:val="a3"/>
        <w:ind w:leftChars="68" w:left="424" w:hangingChars="134" w:hanging="281"/>
        <w:rPr>
          <w:rFonts w:ascii="Meiryo UI" w:eastAsia="Meiryo UI" w:hAnsi="Meiryo UI" w:cs="Meiryo UI"/>
          <w:color w:val="000000" w:themeColor="text1"/>
          <w:szCs w:val="21"/>
        </w:rPr>
      </w:pPr>
      <w:r w:rsidRPr="00DF1DC9">
        <w:rPr>
          <w:rFonts w:ascii="Meiryo UI" w:eastAsia="Meiryo UI" w:hAnsi="Meiryo UI" w:cs="Meiryo UI" w:hint="eastAsia"/>
          <w:b/>
          <w:color w:val="000000" w:themeColor="text1"/>
          <w:szCs w:val="21"/>
        </w:rPr>
        <w:t>表</w:t>
      </w:r>
      <w:r w:rsidR="0002164B">
        <w:rPr>
          <w:rFonts w:ascii="Meiryo UI" w:eastAsia="Meiryo UI" w:hAnsi="Meiryo UI" w:cs="Meiryo UI" w:hint="eastAsia"/>
          <w:b/>
          <w:color w:val="000000" w:themeColor="text1"/>
          <w:szCs w:val="21"/>
        </w:rPr>
        <w:t>2-</w:t>
      </w:r>
      <w:r w:rsidR="0002164B">
        <w:rPr>
          <w:rFonts w:ascii="Meiryo UI" w:eastAsia="Meiryo UI" w:hAnsi="Meiryo UI" w:cs="Meiryo UI"/>
          <w:b/>
          <w:color w:val="000000" w:themeColor="text1"/>
          <w:szCs w:val="21"/>
        </w:rPr>
        <w:t>2</w:t>
      </w:r>
      <w:r w:rsidRPr="00DF1DC9">
        <w:rPr>
          <w:rFonts w:ascii="Meiryo UI" w:eastAsia="Meiryo UI" w:hAnsi="Meiryo UI" w:cs="Meiryo UI" w:hint="eastAsia"/>
          <w:b/>
          <w:color w:val="000000" w:themeColor="text1"/>
          <w:szCs w:val="21"/>
        </w:rPr>
        <w:t xml:space="preserve">　</w:t>
      </w:r>
      <w:r>
        <w:rPr>
          <w:rFonts w:ascii="Meiryo UI" w:eastAsia="Meiryo UI" w:hAnsi="Meiryo UI" w:cs="Meiryo UI" w:hint="eastAsia"/>
          <w:b/>
          <w:color w:val="000000" w:themeColor="text1"/>
          <w:szCs w:val="21"/>
        </w:rPr>
        <w:t>道路通行規制情報の特徴</w:t>
      </w:r>
    </w:p>
    <w:tbl>
      <w:tblPr>
        <w:tblStyle w:val="af6"/>
        <w:tblW w:w="0" w:type="auto"/>
        <w:tblInd w:w="108" w:type="dxa"/>
        <w:tblLook w:val="04A0" w:firstRow="1" w:lastRow="0" w:firstColumn="1" w:lastColumn="0" w:noHBand="0" w:noVBand="1"/>
      </w:tblPr>
      <w:tblGrid>
        <w:gridCol w:w="3312"/>
        <w:gridCol w:w="5074"/>
      </w:tblGrid>
      <w:tr w:rsidR="00A722A6" w14:paraId="589827E2" w14:textId="77777777" w:rsidTr="00950F8C">
        <w:trPr>
          <w:tblHeader/>
        </w:trPr>
        <w:tc>
          <w:tcPr>
            <w:tcW w:w="3402" w:type="dxa"/>
            <w:shd w:val="clear" w:color="auto" w:fill="CCFFCC"/>
          </w:tcPr>
          <w:p w14:paraId="0A1AC4E3" w14:textId="77777777" w:rsidR="00A722A6" w:rsidRPr="00DF1DC9" w:rsidRDefault="00A722A6" w:rsidP="00DA68B3">
            <w:pPr>
              <w:pStyle w:val="a3"/>
              <w:ind w:firstLineChars="0" w:firstLine="0"/>
              <w:jc w:val="center"/>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特徴</w:t>
            </w:r>
          </w:p>
        </w:tc>
        <w:tc>
          <w:tcPr>
            <w:tcW w:w="5210" w:type="dxa"/>
            <w:shd w:val="clear" w:color="auto" w:fill="CCFFCC"/>
          </w:tcPr>
          <w:p w14:paraId="3FFFEF9D" w14:textId="77777777" w:rsidR="00A722A6" w:rsidRPr="00DF1DC9" w:rsidRDefault="00A722A6" w:rsidP="00DA68B3">
            <w:pPr>
              <w:pStyle w:val="a3"/>
              <w:ind w:firstLineChars="0" w:firstLine="0"/>
              <w:jc w:val="center"/>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内容</w:t>
            </w:r>
          </w:p>
        </w:tc>
      </w:tr>
      <w:tr w:rsidR="007D32B8" w14:paraId="2B9B1E89" w14:textId="77777777" w:rsidTr="00950F8C">
        <w:trPr>
          <w:tblHeader/>
        </w:trPr>
        <w:tc>
          <w:tcPr>
            <w:tcW w:w="3402" w:type="dxa"/>
            <w:shd w:val="clear" w:color="auto" w:fill="CCFFFF"/>
          </w:tcPr>
          <w:p w14:paraId="603EFEBD" w14:textId="77777777" w:rsidR="007D32B8" w:rsidRDefault="007D32B8" w:rsidP="007D32B8">
            <w:pPr>
              <w:pStyle w:val="a3"/>
              <w:ind w:firstLineChars="0" w:firstLine="0"/>
              <w:jc w:val="left"/>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今この瞬間の情報が求められる</w:t>
            </w:r>
          </w:p>
        </w:tc>
        <w:tc>
          <w:tcPr>
            <w:tcW w:w="5210" w:type="dxa"/>
          </w:tcPr>
          <w:p w14:paraId="6BBF793E" w14:textId="77777777" w:rsidR="007D32B8" w:rsidRDefault="007D32B8" w:rsidP="00F71AC1">
            <w:pPr>
              <w:pStyle w:val="a3"/>
              <w:ind w:firstLineChars="16" w:firstLine="34"/>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通行に関わる情報のため、今この瞬</w:t>
            </w:r>
            <w:r w:rsidR="00F71AC1">
              <w:rPr>
                <w:rFonts w:ascii="Meiryo UI" w:eastAsia="Meiryo UI" w:hAnsi="Meiryo UI" w:cs="Meiryo UI" w:hint="eastAsia"/>
                <w:color w:val="000000" w:themeColor="text1"/>
                <w:szCs w:val="21"/>
              </w:rPr>
              <w:t>間の情報が必要であり、</w:t>
            </w:r>
            <w:r w:rsidR="00F72DB8">
              <w:rPr>
                <w:rFonts w:ascii="Meiryo UI" w:eastAsia="Meiryo UI" w:hAnsi="Meiryo UI" w:cs="Meiryo UI" w:hint="eastAsia"/>
                <w:color w:val="000000" w:themeColor="text1"/>
                <w:szCs w:val="21"/>
              </w:rPr>
              <w:t>時間の経った情報の有用性は</w:t>
            </w:r>
            <w:r>
              <w:rPr>
                <w:rFonts w:ascii="Meiryo UI" w:eastAsia="Meiryo UI" w:hAnsi="Meiryo UI" w:cs="Meiryo UI" w:hint="eastAsia"/>
                <w:color w:val="000000" w:themeColor="text1"/>
                <w:szCs w:val="21"/>
              </w:rPr>
              <w:t>低い。</w:t>
            </w:r>
          </w:p>
        </w:tc>
      </w:tr>
      <w:tr w:rsidR="00767D52" w14:paraId="033E0090" w14:textId="77777777" w:rsidTr="00950F8C">
        <w:trPr>
          <w:tblHeader/>
        </w:trPr>
        <w:tc>
          <w:tcPr>
            <w:tcW w:w="3402" w:type="dxa"/>
            <w:shd w:val="clear" w:color="auto" w:fill="CCFFFF"/>
          </w:tcPr>
          <w:p w14:paraId="78EF2D88" w14:textId="77777777" w:rsidR="00767D52" w:rsidRDefault="00767D52" w:rsidP="00A722A6">
            <w:pPr>
              <w:pStyle w:val="a3"/>
              <w:ind w:firstLineChars="0" w:firstLine="0"/>
              <w:jc w:val="left"/>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行政区分</w:t>
            </w:r>
            <w:r w:rsidR="005C7863">
              <w:rPr>
                <w:rFonts w:ascii="Meiryo UI" w:eastAsia="Meiryo UI" w:hAnsi="Meiryo UI" w:cs="Meiryo UI" w:hint="eastAsia"/>
                <w:b/>
                <w:color w:val="000000" w:themeColor="text1"/>
                <w:szCs w:val="21"/>
              </w:rPr>
              <w:t>と関係なく、地続きの情報が求められる</w:t>
            </w:r>
          </w:p>
        </w:tc>
        <w:tc>
          <w:tcPr>
            <w:tcW w:w="5210" w:type="dxa"/>
          </w:tcPr>
          <w:p w14:paraId="0AB2AA5A" w14:textId="77777777" w:rsidR="00767D52" w:rsidRDefault="005C7863" w:rsidP="00F72DB8">
            <w:pPr>
              <w:pStyle w:val="a3"/>
              <w:ind w:firstLineChars="16" w:firstLine="34"/>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利用者は交通</w:t>
            </w:r>
            <w:r w:rsidR="00F72DB8">
              <w:rPr>
                <w:rFonts w:ascii="Meiryo UI" w:eastAsia="Meiryo UI" w:hAnsi="Meiryo UI" w:cs="Meiryo UI" w:hint="eastAsia"/>
                <w:color w:val="000000" w:themeColor="text1"/>
                <w:szCs w:val="21"/>
              </w:rPr>
              <w:t>・移動を目的として</w:t>
            </w:r>
            <w:r>
              <w:rPr>
                <w:rFonts w:ascii="Meiryo UI" w:eastAsia="Meiryo UI" w:hAnsi="Meiryo UI" w:cs="Meiryo UI" w:hint="eastAsia"/>
                <w:color w:val="000000" w:themeColor="text1"/>
                <w:szCs w:val="21"/>
              </w:rPr>
              <w:t>情報を求めており、行政区分ではなく、地続きの</w:t>
            </w:r>
            <w:r w:rsidR="00F72DB8">
              <w:rPr>
                <w:rFonts w:ascii="Meiryo UI" w:eastAsia="Meiryo UI" w:hAnsi="Meiryo UI" w:cs="Meiryo UI"/>
                <w:color w:val="000000" w:themeColor="text1"/>
                <w:szCs w:val="21"/>
              </w:rPr>
              <w:t>”</w:t>
            </w:r>
            <w:r>
              <w:rPr>
                <w:rFonts w:ascii="Meiryo UI" w:eastAsia="Meiryo UI" w:hAnsi="Meiryo UI" w:cs="Meiryo UI" w:hint="eastAsia"/>
                <w:color w:val="000000" w:themeColor="text1"/>
                <w:szCs w:val="21"/>
              </w:rPr>
              <w:t>これから行く</w:t>
            </w:r>
            <w:r w:rsidR="00F72DB8">
              <w:rPr>
                <w:rFonts w:ascii="Meiryo UI" w:eastAsia="Meiryo UI" w:hAnsi="Meiryo UI" w:cs="Meiryo UI"/>
                <w:color w:val="000000" w:themeColor="text1"/>
                <w:szCs w:val="21"/>
              </w:rPr>
              <w:t>”</w:t>
            </w:r>
            <w:r>
              <w:rPr>
                <w:rFonts w:ascii="Meiryo UI" w:eastAsia="Meiryo UI" w:hAnsi="Meiryo UI" w:cs="Meiryo UI" w:hint="eastAsia"/>
                <w:color w:val="000000" w:themeColor="text1"/>
                <w:szCs w:val="21"/>
              </w:rPr>
              <w:t>場所の情報が必要となる。</w:t>
            </w:r>
          </w:p>
        </w:tc>
      </w:tr>
      <w:tr w:rsidR="00CB3ABD" w14:paraId="6F159464" w14:textId="77777777" w:rsidTr="00950F8C">
        <w:trPr>
          <w:tblHeader/>
        </w:trPr>
        <w:tc>
          <w:tcPr>
            <w:tcW w:w="3402" w:type="dxa"/>
            <w:shd w:val="clear" w:color="auto" w:fill="CCFFFF"/>
          </w:tcPr>
          <w:p w14:paraId="7CA83AD3" w14:textId="77777777" w:rsidR="00CB3ABD" w:rsidRDefault="00CB3ABD" w:rsidP="00F145E8">
            <w:pPr>
              <w:pStyle w:val="a3"/>
              <w:ind w:firstLineChars="0" w:firstLine="0"/>
              <w:jc w:val="left"/>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情報の変更が</w:t>
            </w:r>
            <w:r w:rsidR="00F145E8">
              <w:rPr>
                <w:rFonts w:ascii="Meiryo UI" w:eastAsia="Meiryo UI" w:hAnsi="Meiryo UI" w:cs="Meiryo UI" w:hint="eastAsia"/>
                <w:b/>
                <w:color w:val="000000" w:themeColor="text1"/>
                <w:szCs w:val="21"/>
              </w:rPr>
              <w:t>随時</w:t>
            </w:r>
            <w:r>
              <w:rPr>
                <w:rFonts w:ascii="Meiryo UI" w:eastAsia="Meiryo UI" w:hAnsi="Meiryo UI" w:cs="Meiryo UI" w:hint="eastAsia"/>
                <w:b/>
                <w:color w:val="000000" w:themeColor="text1"/>
                <w:szCs w:val="21"/>
              </w:rPr>
              <w:t>行われる</w:t>
            </w:r>
          </w:p>
        </w:tc>
        <w:tc>
          <w:tcPr>
            <w:tcW w:w="5210" w:type="dxa"/>
          </w:tcPr>
          <w:p w14:paraId="5CE5986E" w14:textId="22C57E50" w:rsidR="00CB3ABD" w:rsidRPr="00A722A6" w:rsidRDefault="00CB3ABD" w:rsidP="008D3D43">
            <w:pPr>
              <w:pStyle w:val="a3"/>
              <w:ind w:firstLineChars="16" w:firstLine="34"/>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規制情報は一度出した後も変更が随時行われる。災害であれば</w:t>
            </w:r>
            <w:r w:rsidR="00F72DB8">
              <w:rPr>
                <w:rFonts w:ascii="Meiryo UI" w:eastAsia="Meiryo UI" w:hAnsi="Meiryo UI" w:cs="Meiryo UI" w:hint="eastAsia"/>
                <w:color w:val="000000" w:themeColor="text1"/>
                <w:szCs w:val="21"/>
              </w:rPr>
              <w:t>天候</w:t>
            </w:r>
            <w:r>
              <w:rPr>
                <w:rFonts w:ascii="Meiryo UI" w:eastAsia="Meiryo UI" w:hAnsi="Meiryo UI" w:cs="Meiryo UI" w:hint="eastAsia"/>
                <w:color w:val="000000" w:themeColor="text1"/>
                <w:szCs w:val="21"/>
              </w:rPr>
              <w:t>に応じて</w:t>
            </w:r>
            <w:r w:rsidR="00F72DB8">
              <w:rPr>
                <w:rFonts w:ascii="Meiryo UI" w:eastAsia="Meiryo UI" w:hAnsi="Meiryo UI" w:cs="Meiryo UI" w:hint="eastAsia"/>
                <w:color w:val="000000" w:themeColor="text1"/>
                <w:szCs w:val="21"/>
              </w:rPr>
              <w:t>変更</w:t>
            </w:r>
            <w:r w:rsidR="00281B3B">
              <w:rPr>
                <w:rFonts w:ascii="Meiryo UI" w:eastAsia="Meiryo UI" w:hAnsi="Meiryo UI" w:cs="Meiryo UI" w:hint="eastAsia"/>
                <w:color w:val="000000" w:themeColor="text1"/>
                <w:szCs w:val="21"/>
              </w:rPr>
              <w:t>する</w:t>
            </w:r>
            <w:r>
              <w:rPr>
                <w:rFonts w:ascii="Meiryo UI" w:eastAsia="Meiryo UI" w:hAnsi="Meiryo UI" w:cs="Meiryo UI" w:hint="eastAsia"/>
                <w:color w:val="000000" w:themeColor="text1"/>
                <w:szCs w:val="21"/>
              </w:rPr>
              <w:t>、工事であれば進捗遅延などで遅らせる場合などがある。</w:t>
            </w:r>
          </w:p>
        </w:tc>
      </w:tr>
      <w:tr w:rsidR="00A722A6" w14:paraId="78F16A50" w14:textId="77777777" w:rsidTr="00950F8C">
        <w:trPr>
          <w:tblHeader/>
        </w:trPr>
        <w:tc>
          <w:tcPr>
            <w:tcW w:w="3402" w:type="dxa"/>
            <w:shd w:val="clear" w:color="auto" w:fill="CCFFFF"/>
          </w:tcPr>
          <w:p w14:paraId="29EAB7C4" w14:textId="77777777" w:rsidR="00A722A6" w:rsidRPr="00DF1DC9" w:rsidRDefault="00A722A6" w:rsidP="00A722A6">
            <w:pPr>
              <w:pStyle w:val="a3"/>
              <w:ind w:firstLineChars="0" w:firstLine="0"/>
              <w:jc w:val="left"/>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データに関わる関係者が多岐に渡る</w:t>
            </w:r>
          </w:p>
        </w:tc>
        <w:tc>
          <w:tcPr>
            <w:tcW w:w="5210" w:type="dxa"/>
          </w:tcPr>
          <w:p w14:paraId="2C98A25C" w14:textId="77777777" w:rsidR="00A722A6" w:rsidRDefault="00A722A6" w:rsidP="008D3D43">
            <w:pPr>
              <w:pStyle w:val="a3"/>
              <w:ind w:firstLineChars="16" w:firstLine="34"/>
              <w:rPr>
                <w:rFonts w:ascii="Meiryo UI" w:eastAsia="Meiryo UI" w:hAnsi="Meiryo UI" w:cs="Meiryo UI"/>
                <w:color w:val="000000" w:themeColor="text1"/>
                <w:szCs w:val="21"/>
              </w:rPr>
            </w:pPr>
            <w:r w:rsidRPr="00A722A6">
              <w:rPr>
                <w:rFonts w:ascii="Meiryo UI" w:eastAsia="Meiryo UI" w:hAnsi="Meiryo UI" w:cs="Meiryo UI" w:hint="eastAsia"/>
                <w:color w:val="000000" w:themeColor="text1"/>
                <w:szCs w:val="21"/>
              </w:rPr>
              <w:t>交通管理者（警察）・道路管理者（国土交通省、都道府県、市町村）が携わる。</w:t>
            </w:r>
            <w:r w:rsidR="008D3D43">
              <w:rPr>
                <w:rFonts w:ascii="Meiryo UI" w:eastAsia="Meiryo UI" w:hAnsi="Meiryo UI" w:cs="Meiryo UI" w:hint="eastAsia"/>
                <w:color w:val="000000" w:themeColor="text1"/>
                <w:szCs w:val="21"/>
              </w:rPr>
              <w:t>規制内容に応じて、情報の</w:t>
            </w:r>
            <w:r w:rsidR="00D34918">
              <w:rPr>
                <w:rFonts w:ascii="Meiryo UI" w:eastAsia="Meiryo UI" w:hAnsi="Meiryo UI" w:cs="Meiryo UI" w:hint="eastAsia"/>
                <w:color w:val="000000" w:themeColor="text1"/>
                <w:szCs w:val="21"/>
              </w:rPr>
              <w:t>作成</w:t>
            </w:r>
            <w:r w:rsidR="008D3D43">
              <w:rPr>
                <w:rFonts w:ascii="Meiryo UI" w:eastAsia="Meiryo UI" w:hAnsi="Meiryo UI" w:cs="Meiryo UI" w:hint="eastAsia"/>
                <w:color w:val="000000" w:themeColor="text1"/>
                <w:szCs w:val="21"/>
              </w:rPr>
              <w:t>者が異なる。</w:t>
            </w:r>
          </w:p>
          <w:p w14:paraId="76997A30" w14:textId="77777777" w:rsidR="002C27E3" w:rsidRPr="00A722A6" w:rsidRDefault="002C27E3" w:rsidP="00C077D1">
            <w:pPr>
              <w:pStyle w:val="a3"/>
              <w:ind w:firstLineChars="16" w:firstLine="34"/>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データを活用する立</w:t>
            </w:r>
            <w:r w:rsidR="00C077D1">
              <w:rPr>
                <w:rFonts w:ascii="Meiryo UI" w:eastAsia="Meiryo UI" w:hAnsi="Meiryo UI" w:cs="Meiryo UI" w:hint="eastAsia"/>
                <w:color w:val="000000" w:themeColor="text1"/>
                <w:szCs w:val="21"/>
              </w:rPr>
              <w:t>場も、自動車・メディア・配送業など様々な業界が関わっており、各々異なる</w:t>
            </w:r>
            <w:r>
              <w:rPr>
                <w:rFonts w:ascii="Meiryo UI" w:eastAsia="Meiryo UI" w:hAnsi="Meiryo UI" w:cs="Meiryo UI" w:hint="eastAsia"/>
                <w:color w:val="000000" w:themeColor="text1"/>
                <w:szCs w:val="21"/>
              </w:rPr>
              <w:t>要望</w:t>
            </w:r>
            <w:r w:rsidR="00C077D1">
              <w:rPr>
                <w:rFonts w:ascii="Meiryo UI" w:eastAsia="Meiryo UI" w:hAnsi="Meiryo UI" w:cs="Meiryo UI" w:hint="eastAsia"/>
                <w:color w:val="000000" w:themeColor="text1"/>
                <w:szCs w:val="21"/>
              </w:rPr>
              <w:t>がある</w:t>
            </w:r>
            <w:r>
              <w:rPr>
                <w:rFonts w:ascii="Meiryo UI" w:eastAsia="Meiryo UI" w:hAnsi="Meiryo UI" w:cs="Meiryo UI" w:hint="eastAsia"/>
                <w:color w:val="000000" w:themeColor="text1"/>
                <w:szCs w:val="21"/>
              </w:rPr>
              <w:t>。</w:t>
            </w:r>
          </w:p>
        </w:tc>
      </w:tr>
      <w:tr w:rsidR="00A722A6" w14:paraId="25705308" w14:textId="77777777" w:rsidTr="00950F8C">
        <w:trPr>
          <w:tblHeader/>
        </w:trPr>
        <w:tc>
          <w:tcPr>
            <w:tcW w:w="3402" w:type="dxa"/>
            <w:shd w:val="clear" w:color="auto" w:fill="CCFFFF"/>
          </w:tcPr>
          <w:p w14:paraId="60886809" w14:textId="0D8B97BC" w:rsidR="00A722A6" w:rsidRPr="00DF1DC9" w:rsidRDefault="00A722A6" w:rsidP="00A722A6">
            <w:pPr>
              <w:pStyle w:val="a3"/>
              <w:ind w:firstLineChars="0" w:firstLine="0"/>
              <w:jc w:val="left"/>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道路</w:t>
            </w:r>
            <w:r w:rsidR="00F145E8">
              <w:rPr>
                <w:rFonts w:ascii="Meiryo UI" w:eastAsia="Meiryo UI" w:hAnsi="Meiryo UI" w:cs="Meiryo UI" w:hint="eastAsia"/>
                <w:b/>
                <w:color w:val="000000" w:themeColor="text1"/>
                <w:szCs w:val="21"/>
              </w:rPr>
              <w:t>の区分</w:t>
            </w:r>
            <w:r w:rsidR="00281B3B">
              <w:rPr>
                <w:rFonts w:ascii="Meiryo UI" w:eastAsia="Meiryo UI" w:hAnsi="Meiryo UI" w:cs="Meiryo UI" w:hint="eastAsia"/>
                <w:b/>
                <w:color w:val="000000" w:themeColor="text1"/>
                <w:szCs w:val="21"/>
              </w:rPr>
              <w:t>毎</w:t>
            </w:r>
            <w:r w:rsidR="00F145E8">
              <w:rPr>
                <w:rFonts w:ascii="Meiryo UI" w:eastAsia="Meiryo UI" w:hAnsi="Meiryo UI" w:cs="Meiryo UI" w:hint="eastAsia"/>
                <w:b/>
                <w:color w:val="000000" w:themeColor="text1"/>
                <w:szCs w:val="21"/>
              </w:rPr>
              <w:t>に道路</w:t>
            </w:r>
            <w:r>
              <w:rPr>
                <w:rFonts w:ascii="Meiryo UI" w:eastAsia="Meiryo UI" w:hAnsi="Meiryo UI" w:cs="Meiryo UI" w:hint="eastAsia"/>
                <w:b/>
                <w:color w:val="000000" w:themeColor="text1"/>
                <w:szCs w:val="21"/>
              </w:rPr>
              <w:t>管理者が異なる</w:t>
            </w:r>
          </w:p>
        </w:tc>
        <w:tc>
          <w:tcPr>
            <w:tcW w:w="5210" w:type="dxa"/>
          </w:tcPr>
          <w:p w14:paraId="6C0C0D8A" w14:textId="77777777" w:rsidR="00A722A6" w:rsidRDefault="00A722A6" w:rsidP="00DA68B3">
            <w:pPr>
              <w:pStyle w:val="a3"/>
              <w:ind w:firstLineChars="0" w:firstLine="0"/>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一般国道（直轄国道・補助国道）、高速自動車国道、都道府県道、市町村道の区分がある。直轄国道・高速自動車</w:t>
            </w:r>
            <w:r w:rsidR="00062904">
              <w:rPr>
                <w:rFonts w:ascii="Meiryo UI" w:eastAsia="Meiryo UI" w:hAnsi="Meiryo UI" w:cs="Meiryo UI" w:hint="eastAsia"/>
                <w:color w:val="000000" w:themeColor="text1"/>
                <w:szCs w:val="21"/>
              </w:rPr>
              <w:t>国</w:t>
            </w:r>
            <w:r>
              <w:rPr>
                <w:rFonts w:ascii="Meiryo UI" w:eastAsia="Meiryo UI" w:hAnsi="Meiryo UI" w:cs="Meiryo UI" w:hint="eastAsia"/>
                <w:color w:val="000000" w:themeColor="text1"/>
                <w:szCs w:val="21"/>
              </w:rPr>
              <w:t>道は国土交通省管理、補助国道・都道府県道は都道府県管理、市町村道は市町村管理である。政令指定都市の場合、補助国道や都道府県道も管理対象となる。</w:t>
            </w:r>
          </w:p>
        </w:tc>
      </w:tr>
    </w:tbl>
    <w:p w14:paraId="612E22F6" w14:textId="77777777" w:rsidR="00BE27DF" w:rsidRDefault="00BE27DF" w:rsidP="00BE27DF">
      <w:pPr>
        <w:rPr>
          <w:rFonts w:ascii="Meiryo UI" w:eastAsia="Meiryo UI" w:hAnsi="Meiryo UI" w:cs="Meiryo UI"/>
        </w:rPr>
      </w:pPr>
      <w:r w:rsidRPr="00702397">
        <w:rPr>
          <w:rFonts w:ascii="Meiryo UI" w:eastAsia="Meiryo UI" w:hAnsi="Meiryo UI" w:cs="Meiryo UI" w:hint="eastAsia"/>
        </w:rPr>
        <w:t>出所：</w:t>
      </w:r>
      <w:r>
        <w:rPr>
          <w:rFonts w:ascii="Meiryo UI" w:eastAsia="Meiryo UI" w:hAnsi="Meiryo UI" w:cs="Meiryo UI" w:hint="eastAsia"/>
        </w:rPr>
        <w:t>三菱総合研究所作成</w:t>
      </w:r>
    </w:p>
    <w:p w14:paraId="42001507" w14:textId="0476A806" w:rsidR="0096511A" w:rsidRDefault="0096511A" w:rsidP="000F0C9B">
      <w:pPr>
        <w:pStyle w:val="1"/>
        <w:jc w:val="both"/>
        <w:rPr>
          <w:rFonts w:ascii="Meiryo UI" w:eastAsia="Meiryo UI" w:hAnsi="Meiryo UI" w:cs="Meiryo UI"/>
          <w:b/>
        </w:rPr>
      </w:pPr>
      <w:bookmarkStart w:id="12" w:name="_Toc507417883"/>
      <w:r>
        <w:rPr>
          <w:rFonts w:ascii="Meiryo UI" w:eastAsia="Meiryo UI" w:hAnsi="Meiryo UI" w:cs="Meiryo UI" w:hint="eastAsia"/>
          <w:b/>
        </w:rPr>
        <w:t>２</w:t>
      </w:r>
      <w:r w:rsidR="00F44B42">
        <w:rPr>
          <w:rFonts w:ascii="Meiryo UI" w:eastAsia="Meiryo UI" w:hAnsi="Meiryo UI" w:cs="Meiryo UI" w:hint="eastAsia"/>
          <w:b/>
        </w:rPr>
        <w:t>．２</w:t>
      </w:r>
      <w:r w:rsidRPr="00553985">
        <w:rPr>
          <w:rFonts w:ascii="Meiryo UI" w:eastAsia="Meiryo UI" w:hAnsi="Meiryo UI" w:cs="Meiryo UI" w:hint="eastAsia"/>
          <w:b/>
        </w:rPr>
        <w:t xml:space="preserve">　</w:t>
      </w:r>
      <w:r>
        <w:rPr>
          <w:rFonts w:ascii="Meiryo UI" w:eastAsia="Meiryo UI" w:hAnsi="Meiryo UI" w:cs="Meiryo UI" w:hint="eastAsia"/>
          <w:b/>
        </w:rPr>
        <w:t>データ公開事例等の調査</w:t>
      </w:r>
      <w:r w:rsidR="00C62355">
        <w:rPr>
          <w:rFonts w:ascii="Meiryo UI" w:eastAsia="Meiryo UI" w:hAnsi="Meiryo UI" w:cs="Meiryo UI" w:hint="eastAsia"/>
          <w:b/>
        </w:rPr>
        <w:t>及び公開に係る課題の検討</w:t>
      </w:r>
      <w:bookmarkEnd w:id="12"/>
    </w:p>
    <w:p w14:paraId="18338955" w14:textId="5961FFE3" w:rsidR="0096511A" w:rsidRDefault="0096511A" w:rsidP="0096511A">
      <w:pPr>
        <w:pStyle w:val="a3"/>
        <w:ind w:leftChars="-1" w:left="-2" w:firstLineChars="0" w:firstLine="0"/>
        <w:rPr>
          <w:rFonts w:ascii="Meiryo UI" w:eastAsia="Meiryo UI" w:hAnsi="Meiryo UI" w:cs="Meiryo UI"/>
          <w:color w:val="000000" w:themeColor="text1"/>
          <w:szCs w:val="21"/>
        </w:rPr>
      </w:pPr>
      <w:r w:rsidRPr="00700495">
        <w:rPr>
          <w:rFonts w:ascii="Meiryo UI" w:eastAsia="Meiryo UI" w:hAnsi="Meiryo UI" w:cs="Meiryo UI" w:hint="eastAsia"/>
          <w:color w:val="000000" w:themeColor="text1"/>
          <w:szCs w:val="21"/>
        </w:rPr>
        <w:t>（１）</w:t>
      </w:r>
      <w:r w:rsidR="00966735">
        <w:rPr>
          <w:rFonts w:ascii="Meiryo UI" w:eastAsia="Meiryo UI" w:hAnsi="Meiryo UI" w:cs="Meiryo UI" w:hint="eastAsia"/>
          <w:color w:val="000000" w:themeColor="text1"/>
          <w:szCs w:val="21"/>
        </w:rPr>
        <w:t>地方公共団体</w:t>
      </w:r>
      <w:r w:rsidR="003A1C93">
        <w:rPr>
          <w:rFonts w:ascii="Meiryo UI" w:eastAsia="Meiryo UI" w:hAnsi="Meiryo UI" w:cs="Meiryo UI" w:hint="eastAsia"/>
          <w:color w:val="000000" w:themeColor="text1"/>
          <w:szCs w:val="21"/>
        </w:rPr>
        <w:t>の公開状況、公開に係る課題</w:t>
      </w:r>
    </w:p>
    <w:p w14:paraId="0C2848EA" w14:textId="1FA28D72" w:rsidR="000512BF" w:rsidRDefault="00966735" w:rsidP="004C642B">
      <w:pPr>
        <w:widowControl/>
        <w:ind w:leftChars="67" w:left="141" w:firstLine="142"/>
        <w:jc w:val="left"/>
        <w:rPr>
          <w:rFonts w:ascii="Meiryo UI" w:eastAsia="Meiryo UI" w:hAnsi="Meiryo UI" w:cs="Meiryo UI"/>
        </w:rPr>
      </w:pPr>
      <w:r>
        <w:rPr>
          <w:rFonts w:ascii="Meiryo UI" w:eastAsia="Meiryo UI" w:hAnsi="Meiryo UI" w:cs="Meiryo UI" w:hint="eastAsia"/>
        </w:rPr>
        <w:t>地方公共団体</w:t>
      </w:r>
      <w:r w:rsidR="00717F7E">
        <w:rPr>
          <w:rFonts w:ascii="Meiryo UI" w:eastAsia="Meiryo UI" w:hAnsi="Meiryo UI" w:cs="Meiryo UI" w:hint="eastAsia"/>
        </w:rPr>
        <w:t>における道路通行規制情報の公開状況について、調査を実施した。</w:t>
      </w:r>
    </w:p>
    <w:p w14:paraId="0081F3FB" w14:textId="77777777" w:rsidR="005E1C92" w:rsidRDefault="005E1C92" w:rsidP="000512BF">
      <w:pPr>
        <w:widowControl/>
        <w:ind w:leftChars="67" w:left="141" w:firstLine="142"/>
        <w:jc w:val="left"/>
        <w:rPr>
          <w:rFonts w:ascii="Meiryo UI" w:eastAsia="Meiryo UI" w:hAnsi="Meiryo UI" w:cs="Meiryo UI"/>
        </w:rPr>
      </w:pPr>
    </w:p>
    <w:p w14:paraId="147995CA" w14:textId="6DA3AB67" w:rsidR="00717F7E" w:rsidRDefault="00966735" w:rsidP="004C642B">
      <w:pPr>
        <w:widowControl/>
        <w:ind w:leftChars="67" w:left="141" w:firstLine="142"/>
        <w:jc w:val="left"/>
        <w:rPr>
          <w:rFonts w:ascii="Meiryo UI" w:eastAsia="Meiryo UI" w:hAnsi="Meiryo UI" w:cs="Meiryo UI"/>
        </w:rPr>
      </w:pPr>
      <w:r>
        <w:rPr>
          <w:rFonts w:ascii="Meiryo UI" w:eastAsia="Meiryo UI" w:hAnsi="Meiryo UI" w:cs="Meiryo UI" w:hint="eastAsia"/>
        </w:rPr>
        <w:t>地方公共団体</w:t>
      </w:r>
      <w:r w:rsidR="00852B8B">
        <w:rPr>
          <w:rFonts w:ascii="Meiryo UI" w:eastAsia="Meiryo UI" w:hAnsi="Meiryo UI" w:cs="Meiryo UI" w:hint="eastAsia"/>
        </w:rPr>
        <w:t>アンケート調査、検討会における議論、</w:t>
      </w:r>
      <w:r w:rsidR="008B16F6">
        <w:rPr>
          <w:rFonts w:ascii="Meiryo UI" w:eastAsia="Meiryo UI" w:hAnsi="Meiryo UI" w:cs="Meiryo UI"/>
        </w:rPr>
        <w:t>W</w:t>
      </w:r>
      <w:r w:rsidR="00852B8B">
        <w:rPr>
          <w:rFonts w:ascii="Meiryo UI" w:eastAsia="Meiryo UI" w:hAnsi="Meiryo UI" w:cs="Meiryo UI" w:hint="eastAsia"/>
        </w:rPr>
        <w:t>eb文献調査の結果を示す。</w:t>
      </w:r>
    </w:p>
    <w:p w14:paraId="1774234E" w14:textId="77777777" w:rsidR="00717F7E" w:rsidRDefault="00717F7E" w:rsidP="004C642B">
      <w:pPr>
        <w:widowControl/>
        <w:ind w:leftChars="67" w:left="141" w:firstLine="142"/>
        <w:jc w:val="left"/>
        <w:rPr>
          <w:rFonts w:ascii="Meiryo UI" w:eastAsia="Meiryo UI" w:hAnsi="Meiryo UI" w:cs="Meiryo UI"/>
        </w:rPr>
      </w:pPr>
    </w:p>
    <w:p w14:paraId="5D7B19CC" w14:textId="77777777" w:rsidR="00010F43" w:rsidRDefault="00010F43" w:rsidP="004C642B">
      <w:pPr>
        <w:widowControl/>
        <w:ind w:leftChars="67" w:left="141" w:firstLine="142"/>
        <w:jc w:val="left"/>
        <w:rPr>
          <w:rFonts w:ascii="Meiryo UI" w:eastAsia="Meiryo UI" w:hAnsi="Meiryo UI" w:cs="Meiryo UI"/>
        </w:rPr>
      </w:pPr>
    </w:p>
    <w:p w14:paraId="5699A0FB" w14:textId="3AF372F9" w:rsidR="00717F7E" w:rsidRPr="004B44D9" w:rsidRDefault="00717F7E" w:rsidP="00717F7E">
      <w:pPr>
        <w:widowControl/>
        <w:ind w:leftChars="67" w:left="141" w:firstLine="1"/>
        <w:jc w:val="left"/>
        <w:rPr>
          <w:rFonts w:ascii="Meiryo UI" w:eastAsia="Meiryo UI" w:hAnsi="Meiryo UI" w:cs="Meiryo UI"/>
          <w:u w:val="single"/>
        </w:rPr>
      </w:pPr>
      <w:r w:rsidRPr="004B44D9">
        <w:rPr>
          <w:rFonts w:ascii="Meiryo UI" w:eastAsia="Meiryo UI" w:hAnsi="Meiryo UI" w:cs="Meiryo UI" w:hint="eastAsia"/>
          <w:u w:val="single"/>
        </w:rPr>
        <w:t>①</w:t>
      </w:r>
      <w:r w:rsidR="00966735">
        <w:rPr>
          <w:rFonts w:ascii="Meiryo UI" w:eastAsia="Meiryo UI" w:hAnsi="Meiryo UI" w:cs="Meiryo UI" w:hint="eastAsia"/>
          <w:u w:val="single"/>
        </w:rPr>
        <w:t>地方公共団体</w:t>
      </w:r>
      <w:r w:rsidRPr="004B44D9">
        <w:rPr>
          <w:rFonts w:ascii="Meiryo UI" w:eastAsia="Meiryo UI" w:hAnsi="Meiryo UI" w:cs="Meiryo UI" w:hint="eastAsia"/>
          <w:u w:val="single"/>
        </w:rPr>
        <w:t>アンケート調査</w:t>
      </w:r>
    </w:p>
    <w:p w14:paraId="5EC194B3" w14:textId="6D08CA85" w:rsidR="00686F42" w:rsidRDefault="00E228E8" w:rsidP="004C642B">
      <w:pPr>
        <w:widowControl/>
        <w:ind w:leftChars="67" w:left="141" w:firstLine="142"/>
        <w:jc w:val="left"/>
        <w:rPr>
          <w:rFonts w:ascii="Meiryo UI" w:eastAsia="Meiryo UI" w:hAnsi="Meiryo UI" w:cs="Meiryo UI"/>
        </w:rPr>
      </w:pPr>
      <w:r w:rsidRPr="004C642B">
        <w:rPr>
          <w:rFonts w:ascii="Meiryo UI" w:eastAsia="Meiryo UI" w:hAnsi="Meiryo UI" w:cs="Meiryo UI" w:hint="eastAsia"/>
        </w:rPr>
        <w:t>VLED自治体会員を対象として、</w:t>
      </w:r>
      <w:r w:rsidR="004C642B" w:rsidRPr="004C642B">
        <w:rPr>
          <w:rFonts w:ascii="Meiryo UI" w:eastAsia="Meiryo UI" w:hAnsi="Meiryo UI" w:cs="Meiryo UI" w:hint="eastAsia"/>
        </w:rPr>
        <w:t>公開状況に関するアンケート調査を実施した。下記に、アンケート調査の概要を示す。</w:t>
      </w:r>
      <w:r w:rsidR="00686F42">
        <w:rPr>
          <w:rFonts w:ascii="Meiryo UI" w:eastAsia="Meiryo UI" w:hAnsi="Meiryo UI" w:cs="Meiryo UI" w:hint="eastAsia"/>
        </w:rPr>
        <w:t>VLED</w:t>
      </w:r>
      <w:r w:rsidR="00CC7748">
        <w:rPr>
          <w:rFonts w:ascii="Meiryo UI" w:eastAsia="Meiryo UI" w:hAnsi="Meiryo UI" w:cs="Meiryo UI" w:hint="eastAsia"/>
        </w:rPr>
        <w:t>に関しては、</w:t>
      </w:r>
      <w:r w:rsidR="004B44D9" w:rsidRPr="0090747A">
        <w:rPr>
          <w:rFonts w:ascii="Meiryo UI" w:eastAsia="Meiryo UI" w:hAnsi="Meiryo UI" w:cs="Meiryo UI" w:hint="eastAsia"/>
        </w:rPr>
        <w:t>「6　検討会の</w:t>
      </w:r>
      <w:r w:rsidR="0090747A">
        <w:rPr>
          <w:rFonts w:ascii="Meiryo UI" w:eastAsia="Meiryo UI" w:hAnsi="Meiryo UI" w:cs="Meiryo UI" w:hint="eastAsia"/>
        </w:rPr>
        <w:t>設置・</w:t>
      </w:r>
      <w:r w:rsidR="004B44D9" w:rsidRPr="0090747A">
        <w:rPr>
          <w:rFonts w:ascii="Meiryo UI" w:eastAsia="Meiryo UI" w:hAnsi="Meiryo UI" w:cs="Meiryo UI" w:hint="eastAsia"/>
        </w:rPr>
        <w:t>運営」</w:t>
      </w:r>
      <w:r w:rsidR="00CC7748">
        <w:rPr>
          <w:rFonts w:ascii="Meiryo UI" w:eastAsia="Meiryo UI" w:hAnsi="Meiryo UI" w:cs="Meiryo UI" w:hint="eastAsia"/>
        </w:rPr>
        <w:t>に詳細を示す</w:t>
      </w:r>
      <w:r w:rsidR="00686F42">
        <w:rPr>
          <w:rFonts w:ascii="Meiryo UI" w:eastAsia="Meiryo UI" w:hAnsi="Meiryo UI" w:cs="Meiryo UI" w:hint="eastAsia"/>
        </w:rPr>
        <w:t>。</w:t>
      </w:r>
    </w:p>
    <w:p w14:paraId="437276DC" w14:textId="20E40271" w:rsidR="00193F4A" w:rsidRDefault="00193F4A">
      <w:pPr>
        <w:widowControl/>
        <w:jc w:val="left"/>
        <w:rPr>
          <w:rFonts w:ascii="Meiryo UI" w:eastAsia="Meiryo UI" w:hAnsi="Meiryo UI" w:cs="Meiryo UI"/>
        </w:rPr>
      </w:pPr>
      <w:r>
        <w:rPr>
          <w:rFonts w:ascii="Meiryo UI" w:eastAsia="Meiryo UI" w:hAnsi="Meiryo UI" w:cs="Meiryo UI"/>
        </w:rPr>
        <w:br w:type="page"/>
      </w:r>
    </w:p>
    <w:p w14:paraId="1946BBFA" w14:textId="288E8B4E" w:rsidR="004C642B" w:rsidRPr="002A4F50" w:rsidRDefault="004C642B" w:rsidP="004C642B">
      <w:pPr>
        <w:pStyle w:val="a3"/>
        <w:ind w:leftChars="136" w:left="425" w:hangingChars="66" w:hanging="139"/>
        <w:rPr>
          <w:rFonts w:ascii="Meiryo UI" w:eastAsia="Meiryo UI" w:hAnsi="Meiryo UI" w:cs="Meiryo UI"/>
          <w:b/>
          <w:color w:val="000000" w:themeColor="text1"/>
          <w:szCs w:val="21"/>
        </w:rPr>
      </w:pPr>
      <w:r w:rsidRPr="002A4F50">
        <w:rPr>
          <w:rFonts w:ascii="Meiryo UI" w:eastAsia="Meiryo UI" w:hAnsi="Meiryo UI" w:cs="Meiryo UI" w:hint="eastAsia"/>
          <w:b/>
          <w:color w:val="000000" w:themeColor="text1"/>
          <w:szCs w:val="21"/>
        </w:rPr>
        <w:lastRenderedPageBreak/>
        <w:t>表</w:t>
      </w:r>
      <w:r w:rsidR="0002164B">
        <w:rPr>
          <w:rFonts w:ascii="Meiryo UI" w:eastAsia="Meiryo UI" w:hAnsi="Meiryo UI" w:cs="Meiryo UI" w:hint="eastAsia"/>
          <w:b/>
          <w:color w:val="000000" w:themeColor="text1"/>
          <w:szCs w:val="21"/>
        </w:rPr>
        <w:t>2-</w:t>
      </w:r>
      <w:r w:rsidR="0002164B">
        <w:rPr>
          <w:rFonts w:ascii="Meiryo UI" w:eastAsia="Meiryo UI" w:hAnsi="Meiryo UI" w:cs="Meiryo UI"/>
          <w:b/>
          <w:color w:val="000000" w:themeColor="text1"/>
          <w:szCs w:val="21"/>
        </w:rPr>
        <w:t>3</w:t>
      </w:r>
      <w:r w:rsidRPr="002A4F50">
        <w:rPr>
          <w:rFonts w:ascii="Meiryo UI" w:eastAsia="Meiryo UI" w:hAnsi="Meiryo UI" w:cs="Meiryo UI" w:hint="eastAsia"/>
          <w:b/>
          <w:color w:val="000000" w:themeColor="text1"/>
          <w:szCs w:val="21"/>
        </w:rPr>
        <w:t xml:space="preserve">　</w:t>
      </w:r>
      <w:r w:rsidR="00966735">
        <w:rPr>
          <w:rFonts w:ascii="Meiryo UI" w:eastAsia="Meiryo UI" w:hAnsi="Meiryo UI" w:cs="Meiryo UI" w:hint="eastAsia"/>
          <w:b/>
          <w:color w:val="000000" w:themeColor="text1"/>
          <w:szCs w:val="21"/>
        </w:rPr>
        <w:t>地方公共団体</w:t>
      </w:r>
      <w:r>
        <w:rPr>
          <w:rFonts w:ascii="Meiryo UI" w:eastAsia="Meiryo UI" w:hAnsi="Meiryo UI" w:cs="Meiryo UI" w:hint="eastAsia"/>
          <w:b/>
          <w:color w:val="000000" w:themeColor="text1"/>
          <w:szCs w:val="21"/>
        </w:rPr>
        <w:t>アンケート調査の概要</w:t>
      </w:r>
    </w:p>
    <w:tbl>
      <w:tblPr>
        <w:tblStyle w:val="af6"/>
        <w:tblW w:w="0" w:type="auto"/>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385"/>
        <w:gridCol w:w="7001"/>
      </w:tblGrid>
      <w:tr w:rsidR="004C642B" w14:paraId="292F1376" w14:textId="77777777" w:rsidTr="00950F8C">
        <w:trPr>
          <w:tblHeader/>
        </w:trPr>
        <w:tc>
          <w:tcPr>
            <w:tcW w:w="1418" w:type="dxa"/>
            <w:shd w:val="clear" w:color="auto" w:fill="CCFFCC"/>
          </w:tcPr>
          <w:p w14:paraId="49A6286E" w14:textId="77777777" w:rsidR="004C642B" w:rsidRPr="00E21AF2" w:rsidRDefault="004C642B" w:rsidP="00DA68B3">
            <w:pPr>
              <w:pStyle w:val="a3"/>
              <w:ind w:firstLineChars="0" w:firstLine="0"/>
              <w:jc w:val="center"/>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項目</w:t>
            </w:r>
          </w:p>
        </w:tc>
        <w:tc>
          <w:tcPr>
            <w:tcW w:w="7194" w:type="dxa"/>
            <w:shd w:val="clear" w:color="auto" w:fill="CCFFCC"/>
          </w:tcPr>
          <w:p w14:paraId="0669F029" w14:textId="77777777" w:rsidR="004C642B" w:rsidRPr="00E21AF2" w:rsidRDefault="004C642B" w:rsidP="00DA68B3">
            <w:pPr>
              <w:pStyle w:val="a3"/>
              <w:ind w:firstLineChars="0" w:firstLine="0"/>
              <w:jc w:val="center"/>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内容</w:t>
            </w:r>
          </w:p>
        </w:tc>
      </w:tr>
      <w:tr w:rsidR="004C642B" w14:paraId="09F126D2" w14:textId="77777777" w:rsidTr="00DA68B3">
        <w:tc>
          <w:tcPr>
            <w:tcW w:w="1418" w:type="dxa"/>
            <w:shd w:val="clear" w:color="auto" w:fill="CCFFFF"/>
            <w:vAlign w:val="center"/>
          </w:tcPr>
          <w:p w14:paraId="0E0A630C" w14:textId="77777777" w:rsidR="004C642B" w:rsidRPr="002A4F50" w:rsidRDefault="004C642B" w:rsidP="00DA68B3">
            <w:pPr>
              <w:pStyle w:val="a3"/>
              <w:ind w:firstLineChars="0" w:firstLine="0"/>
              <w:jc w:val="center"/>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目的</w:t>
            </w:r>
          </w:p>
        </w:tc>
        <w:tc>
          <w:tcPr>
            <w:tcW w:w="7194" w:type="dxa"/>
            <w:vAlign w:val="center"/>
          </w:tcPr>
          <w:p w14:paraId="3F867A48" w14:textId="77777777" w:rsidR="004C642B" w:rsidRDefault="004C642B" w:rsidP="00DA68B3">
            <w:pPr>
              <w:spacing w:line="0" w:lineRule="atLeast"/>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フォーマット共通化の検討対象データである「道路通行規制情報」「地盤情報」「食品関係営業許可施設情報」について、</w:t>
            </w:r>
          </w:p>
          <w:p w14:paraId="250DFB78" w14:textId="77777777" w:rsidR="004C642B" w:rsidRDefault="004C642B" w:rsidP="00DA68B3">
            <w:pPr>
              <w:spacing w:line="0" w:lineRule="atLeast"/>
              <w:ind w:left="141" w:hangingChars="67" w:hanging="141"/>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・公開状況</w:t>
            </w:r>
          </w:p>
          <w:p w14:paraId="2474DFDF" w14:textId="7F8308CC" w:rsidR="004C642B" w:rsidRDefault="004C642B" w:rsidP="00DA68B3">
            <w:pPr>
              <w:spacing w:line="0" w:lineRule="atLeast"/>
              <w:ind w:left="141" w:hangingChars="67" w:hanging="141"/>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・公開に</w:t>
            </w:r>
            <w:r w:rsidR="00FD65D6">
              <w:rPr>
                <w:rFonts w:ascii="Meiryo UI" w:eastAsia="Meiryo UI" w:hAnsi="Meiryo UI" w:cs="Meiryo UI" w:hint="eastAsia"/>
                <w:color w:val="000000" w:themeColor="text1"/>
                <w:szCs w:val="21"/>
              </w:rPr>
              <w:t>当たって</w:t>
            </w:r>
            <w:r>
              <w:rPr>
                <w:rFonts w:ascii="Meiryo UI" w:eastAsia="Meiryo UI" w:hAnsi="Meiryo UI" w:cs="Meiryo UI" w:hint="eastAsia"/>
                <w:color w:val="000000" w:themeColor="text1"/>
                <w:szCs w:val="21"/>
              </w:rPr>
              <w:t>苦労した点（公開している場合）</w:t>
            </w:r>
          </w:p>
          <w:p w14:paraId="32BD271C" w14:textId="77777777" w:rsidR="004C642B" w:rsidRPr="00637B00" w:rsidRDefault="004C642B" w:rsidP="00DA68B3">
            <w:pPr>
              <w:spacing w:line="0" w:lineRule="atLeast"/>
              <w:ind w:left="141" w:hangingChars="67" w:hanging="141"/>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・公開できない理由、どうすれば公開できるか（公開していない場合）</w:t>
            </w:r>
          </w:p>
          <w:p w14:paraId="1D922063" w14:textId="77777777" w:rsidR="004C642B" w:rsidRPr="00637B00" w:rsidRDefault="004C642B" w:rsidP="00DA68B3">
            <w:pPr>
              <w:spacing w:line="0" w:lineRule="atLeast"/>
              <w:ind w:left="141" w:hangingChars="67" w:hanging="141"/>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を把握するため。</w:t>
            </w:r>
          </w:p>
        </w:tc>
      </w:tr>
      <w:tr w:rsidR="004C642B" w14:paraId="70F75BB5" w14:textId="77777777" w:rsidTr="00DA68B3">
        <w:tc>
          <w:tcPr>
            <w:tcW w:w="1418" w:type="dxa"/>
            <w:shd w:val="clear" w:color="auto" w:fill="CCFFFF"/>
            <w:vAlign w:val="center"/>
          </w:tcPr>
          <w:p w14:paraId="036B0A41" w14:textId="77777777" w:rsidR="004C642B" w:rsidRPr="002A4F50" w:rsidRDefault="004C642B" w:rsidP="00DA68B3">
            <w:pPr>
              <w:pStyle w:val="a3"/>
              <w:ind w:firstLineChars="0" w:firstLine="0"/>
              <w:jc w:val="center"/>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調査対象</w:t>
            </w:r>
          </w:p>
        </w:tc>
        <w:tc>
          <w:tcPr>
            <w:tcW w:w="7194" w:type="dxa"/>
            <w:vAlign w:val="center"/>
          </w:tcPr>
          <w:p w14:paraId="3C75096C" w14:textId="60F575AA" w:rsidR="004C642B" w:rsidRDefault="004C642B" w:rsidP="00DA68B3">
            <w:pPr>
              <w:spacing w:line="0" w:lineRule="atLeast"/>
              <w:ind w:left="141" w:hangingChars="67" w:hanging="141"/>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VLED自治体会員（68</w:t>
            </w:r>
            <w:r w:rsidR="00966735">
              <w:rPr>
                <w:rFonts w:ascii="Meiryo UI" w:eastAsia="Meiryo UI" w:hAnsi="Meiryo UI" w:cs="Meiryo UI" w:hint="eastAsia"/>
                <w:color w:val="000000" w:themeColor="text1"/>
                <w:szCs w:val="21"/>
              </w:rPr>
              <w:t>地方公共団体</w:t>
            </w:r>
            <w:r w:rsidR="00621150">
              <w:rPr>
                <w:rFonts w:ascii="Meiryo UI" w:eastAsia="Meiryo UI" w:hAnsi="Meiryo UI" w:cs="Meiryo UI" w:hint="eastAsia"/>
                <w:color w:val="000000" w:themeColor="text1"/>
                <w:szCs w:val="21"/>
              </w:rPr>
              <w:t xml:space="preserve"> 2017年11月28日時点</w:t>
            </w:r>
            <w:r>
              <w:rPr>
                <w:rFonts w:ascii="Meiryo UI" w:eastAsia="Meiryo UI" w:hAnsi="Meiryo UI" w:cs="Meiryo UI" w:hint="eastAsia"/>
                <w:color w:val="000000" w:themeColor="text1"/>
                <w:szCs w:val="21"/>
              </w:rPr>
              <w:t>）</w:t>
            </w:r>
          </w:p>
        </w:tc>
      </w:tr>
      <w:tr w:rsidR="004C642B" w14:paraId="55EA9EE0" w14:textId="77777777" w:rsidTr="00DA68B3">
        <w:tc>
          <w:tcPr>
            <w:tcW w:w="1418" w:type="dxa"/>
            <w:shd w:val="clear" w:color="auto" w:fill="CCFFFF"/>
            <w:vAlign w:val="center"/>
          </w:tcPr>
          <w:p w14:paraId="5C862909" w14:textId="77777777" w:rsidR="004C642B" w:rsidRDefault="004C642B" w:rsidP="00DA68B3">
            <w:pPr>
              <w:pStyle w:val="a3"/>
              <w:ind w:firstLineChars="0" w:firstLine="0"/>
              <w:jc w:val="center"/>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期間</w:t>
            </w:r>
          </w:p>
        </w:tc>
        <w:tc>
          <w:tcPr>
            <w:tcW w:w="7194" w:type="dxa"/>
            <w:vAlign w:val="center"/>
          </w:tcPr>
          <w:p w14:paraId="21E128E5" w14:textId="77777777" w:rsidR="004C642B" w:rsidRDefault="004C642B" w:rsidP="00DA68B3">
            <w:pPr>
              <w:spacing w:line="0" w:lineRule="atLeast"/>
              <w:ind w:left="141" w:hangingChars="67" w:hanging="141"/>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11/28(月)-12/2(金)</w:t>
            </w:r>
          </w:p>
        </w:tc>
      </w:tr>
      <w:tr w:rsidR="004C642B" w14:paraId="5808B436" w14:textId="77777777" w:rsidTr="00DA68B3">
        <w:tc>
          <w:tcPr>
            <w:tcW w:w="1418" w:type="dxa"/>
            <w:shd w:val="clear" w:color="auto" w:fill="CCFFFF"/>
            <w:vAlign w:val="center"/>
          </w:tcPr>
          <w:p w14:paraId="24DDCE5E" w14:textId="77777777" w:rsidR="004C642B" w:rsidRDefault="004C642B" w:rsidP="00DA68B3">
            <w:pPr>
              <w:pStyle w:val="a3"/>
              <w:ind w:firstLineChars="0" w:firstLine="0"/>
              <w:jc w:val="center"/>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方法</w:t>
            </w:r>
          </w:p>
        </w:tc>
        <w:tc>
          <w:tcPr>
            <w:tcW w:w="7194" w:type="dxa"/>
            <w:vAlign w:val="center"/>
          </w:tcPr>
          <w:p w14:paraId="6C42C190" w14:textId="77777777" w:rsidR="004C642B" w:rsidRDefault="004C642B" w:rsidP="00DA68B3">
            <w:pPr>
              <w:spacing w:line="0" w:lineRule="atLeast"/>
              <w:ind w:left="141" w:hangingChars="67" w:hanging="141"/>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メールによる送付・回答</w:t>
            </w:r>
          </w:p>
        </w:tc>
      </w:tr>
      <w:tr w:rsidR="004C642B" w14:paraId="55CCE69A" w14:textId="77777777" w:rsidTr="00DA68B3">
        <w:tc>
          <w:tcPr>
            <w:tcW w:w="1418" w:type="dxa"/>
            <w:shd w:val="clear" w:color="auto" w:fill="CCFFFF"/>
            <w:vAlign w:val="center"/>
          </w:tcPr>
          <w:p w14:paraId="60F6620B" w14:textId="77777777" w:rsidR="004C642B" w:rsidRDefault="004C642B" w:rsidP="00DA68B3">
            <w:pPr>
              <w:pStyle w:val="a3"/>
              <w:ind w:firstLineChars="0" w:firstLine="0"/>
              <w:jc w:val="center"/>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回答団体数</w:t>
            </w:r>
          </w:p>
        </w:tc>
        <w:tc>
          <w:tcPr>
            <w:tcW w:w="7194" w:type="dxa"/>
            <w:vAlign w:val="center"/>
          </w:tcPr>
          <w:p w14:paraId="671C2572" w14:textId="77777777" w:rsidR="004C642B" w:rsidRDefault="004C642B" w:rsidP="00DA68B3">
            <w:pPr>
              <w:spacing w:line="0" w:lineRule="atLeast"/>
              <w:ind w:left="141" w:hangingChars="67" w:hanging="141"/>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計35団体</w:t>
            </w:r>
          </w:p>
          <w:p w14:paraId="3DD5845E" w14:textId="77777777" w:rsidR="004C642B" w:rsidRDefault="004C642B" w:rsidP="00DA68B3">
            <w:pPr>
              <w:spacing w:line="0" w:lineRule="atLeast"/>
              <w:ind w:left="141"/>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都道府県：9団体</w:t>
            </w:r>
          </w:p>
          <w:p w14:paraId="4343F0F3" w14:textId="77777777" w:rsidR="004C642B" w:rsidRDefault="004C642B" w:rsidP="00DA68B3">
            <w:pPr>
              <w:spacing w:line="0" w:lineRule="atLeast"/>
              <w:ind w:left="141"/>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政令指定都市：7団体</w:t>
            </w:r>
          </w:p>
          <w:p w14:paraId="207F7C36" w14:textId="77777777" w:rsidR="004C642B" w:rsidRDefault="004C642B" w:rsidP="00DA68B3">
            <w:pPr>
              <w:spacing w:line="0" w:lineRule="atLeast"/>
              <w:ind w:left="141"/>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 xml:space="preserve">その他市町村：19団体　　</w:t>
            </w:r>
          </w:p>
        </w:tc>
      </w:tr>
      <w:tr w:rsidR="004C642B" w14:paraId="0FC31F2D" w14:textId="77777777" w:rsidTr="00DA68B3">
        <w:tc>
          <w:tcPr>
            <w:tcW w:w="1418" w:type="dxa"/>
            <w:shd w:val="clear" w:color="auto" w:fill="CCFFFF"/>
            <w:vAlign w:val="center"/>
          </w:tcPr>
          <w:p w14:paraId="30B78A9F" w14:textId="77777777" w:rsidR="004C642B" w:rsidRDefault="004C642B" w:rsidP="00DA68B3">
            <w:pPr>
              <w:pStyle w:val="a3"/>
              <w:ind w:firstLineChars="0" w:firstLine="0"/>
              <w:jc w:val="center"/>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設問</w:t>
            </w:r>
          </w:p>
        </w:tc>
        <w:tc>
          <w:tcPr>
            <w:tcW w:w="7194" w:type="dxa"/>
            <w:vAlign w:val="center"/>
          </w:tcPr>
          <w:p w14:paraId="0C4DC617" w14:textId="77777777" w:rsidR="004C642B" w:rsidRPr="006379F5" w:rsidRDefault="004C642B" w:rsidP="00DA68B3">
            <w:pPr>
              <w:spacing w:line="0" w:lineRule="atLeast"/>
              <w:ind w:left="141" w:hangingChars="67" w:hanging="141"/>
              <w:rPr>
                <w:rFonts w:ascii="Meiryo UI" w:eastAsia="Meiryo UI" w:hAnsi="Meiryo UI" w:cs="Meiryo UI"/>
                <w:color w:val="000000" w:themeColor="text1"/>
                <w:szCs w:val="21"/>
              </w:rPr>
            </w:pPr>
            <w:r w:rsidRPr="006379F5">
              <w:rPr>
                <w:rFonts w:ascii="Meiryo UI" w:eastAsia="Meiryo UI" w:hAnsi="Meiryo UI" w:cs="Meiryo UI" w:hint="eastAsia"/>
                <w:color w:val="000000" w:themeColor="text1"/>
                <w:szCs w:val="21"/>
              </w:rPr>
              <w:t>１．道路通行規制情報</w:t>
            </w:r>
          </w:p>
          <w:p w14:paraId="1EB5090B" w14:textId="77777777" w:rsidR="004C642B" w:rsidRDefault="004C642B" w:rsidP="00DA68B3">
            <w:pPr>
              <w:spacing w:line="0" w:lineRule="atLeast"/>
              <w:ind w:leftChars="83" w:left="315" w:hangingChars="67" w:hanging="141"/>
              <w:rPr>
                <w:rFonts w:ascii="Meiryo UI" w:eastAsia="Meiryo UI" w:hAnsi="Meiryo UI" w:cs="Meiryo UI"/>
                <w:color w:val="000000" w:themeColor="text1"/>
                <w:szCs w:val="21"/>
              </w:rPr>
            </w:pPr>
            <w:r w:rsidRPr="006379F5">
              <w:rPr>
                <w:rFonts w:ascii="Meiryo UI" w:eastAsia="Meiryo UI" w:hAnsi="Meiryo UI" w:cs="Meiryo UI" w:hint="eastAsia"/>
                <w:color w:val="000000" w:themeColor="text1"/>
                <w:szCs w:val="21"/>
              </w:rPr>
              <w:t>Q1．道路通行規制情報を公開していますか（選択）</w:t>
            </w:r>
          </w:p>
          <w:p w14:paraId="2228B6AD" w14:textId="77777777" w:rsidR="004C642B" w:rsidRPr="006379F5" w:rsidRDefault="004C642B" w:rsidP="00DA68B3">
            <w:pPr>
              <w:spacing w:line="0" w:lineRule="atLeast"/>
              <w:ind w:firstLineChars="150" w:firstLine="315"/>
              <w:rPr>
                <w:rFonts w:ascii="Meiryo UI" w:eastAsia="Meiryo UI" w:hAnsi="Meiryo UI" w:cs="Meiryo UI"/>
                <w:color w:val="000000" w:themeColor="text1"/>
                <w:szCs w:val="21"/>
              </w:rPr>
            </w:pPr>
            <w:r w:rsidRPr="006379F5">
              <w:rPr>
                <w:rFonts w:ascii="Meiryo UI" w:eastAsia="Meiryo UI" w:hAnsi="Meiryo UI" w:cs="Meiryo UI" w:hint="eastAsia"/>
                <w:color w:val="000000" w:themeColor="text1"/>
                <w:szCs w:val="21"/>
              </w:rPr>
              <w:t>・公開している（→URLをお書きください）</w:t>
            </w:r>
          </w:p>
          <w:p w14:paraId="0EF4CFDC" w14:textId="77777777" w:rsidR="004C642B" w:rsidRPr="006379F5" w:rsidRDefault="004C642B" w:rsidP="00DA68B3">
            <w:pPr>
              <w:spacing w:line="0" w:lineRule="atLeast"/>
              <w:ind w:leftChars="83" w:left="174" w:firstLineChars="50" w:firstLine="105"/>
              <w:rPr>
                <w:rFonts w:ascii="Meiryo UI" w:eastAsia="Meiryo UI" w:hAnsi="Meiryo UI" w:cs="Meiryo UI"/>
                <w:color w:val="000000" w:themeColor="text1"/>
                <w:szCs w:val="21"/>
              </w:rPr>
            </w:pPr>
            <w:r w:rsidRPr="006379F5">
              <w:rPr>
                <w:rFonts w:ascii="Meiryo UI" w:eastAsia="Meiryo UI" w:hAnsi="Meiryo UI" w:cs="Meiryo UI" w:hint="eastAsia"/>
                <w:color w:val="000000" w:themeColor="text1"/>
                <w:szCs w:val="21"/>
              </w:rPr>
              <w:t>・公開していない</w:t>
            </w:r>
          </w:p>
          <w:p w14:paraId="60D6E98F" w14:textId="77777777" w:rsidR="004C642B" w:rsidRPr="006379F5" w:rsidRDefault="004C642B" w:rsidP="00DA68B3">
            <w:pPr>
              <w:spacing w:line="0" w:lineRule="atLeast"/>
              <w:ind w:leftChars="83" w:left="315" w:hangingChars="67" w:hanging="141"/>
              <w:rPr>
                <w:rFonts w:ascii="Meiryo UI" w:eastAsia="Meiryo UI" w:hAnsi="Meiryo UI" w:cs="Meiryo UI"/>
                <w:color w:val="000000" w:themeColor="text1"/>
                <w:szCs w:val="21"/>
              </w:rPr>
            </w:pPr>
            <w:r w:rsidRPr="006379F5">
              <w:rPr>
                <w:rFonts w:ascii="Meiryo UI" w:eastAsia="Meiryo UI" w:hAnsi="Meiryo UI" w:cs="Meiryo UI" w:hint="eastAsia"/>
                <w:color w:val="000000" w:themeColor="text1"/>
                <w:szCs w:val="21"/>
              </w:rPr>
              <w:t>Q2．公開している方にお伺いします</w:t>
            </w:r>
            <w:r>
              <w:rPr>
                <w:rFonts w:ascii="Meiryo UI" w:eastAsia="Meiryo UI" w:hAnsi="Meiryo UI" w:cs="Meiryo UI" w:hint="eastAsia"/>
                <w:color w:val="000000" w:themeColor="text1"/>
                <w:szCs w:val="21"/>
              </w:rPr>
              <w:t>。</w:t>
            </w:r>
          </w:p>
          <w:p w14:paraId="2FCB0D75" w14:textId="4E83E056" w:rsidR="004C642B" w:rsidRPr="006379F5" w:rsidRDefault="004C642B" w:rsidP="00DA68B3">
            <w:pPr>
              <w:spacing w:line="0" w:lineRule="atLeast"/>
              <w:ind w:leftChars="83" w:left="315" w:hangingChars="67" w:hanging="141"/>
              <w:rPr>
                <w:rFonts w:ascii="Meiryo UI" w:eastAsia="Meiryo UI" w:hAnsi="Meiryo UI" w:cs="Meiryo UI"/>
                <w:color w:val="000000" w:themeColor="text1"/>
                <w:szCs w:val="21"/>
              </w:rPr>
            </w:pPr>
            <w:r w:rsidRPr="006379F5">
              <w:rPr>
                <w:rFonts w:ascii="Meiryo UI" w:eastAsia="Meiryo UI" w:hAnsi="Meiryo UI" w:cs="Meiryo UI" w:hint="eastAsia"/>
                <w:color w:val="000000" w:themeColor="text1"/>
                <w:szCs w:val="21"/>
              </w:rPr>
              <w:t xml:space="preserve">　公開に</w:t>
            </w:r>
            <w:r w:rsidR="00FD65D6">
              <w:rPr>
                <w:rFonts w:ascii="Meiryo UI" w:eastAsia="Meiryo UI" w:hAnsi="Meiryo UI" w:cs="Meiryo UI" w:hint="eastAsia"/>
                <w:color w:val="000000" w:themeColor="text1"/>
                <w:szCs w:val="21"/>
              </w:rPr>
              <w:t>当たって</w:t>
            </w:r>
            <w:r w:rsidRPr="006379F5">
              <w:rPr>
                <w:rFonts w:ascii="Meiryo UI" w:eastAsia="Meiryo UI" w:hAnsi="Meiryo UI" w:cs="Meiryo UI" w:hint="eastAsia"/>
                <w:color w:val="000000" w:themeColor="text1"/>
                <w:szCs w:val="21"/>
              </w:rPr>
              <w:t>苦労した点は</w:t>
            </w:r>
            <w:r w:rsidR="00F7363A">
              <w:rPr>
                <w:rFonts w:ascii="Meiryo UI" w:eastAsia="Meiryo UI" w:hAnsi="Meiryo UI" w:cs="Meiryo UI" w:hint="eastAsia"/>
                <w:color w:val="000000" w:themeColor="text1"/>
                <w:szCs w:val="21"/>
              </w:rPr>
              <w:t>何</w:t>
            </w:r>
            <w:r w:rsidRPr="006379F5">
              <w:rPr>
                <w:rFonts w:ascii="Meiryo UI" w:eastAsia="Meiryo UI" w:hAnsi="Meiryo UI" w:cs="Meiryo UI" w:hint="eastAsia"/>
                <w:color w:val="000000" w:themeColor="text1"/>
                <w:szCs w:val="21"/>
              </w:rPr>
              <w:t>ですか（自由回答）</w:t>
            </w:r>
          </w:p>
          <w:p w14:paraId="1BD01AAC" w14:textId="77777777" w:rsidR="004C642B" w:rsidRPr="006379F5" w:rsidRDefault="004C642B" w:rsidP="00DA68B3">
            <w:pPr>
              <w:spacing w:line="0" w:lineRule="atLeast"/>
              <w:ind w:leftChars="83" w:left="174"/>
              <w:rPr>
                <w:rFonts w:ascii="Meiryo UI" w:eastAsia="Meiryo UI" w:hAnsi="Meiryo UI" w:cs="Meiryo UI"/>
                <w:color w:val="000000" w:themeColor="text1"/>
                <w:szCs w:val="21"/>
              </w:rPr>
            </w:pPr>
            <w:r w:rsidRPr="006379F5">
              <w:rPr>
                <w:rFonts w:ascii="Meiryo UI" w:eastAsia="Meiryo UI" w:hAnsi="Meiryo UI" w:cs="Meiryo UI" w:hint="eastAsia"/>
                <w:color w:val="000000" w:themeColor="text1"/>
                <w:szCs w:val="21"/>
              </w:rPr>
              <w:t>Q3．公開していない方にお伺いします</w:t>
            </w:r>
            <w:r>
              <w:rPr>
                <w:rFonts w:ascii="Meiryo UI" w:eastAsia="Meiryo UI" w:hAnsi="Meiryo UI" w:cs="Meiryo UI" w:hint="eastAsia"/>
                <w:color w:val="000000" w:themeColor="text1"/>
                <w:szCs w:val="21"/>
              </w:rPr>
              <w:t>。</w:t>
            </w:r>
          </w:p>
          <w:p w14:paraId="199BF1CF" w14:textId="34421C7C" w:rsidR="004C642B" w:rsidRDefault="004C642B" w:rsidP="00DA68B3">
            <w:pPr>
              <w:spacing w:line="0" w:lineRule="atLeast"/>
              <w:ind w:leftChars="83" w:left="315" w:hangingChars="67" w:hanging="141"/>
              <w:rPr>
                <w:rFonts w:ascii="Meiryo UI" w:eastAsia="Meiryo UI" w:hAnsi="Meiryo UI" w:cs="Meiryo UI"/>
                <w:color w:val="000000" w:themeColor="text1"/>
                <w:szCs w:val="21"/>
              </w:rPr>
            </w:pPr>
            <w:r w:rsidRPr="006379F5">
              <w:rPr>
                <w:rFonts w:ascii="Meiryo UI" w:eastAsia="Meiryo UI" w:hAnsi="Meiryo UI" w:cs="Meiryo UI" w:hint="eastAsia"/>
                <w:color w:val="000000" w:themeColor="text1"/>
                <w:szCs w:val="21"/>
              </w:rPr>
              <w:t xml:space="preserve">　公開できない主な理由は</w:t>
            </w:r>
            <w:r w:rsidR="00F7363A">
              <w:rPr>
                <w:rFonts w:ascii="Meiryo UI" w:eastAsia="Meiryo UI" w:hAnsi="Meiryo UI" w:cs="Meiryo UI" w:hint="eastAsia"/>
                <w:color w:val="000000" w:themeColor="text1"/>
                <w:szCs w:val="21"/>
              </w:rPr>
              <w:t>何</w:t>
            </w:r>
            <w:r w:rsidRPr="006379F5">
              <w:rPr>
                <w:rFonts w:ascii="Meiryo UI" w:eastAsia="Meiryo UI" w:hAnsi="Meiryo UI" w:cs="Meiryo UI" w:hint="eastAsia"/>
                <w:color w:val="000000" w:themeColor="text1"/>
                <w:szCs w:val="21"/>
              </w:rPr>
              <w:t>ですか（自由回答）</w:t>
            </w:r>
          </w:p>
          <w:p w14:paraId="0E9843F4" w14:textId="77777777" w:rsidR="004C642B" w:rsidRDefault="004C642B" w:rsidP="00DA68B3">
            <w:pPr>
              <w:spacing w:line="0" w:lineRule="atLeast"/>
              <w:ind w:left="141" w:hangingChars="67" w:hanging="141"/>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２．</w:t>
            </w:r>
            <w:r w:rsidRPr="006379F5">
              <w:rPr>
                <w:rFonts w:ascii="Meiryo UI" w:eastAsia="Meiryo UI" w:hAnsi="Meiryo UI" w:cs="Meiryo UI" w:hint="eastAsia"/>
                <w:color w:val="000000" w:themeColor="text1"/>
                <w:szCs w:val="21"/>
              </w:rPr>
              <w:t>地盤（ボーリング）情報</w:t>
            </w:r>
          </w:p>
          <w:p w14:paraId="0273B280" w14:textId="77777777" w:rsidR="004C642B" w:rsidRDefault="004C642B" w:rsidP="004C642B">
            <w:pPr>
              <w:spacing w:line="0" w:lineRule="atLeast"/>
              <w:ind w:left="141"/>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1と同様にQ1からQ3まで質問</w:t>
            </w:r>
          </w:p>
          <w:p w14:paraId="2B937739" w14:textId="77777777" w:rsidR="004C642B" w:rsidRDefault="004C642B" w:rsidP="00DA68B3">
            <w:pPr>
              <w:spacing w:line="0" w:lineRule="atLeast"/>
              <w:ind w:left="141" w:hangingChars="67" w:hanging="141"/>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３．</w:t>
            </w:r>
            <w:r w:rsidRPr="006379F5">
              <w:rPr>
                <w:rFonts w:ascii="Meiryo UI" w:eastAsia="Meiryo UI" w:hAnsi="Meiryo UI" w:cs="Meiryo UI" w:hint="eastAsia"/>
                <w:color w:val="000000" w:themeColor="text1"/>
                <w:szCs w:val="21"/>
              </w:rPr>
              <w:t>食品営業許可施設情報</w:t>
            </w:r>
          </w:p>
          <w:p w14:paraId="53518B51" w14:textId="77777777" w:rsidR="004C642B" w:rsidRDefault="004C642B" w:rsidP="004C642B">
            <w:pPr>
              <w:spacing w:line="0" w:lineRule="atLeast"/>
              <w:ind w:left="141"/>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1と同様にQ1からQ3まで質問</w:t>
            </w:r>
          </w:p>
          <w:p w14:paraId="7A5A8973" w14:textId="674B8155" w:rsidR="004C642B" w:rsidRPr="00B81F6B" w:rsidRDefault="004C642B" w:rsidP="00DA68B3">
            <w:pPr>
              <w:spacing w:line="0" w:lineRule="atLeast"/>
              <w:ind w:left="141" w:hangingChars="67" w:hanging="141"/>
              <w:rPr>
                <w:rFonts w:ascii="Meiryo UI" w:eastAsia="Meiryo UI" w:hAnsi="Meiryo UI" w:cs="Meiryo UI"/>
                <w:color w:val="000000" w:themeColor="text1"/>
                <w:szCs w:val="21"/>
              </w:rPr>
            </w:pPr>
            <w:r w:rsidRPr="00B81F6B">
              <w:rPr>
                <w:rFonts w:ascii="Meiryo UI" w:eastAsia="Meiryo UI" w:hAnsi="Meiryo UI" w:cs="Meiryo UI" w:hint="eastAsia"/>
                <w:color w:val="000000" w:themeColor="text1"/>
                <w:szCs w:val="21"/>
              </w:rPr>
              <w:t>４．今後、取り上げた</w:t>
            </w:r>
            <w:r w:rsidR="00A850CF">
              <w:rPr>
                <w:rFonts w:ascii="Meiryo UI" w:eastAsia="Meiryo UI" w:hAnsi="Meiryo UI" w:cs="Meiryo UI" w:hint="eastAsia"/>
                <w:color w:val="000000" w:themeColor="text1"/>
                <w:szCs w:val="21"/>
              </w:rPr>
              <w:t>方</w:t>
            </w:r>
            <w:r w:rsidRPr="00B81F6B">
              <w:rPr>
                <w:rFonts w:ascii="Meiryo UI" w:eastAsia="Meiryo UI" w:hAnsi="Meiryo UI" w:cs="Meiryo UI" w:hint="eastAsia"/>
                <w:color w:val="000000" w:themeColor="text1"/>
                <w:szCs w:val="21"/>
              </w:rPr>
              <w:t>がいいと思う情報は何ですか（自由回答）</w:t>
            </w:r>
          </w:p>
          <w:p w14:paraId="7E57F79C" w14:textId="77777777" w:rsidR="004C642B" w:rsidRPr="00B81F6B" w:rsidRDefault="004C642B" w:rsidP="00DA68B3">
            <w:pPr>
              <w:spacing w:line="0" w:lineRule="atLeast"/>
              <w:ind w:left="141" w:hangingChars="67" w:hanging="141"/>
              <w:rPr>
                <w:rFonts w:ascii="Meiryo UI" w:eastAsia="Meiryo UI" w:hAnsi="Meiryo UI" w:cs="Meiryo UI"/>
                <w:color w:val="000000" w:themeColor="text1"/>
                <w:szCs w:val="21"/>
              </w:rPr>
            </w:pPr>
            <w:r w:rsidRPr="00B81F6B">
              <w:rPr>
                <w:rFonts w:ascii="Meiryo UI" w:eastAsia="Meiryo UI" w:hAnsi="Meiryo UI" w:cs="Meiryo UI" w:hint="eastAsia"/>
                <w:color w:val="000000" w:themeColor="text1"/>
                <w:szCs w:val="21"/>
              </w:rPr>
              <w:t>（例）犯罪発生情報など</w:t>
            </w:r>
          </w:p>
        </w:tc>
      </w:tr>
    </w:tbl>
    <w:p w14:paraId="4B8FAC6E" w14:textId="77777777" w:rsidR="004C642B" w:rsidRDefault="004C642B" w:rsidP="004C642B">
      <w:pPr>
        <w:widowControl/>
        <w:ind w:leftChars="67" w:left="141" w:firstLine="142"/>
        <w:jc w:val="left"/>
        <w:rPr>
          <w:rFonts w:ascii="Meiryo UI" w:eastAsia="Meiryo UI" w:hAnsi="Meiryo UI" w:cs="Meiryo UI"/>
        </w:rPr>
      </w:pPr>
    </w:p>
    <w:p w14:paraId="43CBCF7B" w14:textId="77777777" w:rsidR="00A62918" w:rsidRDefault="009055F5" w:rsidP="004C642B">
      <w:pPr>
        <w:widowControl/>
        <w:ind w:leftChars="67" w:left="141" w:firstLine="142"/>
        <w:jc w:val="left"/>
        <w:rPr>
          <w:rFonts w:ascii="Meiryo UI" w:eastAsia="Meiryo UI" w:hAnsi="Meiryo UI" w:cs="Meiryo UI"/>
        </w:rPr>
      </w:pPr>
      <w:r w:rsidDel="00A17DBE">
        <w:rPr>
          <w:rFonts w:ascii="Meiryo UI" w:eastAsia="Meiryo UI" w:hAnsi="Meiryo UI" w:cs="Meiryo UI" w:hint="eastAsia"/>
        </w:rPr>
        <w:t>アンケート</w:t>
      </w:r>
      <w:r w:rsidR="00A62918">
        <w:rPr>
          <w:rFonts w:ascii="Meiryo UI" w:eastAsia="Meiryo UI" w:hAnsi="Meiryo UI" w:cs="Meiryo UI" w:hint="eastAsia"/>
        </w:rPr>
        <w:t>調査</w:t>
      </w:r>
      <w:r w:rsidDel="00A17DBE">
        <w:rPr>
          <w:rFonts w:ascii="Meiryo UI" w:eastAsia="Meiryo UI" w:hAnsi="Meiryo UI" w:cs="Meiryo UI" w:hint="eastAsia"/>
        </w:rPr>
        <w:t>結果は別紙1に示す。</w:t>
      </w:r>
    </w:p>
    <w:p w14:paraId="7F9FBCFD" w14:textId="77777777" w:rsidR="00A62918" w:rsidRDefault="00A62918" w:rsidP="004C642B">
      <w:pPr>
        <w:widowControl/>
        <w:ind w:leftChars="67" w:left="141" w:firstLine="142"/>
        <w:jc w:val="left"/>
        <w:rPr>
          <w:rFonts w:ascii="Meiryo UI" w:eastAsia="Meiryo UI" w:hAnsi="Meiryo UI" w:cs="Meiryo UI"/>
        </w:rPr>
      </w:pPr>
    </w:p>
    <w:p w14:paraId="61D6E2CF" w14:textId="40B87650" w:rsidR="00F121AF" w:rsidRDefault="00A62918" w:rsidP="004C642B">
      <w:pPr>
        <w:widowControl/>
        <w:ind w:leftChars="67" w:left="141" w:firstLine="142"/>
        <w:jc w:val="left"/>
        <w:rPr>
          <w:rFonts w:ascii="Meiryo UI" w:eastAsia="Meiryo UI" w:hAnsi="Meiryo UI" w:cs="Meiryo UI"/>
        </w:rPr>
      </w:pPr>
      <w:r>
        <w:rPr>
          <w:rFonts w:ascii="Meiryo UI" w:eastAsia="Meiryo UI" w:hAnsi="Meiryo UI" w:cs="Meiryo UI" w:hint="eastAsia"/>
        </w:rPr>
        <w:t>アンケート</w:t>
      </w:r>
      <w:r w:rsidR="009055F5">
        <w:rPr>
          <w:rFonts w:ascii="Meiryo UI" w:eastAsia="Meiryo UI" w:hAnsi="Meiryo UI" w:cs="Meiryo UI" w:hint="eastAsia"/>
        </w:rPr>
        <w:t>調査結果のうち、</w:t>
      </w:r>
      <w:r w:rsidR="00A77493">
        <w:rPr>
          <w:rFonts w:ascii="Meiryo UI" w:eastAsia="Meiryo UI" w:hAnsi="Meiryo UI" w:cs="Meiryo UI" w:hint="eastAsia"/>
        </w:rPr>
        <w:t>道路通行規制情報</w:t>
      </w:r>
      <w:r w:rsidR="00F121AF">
        <w:rPr>
          <w:rFonts w:ascii="Meiryo UI" w:eastAsia="Meiryo UI" w:hAnsi="Meiryo UI" w:cs="Meiryo UI" w:hint="eastAsia"/>
        </w:rPr>
        <w:t>に関する結果を下記に示す。</w:t>
      </w:r>
    </w:p>
    <w:p w14:paraId="0BC7F9CB" w14:textId="77777777" w:rsidR="00F121AF" w:rsidRDefault="00F121AF" w:rsidP="00F121AF">
      <w:pPr>
        <w:widowControl/>
        <w:ind w:leftChars="67" w:left="141" w:firstLine="142"/>
        <w:jc w:val="left"/>
        <w:rPr>
          <w:rFonts w:ascii="Meiryo UI" w:eastAsia="Meiryo UI" w:hAnsi="Meiryo UI" w:cs="Meiryo UI"/>
          <w:color w:val="000000" w:themeColor="text1"/>
          <w:szCs w:val="21"/>
        </w:rPr>
      </w:pPr>
    </w:p>
    <w:p w14:paraId="11C68504" w14:textId="5C1CB363" w:rsidR="003A1C93" w:rsidRPr="00C52152" w:rsidRDefault="00966735" w:rsidP="00F121AF">
      <w:pPr>
        <w:widowControl/>
        <w:ind w:leftChars="67" w:left="141" w:firstLine="142"/>
        <w:jc w:val="left"/>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地方公共団体</w:t>
      </w:r>
      <w:r w:rsidR="003A1C93" w:rsidRPr="00C52152">
        <w:rPr>
          <w:rFonts w:ascii="Meiryo UI" w:eastAsia="Meiryo UI" w:hAnsi="Meiryo UI" w:cs="Meiryo UI" w:hint="eastAsia"/>
          <w:b/>
          <w:color w:val="000000" w:themeColor="text1"/>
          <w:szCs w:val="21"/>
        </w:rPr>
        <w:t>アンケート</w:t>
      </w:r>
      <w:r w:rsidR="00A62918">
        <w:rPr>
          <w:rFonts w:ascii="Meiryo UI" w:eastAsia="Meiryo UI" w:hAnsi="Meiryo UI" w:cs="Meiryo UI" w:hint="eastAsia"/>
          <w:b/>
          <w:color w:val="000000" w:themeColor="text1"/>
          <w:szCs w:val="21"/>
        </w:rPr>
        <w:t>調査</w:t>
      </w:r>
      <w:r w:rsidR="00F51111" w:rsidRPr="00C52152">
        <w:rPr>
          <w:rFonts w:ascii="Meiryo UI" w:eastAsia="Meiryo UI" w:hAnsi="Meiryo UI" w:cs="Meiryo UI" w:hint="eastAsia"/>
          <w:b/>
          <w:color w:val="000000" w:themeColor="text1"/>
          <w:szCs w:val="21"/>
        </w:rPr>
        <w:t>結果</w:t>
      </w:r>
    </w:p>
    <w:tbl>
      <w:tblPr>
        <w:tblStyle w:val="af6"/>
        <w:tblW w:w="0" w:type="auto"/>
        <w:tblInd w:w="141" w:type="dxa"/>
        <w:tblLook w:val="04A0" w:firstRow="1" w:lastRow="0" w:firstColumn="1" w:lastColumn="0" w:noHBand="0" w:noVBand="1"/>
      </w:tblPr>
      <w:tblGrid>
        <w:gridCol w:w="8353"/>
      </w:tblGrid>
      <w:tr w:rsidR="00F121AF" w14:paraId="141C5DED" w14:textId="77777777" w:rsidTr="00F121AF">
        <w:tc>
          <w:tcPr>
            <w:tcW w:w="8579" w:type="dxa"/>
          </w:tcPr>
          <w:p w14:paraId="07E99AA3" w14:textId="77777777" w:rsidR="00F121AF" w:rsidRPr="00450EED" w:rsidRDefault="00BD52A8" w:rsidP="00F121AF">
            <w:pPr>
              <w:widowControl/>
              <w:jc w:val="left"/>
              <w:rPr>
                <w:rFonts w:ascii="Meiryo UI" w:eastAsia="Meiryo UI" w:hAnsi="Meiryo UI" w:cs="Meiryo UI"/>
                <w:b/>
                <w:color w:val="000000" w:themeColor="text1"/>
                <w:szCs w:val="21"/>
              </w:rPr>
            </w:pPr>
            <w:r w:rsidRPr="00450EED">
              <w:rPr>
                <w:rFonts w:ascii="Meiryo UI" w:eastAsia="Meiryo UI" w:hAnsi="Meiryo UI" w:cs="Meiryo UI" w:hint="eastAsia"/>
                <w:b/>
                <w:color w:val="000000" w:themeColor="text1"/>
                <w:szCs w:val="21"/>
              </w:rPr>
              <w:t>Q1.公開状況</w:t>
            </w:r>
          </w:p>
          <w:p w14:paraId="27DE0AD3" w14:textId="77777777" w:rsidR="003B0C50" w:rsidRDefault="003B0C50" w:rsidP="00053269">
            <w:pPr>
              <w:widowControl/>
              <w:jc w:val="left"/>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回答35団体中、</w:t>
            </w:r>
          </w:p>
          <w:p w14:paraId="0C520F8E" w14:textId="77777777" w:rsidR="00053269" w:rsidRDefault="00F41C62" w:rsidP="00053269">
            <w:pPr>
              <w:widowControl/>
              <w:jc w:val="left"/>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公開</w:t>
            </w:r>
            <w:r w:rsidR="00053269" w:rsidRPr="00053269">
              <w:rPr>
                <w:rFonts w:ascii="Meiryo UI" w:eastAsia="Meiryo UI" w:hAnsi="Meiryo UI" w:cs="Meiryo UI" w:hint="eastAsia"/>
                <w:color w:val="000000" w:themeColor="text1"/>
                <w:szCs w:val="21"/>
              </w:rPr>
              <w:t>15団体</w:t>
            </w:r>
            <w:r w:rsidR="000C7CAD">
              <w:rPr>
                <w:rFonts w:ascii="Meiryo UI" w:eastAsia="Meiryo UI" w:hAnsi="Meiryo UI" w:cs="Meiryo UI" w:hint="eastAsia"/>
                <w:color w:val="000000" w:themeColor="text1"/>
                <w:szCs w:val="21"/>
              </w:rPr>
              <w:t xml:space="preserve">　　</w:t>
            </w:r>
            <w:r>
              <w:rPr>
                <w:rFonts w:ascii="Meiryo UI" w:eastAsia="Meiryo UI" w:hAnsi="Meiryo UI" w:cs="Meiryo UI" w:hint="eastAsia"/>
                <w:color w:val="000000" w:themeColor="text1"/>
                <w:szCs w:val="21"/>
              </w:rPr>
              <w:t>そのうち、</w:t>
            </w:r>
            <w:r w:rsidRPr="00053269">
              <w:rPr>
                <w:rFonts w:ascii="Meiryo UI" w:eastAsia="Meiryo UI" w:hAnsi="Meiryo UI" w:cs="Meiryo UI" w:hint="eastAsia"/>
                <w:color w:val="000000" w:themeColor="text1"/>
                <w:szCs w:val="21"/>
              </w:rPr>
              <w:t>2</w:t>
            </w:r>
            <w:r>
              <w:rPr>
                <w:rFonts w:ascii="Meiryo UI" w:eastAsia="Meiryo UI" w:hAnsi="Meiryo UI" w:cs="Meiryo UI" w:hint="eastAsia"/>
                <w:color w:val="000000" w:themeColor="text1"/>
                <w:szCs w:val="21"/>
              </w:rPr>
              <w:t>団体</w:t>
            </w:r>
            <w:r w:rsidRPr="00053269">
              <w:rPr>
                <w:rFonts w:ascii="Meiryo UI" w:eastAsia="Meiryo UI" w:hAnsi="Meiryo UI" w:cs="Meiryo UI" w:hint="eastAsia"/>
                <w:color w:val="000000" w:themeColor="text1"/>
                <w:szCs w:val="21"/>
              </w:rPr>
              <w:t>がオープンデータとして提供。</w:t>
            </w:r>
          </w:p>
          <w:p w14:paraId="432B7854" w14:textId="77777777" w:rsidR="00F41C62" w:rsidRDefault="00F41C62" w:rsidP="00346714">
            <w:pPr>
              <w:widowControl/>
              <w:ind w:leftChars="135" w:left="283"/>
              <w:jc w:val="left"/>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都道府県：2団体</w:t>
            </w:r>
          </w:p>
          <w:p w14:paraId="75B3FBC4" w14:textId="77777777" w:rsidR="00F41C62" w:rsidRDefault="00F41C62" w:rsidP="00346714">
            <w:pPr>
              <w:widowControl/>
              <w:ind w:leftChars="135" w:left="283"/>
              <w:jc w:val="left"/>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lastRenderedPageBreak/>
              <w:t>政令指定都市：6団体</w:t>
            </w:r>
          </w:p>
          <w:p w14:paraId="14CE7276" w14:textId="77777777" w:rsidR="00F41C62" w:rsidRDefault="00F41C62" w:rsidP="00346714">
            <w:pPr>
              <w:widowControl/>
              <w:ind w:leftChars="135" w:left="283"/>
              <w:jc w:val="left"/>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その他市町村：7団体</w:t>
            </w:r>
          </w:p>
          <w:p w14:paraId="4F09CDD7" w14:textId="77777777" w:rsidR="00053269" w:rsidRDefault="00FD7DC7" w:rsidP="00053269">
            <w:pPr>
              <w:widowControl/>
              <w:jc w:val="left"/>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非公開</w:t>
            </w:r>
            <w:r w:rsidR="00053269">
              <w:rPr>
                <w:rFonts w:ascii="Meiryo UI" w:eastAsia="Meiryo UI" w:hAnsi="Meiryo UI" w:cs="Meiryo UI" w:hint="eastAsia"/>
                <w:color w:val="000000" w:themeColor="text1"/>
                <w:szCs w:val="21"/>
              </w:rPr>
              <w:t>20団体</w:t>
            </w:r>
          </w:p>
          <w:p w14:paraId="462A9B0E" w14:textId="77777777" w:rsidR="00FD7DC7" w:rsidRDefault="00FD7DC7" w:rsidP="00FD7DC7">
            <w:pPr>
              <w:widowControl/>
              <w:ind w:leftChars="135" w:left="283"/>
              <w:jc w:val="left"/>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都道府県：</w:t>
            </w:r>
            <w:r w:rsidR="003A6354">
              <w:rPr>
                <w:rFonts w:ascii="Meiryo UI" w:eastAsia="Meiryo UI" w:hAnsi="Meiryo UI" w:cs="Meiryo UI" w:hint="eastAsia"/>
                <w:color w:val="000000" w:themeColor="text1"/>
                <w:szCs w:val="21"/>
              </w:rPr>
              <w:t>7</w:t>
            </w:r>
            <w:r>
              <w:rPr>
                <w:rFonts w:ascii="Meiryo UI" w:eastAsia="Meiryo UI" w:hAnsi="Meiryo UI" w:cs="Meiryo UI" w:hint="eastAsia"/>
                <w:color w:val="000000" w:themeColor="text1"/>
                <w:szCs w:val="21"/>
              </w:rPr>
              <w:t>団体</w:t>
            </w:r>
          </w:p>
          <w:p w14:paraId="6B8B3BC7" w14:textId="77777777" w:rsidR="00FD7DC7" w:rsidRDefault="00FD7DC7" w:rsidP="00FD7DC7">
            <w:pPr>
              <w:widowControl/>
              <w:ind w:leftChars="135" w:left="283"/>
              <w:jc w:val="left"/>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政令指定都市：</w:t>
            </w:r>
            <w:r w:rsidR="003A6354">
              <w:rPr>
                <w:rFonts w:ascii="Meiryo UI" w:eastAsia="Meiryo UI" w:hAnsi="Meiryo UI" w:cs="Meiryo UI" w:hint="eastAsia"/>
                <w:color w:val="000000" w:themeColor="text1"/>
                <w:szCs w:val="21"/>
              </w:rPr>
              <w:t>1</w:t>
            </w:r>
            <w:r>
              <w:rPr>
                <w:rFonts w:ascii="Meiryo UI" w:eastAsia="Meiryo UI" w:hAnsi="Meiryo UI" w:cs="Meiryo UI" w:hint="eastAsia"/>
                <w:color w:val="000000" w:themeColor="text1"/>
                <w:szCs w:val="21"/>
              </w:rPr>
              <w:t>団体</w:t>
            </w:r>
          </w:p>
          <w:p w14:paraId="57813D60" w14:textId="77777777" w:rsidR="00053269" w:rsidRPr="00053269" w:rsidRDefault="00FD7DC7" w:rsidP="00880477">
            <w:pPr>
              <w:widowControl/>
              <w:ind w:leftChars="135" w:left="283"/>
              <w:jc w:val="left"/>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その他市町村：</w:t>
            </w:r>
            <w:r w:rsidR="003A6354">
              <w:rPr>
                <w:rFonts w:ascii="Meiryo UI" w:eastAsia="Meiryo UI" w:hAnsi="Meiryo UI" w:cs="Meiryo UI" w:hint="eastAsia"/>
                <w:color w:val="000000" w:themeColor="text1"/>
                <w:szCs w:val="21"/>
              </w:rPr>
              <w:t>12</w:t>
            </w:r>
            <w:r>
              <w:rPr>
                <w:rFonts w:ascii="Meiryo UI" w:eastAsia="Meiryo UI" w:hAnsi="Meiryo UI" w:cs="Meiryo UI" w:hint="eastAsia"/>
                <w:color w:val="000000" w:themeColor="text1"/>
                <w:szCs w:val="21"/>
              </w:rPr>
              <w:t>団体</w:t>
            </w:r>
          </w:p>
        </w:tc>
      </w:tr>
      <w:tr w:rsidR="00F121AF" w14:paraId="756A9EFE" w14:textId="77777777" w:rsidTr="00F121AF">
        <w:tc>
          <w:tcPr>
            <w:tcW w:w="8579" w:type="dxa"/>
          </w:tcPr>
          <w:p w14:paraId="1F4BFC9B" w14:textId="77777777" w:rsidR="00F121AF" w:rsidRPr="00450EED" w:rsidRDefault="00F121AF" w:rsidP="00E46893">
            <w:pPr>
              <w:widowControl/>
              <w:jc w:val="left"/>
              <w:rPr>
                <w:rFonts w:ascii="Meiryo UI" w:eastAsia="Meiryo UI" w:hAnsi="Meiryo UI" w:cs="Meiryo UI"/>
                <w:b/>
                <w:color w:val="000000" w:themeColor="text1"/>
                <w:szCs w:val="21"/>
              </w:rPr>
            </w:pPr>
            <w:r w:rsidRPr="00450EED">
              <w:rPr>
                <w:rFonts w:ascii="Meiryo UI" w:eastAsia="Meiryo UI" w:hAnsi="Meiryo UI" w:cs="Meiryo UI" w:hint="eastAsia"/>
                <w:b/>
                <w:color w:val="000000" w:themeColor="text1"/>
                <w:szCs w:val="21"/>
              </w:rPr>
              <w:lastRenderedPageBreak/>
              <w:t>Q2.公開する際に苦労した点</w:t>
            </w:r>
          </w:p>
          <w:p w14:paraId="41267FEE" w14:textId="77777777" w:rsidR="00F121AF" w:rsidRPr="00E82048" w:rsidRDefault="00F121AF" w:rsidP="00E46893">
            <w:pPr>
              <w:widowControl/>
              <w:jc w:val="left"/>
              <w:rPr>
                <w:rFonts w:ascii="Meiryo UI" w:eastAsia="Meiryo UI" w:hAnsi="Meiryo UI" w:cs="Meiryo UI"/>
                <w:color w:val="000000" w:themeColor="text1"/>
                <w:szCs w:val="21"/>
              </w:rPr>
            </w:pPr>
            <w:r w:rsidRPr="00E82048">
              <w:rPr>
                <w:rFonts w:ascii="Meiryo UI" w:eastAsia="Meiryo UI" w:hAnsi="Meiryo UI" w:cs="Meiryo UI" w:hint="eastAsia"/>
                <w:color w:val="000000" w:themeColor="text1"/>
                <w:szCs w:val="21"/>
              </w:rPr>
              <w:t>＜データ整備＞</w:t>
            </w:r>
          </w:p>
          <w:p w14:paraId="7D069B15" w14:textId="77777777" w:rsidR="00F121AF" w:rsidRPr="00352748" w:rsidRDefault="00F121AF" w:rsidP="00E46893">
            <w:pPr>
              <w:widowControl/>
              <w:ind w:left="143" w:hangingChars="68" w:hanging="143"/>
              <w:jc w:val="left"/>
              <w:rPr>
                <w:rFonts w:ascii="Meiryo UI" w:eastAsia="Meiryo UI" w:hAnsi="Meiryo UI" w:cs="Meiryo UI"/>
                <w:color w:val="000000" w:themeColor="text1"/>
                <w:szCs w:val="21"/>
              </w:rPr>
            </w:pPr>
            <w:r w:rsidRPr="00352748">
              <w:rPr>
                <w:rFonts w:ascii="Meiryo UI" w:eastAsia="Meiryo UI" w:hAnsi="Meiryo UI" w:cs="Meiryo UI" w:hint="eastAsia"/>
                <w:color w:val="000000" w:themeColor="text1"/>
                <w:szCs w:val="21"/>
              </w:rPr>
              <w:t>・データ化されていない</w:t>
            </w:r>
          </w:p>
          <w:p w14:paraId="01787BBB" w14:textId="77777777" w:rsidR="00F121AF" w:rsidRPr="00352748" w:rsidRDefault="00F121AF" w:rsidP="00E46893">
            <w:pPr>
              <w:widowControl/>
              <w:ind w:left="143" w:hangingChars="68" w:hanging="143"/>
              <w:jc w:val="left"/>
              <w:rPr>
                <w:rFonts w:ascii="Meiryo UI" w:eastAsia="Meiryo UI" w:hAnsi="Meiryo UI" w:cs="Meiryo UI"/>
                <w:color w:val="000000" w:themeColor="text1"/>
                <w:szCs w:val="21"/>
              </w:rPr>
            </w:pPr>
            <w:r w:rsidRPr="00352748">
              <w:rPr>
                <w:rFonts w:ascii="Meiryo UI" w:eastAsia="Meiryo UI" w:hAnsi="Meiryo UI" w:cs="Meiryo UI" w:hint="eastAsia"/>
                <w:color w:val="000000" w:themeColor="text1"/>
                <w:szCs w:val="21"/>
              </w:rPr>
              <w:t>・災害による通行規制などは場所の表記に個人情報が含まれる場合があり、公開するにはデータの整理に業務負荷がかかるため。</w:t>
            </w:r>
          </w:p>
          <w:p w14:paraId="062F553B" w14:textId="77777777" w:rsidR="00F121AF" w:rsidRPr="00352748" w:rsidRDefault="00F121AF" w:rsidP="00E46893">
            <w:pPr>
              <w:widowControl/>
              <w:jc w:val="left"/>
              <w:rPr>
                <w:rFonts w:ascii="Meiryo UI" w:eastAsia="Meiryo UI" w:hAnsi="Meiryo UI" w:cs="Meiryo UI"/>
                <w:color w:val="000000" w:themeColor="text1"/>
                <w:szCs w:val="21"/>
              </w:rPr>
            </w:pPr>
          </w:p>
          <w:p w14:paraId="60E576EC" w14:textId="77777777" w:rsidR="00F121AF" w:rsidRPr="00E82048" w:rsidRDefault="00F121AF" w:rsidP="00E46893">
            <w:pPr>
              <w:widowControl/>
              <w:ind w:left="143" w:hangingChars="68" w:hanging="143"/>
              <w:jc w:val="left"/>
              <w:rPr>
                <w:rFonts w:ascii="Meiryo UI" w:eastAsia="Meiryo UI" w:hAnsi="Meiryo UI" w:cs="Meiryo UI"/>
                <w:color w:val="000000" w:themeColor="text1"/>
                <w:szCs w:val="21"/>
              </w:rPr>
            </w:pPr>
            <w:r w:rsidRPr="00E82048">
              <w:rPr>
                <w:rFonts w:ascii="Meiryo UI" w:eastAsia="Meiryo UI" w:hAnsi="Meiryo UI" w:cs="Meiryo UI" w:hint="eastAsia"/>
                <w:color w:val="000000" w:themeColor="text1"/>
                <w:szCs w:val="21"/>
              </w:rPr>
              <w:t>＜更新頻度＞</w:t>
            </w:r>
          </w:p>
          <w:p w14:paraId="5E1033CD" w14:textId="77777777" w:rsidR="00F121AF" w:rsidRPr="00352748" w:rsidRDefault="00F121AF" w:rsidP="00E46893">
            <w:pPr>
              <w:widowControl/>
              <w:ind w:left="143" w:hangingChars="68" w:hanging="143"/>
              <w:jc w:val="left"/>
              <w:rPr>
                <w:rFonts w:ascii="Meiryo UI" w:eastAsia="Meiryo UI" w:hAnsi="Meiryo UI" w:cs="Meiryo UI"/>
                <w:color w:val="000000" w:themeColor="text1"/>
                <w:szCs w:val="21"/>
              </w:rPr>
            </w:pPr>
            <w:r w:rsidRPr="00352748">
              <w:rPr>
                <w:rFonts w:ascii="Meiryo UI" w:eastAsia="Meiryo UI" w:hAnsi="Meiryo UI" w:cs="Meiryo UI" w:hint="eastAsia"/>
                <w:color w:val="000000" w:themeColor="text1"/>
                <w:szCs w:val="21"/>
              </w:rPr>
              <w:t>・工事期間・通行規制期間等が急に変更された場合に早急に公開情報を変更しなければならない点</w:t>
            </w:r>
          </w:p>
          <w:p w14:paraId="2EA027ED" w14:textId="77777777" w:rsidR="00F121AF" w:rsidRPr="00352748" w:rsidRDefault="00F121AF" w:rsidP="00E46893">
            <w:pPr>
              <w:widowControl/>
              <w:ind w:left="143" w:hangingChars="68" w:hanging="143"/>
              <w:jc w:val="left"/>
              <w:rPr>
                <w:rFonts w:ascii="Meiryo UI" w:eastAsia="Meiryo UI" w:hAnsi="Meiryo UI" w:cs="Meiryo UI"/>
                <w:color w:val="000000" w:themeColor="text1"/>
                <w:szCs w:val="21"/>
              </w:rPr>
            </w:pPr>
            <w:r w:rsidRPr="00352748">
              <w:rPr>
                <w:rFonts w:ascii="Meiryo UI" w:eastAsia="Meiryo UI" w:hAnsi="Meiryo UI" w:cs="Meiryo UI" w:hint="eastAsia"/>
                <w:color w:val="000000" w:themeColor="text1"/>
                <w:szCs w:val="21"/>
              </w:rPr>
              <w:t>・リアルタイムな更新が難しい。</w:t>
            </w:r>
          </w:p>
          <w:p w14:paraId="51286A84" w14:textId="77777777" w:rsidR="00F121AF" w:rsidRPr="00352748" w:rsidRDefault="00F121AF" w:rsidP="00E46893">
            <w:pPr>
              <w:widowControl/>
              <w:ind w:left="143" w:hangingChars="68" w:hanging="143"/>
              <w:jc w:val="left"/>
              <w:rPr>
                <w:rFonts w:ascii="Meiryo UI" w:eastAsia="Meiryo UI" w:hAnsi="Meiryo UI" w:cs="Meiryo UI"/>
                <w:color w:val="000000" w:themeColor="text1"/>
                <w:szCs w:val="21"/>
              </w:rPr>
            </w:pPr>
            <w:r w:rsidRPr="00352748">
              <w:rPr>
                <w:rFonts w:ascii="Meiryo UI" w:eastAsia="Meiryo UI" w:hAnsi="Meiryo UI" w:cs="Meiryo UI" w:hint="eastAsia"/>
                <w:color w:val="000000" w:themeColor="text1"/>
                <w:szCs w:val="21"/>
              </w:rPr>
              <w:t>・主に工事による通行規制や冬季閉鎖区間の情報等を日次で更新しているが、リアルタイム的情報までは反映しきれない。</w:t>
            </w:r>
          </w:p>
          <w:p w14:paraId="168B255E" w14:textId="77777777" w:rsidR="00F121AF" w:rsidRDefault="00F121AF" w:rsidP="00E46893">
            <w:pPr>
              <w:widowControl/>
              <w:ind w:left="143" w:hangingChars="68" w:hanging="143"/>
              <w:jc w:val="left"/>
              <w:rPr>
                <w:rFonts w:ascii="Meiryo UI" w:eastAsia="Meiryo UI" w:hAnsi="Meiryo UI" w:cs="Meiryo UI"/>
                <w:color w:val="000000" w:themeColor="text1"/>
                <w:szCs w:val="21"/>
              </w:rPr>
            </w:pPr>
          </w:p>
          <w:p w14:paraId="732551B3" w14:textId="77777777" w:rsidR="00F121AF" w:rsidRPr="00E82048" w:rsidRDefault="00F121AF" w:rsidP="00E46893">
            <w:pPr>
              <w:widowControl/>
              <w:ind w:left="143" w:hangingChars="68" w:hanging="143"/>
              <w:jc w:val="left"/>
              <w:rPr>
                <w:rFonts w:ascii="Meiryo UI" w:eastAsia="Meiryo UI" w:hAnsi="Meiryo UI" w:cs="Meiryo UI"/>
                <w:color w:val="000000" w:themeColor="text1"/>
                <w:szCs w:val="21"/>
              </w:rPr>
            </w:pPr>
            <w:r w:rsidRPr="00E82048">
              <w:rPr>
                <w:rFonts w:ascii="Meiryo UI" w:eastAsia="Meiryo UI" w:hAnsi="Meiryo UI" w:cs="Meiryo UI" w:hint="eastAsia"/>
                <w:color w:val="000000" w:themeColor="text1"/>
                <w:szCs w:val="21"/>
              </w:rPr>
              <w:t>＜所管課による管理の違い＞</w:t>
            </w:r>
          </w:p>
          <w:p w14:paraId="79BC35F6" w14:textId="77777777" w:rsidR="00F121AF" w:rsidRPr="00352748" w:rsidRDefault="00F121AF" w:rsidP="00E46893">
            <w:pPr>
              <w:widowControl/>
              <w:ind w:left="143" w:hangingChars="68" w:hanging="143"/>
              <w:jc w:val="left"/>
              <w:rPr>
                <w:rFonts w:ascii="Meiryo UI" w:eastAsia="Meiryo UI" w:hAnsi="Meiryo UI" w:cs="Meiryo UI"/>
                <w:color w:val="000000" w:themeColor="text1"/>
                <w:szCs w:val="21"/>
              </w:rPr>
            </w:pPr>
            <w:r w:rsidRPr="00352748">
              <w:rPr>
                <w:rFonts w:ascii="Meiryo UI" w:eastAsia="Meiryo UI" w:hAnsi="Meiryo UI" w:cs="Meiryo UI" w:hint="eastAsia"/>
                <w:color w:val="000000" w:themeColor="text1"/>
                <w:szCs w:val="21"/>
              </w:rPr>
              <w:t>・各課でホームページにアップしており、標準フォーマットがない。</w:t>
            </w:r>
          </w:p>
          <w:p w14:paraId="446F1AF9" w14:textId="77777777" w:rsidR="00F121AF" w:rsidRPr="00352748" w:rsidRDefault="00F121AF" w:rsidP="00880477">
            <w:pPr>
              <w:widowControl/>
              <w:ind w:left="143" w:hangingChars="68" w:hanging="143"/>
              <w:jc w:val="left"/>
              <w:rPr>
                <w:rFonts w:ascii="Meiryo UI" w:eastAsia="Meiryo UI" w:hAnsi="Meiryo UI" w:cs="Meiryo UI"/>
                <w:color w:val="000000" w:themeColor="text1"/>
                <w:szCs w:val="21"/>
              </w:rPr>
            </w:pPr>
            <w:r w:rsidRPr="00352748">
              <w:rPr>
                <w:rFonts w:ascii="Meiryo UI" w:eastAsia="Meiryo UI" w:hAnsi="Meiryo UI" w:cs="Meiryo UI" w:hint="eastAsia"/>
                <w:color w:val="000000" w:themeColor="text1"/>
                <w:szCs w:val="21"/>
              </w:rPr>
              <w:t>・水道工事以外にも道路工事や災害など様々な要因での規制が想定されるが、それぞれ所管が分かれており、情報公開に対する考え方や手法が統一されていない。</w:t>
            </w:r>
          </w:p>
        </w:tc>
      </w:tr>
      <w:tr w:rsidR="00F121AF" w14:paraId="35D9BBFA" w14:textId="77777777" w:rsidTr="00F121AF">
        <w:tc>
          <w:tcPr>
            <w:tcW w:w="8579" w:type="dxa"/>
          </w:tcPr>
          <w:p w14:paraId="16625CA1" w14:textId="77777777" w:rsidR="00F121AF" w:rsidRPr="00450EED" w:rsidRDefault="00F121AF" w:rsidP="00E46893">
            <w:pPr>
              <w:widowControl/>
              <w:jc w:val="left"/>
              <w:rPr>
                <w:rFonts w:ascii="Meiryo UI" w:eastAsia="Meiryo UI" w:hAnsi="Meiryo UI" w:cs="Meiryo UI"/>
                <w:b/>
                <w:color w:val="000000" w:themeColor="text1"/>
                <w:szCs w:val="21"/>
              </w:rPr>
            </w:pPr>
            <w:r w:rsidRPr="00450EED">
              <w:rPr>
                <w:rFonts w:ascii="Meiryo UI" w:eastAsia="Meiryo UI" w:hAnsi="Meiryo UI" w:cs="Meiryo UI" w:hint="eastAsia"/>
                <w:b/>
                <w:color w:val="000000" w:themeColor="text1"/>
                <w:szCs w:val="21"/>
              </w:rPr>
              <w:t>Q3.公開できない主な理由、どうすれば公開できるか</w:t>
            </w:r>
          </w:p>
          <w:p w14:paraId="568844C2" w14:textId="77777777" w:rsidR="00F121AF" w:rsidRPr="00E82048" w:rsidRDefault="00F121AF" w:rsidP="00E46893">
            <w:pPr>
              <w:widowControl/>
              <w:jc w:val="left"/>
              <w:rPr>
                <w:rFonts w:ascii="Meiryo UI" w:eastAsia="Meiryo UI" w:hAnsi="Meiryo UI" w:cs="Meiryo UI"/>
                <w:color w:val="000000" w:themeColor="text1"/>
                <w:szCs w:val="21"/>
              </w:rPr>
            </w:pPr>
            <w:r w:rsidRPr="00E82048">
              <w:rPr>
                <w:rFonts w:ascii="Meiryo UI" w:eastAsia="Meiryo UI" w:hAnsi="Meiryo UI" w:cs="Meiryo UI" w:hint="eastAsia"/>
                <w:color w:val="000000" w:themeColor="text1"/>
                <w:szCs w:val="21"/>
              </w:rPr>
              <w:t>＜データを保有していない、公開する立場にない＞</w:t>
            </w:r>
          </w:p>
          <w:p w14:paraId="44C2B020" w14:textId="77777777" w:rsidR="00F121AF" w:rsidRPr="00C85EA8" w:rsidRDefault="00F121AF" w:rsidP="00E46893">
            <w:pPr>
              <w:widowControl/>
              <w:ind w:left="143" w:hangingChars="68" w:hanging="143"/>
              <w:jc w:val="left"/>
              <w:rPr>
                <w:rFonts w:ascii="Meiryo UI" w:eastAsia="Meiryo UI" w:hAnsi="Meiryo UI" w:cs="Meiryo UI"/>
                <w:color w:val="000000" w:themeColor="text1"/>
                <w:szCs w:val="21"/>
              </w:rPr>
            </w:pPr>
            <w:r w:rsidRPr="00C85EA8">
              <w:rPr>
                <w:rFonts w:ascii="Meiryo UI" w:eastAsia="Meiryo UI" w:hAnsi="Meiryo UI" w:cs="Meiryo UI" w:hint="eastAsia"/>
                <w:color w:val="000000" w:themeColor="text1"/>
                <w:szCs w:val="21"/>
              </w:rPr>
              <w:t>・交通規制は警察が所管となるため実施していない（なお、イベント時の規制についてはイベントの周知に併せて実施している）。</w:t>
            </w:r>
          </w:p>
          <w:p w14:paraId="7BEB99CE" w14:textId="77777777" w:rsidR="00F121AF" w:rsidRPr="00C85EA8" w:rsidRDefault="00F121AF" w:rsidP="00E46893">
            <w:pPr>
              <w:widowControl/>
              <w:ind w:left="143" w:hangingChars="68" w:hanging="143"/>
              <w:jc w:val="left"/>
              <w:rPr>
                <w:rFonts w:ascii="Meiryo UI" w:eastAsia="Meiryo UI" w:hAnsi="Meiryo UI" w:cs="Meiryo UI"/>
                <w:color w:val="000000" w:themeColor="text1"/>
                <w:szCs w:val="21"/>
              </w:rPr>
            </w:pPr>
            <w:r w:rsidRPr="00C85EA8">
              <w:rPr>
                <w:rFonts w:ascii="Meiryo UI" w:eastAsia="Meiryo UI" w:hAnsi="Meiryo UI" w:cs="Meiryo UI" w:hint="eastAsia"/>
                <w:color w:val="000000" w:themeColor="text1"/>
                <w:szCs w:val="21"/>
              </w:rPr>
              <w:t>・道路通行規制情報を保有していないため。</w:t>
            </w:r>
          </w:p>
          <w:p w14:paraId="18788067" w14:textId="77777777" w:rsidR="00F121AF" w:rsidRPr="00C85EA8" w:rsidRDefault="00F121AF" w:rsidP="00E46893">
            <w:pPr>
              <w:widowControl/>
              <w:ind w:left="143" w:hangingChars="68" w:hanging="143"/>
              <w:jc w:val="left"/>
              <w:rPr>
                <w:rFonts w:ascii="Meiryo UI" w:eastAsia="Meiryo UI" w:hAnsi="Meiryo UI" w:cs="Meiryo UI"/>
                <w:color w:val="000000" w:themeColor="text1"/>
                <w:szCs w:val="21"/>
              </w:rPr>
            </w:pPr>
            <w:r w:rsidRPr="00C85EA8">
              <w:rPr>
                <w:rFonts w:ascii="Meiryo UI" w:eastAsia="Meiryo UI" w:hAnsi="Meiryo UI" w:cs="Meiryo UI" w:hint="eastAsia"/>
                <w:color w:val="000000" w:themeColor="text1"/>
                <w:szCs w:val="21"/>
              </w:rPr>
              <w:t>・市では市道の道路工事等による規制の有無は把握しているが、具体的な通行規制情報を提供できる立場にない。</w:t>
            </w:r>
          </w:p>
          <w:p w14:paraId="61E2BFF7" w14:textId="77777777" w:rsidR="00F121AF" w:rsidRPr="00C85EA8" w:rsidRDefault="00F121AF" w:rsidP="00E46893">
            <w:pPr>
              <w:widowControl/>
              <w:ind w:left="143" w:hangingChars="68" w:hanging="143"/>
              <w:jc w:val="left"/>
              <w:rPr>
                <w:rFonts w:ascii="Meiryo UI" w:eastAsia="Meiryo UI" w:hAnsi="Meiryo UI" w:cs="Meiryo UI"/>
                <w:color w:val="000000" w:themeColor="text1"/>
                <w:szCs w:val="21"/>
              </w:rPr>
            </w:pPr>
            <w:r w:rsidRPr="00C85EA8">
              <w:rPr>
                <w:rFonts w:ascii="Meiryo UI" w:eastAsia="Meiryo UI" w:hAnsi="Meiryo UI" w:cs="Meiryo UI" w:hint="eastAsia"/>
                <w:color w:val="000000" w:themeColor="text1"/>
                <w:szCs w:val="21"/>
              </w:rPr>
              <w:t>・道路占用許可申請については，市が道路管理者として情報を持っているものの，占用申請期間≠工事実施（実際の工事時間帯</w:t>
            </w:r>
            <w:r>
              <w:rPr>
                <w:rFonts w:ascii="Meiryo UI" w:eastAsia="Meiryo UI" w:hAnsi="Meiryo UI" w:cs="Meiryo UI" w:hint="eastAsia"/>
                <w:color w:val="000000" w:themeColor="text1"/>
                <w:szCs w:val="21"/>
              </w:rPr>
              <w:t>・通行規制時間）であり，その情報を一元的に持っている部署は無く、</w:t>
            </w:r>
            <w:r w:rsidRPr="00C85EA8">
              <w:rPr>
                <w:rFonts w:ascii="Meiryo UI" w:eastAsia="Meiryo UI" w:hAnsi="Meiryo UI" w:cs="Meiryo UI" w:hint="eastAsia"/>
                <w:color w:val="000000" w:themeColor="text1"/>
                <w:szCs w:val="21"/>
              </w:rPr>
              <w:t>正確な規制情報を保有していない。</w:t>
            </w:r>
          </w:p>
          <w:p w14:paraId="52EB4AAF" w14:textId="77777777" w:rsidR="00F121AF" w:rsidRPr="00C85EA8" w:rsidRDefault="00F121AF" w:rsidP="00E46893">
            <w:pPr>
              <w:widowControl/>
              <w:ind w:left="143" w:hangingChars="68" w:hanging="143"/>
              <w:jc w:val="left"/>
              <w:rPr>
                <w:rFonts w:ascii="Meiryo UI" w:eastAsia="Meiryo UI" w:hAnsi="Meiryo UI" w:cs="Meiryo UI"/>
                <w:color w:val="000000" w:themeColor="text1"/>
                <w:szCs w:val="21"/>
              </w:rPr>
            </w:pPr>
            <w:r w:rsidRPr="00C85EA8">
              <w:rPr>
                <w:rFonts w:ascii="Meiryo UI" w:eastAsia="Meiryo UI" w:hAnsi="Meiryo UI" w:cs="Meiryo UI" w:hint="eastAsia"/>
                <w:color w:val="000000" w:themeColor="text1"/>
                <w:szCs w:val="21"/>
              </w:rPr>
              <w:t>・工事契約と実際の工事期間、通行制限の期間が違い、新たな情報として、連絡体制が必要となること。それも、現場判断で、警察への届出の期間内で、変動があること。</w:t>
            </w:r>
          </w:p>
          <w:p w14:paraId="279D0141" w14:textId="77777777" w:rsidR="00F121AF" w:rsidRPr="00C85EA8" w:rsidRDefault="00F121AF" w:rsidP="00E46893">
            <w:pPr>
              <w:widowControl/>
              <w:ind w:left="143" w:hangingChars="68" w:hanging="143"/>
              <w:jc w:val="left"/>
              <w:rPr>
                <w:rFonts w:ascii="Meiryo UI" w:eastAsia="Meiryo UI" w:hAnsi="Meiryo UI" w:cs="Meiryo UI"/>
                <w:color w:val="000000" w:themeColor="text1"/>
                <w:szCs w:val="21"/>
              </w:rPr>
            </w:pPr>
          </w:p>
          <w:p w14:paraId="4D45E0BF" w14:textId="77777777" w:rsidR="00F121AF" w:rsidRPr="00E82048" w:rsidRDefault="00F121AF" w:rsidP="00E46893">
            <w:pPr>
              <w:widowControl/>
              <w:ind w:left="143" w:hangingChars="68" w:hanging="143"/>
              <w:jc w:val="left"/>
              <w:rPr>
                <w:rFonts w:ascii="Meiryo UI" w:eastAsia="Meiryo UI" w:hAnsi="Meiryo UI" w:cs="Meiryo UI"/>
                <w:color w:val="000000" w:themeColor="text1"/>
                <w:szCs w:val="21"/>
              </w:rPr>
            </w:pPr>
            <w:r w:rsidRPr="00E82048">
              <w:rPr>
                <w:rFonts w:ascii="Meiryo UI" w:eastAsia="Meiryo UI" w:hAnsi="Meiryo UI" w:cs="Meiryo UI" w:hint="eastAsia"/>
                <w:color w:val="000000" w:themeColor="text1"/>
                <w:szCs w:val="21"/>
              </w:rPr>
              <w:t>＜公開に向けた職員負荷が大きい＞</w:t>
            </w:r>
          </w:p>
          <w:p w14:paraId="0CCBD9D4" w14:textId="77777777" w:rsidR="00F121AF" w:rsidRPr="00C85EA8" w:rsidRDefault="00F121AF" w:rsidP="00E46893">
            <w:pPr>
              <w:widowControl/>
              <w:ind w:left="143" w:hangingChars="68" w:hanging="143"/>
              <w:jc w:val="left"/>
              <w:rPr>
                <w:rFonts w:ascii="Meiryo UI" w:eastAsia="Meiryo UI" w:hAnsi="Meiryo UI" w:cs="Meiryo UI"/>
                <w:color w:val="000000" w:themeColor="text1"/>
                <w:szCs w:val="21"/>
              </w:rPr>
            </w:pPr>
            <w:r w:rsidRPr="00C85EA8">
              <w:rPr>
                <w:rFonts w:ascii="Meiryo UI" w:eastAsia="Meiryo UI" w:hAnsi="Meiryo UI" w:cs="Meiryo UI" w:hint="eastAsia"/>
                <w:color w:val="000000" w:themeColor="text1"/>
                <w:szCs w:val="21"/>
              </w:rPr>
              <w:t>・人的リソースの不足。</w:t>
            </w:r>
          </w:p>
          <w:p w14:paraId="037056B6" w14:textId="77777777" w:rsidR="00F121AF" w:rsidRPr="00C85EA8" w:rsidRDefault="00F121AF" w:rsidP="00E46893">
            <w:pPr>
              <w:widowControl/>
              <w:ind w:left="143" w:hangingChars="68" w:hanging="143"/>
              <w:jc w:val="left"/>
              <w:rPr>
                <w:rFonts w:ascii="Meiryo UI" w:eastAsia="Meiryo UI" w:hAnsi="Meiryo UI" w:cs="Meiryo UI"/>
                <w:color w:val="000000" w:themeColor="text1"/>
                <w:szCs w:val="21"/>
              </w:rPr>
            </w:pPr>
            <w:r w:rsidRPr="00C85EA8">
              <w:rPr>
                <w:rFonts w:ascii="Meiryo UI" w:eastAsia="Meiryo UI" w:hAnsi="Meiryo UI" w:cs="Meiryo UI" w:hint="eastAsia"/>
                <w:color w:val="000000" w:themeColor="text1"/>
                <w:szCs w:val="21"/>
              </w:rPr>
              <w:lastRenderedPageBreak/>
              <w:t>・市として「できない」と言うよりも、担当者の手（データ保有部門との折衝を含む）が追いついておらず「できていない」。</w:t>
            </w:r>
          </w:p>
          <w:p w14:paraId="07BB3C8B" w14:textId="77777777" w:rsidR="00F121AF" w:rsidRPr="00C85EA8" w:rsidRDefault="00F121AF" w:rsidP="00E46893">
            <w:pPr>
              <w:widowControl/>
              <w:ind w:left="143" w:hangingChars="68" w:hanging="143"/>
              <w:jc w:val="left"/>
              <w:rPr>
                <w:rFonts w:ascii="Meiryo UI" w:eastAsia="Meiryo UI" w:hAnsi="Meiryo UI" w:cs="Meiryo UI"/>
                <w:color w:val="000000" w:themeColor="text1"/>
                <w:szCs w:val="21"/>
              </w:rPr>
            </w:pPr>
          </w:p>
          <w:p w14:paraId="350E4B5B" w14:textId="77777777" w:rsidR="00F121AF" w:rsidRPr="00E82048" w:rsidRDefault="00F121AF" w:rsidP="00E46893">
            <w:pPr>
              <w:widowControl/>
              <w:ind w:left="143" w:hangingChars="68" w:hanging="143"/>
              <w:jc w:val="left"/>
              <w:rPr>
                <w:rFonts w:ascii="Meiryo UI" w:eastAsia="Meiryo UI" w:hAnsi="Meiryo UI" w:cs="Meiryo UI"/>
                <w:color w:val="000000" w:themeColor="text1"/>
                <w:szCs w:val="21"/>
              </w:rPr>
            </w:pPr>
            <w:r w:rsidRPr="00E82048">
              <w:rPr>
                <w:rFonts w:ascii="Meiryo UI" w:eastAsia="Meiryo UI" w:hAnsi="Meiryo UI" w:cs="Meiryo UI" w:hint="eastAsia"/>
                <w:color w:val="000000" w:themeColor="text1"/>
                <w:szCs w:val="21"/>
              </w:rPr>
              <w:t>＜リアルタイムに更新できない＞</w:t>
            </w:r>
          </w:p>
          <w:p w14:paraId="006DB801" w14:textId="77777777" w:rsidR="00F121AF" w:rsidRPr="00C85EA8" w:rsidRDefault="00F121AF" w:rsidP="00E46893">
            <w:pPr>
              <w:widowControl/>
              <w:ind w:left="143" w:hangingChars="68" w:hanging="143"/>
              <w:jc w:val="left"/>
              <w:rPr>
                <w:rFonts w:ascii="Meiryo UI" w:eastAsia="Meiryo UI" w:hAnsi="Meiryo UI" w:cs="Meiryo UI"/>
                <w:color w:val="000000" w:themeColor="text1"/>
                <w:szCs w:val="21"/>
              </w:rPr>
            </w:pPr>
            <w:r w:rsidRPr="00C85EA8">
              <w:rPr>
                <w:rFonts w:ascii="Meiryo UI" w:eastAsia="Meiryo UI" w:hAnsi="Meiryo UI" w:cs="Meiryo UI" w:hint="eastAsia"/>
                <w:color w:val="000000" w:themeColor="text1"/>
                <w:szCs w:val="21"/>
              </w:rPr>
              <w:t>・気象等での規制はリアルタイムに出すことが困難（深夜や休日など）。</w:t>
            </w:r>
          </w:p>
          <w:p w14:paraId="0C38BEF4" w14:textId="77777777" w:rsidR="00F121AF" w:rsidRPr="00C85EA8" w:rsidRDefault="00F121AF" w:rsidP="00E46893">
            <w:pPr>
              <w:widowControl/>
              <w:ind w:left="143" w:hangingChars="68" w:hanging="143"/>
              <w:jc w:val="left"/>
              <w:rPr>
                <w:rFonts w:ascii="Meiryo UI" w:eastAsia="Meiryo UI" w:hAnsi="Meiryo UI" w:cs="Meiryo UI"/>
                <w:color w:val="000000" w:themeColor="text1"/>
                <w:szCs w:val="21"/>
              </w:rPr>
            </w:pPr>
            <w:r w:rsidRPr="00C85EA8">
              <w:rPr>
                <w:rFonts w:ascii="Meiryo UI" w:eastAsia="Meiryo UI" w:hAnsi="Meiryo UI" w:cs="Meiryo UI" w:hint="eastAsia"/>
                <w:color w:val="000000" w:themeColor="text1"/>
                <w:szCs w:val="21"/>
              </w:rPr>
              <w:t>・情報の更新速度が高速であるため、HPへの掲載に適さない。</w:t>
            </w:r>
          </w:p>
          <w:p w14:paraId="78026025" w14:textId="77777777" w:rsidR="00F121AF" w:rsidRPr="00C85EA8" w:rsidRDefault="00F121AF" w:rsidP="00E46893">
            <w:pPr>
              <w:widowControl/>
              <w:ind w:left="143" w:hangingChars="68" w:hanging="143"/>
              <w:jc w:val="left"/>
              <w:rPr>
                <w:rFonts w:ascii="Meiryo UI" w:eastAsia="Meiryo UI" w:hAnsi="Meiryo UI" w:cs="Meiryo UI"/>
                <w:color w:val="000000" w:themeColor="text1"/>
                <w:szCs w:val="21"/>
              </w:rPr>
            </w:pPr>
            <w:r w:rsidRPr="00C85EA8">
              <w:rPr>
                <w:rFonts w:ascii="Meiryo UI" w:eastAsia="Meiryo UI" w:hAnsi="Meiryo UI" w:cs="Meiryo UI" w:hint="eastAsia"/>
                <w:color w:val="000000" w:themeColor="text1"/>
                <w:szCs w:val="21"/>
              </w:rPr>
              <w:t>・道路通行規制情報をオープンデータとして公開する際は、リアルタイムでの情報提供が求められる。本市が入手した道路通行規制情報を、即時オープンデータ化し公開する体制を整えることが困難であり、公開に至っていない。</w:t>
            </w:r>
          </w:p>
          <w:p w14:paraId="0E2F580E" w14:textId="77777777" w:rsidR="00F121AF" w:rsidRPr="00C85EA8" w:rsidRDefault="00F121AF" w:rsidP="00E46893">
            <w:pPr>
              <w:widowControl/>
              <w:ind w:left="143" w:hangingChars="68" w:hanging="143"/>
              <w:jc w:val="left"/>
              <w:rPr>
                <w:rFonts w:ascii="Meiryo UI" w:eastAsia="Meiryo UI" w:hAnsi="Meiryo UI" w:cs="Meiryo UI"/>
                <w:color w:val="000000" w:themeColor="text1"/>
                <w:szCs w:val="21"/>
              </w:rPr>
            </w:pPr>
          </w:p>
          <w:p w14:paraId="4951BC78" w14:textId="77777777" w:rsidR="00F121AF" w:rsidRPr="00E82048" w:rsidRDefault="00F121AF" w:rsidP="00E46893">
            <w:pPr>
              <w:widowControl/>
              <w:ind w:left="143" w:hangingChars="68" w:hanging="143"/>
              <w:jc w:val="left"/>
              <w:rPr>
                <w:rFonts w:ascii="Meiryo UI" w:eastAsia="Meiryo UI" w:hAnsi="Meiryo UI" w:cs="Meiryo UI"/>
                <w:color w:val="000000" w:themeColor="text1"/>
                <w:szCs w:val="21"/>
              </w:rPr>
            </w:pPr>
            <w:r w:rsidRPr="00E82048">
              <w:rPr>
                <w:rFonts w:ascii="Meiryo UI" w:eastAsia="Meiryo UI" w:hAnsi="Meiryo UI" w:cs="Meiryo UI" w:hint="eastAsia"/>
                <w:color w:val="000000" w:themeColor="text1"/>
                <w:szCs w:val="21"/>
              </w:rPr>
              <w:t>＜公開のニーズがあまりない、効果が見込めない＞</w:t>
            </w:r>
          </w:p>
          <w:p w14:paraId="5FB827F3" w14:textId="77777777" w:rsidR="00F121AF" w:rsidRPr="00C85EA8" w:rsidRDefault="00F121AF" w:rsidP="00E46893">
            <w:pPr>
              <w:widowControl/>
              <w:ind w:left="143" w:hangingChars="68" w:hanging="143"/>
              <w:jc w:val="left"/>
              <w:rPr>
                <w:rFonts w:ascii="Meiryo UI" w:eastAsia="Meiryo UI" w:hAnsi="Meiryo UI" w:cs="Meiryo UI"/>
                <w:color w:val="000000" w:themeColor="text1"/>
                <w:szCs w:val="21"/>
              </w:rPr>
            </w:pPr>
            <w:r w:rsidRPr="00C85EA8">
              <w:rPr>
                <w:rFonts w:ascii="Meiryo UI" w:eastAsia="Meiryo UI" w:hAnsi="Meiryo UI" w:cs="Meiryo UI" w:hint="eastAsia"/>
                <w:color w:val="000000" w:themeColor="text1"/>
                <w:szCs w:val="21"/>
              </w:rPr>
              <w:t>・工事に関する規制はそもそもあまり多くない。</w:t>
            </w:r>
          </w:p>
          <w:p w14:paraId="36E185BF" w14:textId="77777777" w:rsidR="00F121AF" w:rsidRPr="00C85EA8" w:rsidRDefault="00A77493" w:rsidP="00E46893">
            <w:pPr>
              <w:widowControl/>
              <w:ind w:left="143" w:hangingChars="68" w:hanging="143"/>
              <w:jc w:val="left"/>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・市道しか把握できないが、利用者は国道、都道府県</w:t>
            </w:r>
            <w:r w:rsidR="00F121AF" w:rsidRPr="00C85EA8">
              <w:rPr>
                <w:rFonts w:ascii="Meiryo UI" w:eastAsia="Meiryo UI" w:hAnsi="Meiryo UI" w:cs="Meiryo UI" w:hint="eastAsia"/>
                <w:color w:val="000000" w:themeColor="text1"/>
                <w:szCs w:val="21"/>
              </w:rPr>
              <w:t>道も一緒に同じレベルで提供されないと意味がなさそう。</w:t>
            </w:r>
          </w:p>
          <w:p w14:paraId="04D4BC85" w14:textId="77777777" w:rsidR="00F121AF" w:rsidRPr="00C85EA8" w:rsidRDefault="00F121AF" w:rsidP="00E46893">
            <w:pPr>
              <w:widowControl/>
              <w:ind w:left="143" w:hangingChars="68" w:hanging="143"/>
              <w:jc w:val="left"/>
              <w:rPr>
                <w:rFonts w:ascii="Meiryo UI" w:eastAsia="Meiryo UI" w:hAnsi="Meiryo UI" w:cs="Meiryo UI"/>
                <w:color w:val="000000" w:themeColor="text1"/>
                <w:szCs w:val="21"/>
              </w:rPr>
            </w:pPr>
            <w:r w:rsidRPr="00C85EA8">
              <w:rPr>
                <w:rFonts w:ascii="Meiryo UI" w:eastAsia="Meiryo UI" w:hAnsi="Meiryo UI" w:cs="Meiryo UI" w:hint="eastAsia"/>
                <w:color w:val="000000" w:themeColor="text1"/>
                <w:szCs w:val="21"/>
              </w:rPr>
              <w:t>・公開について表立った要望を受けていないため。</w:t>
            </w:r>
          </w:p>
          <w:p w14:paraId="7050DC68" w14:textId="77777777" w:rsidR="00F121AF" w:rsidRPr="00C85EA8" w:rsidRDefault="00F121AF" w:rsidP="00E46893">
            <w:pPr>
              <w:widowControl/>
              <w:ind w:left="143" w:hangingChars="68" w:hanging="143"/>
              <w:jc w:val="left"/>
              <w:rPr>
                <w:rFonts w:ascii="Meiryo UI" w:eastAsia="Meiryo UI" w:hAnsi="Meiryo UI" w:cs="Meiryo UI"/>
                <w:color w:val="000000" w:themeColor="text1"/>
                <w:szCs w:val="21"/>
              </w:rPr>
            </w:pPr>
          </w:p>
          <w:p w14:paraId="6924746B" w14:textId="77777777" w:rsidR="00F121AF" w:rsidRPr="00E82048" w:rsidRDefault="00F121AF" w:rsidP="00E46893">
            <w:pPr>
              <w:widowControl/>
              <w:ind w:left="143" w:hangingChars="68" w:hanging="143"/>
              <w:jc w:val="left"/>
              <w:rPr>
                <w:rFonts w:ascii="Meiryo UI" w:eastAsia="Meiryo UI" w:hAnsi="Meiryo UI" w:cs="Meiryo UI"/>
                <w:color w:val="000000" w:themeColor="text1"/>
                <w:szCs w:val="21"/>
              </w:rPr>
            </w:pPr>
            <w:r w:rsidRPr="00E82048">
              <w:rPr>
                <w:rFonts w:ascii="Meiryo UI" w:eastAsia="Meiryo UI" w:hAnsi="Meiryo UI" w:cs="Meiryo UI" w:hint="eastAsia"/>
                <w:color w:val="000000" w:themeColor="text1"/>
                <w:szCs w:val="21"/>
              </w:rPr>
              <w:t>＜データを取りまとめる部署がない＞</w:t>
            </w:r>
          </w:p>
          <w:p w14:paraId="369329C7" w14:textId="77777777" w:rsidR="00F121AF" w:rsidRPr="00C85EA8" w:rsidRDefault="00F121AF" w:rsidP="00E46893">
            <w:pPr>
              <w:widowControl/>
              <w:ind w:left="143" w:hangingChars="68" w:hanging="143"/>
              <w:jc w:val="left"/>
              <w:rPr>
                <w:rFonts w:ascii="Meiryo UI" w:eastAsia="Meiryo UI" w:hAnsi="Meiryo UI" w:cs="Meiryo UI"/>
                <w:color w:val="000000" w:themeColor="text1"/>
                <w:szCs w:val="21"/>
              </w:rPr>
            </w:pPr>
            <w:r w:rsidRPr="00C85EA8">
              <w:rPr>
                <w:rFonts w:ascii="Meiryo UI" w:eastAsia="Meiryo UI" w:hAnsi="Meiryo UI" w:cs="Meiryo UI" w:hint="eastAsia"/>
                <w:color w:val="000000" w:themeColor="text1"/>
                <w:szCs w:val="21"/>
              </w:rPr>
              <w:t>・道路通行規制情報について、データを取りまとめて保有している部署が無いため。</w:t>
            </w:r>
          </w:p>
          <w:p w14:paraId="46B68944" w14:textId="77777777" w:rsidR="00F121AF" w:rsidRPr="00C85EA8" w:rsidRDefault="00F121AF" w:rsidP="00E46893">
            <w:pPr>
              <w:widowControl/>
              <w:ind w:left="143" w:hangingChars="68" w:hanging="143"/>
              <w:jc w:val="left"/>
              <w:rPr>
                <w:rFonts w:ascii="Meiryo UI" w:eastAsia="Meiryo UI" w:hAnsi="Meiryo UI" w:cs="Meiryo UI"/>
                <w:color w:val="000000" w:themeColor="text1"/>
                <w:szCs w:val="21"/>
              </w:rPr>
            </w:pPr>
          </w:p>
          <w:p w14:paraId="63BCC49A" w14:textId="77777777" w:rsidR="00F121AF" w:rsidRPr="00E82048" w:rsidRDefault="00F121AF" w:rsidP="00E46893">
            <w:pPr>
              <w:widowControl/>
              <w:ind w:left="143" w:hangingChars="68" w:hanging="143"/>
              <w:jc w:val="left"/>
              <w:rPr>
                <w:rFonts w:ascii="Meiryo UI" w:eastAsia="Meiryo UI" w:hAnsi="Meiryo UI" w:cs="Meiryo UI"/>
                <w:color w:val="000000" w:themeColor="text1"/>
                <w:szCs w:val="21"/>
              </w:rPr>
            </w:pPr>
            <w:r w:rsidRPr="00E82048">
              <w:rPr>
                <w:rFonts w:ascii="Meiryo UI" w:eastAsia="Meiryo UI" w:hAnsi="Meiryo UI" w:cs="Meiryo UI" w:hint="eastAsia"/>
                <w:color w:val="000000" w:themeColor="text1"/>
                <w:szCs w:val="21"/>
              </w:rPr>
              <w:t>＜その他＞</w:t>
            </w:r>
          </w:p>
          <w:p w14:paraId="5BCF2C0C" w14:textId="77777777" w:rsidR="00F121AF" w:rsidRPr="00C85EA8" w:rsidRDefault="00F121AF" w:rsidP="00880477">
            <w:pPr>
              <w:widowControl/>
              <w:ind w:left="143" w:hangingChars="68" w:hanging="143"/>
              <w:jc w:val="left"/>
              <w:rPr>
                <w:rFonts w:ascii="Meiryo UI" w:eastAsia="Meiryo UI" w:hAnsi="Meiryo UI" w:cs="Meiryo UI"/>
                <w:color w:val="000000" w:themeColor="text1"/>
                <w:szCs w:val="21"/>
              </w:rPr>
            </w:pPr>
            <w:r w:rsidRPr="00C85EA8">
              <w:rPr>
                <w:rFonts w:ascii="Meiryo UI" w:eastAsia="Meiryo UI" w:hAnsi="Meiryo UI" w:cs="Meiryo UI" w:hint="eastAsia"/>
                <w:color w:val="000000" w:themeColor="text1"/>
                <w:szCs w:val="21"/>
              </w:rPr>
              <w:t>・公開に向けて、先進事例を研究中（適切なデータレイアウト等）。</w:t>
            </w:r>
          </w:p>
        </w:tc>
      </w:tr>
    </w:tbl>
    <w:p w14:paraId="7D0D23B5" w14:textId="77777777" w:rsidR="00010F43" w:rsidRDefault="00010F43" w:rsidP="004C642B">
      <w:pPr>
        <w:widowControl/>
        <w:ind w:leftChars="67" w:left="141" w:firstLine="142"/>
        <w:jc w:val="left"/>
        <w:rPr>
          <w:rFonts w:ascii="Meiryo UI" w:eastAsia="Meiryo UI" w:hAnsi="Meiryo UI" w:cs="Meiryo UI"/>
        </w:rPr>
      </w:pPr>
    </w:p>
    <w:p w14:paraId="7C1FD84D" w14:textId="77777777" w:rsidR="00010F43" w:rsidRDefault="00010F43">
      <w:pPr>
        <w:widowControl/>
        <w:jc w:val="left"/>
        <w:rPr>
          <w:rFonts w:ascii="Meiryo UI" w:eastAsia="Meiryo UI" w:hAnsi="Meiryo UI" w:cs="Meiryo UI"/>
        </w:rPr>
      </w:pPr>
      <w:r>
        <w:rPr>
          <w:rFonts w:ascii="Meiryo UI" w:eastAsia="Meiryo UI" w:hAnsi="Meiryo UI" w:cs="Meiryo UI"/>
        </w:rPr>
        <w:br w:type="page"/>
      </w:r>
    </w:p>
    <w:p w14:paraId="6CBA046C" w14:textId="77777777" w:rsidR="00C621FF" w:rsidRPr="00E82048" w:rsidRDefault="00717F7E" w:rsidP="00717F7E">
      <w:pPr>
        <w:widowControl/>
        <w:ind w:leftChars="67" w:left="141" w:firstLine="1"/>
        <w:jc w:val="left"/>
        <w:rPr>
          <w:rFonts w:ascii="Meiryo UI" w:eastAsia="Meiryo UI" w:hAnsi="Meiryo UI" w:cs="Meiryo UI"/>
          <w:u w:val="single"/>
        </w:rPr>
      </w:pPr>
      <w:r w:rsidRPr="00E82048">
        <w:rPr>
          <w:rFonts w:ascii="Meiryo UI" w:eastAsia="Meiryo UI" w:hAnsi="Meiryo UI" w:cs="Meiryo UI" w:hint="eastAsia"/>
          <w:u w:val="single"/>
        </w:rPr>
        <w:lastRenderedPageBreak/>
        <w:t>②検討会における議論</w:t>
      </w:r>
    </w:p>
    <w:p w14:paraId="37488637" w14:textId="22003632" w:rsidR="003A1C93" w:rsidRDefault="003A1C93" w:rsidP="003A1C93">
      <w:pPr>
        <w:widowControl/>
        <w:ind w:leftChars="67" w:left="141" w:firstLine="142"/>
        <w:jc w:val="left"/>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VLEDにおいてデータ運用検討分科会</w:t>
      </w:r>
      <w:r w:rsidR="00003A8B">
        <w:rPr>
          <w:rFonts w:ascii="Meiryo UI" w:eastAsia="Meiryo UI" w:hAnsi="Meiryo UI" w:cs="Meiryo UI" w:hint="eastAsia"/>
          <w:color w:val="000000" w:themeColor="text1"/>
          <w:szCs w:val="21"/>
        </w:rPr>
        <w:t>（以下</w:t>
      </w:r>
      <w:r w:rsidR="00003A8B">
        <w:rPr>
          <w:rFonts w:ascii="Meiryo UI" w:eastAsia="Meiryo UI" w:hAnsi="Meiryo UI" w:cs="Meiryo UI"/>
          <w:color w:val="000000" w:themeColor="text1"/>
          <w:szCs w:val="21"/>
        </w:rPr>
        <w:t>、「</w:t>
      </w:r>
      <w:r w:rsidR="00003A8B">
        <w:rPr>
          <w:rFonts w:ascii="Meiryo UI" w:eastAsia="Meiryo UI" w:hAnsi="Meiryo UI" w:cs="Meiryo UI" w:hint="eastAsia"/>
          <w:color w:val="000000" w:themeColor="text1"/>
          <w:szCs w:val="21"/>
        </w:rPr>
        <w:t>検討会</w:t>
      </w:r>
      <w:r w:rsidR="00003A8B">
        <w:rPr>
          <w:rFonts w:ascii="Meiryo UI" w:eastAsia="Meiryo UI" w:hAnsi="Meiryo UI" w:cs="Meiryo UI"/>
          <w:color w:val="000000" w:themeColor="text1"/>
          <w:szCs w:val="21"/>
        </w:rPr>
        <w:t>」</w:t>
      </w:r>
      <w:r w:rsidR="00003A8B">
        <w:rPr>
          <w:rFonts w:ascii="Meiryo UI" w:eastAsia="Meiryo UI" w:hAnsi="Meiryo UI" w:cs="Meiryo UI" w:hint="eastAsia"/>
          <w:color w:val="000000" w:themeColor="text1"/>
          <w:szCs w:val="21"/>
        </w:rPr>
        <w:t>）</w:t>
      </w:r>
      <w:r>
        <w:rPr>
          <w:rFonts w:ascii="Meiryo UI" w:eastAsia="Meiryo UI" w:hAnsi="Meiryo UI" w:cs="Meiryo UI" w:hint="eastAsia"/>
          <w:color w:val="000000" w:themeColor="text1"/>
          <w:szCs w:val="21"/>
        </w:rPr>
        <w:t>を実施し、有識者・</w:t>
      </w:r>
      <w:r w:rsidR="00966735">
        <w:rPr>
          <w:rFonts w:ascii="Meiryo UI" w:eastAsia="Meiryo UI" w:hAnsi="Meiryo UI" w:cs="Meiryo UI" w:hint="eastAsia"/>
          <w:color w:val="000000" w:themeColor="text1"/>
          <w:szCs w:val="21"/>
        </w:rPr>
        <w:t>地方公共団体</w:t>
      </w:r>
      <w:r>
        <w:rPr>
          <w:rFonts w:ascii="Meiryo UI" w:eastAsia="Meiryo UI" w:hAnsi="Meiryo UI" w:cs="Meiryo UI" w:hint="eastAsia"/>
          <w:color w:val="000000" w:themeColor="text1"/>
          <w:szCs w:val="21"/>
        </w:rPr>
        <w:t>・民間企業などをメンバーとして、フォーマット共通化に関する議論を行った。その中で出された道路交通規制情報の公開に関する意見を下記に示す。なお、</w:t>
      </w:r>
      <w:r w:rsidR="00003A8B">
        <w:rPr>
          <w:rFonts w:ascii="Meiryo UI" w:eastAsia="Meiryo UI" w:hAnsi="Meiryo UI" w:cs="Meiryo UI" w:hint="eastAsia"/>
          <w:color w:val="000000" w:themeColor="text1"/>
          <w:szCs w:val="21"/>
        </w:rPr>
        <w:t>検討会</w:t>
      </w:r>
      <w:r>
        <w:rPr>
          <w:rFonts w:ascii="Meiryo UI" w:eastAsia="Meiryo UI" w:hAnsi="Meiryo UI" w:cs="Meiryo UI" w:hint="eastAsia"/>
          <w:color w:val="000000" w:themeColor="text1"/>
          <w:szCs w:val="21"/>
        </w:rPr>
        <w:t>に関しては、</w:t>
      </w:r>
      <w:r w:rsidR="00F03645">
        <w:rPr>
          <w:rFonts w:ascii="Meiryo UI" w:eastAsia="Meiryo UI" w:hAnsi="Meiryo UI" w:cs="Meiryo UI" w:hint="eastAsia"/>
          <w:color w:val="000000" w:themeColor="text1"/>
          <w:szCs w:val="21"/>
        </w:rPr>
        <w:t>「</w:t>
      </w:r>
      <w:r w:rsidR="00F03645" w:rsidRPr="0090747A">
        <w:rPr>
          <w:rFonts w:ascii="Meiryo UI" w:eastAsia="Meiryo UI" w:hAnsi="Meiryo UI" w:cs="Meiryo UI" w:hint="eastAsia"/>
        </w:rPr>
        <w:t>6　検討会の</w:t>
      </w:r>
      <w:r w:rsidR="00F03645">
        <w:rPr>
          <w:rFonts w:ascii="Meiryo UI" w:eastAsia="Meiryo UI" w:hAnsi="Meiryo UI" w:cs="Meiryo UI" w:hint="eastAsia"/>
        </w:rPr>
        <w:t>設置・</w:t>
      </w:r>
      <w:r w:rsidR="00F03645" w:rsidRPr="0090747A">
        <w:rPr>
          <w:rFonts w:ascii="Meiryo UI" w:eastAsia="Meiryo UI" w:hAnsi="Meiryo UI" w:cs="Meiryo UI" w:hint="eastAsia"/>
        </w:rPr>
        <w:t>運営</w:t>
      </w:r>
      <w:r w:rsidR="00F03645">
        <w:rPr>
          <w:rFonts w:ascii="Meiryo UI" w:eastAsia="Meiryo UI" w:hAnsi="Meiryo UI" w:cs="Meiryo UI" w:hint="eastAsia"/>
          <w:color w:val="000000" w:themeColor="text1"/>
          <w:szCs w:val="21"/>
        </w:rPr>
        <w:t>」</w:t>
      </w:r>
      <w:r>
        <w:rPr>
          <w:rFonts w:ascii="Meiryo UI" w:eastAsia="Meiryo UI" w:hAnsi="Meiryo UI" w:cs="Meiryo UI" w:hint="eastAsia"/>
          <w:color w:val="000000" w:themeColor="text1"/>
          <w:szCs w:val="21"/>
        </w:rPr>
        <w:t>に詳細を示す。</w:t>
      </w:r>
    </w:p>
    <w:p w14:paraId="7451C3DE" w14:textId="77777777" w:rsidR="003A1C93" w:rsidRPr="003A1C93" w:rsidRDefault="003A1C93" w:rsidP="00A304DC">
      <w:pPr>
        <w:widowControl/>
        <w:ind w:leftChars="67" w:left="141" w:firstLine="142"/>
        <w:jc w:val="left"/>
        <w:rPr>
          <w:rFonts w:ascii="Meiryo UI" w:eastAsia="Meiryo UI" w:hAnsi="Meiryo UI" w:cs="Meiryo UI"/>
        </w:rPr>
      </w:pPr>
    </w:p>
    <w:p w14:paraId="7FD41E52" w14:textId="5E6756E9" w:rsidR="003A1C93" w:rsidRPr="00DA2E9F" w:rsidRDefault="00C52152" w:rsidP="003A1C93">
      <w:pPr>
        <w:widowControl/>
        <w:ind w:leftChars="67" w:left="141" w:firstLine="142"/>
        <w:jc w:val="left"/>
        <w:rPr>
          <w:rFonts w:ascii="Meiryo UI" w:eastAsia="Meiryo UI" w:hAnsi="Meiryo UI" w:cs="Meiryo UI"/>
          <w:b/>
          <w:color w:val="000000" w:themeColor="text1"/>
          <w:szCs w:val="21"/>
        </w:rPr>
      </w:pPr>
      <w:r w:rsidRPr="00DA2E9F">
        <w:rPr>
          <w:rFonts w:ascii="Meiryo UI" w:eastAsia="Meiryo UI" w:hAnsi="Meiryo UI" w:cs="Meiryo UI" w:hint="eastAsia"/>
          <w:b/>
          <w:color w:val="000000" w:themeColor="text1"/>
          <w:szCs w:val="21"/>
        </w:rPr>
        <w:t>検討</w:t>
      </w:r>
      <w:r w:rsidR="00033357" w:rsidRPr="00DA2E9F">
        <w:rPr>
          <w:rFonts w:ascii="Meiryo UI" w:eastAsia="Meiryo UI" w:hAnsi="Meiryo UI" w:cs="Meiryo UI" w:hint="eastAsia"/>
          <w:b/>
          <w:color w:val="000000" w:themeColor="text1"/>
          <w:szCs w:val="21"/>
        </w:rPr>
        <w:t>会における</w:t>
      </w:r>
      <w:r w:rsidR="00046CAF" w:rsidRPr="00046CAF">
        <w:rPr>
          <w:rFonts w:ascii="Meiryo UI" w:eastAsia="Meiryo UI" w:hAnsi="Meiryo UI" w:cs="Meiryo UI" w:hint="eastAsia"/>
          <w:b/>
          <w:color w:val="000000" w:themeColor="text1"/>
          <w:szCs w:val="21"/>
        </w:rPr>
        <w:t>道路交通規制情報の公開に関する</w:t>
      </w:r>
      <w:r w:rsidR="00033357" w:rsidRPr="00DA2E9F">
        <w:rPr>
          <w:rFonts w:ascii="Meiryo UI" w:eastAsia="Meiryo UI" w:hAnsi="Meiryo UI" w:cs="Meiryo UI" w:hint="eastAsia"/>
          <w:b/>
          <w:color w:val="000000" w:themeColor="text1"/>
          <w:szCs w:val="21"/>
        </w:rPr>
        <w:t>意見</w:t>
      </w:r>
    </w:p>
    <w:tbl>
      <w:tblPr>
        <w:tblStyle w:val="af6"/>
        <w:tblW w:w="0" w:type="auto"/>
        <w:tblInd w:w="141" w:type="dxa"/>
        <w:tblLook w:val="04A0" w:firstRow="1" w:lastRow="0" w:firstColumn="1" w:lastColumn="0" w:noHBand="0" w:noVBand="1"/>
      </w:tblPr>
      <w:tblGrid>
        <w:gridCol w:w="8353"/>
      </w:tblGrid>
      <w:tr w:rsidR="003A1C93" w14:paraId="6E036D94" w14:textId="77777777" w:rsidTr="008330E6">
        <w:tc>
          <w:tcPr>
            <w:tcW w:w="8702" w:type="dxa"/>
          </w:tcPr>
          <w:p w14:paraId="079C279A" w14:textId="77777777" w:rsidR="00562402" w:rsidRDefault="00EA0DF7" w:rsidP="007B529C">
            <w:pPr>
              <w:widowControl/>
              <w:ind w:left="143" w:hangingChars="68" w:hanging="143"/>
              <w:jc w:val="left"/>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＜道路通行規制情報のデータ項目＞</w:t>
            </w:r>
          </w:p>
          <w:p w14:paraId="0CA80382" w14:textId="77777777" w:rsidR="00EA0DF7" w:rsidRDefault="00EA0DF7" w:rsidP="00EA0DF7">
            <w:pPr>
              <w:widowControl/>
              <w:ind w:left="143" w:hangingChars="68" w:hanging="143"/>
              <w:jc w:val="left"/>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w:t>
            </w:r>
            <w:r w:rsidRPr="00C34EA4">
              <w:rPr>
                <w:rFonts w:ascii="Meiryo UI" w:eastAsia="Meiryo UI" w:hAnsi="Meiryo UI" w:cs="Meiryo UI" w:hint="eastAsia"/>
                <w:color w:val="000000" w:themeColor="text1"/>
                <w:szCs w:val="21"/>
              </w:rPr>
              <w:t>道路通行規制情報の中で、最も重要なのは規制区間と規制内容</w:t>
            </w:r>
            <w:r>
              <w:rPr>
                <w:rFonts w:ascii="Meiryo UI" w:eastAsia="Meiryo UI" w:hAnsi="Meiryo UI" w:cs="Meiryo UI" w:hint="eastAsia"/>
                <w:color w:val="000000" w:themeColor="text1"/>
                <w:szCs w:val="21"/>
              </w:rPr>
              <w:t>と言える</w:t>
            </w:r>
            <w:r w:rsidRPr="00C34EA4">
              <w:rPr>
                <w:rFonts w:ascii="Meiryo UI" w:eastAsia="Meiryo UI" w:hAnsi="Meiryo UI" w:cs="Meiryo UI" w:hint="eastAsia"/>
                <w:color w:val="000000" w:themeColor="text1"/>
                <w:szCs w:val="21"/>
              </w:rPr>
              <w:t>。</w:t>
            </w:r>
          </w:p>
          <w:p w14:paraId="249B4D6C" w14:textId="77777777" w:rsidR="00EA0DF7" w:rsidRDefault="00EA0DF7" w:rsidP="007B529C">
            <w:pPr>
              <w:widowControl/>
              <w:ind w:left="143" w:hangingChars="68" w:hanging="143"/>
              <w:jc w:val="left"/>
              <w:rPr>
                <w:rFonts w:ascii="Meiryo UI" w:eastAsia="Meiryo UI" w:hAnsi="Meiryo UI" w:cs="Meiryo UI"/>
                <w:color w:val="000000" w:themeColor="text1"/>
                <w:szCs w:val="21"/>
              </w:rPr>
            </w:pPr>
          </w:p>
          <w:p w14:paraId="74F5EEBD" w14:textId="77777777" w:rsidR="00EA0DF7" w:rsidRPr="00EA0DF7" w:rsidRDefault="00EA0DF7" w:rsidP="007B529C">
            <w:pPr>
              <w:widowControl/>
              <w:ind w:left="143" w:hangingChars="68" w:hanging="143"/>
              <w:jc w:val="left"/>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＜公開のメリット＞</w:t>
            </w:r>
          </w:p>
          <w:p w14:paraId="19D4C5F1" w14:textId="1958A3BF" w:rsidR="007B529C" w:rsidRDefault="007B529C" w:rsidP="007B529C">
            <w:pPr>
              <w:widowControl/>
              <w:ind w:left="143" w:hangingChars="68" w:hanging="143"/>
              <w:jc w:val="left"/>
              <w:rPr>
                <w:rFonts w:ascii="Meiryo UI" w:eastAsia="Meiryo UI" w:hAnsi="Meiryo UI" w:cs="Meiryo UI"/>
                <w:color w:val="000000" w:themeColor="text1"/>
                <w:szCs w:val="21"/>
              </w:rPr>
            </w:pPr>
            <w:r w:rsidRPr="00C34EA4">
              <w:rPr>
                <w:rFonts w:ascii="Meiryo UI" w:eastAsia="Meiryo UI" w:hAnsi="Meiryo UI" w:cs="Meiryo UI" w:hint="eastAsia"/>
                <w:color w:val="000000" w:themeColor="text1"/>
                <w:szCs w:val="21"/>
              </w:rPr>
              <w:t>・データの公開を進めて行くに</w:t>
            </w:r>
            <w:r w:rsidR="00384622">
              <w:rPr>
                <w:rFonts w:ascii="Meiryo UI" w:eastAsia="Meiryo UI" w:hAnsi="Meiryo UI" w:cs="Meiryo UI" w:hint="eastAsia"/>
                <w:color w:val="000000" w:themeColor="text1"/>
                <w:szCs w:val="21"/>
              </w:rPr>
              <w:t>当たり</w:t>
            </w:r>
            <w:r w:rsidRPr="00C34EA4">
              <w:rPr>
                <w:rFonts w:ascii="Meiryo UI" w:eastAsia="Meiryo UI" w:hAnsi="Meiryo UI" w:cs="Meiryo UI" w:hint="eastAsia"/>
                <w:color w:val="000000" w:themeColor="text1"/>
                <w:szCs w:val="21"/>
              </w:rPr>
              <w:t>、メリットが</w:t>
            </w:r>
            <w:r w:rsidR="00384622">
              <w:rPr>
                <w:rFonts w:ascii="Meiryo UI" w:eastAsia="Meiryo UI" w:hAnsi="Meiryo UI" w:cs="Meiryo UI" w:hint="eastAsia"/>
                <w:color w:val="000000" w:themeColor="text1"/>
                <w:szCs w:val="21"/>
              </w:rPr>
              <w:t>分</w:t>
            </w:r>
            <w:r w:rsidRPr="00C34EA4">
              <w:rPr>
                <w:rFonts w:ascii="Meiryo UI" w:eastAsia="Meiryo UI" w:hAnsi="Meiryo UI" w:cs="Meiryo UI" w:hint="eastAsia"/>
                <w:color w:val="000000" w:themeColor="text1"/>
                <w:szCs w:val="21"/>
              </w:rPr>
              <w:t>からないとモチベーションを維持することが難しい。</w:t>
            </w:r>
          </w:p>
          <w:p w14:paraId="12BA7D01" w14:textId="77777777" w:rsidR="0040099C" w:rsidRDefault="0040099C" w:rsidP="0040099C">
            <w:pPr>
              <w:widowControl/>
              <w:ind w:left="143" w:hangingChars="68" w:hanging="143"/>
              <w:jc w:val="left"/>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・自動運転を実現するに当たり、大変</w:t>
            </w:r>
            <w:r w:rsidRPr="00C34EA4">
              <w:rPr>
                <w:rFonts w:ascii="Meiryo UI" w:eastAsia="Meiryo UI" w:hAnsi="Meiryo UI" w:cs="Meiryo UI" w:hint="eastAsia"/>
                <w:color w:val="000000" w:themeColor="text1"/>
                <w:szCs w:val="21"/>
              </w:rPr>
              <w:t>重要な情報</w:t>
            </w:r>
            <w:r>
              <w:rPr>
                <w:rFonts w:ascii="Meiryo UI" w:eastAsia="Meiryo UI" w:hAnsi="Meiryo UI" w:cs="Meiryo UI" w:hint="eastAsia"/>
                <w:color w:val="000000" w:themeColor="text1"/>
                <w:szCs w:val="21"/>
              </w:rPr>
              <w:t>である。</w:t>
            </w:r>
          </w:p>
          <w:p w14:paraId="175A49A9" w14:textId="77777777" w:rsidR="00EA0DF7" w:rsidRPr="00C34EA4" w:rsidRDefault="00EA0DF7" w:rsidP="00EA0DF7">
            <w:pPr>
              <w:widowControl/>
              <w:ind w:left="143" w:hangingChars="68" w:hanging="143"/>
              <w:jc w:val="left"/>
              <w:rPr>
                <w:rFonts w:ascii="Meiryo UI" w:eastAsia="Meiryo UI" w:hAnsi="Meiryo UI" w:cs="Meiryo UI"/>
                <w:color w:val="000000" w:themeColor="text1"/>
                <w:szCs w:val="21"/>
              </w:rPr>
            </w:pPr>
            <w:r w:rsidRPr="00C34EA4">
              <w:rPr>
                <w:rFonts w:ascii="Meiryo UI" w:eastAsia="Meiryo UI" w:hAnsi="Meiryo UI" w:cs="Meiryo UI" w:hint="eastAsia"/>
                <w:color w:val="000000" w:themeColor="text1"/>
                <w:szCs w:val="21"/>
              </w:rPr>
              <w:t>・観光情報と道路通行規制情報を合わせて公開することを検討している。大型イベントの情報も加えることで有意義な情報提供をできるようになるのではないかと考えている。</w:t>
            </w:r>
          </w:p>
          <w:p w14:paraId="7DC89801" w14:textId="77777777" w:rsidR="00562402" w:rsidRDefault="00562402" w:rsidP="004123F1">
            <w:pPr>
              <w:widowControl/>
              <w:ind w:left="143" w:hangingChars="68" w:hanging="143"/>
              <w:jc w:val="left"/>
              <w:rPr>
                <w:rFonts w:ascii="Meiryo UI" w:eastAsia="Meiryo UI" w:hAnsi="Meiryo UI" w:cs="Meiryo UI"/>
                <w:color w:val="000000" w:themeColor="text1"/>
                <w:szCs w:val="21"/>
              </w:rPr>
            </w:pPr>
          </w:p>
          <w:p w14:paraId="137C66BC" w14:textId="77777777" w:rsidR="00EA0DF7" w:rsidRDefault="00EA0DF7" w:rsidP="004123F1">
            <w:pPr>
              <w:widowControl/>
              <w:ind w:left="143" w:hangingChars="68" w:hanging="143"/>
              <w:jc w:val="left"/>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＜公開に係る課題＞</w:t>
            </w:r>
          </w:p>
          <w:p w14:paraId="267E0441" w14:textId="77777777" w:rsidR="004123F1" w:rsidRPr="00C937D7" w:rsidRDefault="004123F1" w:rsidP="004123F1">
            <w:pPr>
              <w:widowControl/>
              <w:ind w:left="143" w:hangingChars="68" w:hanging="143"/>
              <w:jc w:val="left"/>
              <w:rPr>
                <w:rFonts w:ascii="Meiryo UI" w:eastAsia="Meiryo UI" w:hAnsi="Meiryo UI" w:cs="Meiryo UI"/>
                <w:color w:val="000000" w:themeColor="text1"/>
                <w:szCs w:val="21"/>
              </w:rPr>
            </w:pPr>
            <w:r w:rsidRPr="00C937D7">
              <w:rPr>
                <w:rFonts w:ascii="Meiryo UI" w:eastAsia="Meiryo UI" w:hAnsi="Meiryo UI" w:cs="Meiryo UI" w:hint="eastAsia"/>
                <w:color w:val="000000" w:themeColor="text1"/>
                <w:szCs w:val="21"/>
              </w:rPr>
              <w:t>・国、都道府県、市町村で道路管理システムが異なっており、それらが保有するデータを一括で公開することは難しい。</w:t>
            </w:r>
          </w:p>
          <w:p w14:paraId="4B75EFCE" w14:textId="77777777" w:rsidR="003A1C93" w:rsidRDefault="003A1C93" w:rsidP="00C94464">
            <w:pPr>
              <w:widowControl/>
              <w:ind w:left="143" w:hangingChars="68" w:hanging="143"/>
              <w:jc w:val="left"/>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・工事予定の情報を持っていても、実際に工事を行っているかどうかは確認できない</w:t>
            </w:r>
            <w:r w:rsidR="001A37E4">
              <w:rPr>
                <w:rFonts w:ascii="Meiryo UI" w:eastAsia="Meiryo UI" w:hAnsi="Meiryo UI" w:cs="Meiryo UI" w:hint="eastAsia"/>
                <w:color w:val="000000" w:themeColor="text1"/>
                <w:szCs w:val="21"/>
              </w:rPr>
              <w:t>。</w:t>
            </w:r>
          </w:p>
          <w:p w14:paraId="067D828A" w14:textId="77777777" w:rsidR="00562402" w:rsidRDefault="00562402" w:rsidP="00C94464">
            <w:pPr>
              <w:widowControl/>
              <w:ind w:left="143" w:hangingChars="68" w:hanging="143"/>
              <w:jc w:val="left"/>
              <w:rPr>
                <w:rFonts w:ascii="Meiryo UI" w:eastAsia="Meiryo UI" w:hAnsi="Meiryo UI" w:cs="Meiryo UI"/>
                <w:color w:val="000000" w:themeColor="text1"/>
                <w:szCs w:val="21"/>
              </w:rPr>
            </w:pPr>
          </w:p>
          <w:p w14:paraId="18058D4D" w14:textId="77777777" w:rsidR="00EA0DF7" w:rsidRPr="00C34EA4" w:rsidRDefault="00EA0DF7" w:rsidP="00C94464">
            <w:pPr>
              <w:widowControl/>
              <w:ind w:left="143" w:hangingChars="68" w:hanging="143"/>
              <w:jc w:val="left"/>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＜災害時の対応＞</w:t>
            </w:r>
          </w:p>
          <w:p w14:paraId="280A7A0C" w14:textId="788E983F" w:rsidR="003A1C93" w:rsidRDefault="003A1C93" w:rsidP="00C94464">
            <w:pPr>
              <w:widowControl/>
              <w:ind w:left="143" w:hangingChars="68" w:hanging="143"/>
              <w:jc w:val="left"/>
              <w:rPr>
                <w:rFonts w:ascii="Meiryo UI" w:eastAsia="Meiryo UI" w:hAnsi="Meiryo UI" w:cs="Meiryo UI"/>
                <w:color w:val="000000" w:themeColor="text1"/>
                <w:szCs w:val="21"/>
              </w:rPr>
            </w:pPr>
            <w:r w:rsidRPr="00C34EA4">
              <w:rPr>
                <w:rFonts w:ascii="Meiryo UI" w:eastAsia="Meiryo UI" w:hAnsi="Meiryo UI" w:cs="Meiryo UI" w:hint="eastAsia"/>
                <w:color w:val="000000" w:themeColor="text1"/>
                <w:szCs w:val="21"/>
              </w:rPr>
              <w:t>・災害時には、運転者、地元自治会、警察、消防等から提供される情報を</w:t>
            </w:r>
            <w:r w:rsidR="005C4647">
              <w:rPr>
                <w:rFonts w:ascii="Meiryo UI" w:eastAsia="Meiryo UI" w:hAnsi="Meiryo UI" w:cs="Meiryo UI" w:hint="eastAsia"/>
                <w:color w:val="000000" w:themeColor="text1"/>
                <w:szCs w:val="21"/>
              </w:rPr>
              <w:t>もと</w:t>
            </w:r>
            <w:r w:rsidRPr="00C34EA4">
              <w:rPr>
                <w:rFonts w:ascii="Meiryo UI" w:eastAsia="Meiryo UI" w:hAnsi="Meiryo UI" w:cs="Meiryo UI" w:hint="eastAsia"/>
                <w:color w:val="000000" w:themeColor="text1"/>
                <w:szCs w:val="21"/>
              </w:rPr>
              <w:t>に、現場に行きその場で登録して初めて情報が上がってくる。現場が遠かったり、件数が多いと対応しきれない。</w:t>
            </w:r>
          </w:p>
          <w:p w14:paraId="34F8E53E" w14:textId="77777777" w:rsidR="003A1C93" w:rsidRDefault="00F17E6E" w:rsidP="00F17E6E">
            <w:pPr>
              <w:widowControl/>
              <w:ind w:left="143" w:hangingChars="68" w:hanging="143"/>
              <w:jc w:val="left"/>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w:t>
            </w:r>
            <w:r w:rsidR="003A1C93" w:rsidRPr="00C34EA4">
              <w:rPr>
                <w:rFonts w:ascii="Meiryo UI" w:eastAsia="Meiryo UI" w:hAnsi="Meiryo UI" w:cs="Meiryo UI" w:hint="eastAsia"/>
                <w:color w:val="000000" w:themeColor="text1"/>
                <w:szCs w:val="21"/>
              </w:rPr>
              <w:t>対応範囲の拡大、リアルタイム性の確保のために、業務用の端末だけでなく、職員の個人端末でも情報を挙げられるようにしたいと考えている。</w:t>
            </w:r>
          </w:p>
          <w:p w14:paraId="4B7F4EEB" w14:textId="77777777" w:rsidR="003A1C93" w:rsidRDefault="003A1C93" w:rsidP="0040099C">
            <w:pPr>
              <w:widowControl/>
              <w:ind w:left="143" w:hangingChars="68" w:hanging="143"/>
              <w:jc w:val="left"/>
              <w:rPr>
                <w:rFonts w:ascii="Meiryo UI" w:eastAsia="Meiryo UI" w:hAnsi="Meiryo UI" w:cs="Meiryo UI"/>
              </w:rPr>
            </w:pPr>
            <w:r w:rsidRPr="00C34EA4">
              <w:rPr>
                <w:rFonts w:ascii="Meiryo UI" w:eastAsia="Meiryo UI" w:hAnsi="Meiryo UI" w:cs="Meiryo UI" w:hint="eastAsia"/>
                <w:color w:val="000000" w:themeColor="text1"/>
                <w:szCs w:val="21"/>
              </w:rPr>
              <w:t>・災害時に道路通行規制情報</w:t>
            </w:r>
            <w:r w:rsidR="00B21228">
              <w:rPr>
                <w:rFonts w:ascii="Meiryo UI" w:eastAsia="Meiryo UI" w:hAnsi="Meiryo UI" w:cs="Meiryo UI" w:hint="eastAsia"/>
                <w:color w:val="000000" w:themeColor="text1"/>
                <w:szCs w:val="21"/>
              </w:rPr>
              <w:t>が提供されれば</w:t>
            </w:r>
            <w:r w:rsidRPr="00C34EA4">
              <w:rPr>
                <w:rFonts w:ascii="Meiryo UI" w:eastAsia="Meiryo UI" w:hAnsi="Meiryo UI" w:cs="Meiryo UI" w:hint="eastAsia"/>
                <w:color w:val="000000" w:themeColor="text1"/>
                <w:szCs w:val="21"/>
              </w:rPr>
              <w:t>、その道を避けて救助活動ができる。情報を公開することによって</w:t>
            </w:r>
            <w:r w:rsidR="007B529C">
              <w:rPr>
                <w:rFonts w:ascii="Meiryo UI" w:eastAsia="Meiryo UI" w:hAnsi="Meiryo UI" w:cs="Meiryo UI" w:hint="eastAsia"/>
                <w:color w:val="000000" w:themeColor="text1"/>
                <w:szCs w:val="21"/>
              </w:rPr>
              <w:t>、</w:t>
            </w:r>
            <w:r w:rsidRPr="00C34EA4">
              <w:rPr>
                <w:rFonts w:ascii="Meiryo UI" w:eastAsia="Meiryo UI" w:hAnsi="Meiryo UI" w:cs="Meiryo UI" w:hint="eastAsia"/>
                <w:color w:val="000000" w:themeColor="text1"/>
                <w:szCs w:val="21"/>
              </w:rPr>
              <w:t>一般車両が流れ込むのが怖い。まずは人命救助や避難所等を優先したい。</w:t>
            </w:r>
          </w:p>
        </w:tc>
      </w:tr>
    </w:tbl>
    <w:p w14:paraId="148FA94D" w14:textId="77777777" w:rsidR="003A1C93" w:rsidRDefault="003A1C93" w:rsidP="003A1C93">
      <w:pPr>
        <w:widowControl/>
        <w:ind w:leftChars="67" w:left="141" w:firstLine="142"/>
        <w:jc w:val="left"/>
        <w:rPr>
          <w:rFonts w:ascii="Meiryo UI" w:eastAsia="Meiryo UI" w:hAnsi="Meiryo UI" w:cs="Meiryo UI"/>
        </w:rPr>
      </w:pPr>
    </w:p>
    <w:p w14:paraId="665E9D0D" w14:textId="77777777" w:rsidR="00C621FF" w:rsidRDefault="00C621FF" w:rsidP="003A1C93">
      <w:pPr>
        <w:widowControl/>
        <w:ind w:leftChars="67" w:left="141" w:firstLine="142"/>
        <w:jc w:val="left"/>
        <w:rPr>
          <w:rFonts w:ascii="Meiryo UI" w:eastAsia="Meiryo UI" w:hAnsi="Meiryo UI" w:cs="Meiryo UI"/>
        </w:rPr>
      </w:pPr>
    </w:p>
    <w:p w14:paraId="56BBF0C2" w14:textId="11739C21" w:rsidR="00717F7E" w:rsidRPr="00E82048" w:rsidRDefault="00717F7E" w:rsidP="00717F7E">
      <w:pPr>
        <w:widowControl/>
        <w:ind w:leftChars="67" w:left="141" w:firstLine="1"/>
        <w:jc w:val="left"/>
        <w:rPr>
          <w:rFonts w:ascii="Meiryo UI" w:eastAsia="Meiryo UI" w:hAnsi="Meiryo UI" w:cs="Meiryo UI"/>
          <w:u w:val="single"/>
        </w:rPr>
      </w:pPr>
      <w:r w:rsidRPr="00E82048">
        <w:rPr>
          <w:rFonts w:ascii="Meiryo UI" w:eastAsia="Meiryo UI" w:hAnsi="Meiryo UI" w:cs="Meiryo UI" w:hint="eastAsia"/>
          <w:u w:val="single"/>
        </w:rPr>
        <w:t>③</w:t>
      </w:r>
      <w:r w:rsidR="00826AB8">
        <w:rPr>
          <w:rFonts w:ascii="Meiryo UI" w:eastAsia="Meiryo UI" w:hAnsi="Meiryo UI" w:cs="Meiryo UI" w:hint="eastAsia"/>
          <w:u w:val="single"/>
        </w:rPr>
        <w:t>W</w:t>
      </w:r>
      <w:r w:rsidRPr="00E82048">
        <w:rPr>
          <w:rFonts w:ascii="Meiryo UI" w:eastAsia="Meiryo UI" w:hAnsi="Meiryo UI" w:cs="Meiryo UI" w:hint="eastAsia"/>
          <w:u w:val="single"/>
        </w:rPr>
        <w:t>eb文献調査</w:t>
      </w:r>
    </w:p>
    <w:p w14:paraId="0310380B" w14:textId="4B10B10C" w:rsidR="007677DC" w:rsidRDefault="00966735" w:rsidP="00A304DC">
      <w:pPr>
        <w:widowControl/>
        <w:ind w:leftChars="67" w:left="141" w:firstLine="142"/>
        <w:jc w:val="left"/>
        <w:rPr>
          <w:rFonts w:ascii="Meiryo UI" w:eastAsia="Meiryo UI" w:hAnsi="Meiryo UI" w:cs="Meiryo UI"/>
        </w:rPr>
      </w:pPr>
      <w:r>
        <w:rPr>
          <w:rFonts w:ascii="Meiryo UI" w:eastAsia="Meiryo UI" w:hAnsi="Meiryo UI" w:cs="Meiryo UI" w:hint="eastAsia"/>
        </w:rPr>
        <w:t>地方公共団体</w:t>
      </w:r>
      <w:r w:rsidR="006306F9">
        <w:rPr>
          <w:rFonts w:ascii="Meiryo UI" w:eastAsia="Meiryo UI" w:hAnsi="Meiryo UI" w:cs="Meiryo UI" w:hint="eastAsia"/>
        </w:rPr>
        <w:t>から</w:t>
      </w:r>
      <w:r w:rsidR="00DE6E63">
        <w:rPr>
          <w:rFonts w:ascii="Meiryo UI" w:eastAsia="Meiryo UI" w:hAnsi="Meiryo UI" w:cs="Meiryo UI" w:hint="eastAsia"/>
        </w:rPr>
        <w:t>公開中のデータに関して、データ項目及び内容を調査した。</w:t>
      </w:r>
      <w:r>
        <w:rPr>
          <w:rFonts w:ascii="Meiryo UI" w:eastAsia="Meiryo UI" w:hAnsi="Meiryo UI" w:cs="Meiryo UI" w:hint="eastAsia"/>
        </w:rPr>
        <w:t>地方公共団体</w:t>
      </w:r>
      <w:r w:rsidR="009E7365">
        <w:rPr>
          <w:rFonts w:ascii="Meiryo UI" w:eastAsia="Meiryo UI" w:hAnsi="Meiryo UI" w:cs="Meiryo UI" w:hint="eastAsia"/>
        </w:rPr>
        <w:t>アンケートで公開中と回答した</w:t>
      </w:r>
      <w:r w:rsidR="00CB0B5D">
        <w:rPr>
          <w:rFonts w:ascii="Meiryo UI" w:eastAsia="Meiryo UI" w:hAnsi="Meiryo UI" w:cs="Meiryo UI" w:hint="eastAsia"/>
        </w:rPr>
        <w:t>15</w:t>
      </w:r>
      <w:r>
        <w:rPr>
          <w:rFonts w:ascii="Meiryo UI" w:eastAsia="Meiryo UI" w:hAnsi="Meiryo UI" w:cs="Meiryo UI" w:hint="eastAsia"/>
        </w:rPr>
        <w:t>地方公共団体</w:t>
      </w:r>
      <w:r w:rsidR="009E7365">
        <w:rPr>
          <w:rFonts w:ascii="Meiryo UI" w:eastAsia="Meiryo UI" w:hAnsi="Meiryo UI" w:cs="Meiryo UI" w:hint="eastAsia"/>
        </w:rPr>
        <w:t>を対象に</w:t>
      </w:r>
      <w:r w:rsidR="00CB0B5D">
        <w:rPr>
          <w:rFonts w:ascii="Meiryo UI" w:eastAsia="Meiryo UI" w:hAnsi="Meiryo UI" w:cs="Meiryo UI" w:hint="eastAsia"/>
        </w:rPr>
        <w:t>調査</w:t>
      </w:r>
      <w:r w:rsidR="008249C4">
        <w:rPr>
          <w:rFonts w:ascii="Meiryo UI" w:eastAsia="Meiryo UI" w:hAnsi="Meiryo UI" w:cs="Meiryo UI" w:hint="eastAsia"/>
        </w:rPr>
        <w:t>を行い、その</w:t>
      </w:r>
      <w:r w:rsidR="00CB0B5D">
        <w:rPr>
          <w:rFonts w:ascii="Meiryo UI" w:eastAsia="Meiryo UI" w:hAnsi="Meiryo UI" w:cs="Meiryo UI" w:hint="eastAsia"/>
        </w:rPr>
        <w:t>結果を、資料1に示す。</w:t>
      </w:r>
      <w:r w:rsidR="007677DC">
        <w:rPr>
          <w:rFonts w:ascii="Meiryo UI" w:eastAsia="Meiryo UI" w:hAnsi="Meiryo UI" w:cs="Meiryo UI" w:hint="eastAsia"/>
        </w:rPr>
        <w:t>15</w:t>
      </w:r>
      <w:r>
        <w:rPr>
          <w:rFonts w:ascii="Meiryo UI" w:eastAsia="Meiryo UI" w:hAnsi="Meiryo UI" w:cs="Meiryo UI" w:hint="eastAsia"/>
        </w:rPr>
        <w:t>地方公共団体</w:t>
      </w:r>
      <w:r w:rsidR="007677DC">
        <w:rPr>
          <w:rFonts w:ascii="Meiryo UI" w:eastAsia="Meiryo UI" w:hAnsi="Meiryo UI" w:cs="Meiryo UI" w:hint="eastAsia"/>
        </w:rPr>
        <w:t>は下記の通りである。</w:t>
      </w:r>
    </w:p>
    <w:p w14:paraId="2042B140" w14:textId="66B439F6" w:rsidR="00193F4A" w:rsidRDefault="00193F4A">
      <w:pPr>
        <w:widowControl/>
        <w:jc w:val="left"/>
        <w:rPr>
          <w:rFonts w:ascii="Meiryo UI" w:eastAsia="Meiryo UI" w:hAnsi="Meiryo UI" w:cs="Meiryo UI"/>
        </w:rPr>
      </w:pPr>
      <w:r>
        <w:rPr>
          <w:rFonts w:ascii="Meiryo UI" w:eastAsia="Meiryo UI" w:hAnsi="Meiryo UI" w:cs="Meiryo UI"/>
        </w:rPr>
        <w:br w:type="page"/>
      </w:r>
    </w:p>
    <w:p w14:paraId="3996A105" w14:textId="5A64F239" w:rsidR="007677DC" w:rsidRDefault="007677DC" w:rsidP="007677DC">
      <w:pPr>
        <w:pStyle w:val="a3"/>
        <w:ind w:leftChars="68" w:left="424" w:hangingChars="134" w:hanging="281"/>
        <w:rPr>
          <w:rFonts w:ascii="Meiryo UI" w:eastAsia="Meiryo UI" w:hAnsi="Meiryo UI" w:cs="Meiryo UI"/>
          <w:color w:val="000000" w:themeColor="text1"/>
          <w:szCs w:val="21"/>
        </w:rPr>
      </w:pPr>
      <w:r w:rsidRPr="00DF1DC9">
        <w:rPr>
          <w:rFonts w:ascii="Meiryo UI" w:eastAsia="Meiryo UI" w:hAnsi="Meiryo UI" w:cs="Meiryo UI" w:hint="eastAsia"/>
          <w:b/>
          <w:color w:val="000000" w:themeColor="text1"/>
          <w:szCs w:val="21"/>
        </w:rPr>
        <w:lastRenderedPageBreak/>
        <w:t>表</w:t>
      </w:r>
      <w:r w:rsidR="0002164B">
        <w:rPr>
          <w:rFonts w:ascii="Meiryo UI" w:eastAsia="Meiryo UI" w:hAnsi="Meiryo UI" w:cs="Meiryo UI" w:hint="eastAsia"/>
          <w:b/>
          <w:color w:val="000000" w:themeColor="text1"/>
          <w:szCs w:val="21"/>
        </w:rPr>
        <w:t>2-</w:t>
      </w:r>
      <w:r w:rsidR="0002164B">
        <w:rPr>
          <w:rFonts w:ascii="Meiryo UI" w:eastAsia="Meiryo UI" w:hAnsi="Meiryo UI" w:cs="Meiryo UI"/>
          <w:b/>
          <w:color w:val="000000" w:themeColor="text1"/>
          <w:szCs w:val="21"/>
        </w:rPr>
        <w:t>4</w:t>
      </w:r>
      <w:r w:rsidRPr="00DF1DC9">
        <w:rPr>
          <w:rFonts w:ascii="Meiryo UI" w:eastAsia="Meiryo UI" w:hAnsi="Meiryo UI" w:cs="Meiryo UI" w:hint="eastAsia"/>
          <w:b/>
          <w:color w:val="000000" w:themeColor="text1"/>
          <w:szCs w:val="21"/>
        </w:rPr>
        <w:t xml:space="preserve">　</w:t>
      </w:r>
      <w:r>
        <w:rPr>
          <w:rFonts w:ascii="Meiryo UI" w:eastAsia="Meiryo UI" w:hAnsi="Meiryo UI" w:cs="Meiryo UI" w:hint="eastAsia"/>
          <w:b/>
          <w:color w:val="000000" w:themeColor="text1"/>
          <w:szCs w:val="21"/>
        </w:rPr>
        <w:t>調査対象の15</w:t>
      </w:r>
      <w:r w:rsidR="00966735">
        <w:rPr>
          <w:rFonts w:ascii="Meiryo UI" w:eastAsia="Meiryo UI" w:hAnsi="Meiryo UI" w:cs="Meiryo UI" w:hint="eastAsia"/>
          <w:b/>
          <w:color w:val="000000" w:themeColor="text1"/>
          <w:szCs w:val="21"/>
        </w:rPr>
        <w:t>地方公共団体</w:t>
      </w:r>
      <w:r w:rsidR="001A4E81">
        <w:rPr>
          <w:rFonts w:ascii="Meiryo UI" w:eastAsia="Meiryo UI" w:hAnsi="Meiryo UI" w:cs="Meiryo UI" w:hint="eastAsia"/>
          <w:b/>
          <w:color w:val="000000" w:themeColor="text1"/>
          <w:szCs w:val="21"/>
        </w:rPr>
        <w:t>（順不同）</w:t>
      </w:r>
    </w:p>
    <w:tbl>
      <w:tblPr>
        <w:tblStyle w:val="af6"/>
        <w:tblW w:w="0" w:type="auto"/>
        <w:tblInd w:w="108" w:type="dxa"/>
        <w:tblLayout w:type="fixed"/>
        <w:tblLook w:val="04A0" w:firstRow="1" w:lastRow="0" w:firstColumn="1" w:lastColumn="0" w:noHBand="0" w:noVBand="1"/>
      </w:tblPr>
      <w:tblGrid>
        <w:gridCol w:w="2268"/>
        <w:gridCol w:w="6344"/>
      </w:tblGrid>
      <w:tr w:rsidR="007677DC" w14:paraId="3A5D57CF" w14:textId="77777777" w:rsidTr="00D75174">
        <w:trPr>
          <w:tblHeader/>
        </w:trPr>
        <w:tc>
          <w:tcPr>
            <w:tcW w:w="2268" w:type="dxa"/>
            <w:shd w:val="clear" w:color="auto" w:fill="CCFFCC"/>
          </w:tcPr>
          <w:p w14:paraId="62AC1335" w14:textId="6DAD5EE1" w:rsidR="007677DC" w:rsidRPr="00DF1DC9" w:rsidRDefault="00966735" w:rsidP="00F21875">
            <w:pPr>
              <w:pStyle w:val="a3"/>
              <w:ind w:firstLineChars="0" w:firstLine="0"/>
              <w:jc w:val="center"/>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地方公共団体</w:t>
            </w:r>
            <w:r w:rsidR="007677DC">
              <w:rPr>
                <w:rFonts w:ascii="Meiryo UI" w:eastAsia="Meiryo UI" w:hAnsi="Meiryo UI" w:cs="Meiryo UI" w:hint="eastAsia"/>
                <w:b/>
                <w:color w:val="000000" w:themeColor="text1"/>
                <w:szCs w:val="21"/>
              </w:rPr>
              <w:t>名</w:t>
            </w:r>
          </w:p>
        </w:tc>
        <w:tc>
          <w:tcPr>
            <w:tcW w:w="6344" w:type="dxa"/>
            <w:shd w:val="clear" w:color="auto" w:fill="CCFFCC"/>
          </w:tcPr>
          <w:p w14:paraId="7E69C2A6" w14:textId="77777777" w:rsidR="007677DC" w:rsidRPr="00DF1DC9" w:rsidRDefault="007677DC" w:rsidP="00F21875">
            <w:pPr>
              <w:pStyle w:val="a3"/>
              <w:ind w:firstLineChars="0" w:firstLine="0"/>
              <w:jc w:val="center"/>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データ公開先URL</w:t>
            </w:r>
          </w:p>
        </w:tc>
      </w:tr>
      <w:tr w:rsidR="007677DC" w14:paraId="1166B2BC" w14:textId="77777777" w:rsidTr="00D75174">
        <w:trPr>
          <w:tblHeader/>
        </w:trPr>
        <w:tc>
          <w:tcPr>
            <w:tcW w:w="2268" w:type="dxa"/>
            <w:shd w:val="clear" w:color="auto" w:fill="CCFFFF"/>
          </w:tcPr>
          <w:p w14:paraId="29FE83A1" w14:textId="77777777" w:rsidR="007677DC" w:rsidRDefault="00F21875" w:rsidP="00F21875">
            <w:pPr>
              <w:pStyle w:val="a3"/>
              <w:ind w:firstLineChars="0" w:firstLine="0"/>
              <w:jc w:val="center"/>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静岡県静岡市</w:t>
            </w:r>
          </w:p>
        </w:tc>
        <w:tc>
          <w:tcPr>
            <w:tcW w:w="6344" w:type="dxa"/>
          </w:tcPr>
          <w:p w14:paraId="240C92C1" w14:textId="77777777" w:rsidR="007677DC" w:rsidRPr="00D75174" w:rsidRDefault="00F21875" w:rsidP="00D75174">
            <w:pPr>
              <w:pStyle w:val="a3"/>
              <w:ind w:firstLineChars="16" w:firstLine="29"/>
              <w:rPr>
                <w:rFonts w:ascii="Meiryo UI" w:eastAsia="Meiryo UI" w:hAnsi="Meiryo UI" w:cs="Meiryo UI"/>
                <w:color w:val="000000" w:themeColor="text1"/>
                <w:sz w:val="18"/>
                <w:szCs w:val="21"/>
              </w:rPr>
            </w:pPr>
            <w:r w:rsidRPr="00D75174">
              <w:rPr>
                <w:rFonts w:ascii="Meiryo UI" w:eastAsia="Meiryo UI" w:hAnsi="Meiryo UI" w:cs="Meiryo UI"/>
                <w:color w:val="000000" w:themeColor="text1"/>
                <w:sz w:val="18"/>
                <w:szCs w:val="21"/>
              </w:rPr>
              <w:t>https://shizuokashi-road.appspot.com/</w:t>
            </w:r>
          </w:p>
        </w:tc>
      </w:tr>
      <w:tr w:rsidR="007677DC" w14:paraId="4F7FBC49" w14:textId="77777777" w:rsidTr="00D75174">
        <w:trPr>
          <w:tblHeader/>
        </w:trPr>
        <w:tc>
          <w:tcPr>
            <w:tcW w:w="2268" w:type="dxa"/>
            <w:shd w:val="clear" w:color="auto" w:fill="CCFFFF"/>
          </w:tcPr>
          <w:p w14:paraId="2BE387C0" w14:textId="77777777" w:rsidR="007677DC" w:rsidRDefault="00F21875" w:rsidP="00F21875">
            <w:pPr>
              <w:pStyle w:val="a3"/>
              <w:ind w:firstLineChars="0" w:firstLine="0"/>
              <w:jc w:val="center"/>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和歌山県</w:t>
            </w:r>
          </w:p>
        </w:tc>
        <w:tc>
          <w:tcPr>
            <w:tcW w:w="6344" w:type="dxa"/>
          </w:tcPr>
          <w:p w14:paraId="52DBA618" w14:textId="77777777" w:rsidR="007677DC" w:rsidRPr="00D75174" w:rsidRDefault="00F21875" w:rsidP="00D75174">
            <w:pPr>
              <w:pStyle w:val="a3"/>
              <w:ind w:firstLineChars="16" w:firstLine="29"/>
              <w:rPr>
                <w:rFonts w:ascii="Meiryo UI" w:eastAsia="Meiryo UI" w:hAnsi="Meiryo UI" w:cs="Meiryo UI"/>
                <w:color w:val="000000" w:themeColor="text1"/>
                <w:sz w:val="18"/>
                <w:szCs w:val="21"/>
              </w:rPr>
            </w:pPr>
            <w:r w:rsidRPr="00D75174">
              <w:rPr>
                <w:rFonts w:ascii="Meiryo UI" w:eastAsia="Meiryo UI" w:hAnsi="Meiryo UI" w:cs="Meiryo UI"/>
                <w:color w:val="000000" w:themeColor="text1"/>
                <w:sz w:val="18"/>
                <w:szCs w:val="21"/>
              </w:rPr>
              <w:t>https://wakayama-pref-org.github.io/gis/02_gis.html</w:t>
            </w:r>
          </w:p>
        </w:tc>
      </w:tr>
      <w:tr w:rsidR="007677DC" w14:paraId="5FFADAD5" w14:textId="77777777" w:rsidTr="00D75174">
        <w:trPr>
          <w:tblHeader/>
        </w:trPr>
        <w:tc>
          <w:tcPr>
            <w:tcW w:w="2268" w:type="dxa"/>
            <w:shd w:val="clear" w:color="auto" w:fill="CCFFFF"/>
          </w:tcPr>
          <w:p w14:paraId="726726FD" w14:textId="77777777" w:rsidR="007677DC" w:rsidRDefault="00F21875" w:rsidP="00F21875">
            <w:pPr>
              <w:pStyle w:val="a3"/>
              <w:ind w:firstLineChars="0" w:firstLine="0"/>
              <w:jc w:val="center"/>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福井県</w:t>
            </w:r>
          </w:p>
        </w:tc>
        <w:tc>
          <w:tcPr>
            <w:tcW w:w="6344" w:type="dxa"/>
          </w:tcPr>
          <w:p w14:paraId="7A4FBC61" w14:textId="77777777" w:rsidR="007677DC" w:rsidRPr="00D75174" w:rsidRDefault="00F21875" w:rsidP="00D75174">
            <w:pPr>
              <w:pStyle w:val="a3"/>
              <w:ind w:firstLineChars="16" w:firstLine="29"/>
              <w:rPr>
                <w:rFonts w:ascii="Meiryo UI" w:eastAsia="Meiryo UI" w:hAnsi="Meiryo UI" w:cs="Meiryo UI"/>
                <w:color w:val="000000" w:themeColor="text1"/>
                <w:sz w:val="18"/>
                <w:szCs w:val="21"/>
              </w:rPr>
            </w:pPr>
            <w:r w:rsidRPr="00D75174">
              <w:rPr>
                <w:rFonts w:ascii="Meiryo UI" w:eastAsia="Meiryo UI" w:hAnsi="Meiryo UI" w:cs="Meiryo UI"/>
                <w:color w:val="000000" w:themeColor="text1"/>
                <w:sz w:val="18"/>
                <w:szCs w:val="21"/>
              </w:rPr>
              <w:t>http://bousai-portal.pref.fukui.lg.jp/public/roadinfo.php</w:t>
            </w:r>
          </w:p>
        </w:tc>
      </w:tr>
      <w:tr w:rsidR="007677DC" w14:paraId="40B3A74C" w14:textId="77777777" w:rsidTr="00D75174">
        <w:trPr>
          <w:tblHeader/>
        </w:trPr>
        <w:tc>
          <w:tcPr>
            <w:tcW w:w="2268" w:type="dxa"/>
            <w:shd w:val="clear" w:color="auto" w:fill="CCFFFF"/>
          </w:tcPr>
          <w:p w14:paraId="35AA187D" w14:textId="77777777" w:rsidR="007677DC" w:rsidRPr="00DF1DC9" w:rsidRDefault="00F21875" w:rsidP="00F21875">
            <w:pPr>
              <w:pStyle w:val="a3"/>
              <w:ind w:firstLineChars="0" w:firstLine="0"/>
              <w:jc w:val="center"/>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新潟県</w:t>
            </w:r>
          </w:p>
        </w:tc>
        <w:tc>
          <w:tcPr>
            <w:tcW w:w="6344" w:type="dxa"/>
          </w:tcPr>
          <w:p w14:paraId="597A3798" w14:textId="77777777" w:rsidR="007677DC" w:rsidRPr="00D75174" w:rsidRDefault="00F21875" w:rsidP="00D75174">
            <w:pPr>
              <w:pStyle w:val="a3"/>
              <w:ind w:firstLineChars="16" w:firstLine="29"/>
              <w:rPr>
                <w:rFonts w:ascii="Meiryo UI" w:eastAsia="Meiryo UI" w:hAnsi="Meiryo UI" w:cs="Meiryo UI"/>
                <w:color w:val="000000" w:themeColor="text1"/>
                <w:sz w:val="18"/>
                <w:szCs w:val="21"/>
              </w:rPr>
            </w:pPr>
            <w:r w:rsidRPr="00D75174">
              <w:rPr>
                <w:rFonts w:ascii="Meiryo UI" w:eastAsia="Meiryo UI" w:hAnsi="Meiryo UI" w:cs="Meiryo UI"/>
                <w:color w:val="000000" w:themeColor="text1"/>
                <w:sz w:val="18"/>
                <w:szCs w:val="21"/>
              </w:rPr>
              <w:t>http://www.niigata-kotukisei.jp/</w:t>
            </w:r>
          </w:p>
        </w:tc>
      </w:tr>
      <w:tr w:rsidR="007677DC" w14:paraId="2EAEFE4F" w14:textId="77777777" w:rsidTr="00D75174">
        <w:trPr>
          <w:tblHeader/>
        </w:trPr>
        <w:tc>
          <w:tcPr>
            <w:tcW w:w="2268" w:type="dxa"/>
            <w:shd w:val="clear" w:color="auto" w:fill="CCFFFF"/>
          </w:tcPr>
          <w:p w14:paraId="4725E9B9" w14:textId="77777777" w:rsidR="007677DC" w:rsidRPr="00DF1DC9" w:rsidRDefault="00F21875" w:rsidP="00F21875">
            <w:pPr>
              <w:pStyle w:val="a3"/>
              <w:ind w:firstLineChars="0" w:firstLine="0"/>
              <w:jc w:val="center"/>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長野県塩尻市</w:t>
            </w:r>
          </w:p>
        </w:tc>
        <w:tc>
          <w:tcPr>
            <w:tcW w:w="6344" w:type="dxa"/>
          </w:tcPr>
          <w:p w14:paraId="14843341" w14:textId="77777777" w:rsidR="007677DC" w:rsidRPr="00D75174" w:rsidRDefault="00F21875" w:rsidP="00F21875">
            <w:pPr>
              <w:pStyle w:val="a3"/>
              <w:ind w:firstLineChars="0" w:firstLine="0"/>
              <w:rPr>
                <w:rFonts w:ascii="Meiryo UI" w:eastAsia="Meiryo UI" w:hAnsi="Meiryo UI" w:cs="Meiryo UI"/>
                <w:color w:val="000000" w:themeColor="text1"/>
                <w:sz w:val="18"/>
                <w:szCs w:val="21"/>
              </w:rPr>
            </w:pPr>
            <w:r w:rsidRPr="00D75174">
              <w:rPr>
                <w:rFonts w:ascii="Meiryo UI" w:eastAsia="Meiryo UI" w:hAnsi="Meiryo UI" w:cs="Meiryo UI"/>
                <w:color w:val="000000" w:themeColor="text1"/>
                <w:sz w:val="18"/>
                <w:szCs w:val="21"/>
              </w:rPr>
              <w:t>http://www.city.shiojiri.lg.jp/kurashi/dorokotsu/koutuukiseioomoto.html</w:t>
            </w:r>
          </w:p>
        </w:tc>
      </w:tr>
      <w:tr w:rsidR="00F21875" w14:paraId="03551768" w14:textId="77777777" w:rsidTr="00D75174">
        <w:trPr>
          <w:tblHeader/>
        </w:trPr>
        <w:tc>
          <w:tcPr>
            <w:tcW w:w="2268" w:type="dxa"/>
            <w:shd w:val="clear" w:color="auto" w:fill="CCFFFF"/>
          </w:tcPr>
          <w:p w14:paraId="0A5EF14C" w14:textId="77777777" w:rsidR="00F21875" w:rsidRDefault="00F21875" w:rsidP="00F21875">
            <w:pPr>
              <w:pStyle w:val="a3"/>
              <w:ind w:firstLineChars="0" w:firstLine="0"/>
              <w:jc w:val="center"/>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神奈川県</w:t>
            </w:r>
          </w:p>
          <w:p w14:paraId="775BA6DB" w14:textId="77777777" w:rsidR="00F21875" w:rsidRDefault="00F21875" w:rsidP="00F21875">
            <w:pPr>
              <w:pStyle w:val="a3"/>
              <w:ind w:firstLineChars="0" w:firstLine="0"/>
              <w:jc w:val="center"/>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（道路交通情報センター、国土交通省 道路情報提供システム）</w:t>
            </w:r>
          </w:p>
        </w:tc>
        <w:tc>
          <w:tcPr>
            <w:tcW w:w="6344" w:type="dxa"/>
          </w:tcPr>
          <w:p w14:paraId="121D0CE2" w14:textId="77777777" w:rsidR="00F21875" w:rsidRPr="00D75174" w:rsidRDefault="00F21875" w:rsidP="00F21875">
            <w:pPr>
              <w:pStyle w:val="a3"/>
              <w:ind w:firstLineChars="0" w:firstLine="0"/>
              <w:rPr>
                <w:rFonts w:ascii="Meiryo UI" w:eastAsia="Meiryo UI" w:hAnsi="Meiryo UI" w:cs="Meiryo UI"/>
                <w:color w:val="000000" w:themeColor="text1"/>
                <w:sz w:val="18"/>
                <w:szCs w:val="21"/>
              </w:rPr>
            </w:pPr>
            <w:r w:rsidRPr="00D75174">
              <w:rPr>
                <w:rFonts w:ascii="Meiryo UI" w:eastAsia="Meiryo UI" w:hAnsi="Meiryo UI" w:cs="Meiryo UI"/>
                <w:color w:val="000000" w:themeColor="text1"/>
                <w:sz w:val="18"/>
                <w:szCs w:val="21"/>
              </w:rPr>
              <w:t>http://www.jartic.or.jp/</w:t>
            </w:r>
          </w:p>
          <w:p w14:paraId="7F83EE2C" w14:textId="77777777" w:rsidR="00F21875" w:rsidRPr="00D75174" w:rsidRDefault="00F21875" w:rsidP="00F21875">
            <w:pPr>
              <w:pStyle w:val="a3"/>
              <w:ind w:firstLineChars="0" w:firstLine="0"/>
              <w:rPr>
                <w:rFonts w:ascii="Meiryo UI" w:eastAsia="Meiryo UI" w:hAnsi="Meiryo UI" w:cs="Meiryo UI"/>
                <w:color w:val="000000" w:themeColor="text1"/>
                <w:sz w:val="18"/>
                <w:szCs w:val="21"/>
              </w:rPr>
            </w:pPr>
            <w:r w:rsidRPr="00D75174">
              <w:rPr>
                <w:rFonts w:ascii="Meiryo UI" w:eastAsia="Meiryo UI" w:hAnsi="Meiryo UI" w:cs="Meiryo UI"/>
                <w:color w:val="000000" w:themeColor="text1"/>
                <w:sz w:val="18"/>
                <w:szCs w:val="21"/>
              </w:rPr>
              <w:t>http://www.road.ktr.mlit.go.jp/</w:t>
            </w:r>
          </w:p>
        </w:tc>
      </w:tr>
      <w:tr w:rsidR="00F21875" w14:paraId="3DB37656" w14:textId="77777777" w:rsidTr="00D75174">
        <w:trPr>
          <w:tblHeader/>
        </w:trPr>
        <w:tc>
          <w:tcPr>
            <w:tcW w:w="2268" w:type="dxa"/>
            <w:shd w:val="clear" w:color="auto" w:fill="CCFFFF"/>
          </w:tcPr>
          <w:p w14:paraId="726FA959" w14:textId="77777777" w:rsidR="00F21875" w:rsidRDefault="00F21875" w:rsidP="00F21875">
            <w:pPr>
              <w:pStyle w:val="a3"/>
              <w:ind w:firstLineChars="0" w:firstLine="0"/>
              <w:jc w:val="center"/>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高知県南国市</w:t>
            </w:r>
          </w:p>
        </w:tc>
        <w:tc>
          <w:tcPr>
            <w:tcW w:w="6344" w:type="dxa"/>
          </w:tcPr>
          <w:p w14:paraId="40C0C0DB" w14:textId="77777777" w:rsidR="00F21875" w:rsidRPr="00D75174" w:rsidRDefault="00F21875" w:rsidP="00F21875">
            <w:pPr>
              <w:pStyle w:val="a3"/>
              <w:ind w:firstLineChars="0" w:firstLine="0"/>
              <w:rPr>
                <w:rFonts w:ascii="Meiryo UI" w:eastAsia="Meiryo UI" w:hAnsi="Meiryo UI" w:cs="Meiryo UI"/>
                <w:color w:val="000000" w:themeColor="text1"/>
                <w:sz w:val="18"/>
                <w:szCs w:val="21"/>
              </w:rPr>
            </w:pPr>
            <w:r w:rsidRPr="00D75174">
              <w:rPr>
                <w:rFonts w:ascii="Meiryo UI" w:eastAsia="Meiryo UI" w:hAnsi="Meiryo UI" w:cs="Meiryo UI"/>
                <w:color w:val="000000" w:themeColor="text1"/>
                <w:sz w:val="18"/>
                <w:szCs w:val="21"/>
              </w:rPr>
              <w:t>http://www.city.nankoku.lg.jp/road/</w:t>
            </w:r>
          </w:p>
        </w:tc>
      </w:tr>
      <w:tr w:rsidR="00F21875" w14:paraId="277FDAD9" w14:textId="77777777" w:rsidTr="00D75174">
        <w:trPr>
          <w:tblHeader/>
        </w:trPr>
        <w:tc>
          <w:tcPr>
            <w:tcW w:w="2268" w:type="dxa"/>
            <w:shd w:val="clear" w:color="auto" w:fill="CCFFFF"/>
          </w:tcPr>
          <w:p w14:paraId="28CFA6D9" w14:textId="77777777" w:rsidR="00F21875" w:rsidRDefault="00F21875" w:rsidP="00F21875">
            <w:pPr>
              <w:pStyle w:val="a3"/>
              <w:ind w:firstLineChars="0" w:firstLine="0"/>
              <w:jc w:val="center"/>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長崎県佐世保市</w:t>
            </w:r>
          </w:p>
        </w:tc>
        <w:tc>
          <w:tcPr>
            <w:tcW w:w="6344" w:type="dxa"/>
          </w:tcPr>
          <w:p w14:paraId="414091FF" w14:textId="77777777" w:rsidR="00F21875" w:rsidRPr="00D75174" w:rsidRDefault="00F21875" w:rsidP="00F21875">
            <w:pPr>
              <w:pStyle w:val="a3"/>
              <w:ind w:firstLineChars="0" w:firstLine="0"/>
              <w:rPr>
                <w:rFonts w:ascii="Meiryo UI" w:eastAsia="Meiryo UI" w:hAnsi="Meiryo UI" w:cs="Meiryo UI"/>
                <w:color w:val="000000" w:themeColor="text1"/>
                <w:sz w:val="18"/>
                <w:szCs w:val="21"/>
              </w:rPr>
            </w:pPr>
            <w:r w:rsidRPr="00D75174">
              <w:rPr>
                <w:rFonts w:ascii="Meiryo UI" w:eastAsia="Meiryo UI" w:hAnsi="Meiryo UI" w:cs="Meiryo UI"/>
                <w:color w:val="000000" w:themeColor="text1"/>
                <w:sz w:val="18"/>
                <w:szCs w:val="21"/>
              </w:rPr>
              <w:t>http://www.city.sasebo.lg.jp/doboku/doboku/tukoukisei.html</w:t>
            </w:r>
          </w:p>
          <w:p w14:paraId="652DC232" w14:textId="77777777" w:rsidR="00F21875" w:rsidRPr="00D75174" w:rsidRDefault="00F21875" w:rsidP="00F21875">
            <w:pPr>
              <w:pStyle w:val="a3"/>
              <w:ind w:firstLineChars="0" w:firstLine="0"/>
              <w:rPr>
                <w:rFonts w:ascii="Meiryo UI" w:eastAsia="Meiryo UI" w:hAnsi="Meiryo UI" w:cs="Meiryo UI"/>
                <w:color w:val="000000" w:themeColor="text1"/>
                <w:sz w:val="18"/>
                <w:szCs w:val="21"/>
              </w:rPr>
            </w:pPr>
            <w:r w:rsidRPr="00D75174">
              <w:rPr>
                <w:rFonts w:ascii="Meiryo UI" w:eastAsia="Meiryo UI" w:hAnsi="Meiryo UI" w:cs="Meiryo UI"/>
                <w:color w:val="000000" w:themeColor="text1"/>
                <w:sz w:val="18"/>
                <w:szCs w:val="21"/>
              </w:rPr>
              <w:t>http://www.machi-info.jp/machikado/sasebo_city/Construction.jsp?</w:t>
            </w:r>
          </w:p>
        </w:tc>
      </w:tr>
      <w:tr w:rsidR="00F21875" w14:paraId="1FBD15A0" w14:textId="77777777" w:rsidTr="00D75174">
        <w:trPr>
          <w:tblHeader/>
        </w:trPr>
        <w:tc>
          <w:tcPr>
            <w:tcW w:w="2268" w:type="dxa"/>
            <w:shd w:val="clear" w:color="auto" w:fill="CCFFFF"/>
          </w:tcPr>
          <w:p w14:paraId="6EFB72C6" w14:textId="77777777" w:rsidR="00F21875" w:rsidRDefault="00F21875" w:rsidP="00F21875">
            <w:pPr>
              <w:pStyle w:val="a3"/>
              <w:ind w:firstLineChars="0" w:firstLine="0"/>
              <w:jc w:val="center"/>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広島県広島市</w:t>
            </w:r>
          </w:p>
        </w:tc>
        <w:tc>
          <w:tcPr>
            <w:tcW w:w="6344" w:type="dxa"/>
          </w:tcPr>
          <w:p w14:paraId="3F6EFBC2" w14:textId="77777777" w:rsidR="00F21875" w:rsidRPr="00D75174" w:rsidRDefault="00F21875" w:rsidP="00F21875">
            <w:pPr>
              <w:pStyle w:val="a3"/>
              <w:ind w:firstLineChars="0" w:firstLine="0"/>
              <w:rPr>
                <w:rFonts w:ascii="Meiryo UI" w:eastAsia="Meiryo UI" w:hAnsi="Meiryo UI" w:cs="Meiryo UI"/>
                <w:color w:val="000000" w:themeColor="text1"/>
                <w:sz w:val="18"/>
                <w:szCs w:val="21"/>
              </w:rPr>
            </w:pPr>
            <w:r w:rsidRPr="00D75174">
              <w:rPr>
                <w:rFonts w:ascii="Meiryo UI" w:eastAsia="Meiryo UI" w:hAnsi="Meiryo UI" w:cs="Meiryo UI"/>
                <w:color w:val="000000" w:themeColor="text1"/>
                <w:sz w:val="18"/>
                <w:szCs w:val="21"/>
              </w:rPr>
              <w:t>http://www.city.hiroshima.lg.jp/www/contents/1296196406084/index.html</w:t>
            </w:r>
          </w:p>
        </w:tc>
      </w:tr>
      <w:tr w:rsidR="00F21875" w14:paraId="07513CC7" w14:textId="77777777" w:rsidTr="00D75174">
        <w:trPr>
          <w:tblHeader/>
        </w:trPr>
        <w:tc>
          <w:tcPr>
            <w:tcW w:w="2268" w:type="dxa"/>
            <w:shd w:val="clear" w:color="auto" w:fill="CCFFFF"/>
          </w:tcPr>
          <w:p w14:paraId="33F34DED" w14:textId="77777777" w:rsidR="00F21875" w:rsidRDefault="00F21875" w:rsidP="00F21875">
            <w:pPr>
              <w:pStyle w:val="a3"/>
              <w:ind w:firstLineChars="0" w:firstLine="0"/>
              <w:jc w:val="center"/>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福島県会津若松市</w:t>
            </w:r>
          </w:p>
        </w:tc>
        <w:tc>
          <w:tcPr>
            <w:tcW w:w="6344" w:type="dxa"/>
          </w:tcPr>
          <w:p w14:paraId="18015CC9" w14:textId="77777777" w:rsidR="00F21875" w:rsidRPr="00D75174" w:rsidRDefault="00D75174" w:rsidP="00F21875">
            <w:pPr>
              <w:pStyle w:val="a3"/>
              <w:ind w:firstLineChars="0" w:firstLine="0"/>
              <w:rPr>
                <w:rFonts w:ascii="Meiryo UI" w:eastAsia="Meiryo UI" w:hAnsi="Meiryo UI" w:cs="Meiryo UI"/>
                <w:color w:val="000000" w:themeColor="text1"/>
                <w:sz w:val="18"/>
                <w:szCs w:val="21"/>
              </w:rPr>
            </w:pPr>
            <w:r w:rsidRPr="00D75174">
              <w:rPr>
                <w:rFonts w:ascii="Meiryo UI" w:eastAsia="Meiryo UI" w:hAnsi="Meiryo UI" w:cs="Meiryo UI"/>
                <w:color w:val="000000" w:themeColor="text1"/>
                <w:sz w:val="18"/>
                <w:szCs w:val="21"/>
              </w:rPr>
              <w:t>http://www.city.aizuwakamatsu.fukushima.jp/docs/2016051800016/</w:t>
            </w:r>
          </w:p>
        </w:tc>
      </w:tr>
      <w:tr w:rsidR="00F21875" w14:paraId="1E68776B" w14:textId="77777777" w:rsidTr="00D75174">
        <w:trPr>
          <w:tblHeader/>
        </w:trPr>
        <w:tc>
          <w:tcPr>
            <w:tcW w:w="2268" w:type="dxa"/>
            <w:shd w:val="clear" w:color="auto" w:fill="CCFFFF"/>
          </w:tcPr>
          <w:p w14:paraId="529542C8" w14:textId="77777777" w:rsidR="00F21875" w:rsidRDefault="00F21875" w:rsidP="00F21875">
            <w:pPr>
              <w:pStyle w:val="a3"/>
              <w:ind w:firstLineChars="0" w:firstLine="0"/>
              <w:jc w:val="center"/>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茨城県水戸市</w:t>
            </w:r>
          </w:p>
        </w:tc>
        <w:tc>
          <w:tcPr>
            <w:tcW w:w="6344" w:type="dxa"/>
          </w:tcPr>
          <w:p w14:paraId="432FDE1B" w14:textId="77777777" w:rsidR="00F21875" w:rsidRPr="00D75174" w:rsidRDefault="00D75174" w:rsidP="00F21875">
            <w:pPr>
              <w:pStyle w:val="a3"/>
              <w:ind w:firstLineChars="0" w:firstLine="0"/>
              <w:rPr>
                <w:rFonts w:ascii="Meiryo UI" w:eastAsia="Meiryo UI" w:hAnsi="Meiryo UI" w:cs="Meiryo UI"/>
                <w:color w:val="000000" w:themeColor="text1"/>
                <w:sz w:val="18"/>
                <w:szCs w:val="21"/>
              </w:rPr>
            </w:pPr>
            <w:r w:rsidRPr="00D75174">
              <w:rPr>
                <w:rFonts w:ascii="Meiryo UI" w:eastAsia="Meiryo UI" w:hAnsi="Meiryo UI" w:cs="Meiryo UI"/>
                <w:color w:val="000000" w:themeColor="text1"/>
                <w:sz w:val="18"/>
                <w:szCs w:val="21"/>
              </w:rPr>
              <w:t>http://www.city.mito.lg.jp/000027/002057/p016765.html</w:t>
            </w:r>
          </w:p>
        </w:tc>
      </w:tr>
      <w:tr w:rsidR="00F21875" w14:paraId="02A70F19" w14:textId="77777777" w:rsidTr="00D75174">
        <w:trPr>
          <w:tblHeader/>
        </w:trPr>
        <w:tc>
          <w:tcPr>
            <w:tcW w:w="2268" w:type="dxa"/>
            <w:shd w:val="clear" w:color="auto" w:fill="CCFFFF"/>
          </w:tcPr>
          <w:p w14:paraId="28BA13E5" w14:textId="77777777" w:rsidR="00F21875" w:rsidRDefault="00F21875" w:rsidP="00F21875">
            <w:pPr>
              <w:pStyle w:val="a3"/>
              <w:ind w:firstLineChars="0" w:firstLine="0"/>
              <w:jc w:val="center"/>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神奈川県横須賀市</w:t>
            </w:r>
          </w:p>
        </w:tc>
        <w:tc>
          <w:tcPr>
            <w:tcW w:w="6344" w:type="dxa"/>
          </w:tcPr>
          <w:p w14:paraId="059A11BC" w14:textId="77777777" w:rsidR="00F21875" w:rsidRPr="00D75174" w:rsidRDefault="00D75174" w:rsidP="00F21875">
            <w:pPr>
              <w:pStyle w:val="a3"/>
              <w:ind w:firstLineChars="0" w:firstLine="0"/>
              <w:rPr>
                <w:rFonts w:ascii="Meiryo UI" w:eastAsia="Meiryo UI" w:hAnsi="Meiryo UI" w:cs="Meiryo UI"/>
                <w:color w:val="000000" w:themeColor="text1"/>
                <w:sz w:val="18"/>
                <w:szCs w:val="21"/>
              </w:rPr>
            </w:pPr>
            <w:r w:rsidRPr="00D75174">
              <w:rPr>
                <w:rFonts w:ascii="Meiryo UI" w:eastAsia="Meiryo UI" w:hAnsi="Meiryo UI" w:cs="Meiryo UI"/>
                <w:color w:val="000000" w:themeColor="text1"/>
                <w:sz w:val="18"/>
                <w:szCs w:val="21"/>
              </w:rPr>
              <w:t>http://www.city.yokosuka.kanagawa.jp/sangyou/toshikiban/douro/kouji_yotei.html</w:t>
            </w:r>
          </w:p>
        </w:tc>
      </w:tr>
      <w:tr w:rsidR="00F21875" w14:paraId="1ADAF8C2" w14:textId="77777777" w:rsidTr="00D75174">
        <w:trPr>
          <w:tblHeader/>
        </w:trPr>
        <w:tc>
          <w:tcPr>
            <w:tcW w:w="2268" w:type="dxa"/>
            <w:shd w:val="clear" w:color="auto" w:fill="CCFFFF"/>
          </w:tcPr>
          <w:p w14:paraId="5DFAF597" w14:textId="77777777" w:rsidR="00F21875" w:rsidRDefault="00F21875" w:rsidP="00F21875">
            <w:pPr>
              <w:pStyle w:val="a3"/>
              <w:ind w:firstLineChars="0" w:firstLine="0"/>
              <w:jc w:val="center"/>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千葉県浦安市</w:t>
            </w:r>
          </w:p>
        </w:tc>
        <w:tc>
          <w:tcPr>
            <w:tcW w:w="6344" w:type="dxa"/>
          </w:tcPr>
          <w:p w14:paraId="7FAC94F2" w14:textId="77777777" w:rsidR="00F21875" w:rsidRPr="00D75174" w:rsidRDefault="00D75174" w:rsidP="00F21875">
            <w:pPr>
              <w:pStyle w:val="a3"/>
              <w:ind w:firstLineChars="0" w:firstLine="0"/>
              <w:rPr>
                <w:rFonts w:ascii="Meiryo UI" w:eastAsia="Meiryo UI" w:hAnsi="Meiryo UI" w:cs="Meiryo UI"/>
                <w:color w:val="000000" w:themeColor="text1"/>
                <w:sz w:val="18"/>
                <w:szCs w:val="21"/>
              </w:rPr>
            </w:pPr>
            <w:r w:rsidRPr="00D75174">
              <w:rPr>
                <w:rFonts w:ascii="Meiryo UI" w:eastAsia="Meiryo UI" w:hAnsi="Meiryo UI" w:cs="Meiryo UI"/>
                <w:color w:val="000000" w:themeColor="text1"/>
                <w:sz w:val="18"/>
                <w:szCs w:val="21"/>
              </w:rPr>
              <w:t>http://www.city.urayasu.lg.jp/todokede/anzen/shinsai/kouji/index.html</w:t>
            </w:r>
          </w:p>
        </w:tc>
      </w:tr>
      <w:tr w:rsidR="00F21875" w14:paraId="4BF66E66" w14:textId="77777777" w:rsidTr="00D75174">
        <w:trPr>
          <w:tblHeader/>
        </w:trPr>
        <w:tc>
          <w:tcPr>
            <w:tcW w:w="2268" w:type="dxa"/>
            <w:shd w:val="clear" w:color="auto" w:fill="CCFFFF"/>
          </w:tcPr>
          <w:p w14:paraId="5D85F33B" w14:textId="77777777" w:rsidR="00F21875" w:rsidRDefault="00F21875" w:rsidP="00F21875">
            <w:pPr>
              <w:pStyle w:val="a3"/>
              <w:ind w:firstLineChars="0" w:firstLine="0"/>
              <w:jc w:val="center"/>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大阪府</w:t>
            </w:r>
          </w:p>
        </w:tc>
        <w:tc>
          <w:tcPr>
            <w:tcW w:w="6344" w:type="dxa"/>
          </w:tcPr>
          <w:p w14:paraId="76D10695" w14:textId="77777777" w:rsidR="00F21875" w:rsidRPr="00D75174" w:rsidRDefault="00D75174" w:rsidP="00F21875">
            <w:pPr>
              <w:pStyle w:val="a3"/>
              <w:ind w:firstLineChars="0" w:firstLine="0"/>
              <w:rPr>
                <w:rFonts w:ascii="Meiryo UI" w:eastAsia="Meiryo UI" w:hAnsi="Meiryo UI" w:cs="Meiryo UI"/>
                <w:color w:val="000000" w:themeColor="text1"/>
                <w:sz w:val="18"/>
                <w:szCs w:val="21"/>
              </w:rPr>
            </w:pPr>
            <w:r w:rsidRPr="00D75174">
              <w:rPr>
                <w:rFonts w:ascii="Meiryo UI" w:eastAsia="Meiryo UI" w:hAnsi="Meiryo UI" w:cs="Meiryo UI"/>
                <w:color w:val="000000" w:themeColor="text1"/>
                <w:sz w:val="18"/>
                <w:szCs w:val="21"/>
              </w:rPr>
              <w:t>http://www.pref.osaka.lg.jp/life/list2.php?ctg03_id=10&amp;ctg02_id=66</w:t>
            </w:r>
          </w:p>
        </w:tc>
      </w:tr>
      <w:tr w:rsidR="00D75174" w14:paraId="50DA4337" w14:textId="77777777" w:rsidTr="00D75174">
        <w:trPr>
          <w:tblHeader/>
        </w:trPr>
        <w:tc>
          <w:tcPr>
            <w:tcW w:w="2268" w:type="dxa"/>
            <w:shd w:val="clear" w:color="auto" w:fill="CCFFFF"/>
          </w:tcPr>
          <w:p w14:paraId="47F62B07" w14:textId="77777777" w:rsidR="00D75174" w:rsidRDefault="00D75174" w:rsidP="00F21875">
            <w:pPr>
              <w:pStyle w:val="a3"/>
              <w:ind w:firstLineChars="0" w:firstLine="0"/>
              <w:jc w:val="center"/>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香川県</w:t>
            </w:r>
          </w:p>
        </w:tc>
        <w:tc>
          <w:tcPr>
            <w:tcW w:w="6344" w:type="dxa"/>
          </w:tcPr>
          <w:p w14:paraId="49DD7B91" w14:textId="77777777" w:rsidR="00D75174" w:rsidRPr="00D75174" w:rsidRDefault="00D75174" w:rsidP="00383622">
            <w:pPr>
              <w:pStyle w:val="a3"/>
              <w:ind w:firstLineChars="0" w:firstLine="0"/>
              <w:rPr>
                <w:rFonts w:ascii="Meiryo UI" w:eastAsia="Meiryo UI" w:hAnsi="Meiryo UI" w:cs="Meiryo UI"/>
                <w:color w:val="000000" w:themeColor="text1"/>
                <w:sz w:val="18"/>
                <w:szCs w:val="21"/>
              </w:rPr>
            </w:pPr>
            <w:r w:rsidRPr="00D75174">
              <w:rPr>
                <w:rFonts w:ascii="Meiryo UI" w:eastAsia="Meiryo UI" w:hAnsi="Meiryo UI" w:cs="Meiryo UI"/>
                <w:color w:val="000000" w:themeColor="text1"/>
                <w:sz w:val="18"/>
                <w:szCs w:val="21"/>
              </w:rPr>
              <w:t>http://www.bousai-kagawa.jp/tsukou-ichiran-today.html</w:t>
            </w:r>
          </w:p>
        </w:tc>
      </w:tr>
    </w:tbl>
    <w:p w14:paraId="60517124" w14:textId="77777777" w:rsidR="007677DC" w:rsidRDefault="007677DC" w:rsidP="007677DC">
      <w:pPr>
        <w:rPr>
          <w:rFonts w:ascii="Meiryo UI" w:eastAsia="Meiryo UI" w:hAnsi="Meiryo UI" w:cs="Meiryo UI"/>
        </w:rPr>
      </w:pPr>
      <w:r w:rsidRPr="00702397">
        <w:rPr>
          <w:rFonts w:ascii="Meiryo UI" w:eastAsia="Meiryo UI" w:hAnsi="Meiryo UI" w:cs="Meiryo UI" w:hint="eastAsia"/>
        </w:rPr>
        <w:t>出所：</w:t>
      </w:r>
      <w:r>
        <w:rPr>
          <w:rFonts w:ascii="Meiryo UI" w:eastAsia="Meiryo UI" w:hAnsi="Meiryo UI" w:cs="Meiryo UI" w:hint="eastAsia"/>
        </w:rPr>
        <w:t>三菱総合研究所作成</w:t>
      </w:r>
    </w:p>
    <w:p w14:paraId="2F6E5BF4" w14:textId="77777777" w:rsidR="007677DC" w:rsidRPr="007677DC" w:rsidRDefault="007677DC" w:rsidP="00A304DC">
      <w:pPr>
        <w:widowControl/>
        <w:ind w:leftChars="67" w:left="141" w:firstLine="142"/>
        <w:jc w:val="left"/>
        <w:rPr>
          <w:rFonts w:ascii="Meiryo UI" w:eastAsia="Meiryo UI" w:hAnsi="Meiryo UI" w:cs="Meiryo UI"/>
        </w:rPr>
      </w:pPr>
    </w:p>
    <w:p w14:paraId="37CA6C5E" w14:textId="53D6D06A" w:rsidR="00352EA7" w:rsidRDefault="003F16CD" w:rsidP="00A304DC">
      <w:pPr>
        <w:widowControl/>
        <w:ind w:leftChars="67" w:left="141" w:firstLine="142"/>
        <w:jc w:val="left"/>
        <w:rPr>
          <w:rFonts w:ascii="Meiryo UI" w:eastAsia="Meiryo UI" w:hAnsi="Meiryo UI" w:cs="Meiryo UI"/>
        </w:rPr>
      </w:pPr>
      <w:r>
        <w:rPr>
          <w:rFonts w:ascii="Meiryo UI" w:eastAsia="Meiryo UI" w:hAnsi="Meiryo UI" w:cs="Meiryo UI" w:hint="eastAsia"/>
        </w:rPr>
        <w:t>資料１に示す通り、</w:t>
      </w:r>
      <w:r w:rsidR="003B62FE">
        <w:rPr>
          <w:rFonts w:ascii="Meiryo UI" w:eastAsia="Meiryo UI" w:hAnsi="Meiryo UI" w:cs="Meiryo UI" w:hint="eastAsia"/>
        </w:rPr>
        <w:t>今回</w:t>
      </w:r>
      <w:r w:rsidR="000553D1">
        <w:rPr>
          <w:rFonts w:ascii="Meiryo UI" w:eastAsia="Meiryo UI" w:hAnsi="Meiryo UI" w:cs="Meiryo UI" w:hint="eastAsia"/>
        </w:rPr>
        <w:t>主な</w:t>
      </w:r>
      <w:r w:rsidR="003B62FE">
        <w:rPr>
          <w:rFonts w:ascii="Meiryo UI" w:eastAsia="Meiryo UI" w:hAnsi="Meiryo UI" w:cs="Meiryo UI" w:hint="eastAsia"/>
        </w:rPr>
        <w:t>対象としている規制全般に関する情報提供</w:t>
      </w:r>
      <w:r w:rsidR="007059A2">
        <w:rPr>
          <w:rFonts w:ascii="Meiryo UI" w:eastAsia="Meiryo UI" w:hAnsi="Meiryo UI" w:cs="Meiryo UI" w:hint="eastAsia"/>
        </w:rPr>
        <w:t>は</w:t>
      </w:r>
      <w:r w:rsidR="009D30E5">
        <w:rPr>
          <w:rFonts w:ascii="Meiryo UI" w:eastAsia="Meiryo UI" w:hAnsi="Meiryo UI" w:cs="Meiryo UI" w:hint="eastAsia"/>
        </w:rPr>
        <w:t>8つのWeb</w:t>
      </w:r>
      <w:r w:rsidR="00E3488A">
        <w:rPr>
          <w:rFonts w:ascii="Meiryo UI" w:eastAsia="Meiryo UI" w:hAnsi="Meiryo UI" w:cs="Meiryo UI" w:hint="eastAsia"/>
        </w:rPr>
        <w:t>サイトから</w:t>
      </w:r>
      <w:r w:rsidR="009D30E5">
        <w:rPr>
          <w:rFonts w:ascii="Meiryo UI" w:eastAsia="Meiryo UI" w:hAnsi="Meiryo UI" w:cs="Meiryo UI" w:hint="eastAsia"/>
        </w:rPr>
        <w:t>行</w:t>
      </w:r>
      <w:r w:rsidR="00E3488A">
        <w:rPr>
          <w:rFonts w:ascii="Meiryo UI" w:eastAsia="Meiryo UI" w:hAnsi="Meiryo UI" w:cs="Meiryo UI" w:hint="eastAsia"/>
        </w:rPr>
        <w:t>われ</w:t>
      </w:r>
      <w:r w:rsidR="009D30E5">
        <w:rPr>
          <w:rFonts w:ascii="Meiryo UI" w:eastAsia="Meiryo UI" w:hAnsi="Meiryo UI" w:cs="Meiryo UI" w:hint="eastAsia"/>
        </w:rPr>
        <w:t>ている。</w:t>
      </w:r>
      <w:r w:rsidR="007059A2">
        <w:rPr>
          <w:rFonts w:ascii="Meiryo UI" w:eastAsia="Meiryo UI" w:hAnsi="Meiryo UI" w:cs="Meiryo UI" w:hint="eastAsia"/>
        </w:rPr>
        <w:t>また、</w:t>
      </w:r>
      <w:r w:rsidR="003B62FE">
        <w:rPr>
          <w:rFonts w:ascii="Meiryo UI" w:eastAsia="Meiryo UI" w:hAnsi="Meiryo UI" w:cs="Meiryo UI" w:hint="eastAsia"/>
        </w:rPr>
        <w:t>工事や特定の災害（大雨による通行止めなど）に限定した規制情報</w:t>
      </w:r>
      <w:r w:rsidR="009D30E5">
        <w:rPr>
          <w:rFonts w:ascii="Meiryo UI" w:eastAsia="Meiryo UI" w:hAnsi="Meiryo UI" w:cs="Meiryo UI" w:hint="eastAsia"/>
        </w:rPr>
        <w:t>は8つのWebサイト</w:t>
      </w:r>
      <w:r w:rsidR="007059A2">
        <w:rPr>
          <w:rFonts w:ascii="Meiryo UI" w:eastAsia="Meiryo UI" w:hAnsi="Meiryo UI" w:cs="Meiryo UI" w:hint="eastAsia"/>
        </w:rPr>
        <w:t>から</w:t>
      </w:r>
      <w:r w:rsidR="009D30E5">
        <w:rPr>
          <w:rFonts w:ascii="Meiryo UI" w:eastAsia="Meiryo UI" w:hAnsi="Meiryo UI" w:cs="Meiryo UI" w:hint="eastAsia"/>
        </w:rPr>
        <w:t>提供</w:t>
      </w:r>
      <w:r w:rsidR="007059A2">
        <w:rPr>
          <w:rFonts w:ascii="Meiryo UI" w:eastAsia="Meiryo UI" w:hAnsi="Meiryo UI" w:cs="Meiryo UI" w:hint="eastAsia"/>
        </w:rPr>
        <w:t>され</w:t>
      </w:r>
      <w:r w:rsidR="009D30E5">
        <w:rPr>
          <w:rFonts w:ascii="Meiryo UI" w:eastAsia="Meiryo UI" w:hAnsi="Meiryo UI" w:cs="Meiryo UI" w:hint="eastAsia"/>
        </w:rPr>
        <w:t>ている</w:t>
      </w:r>
      <w:r w:rsidR="003B62FE">
        <w:rPr>
          <w:rFonts w:ascii="Meiryo UI" w:eastAsia="Meiryo UI" w:hAnsi="Meiryo UI" w:cs="Meiryo UI" w:hint="eastAsia"/>
        </w:rPr>
        <w:t>（佐世保市</w:t>
      </w:r>
      <w:r w:rsidR="00F44049">
        <w:rPr>
          <w:rFonts w:ascii="Meiryo UI" w:eastAsia="Meiryo UI" w:hAnsi="Meiryo UI" w:cs="Meiryo UI" w:hint="eastAsia"/>
        </w:rPr>
        <w:t>で</w:t>
      </w:r>
      <w:r w:rsidR="003B62FE">
        <w:rPr>
          <w:rFonts w:ascii="Meiryo UI" w:eastAsia="Meiryo UI" w:hAnsi="Meiryo UI" w:cs="Meiryo UI" w:hint="eastAsia"/>
        </w:rPr>
        <w:t>は、規制全般の情報、工事に関する規制情報を別個</w:t>
      </w:r>
      <w:r w:rsidR="00F44049">
        <w:rPr>
          <w:rFonts w:ascii="Meiryo UI" w:eastAsia="Meiryo UI" w:hAnsi="Meiryo UI" w:cs="Meiryo UI" w:hint="eastAsia"/>
        </w:rPr>
        <w:t>のWebサイトより</w:t>
      </w:r>
      <w:r w:rsidR="003B62FE">
        <w:rPr>
          <w:rFonts w:ascii="Meiryo UI" w:eastAsia="Meiryo UI" w:hAnsi="Meiryo UI" w:cs="Meiryo UI" w:hint="eastAsia"/>
        </w:rPr>
        <w:t>提供）。</w:t>
      </w:r>
    </w:p>
    <w:p w14:paraId="6BAC2BFC" w14:textId="77777777" w:rsidR="00E82048" w:rsidRDefault="00E82048" w:rsidP="005C4AA3">
      <w:pPr>
        <w:widowControl/>
        <w:ind w:leftChars="67" w:left="141" w:firstLine="142"/>
        <w:jc w:val="left"/>
        <w:rPr>
          <w:rFonts w:ascii="Meiryo UI" w:eastAsia="Meiryo UI" w:hAnsi="Meiryo UI" w:cs="Meiryo UI"/>
        </w:rPr>
      </w:pPr>
    </w:p>
    <w:p w14:paraId="47205A95" w14:textId="77777777" w:rsidR="007677DC" w:rsidRPr="00E82048" w:rsidRDefault="007677DC" w:rsidP="007677DC">
      <w:pPr>
        <w:widowControl/>
        <w:ind w:leftChars="67" w:left="141" w:firstLine="1"/>
        <w:jc w:val="left"/>
        <w:rPr>
          <w:rFonts w:ascii="Meiryo UI" w:eastAsia="Meiryo UI" w:hAnsi="Meiryo UI" w:cs="Meiryo UI"/>
          <w:u w:val="single"/>
        </w:rPr>
      </w:pPr>
      <w:r>
        <w:rPr>
          <w:rFonts w:ascii="Meiryo UI" w:eastAsia="Meiryo UI" w:hAnsi="Meiryo UI" w:cs="Meiryo UI" w:hint="eastAsia"/>
          <w:u w:val="single"/>
        </w:rPr>
        <w:t>④公開状況に関するまとめ</w:t>
      </w:r>
    </w:p>
    <w:p w14:paraId="3F3FDFAB" w14:textId="73064873" w:rsidR="005C4AA3" w:rsidRDefault="00E82048" w:rsidP="005C4AA3">
      <w:pPr>
        <w:widowControl/>
        <w:ind w:leftChars="67" w:left="141" w:firstLine="142"/>
        <w:jc w:val="left"/>
        <w:rPr>
          <w:rFonts w:ascii="Meiryo UI" w:eastAsia="Meiryo UI" w:hAnsi="Meiryo UI" w:cs="Meiryo UI"/>
        </w:rPr>
      </w:pPr>
      <w:r>
        <w:rPr>
          <w:rFonts w:ascii="Meiryo UI" w:eastAsia="Meiryo UI" w:hAnsi="Meiryo UI" w:cs="Meiryo UI" w:hint="eastAsia"/>
        </w:rPr>
        <w:t>①</w:t>
      </w:r>
      <w:r w:rsidR="00C3102D">
        <w:rPr>
          <w:rFonts w:ascii="Meiryo UI" w:eastAsia="Meiryo UI" w:hAnsi="Meiryo UI" w:cs="Meiryo UI" w:hint="eastAsia"/>
        </w:rPr>
        <w:t>から③より、</w:t>
      </w:r>
      <w:r w:rsidR="005C4AA3">
        <w:rPr>
          <w:rFonts w:ascii="Meiryo UI" w:eastAsia="Meiryo UI" w:hAnsi="Meiryo UI" w:cs="Meiryo UI" w:hint="eastAsia"/>
        </w:rPr>
        <w:t>道路通行規制情報をデータとして提供している</w:t>
      </w:r>
      <w:r w:rsidR="00966735">
        <w:rPr>
          <w:rFonts w:ascii="Meiryo UI" w:eastAsia="Meiryo UI" w:hAnsi="Meiryo UI" w:cs="Meiryo UI" w:hint="eastAsia"/>
        </w:rPr>
        <w:t>地方公共団体</w:t>
      </w:r>
      <w:r w:rsidR="005C4AA3">
        <w:rPr>
          <w:rFonts w:ascii="Meiryo UI" w:eastAsia="Meiryo UI" w:hAnsi="Meiryo UI" w:cs="Meiryo UI" w:hint="eastAsia"/>
        </w:rPr>
        <w:t>は、数が</w:t>
      </w:r>
      <w:r w:rsidR="00C3102D">
        <w:rPr>
          <w:rFonts w:ascii="Meiryo UI" w:eastAsia="Meiryo UI" w:hAnsi="Meiryo UI" w:cs="Meiryo UI" w:hint="eastAsia"/>
        </w:rPr>
        <w:t>非常に</w:t>
      </w:r>
      <w:r w:rsidR="005C4AA3">
        <w:rPr>
          <w:rFonts w:ascii="Meiryo UI" w:eastAsia="Meiryo UI" w:hAnsi="Meiryo UI" w:cs="Meiryo UI" w:hint="eastAsia"/>
        </w:rPr>
        <w:t>少ないことが分かった。データの公開はまだ進んでいない状況と言える。</w:t>
      </w:r>
    </w:p>
    <w:p w14:paraId="10747F49" w14:textId="53164ABA" w:rsidR="005C4AA3" w:rsidRDefault="005C4AA3" w:rsidP="005C4AA3">
      <w:pPr>
        <w:widowControl/>
        <w:ind w:leftChars="67" w:left="141" w:firstLine="142"/>
        <w:jc w:val="left"/>
        <w:rPr>
          <w:rFonts w:ascii="Meiryo UI" w:eastAsia="Meiryo UI" w:hAnsi="Meiryo UI" w:cs="Meiryo UI"/>
        </w:rPr>
      </w:pPr>
      <w:r>
        <w:rPr>
          <w:rFonts w:ascii="Meiryo UI" w:eastAsia="Meiryo UI" w:hAnsi="Meiryo UI" w:cs="Meiryo UI" w:hint="eastAsia"/>
        </w:rPr>
        <w:lastRenderedPageBreak/>
        <w:t>また、各</w:t>
      </w:r>
      <w:r w:rsidR="00966735">
        <w:rPr>
          <w:rFonts w:ascii="Meiryo UI" w:eastAsia="Meiryo UI" w:hAnsi="Meiryo UI" w:cs="Meiryo UI" w:hint="eastAsia"/>
        </w:rPr>
        <w:t>地方公共団体</w:t>
      </w:r>
      <w:r>
        <w:rPr>
          <w:rFonts w:ascii="Meiryo UI" w:eastAsia="Meiryo UI" w:hAnsi="Meiryo UI" w:cs="Meiryo UI" w:hint="eastAsia"/>
        </w:rPr>
        <w:t>で公開しているデータは、内容に大きな違いは見られないものの、道路通行規制情報に関する共通ルールがないため、データ項目名やその入力内容など詳細に関して</w:t>
      </w:r>
      <w:r w:rsidR="00873754">
        <w:rPr>
          <w:rFonts w:ascii="Meiryo UI" w:eastAsia="Meiryo UI" w:hAnsi="Meiryo UI" w:cs="Meiryo UI" w:hint="eastAsia"/>
        </w:rPr>
        <w:t>違い</w:t>
      </w:r>
      <w:r>
        <w:rPr>
          <w:rFonts w:ascii="Meiryo UI" w:eastAsia="Meiryo UI" w:hAnsi="Meiryo UI" w:cs="Meiryo UI" w:hint="eastAsia"/>
        </w:rPr>
        <w:t>がある。</w:t>
      </w:r>
    </w:p>
    <w:p w14:paraId="6043D707" w14:textId="193DB197" w:rsidR="005C4AA3" w:rsidRPr="0017193D" w:rsidRDefault="005C4AA3" w:rsidP="005C4AA3">
      <w:pPr>
        <w:widowControl/>
        <w:ind w:leftChars="67" w:left="141" w:firstLine="142"/>
        <w:jc w:val="left"/>
        <w:rPr>
          <w:rFonts w:ascii="Meiryo UI" w:eastAsia="Meiryo UI" w:hAnsi="Meiryo UI" w:cs="Meiryo UI"/>
        </w:rPr>
      </w:pPr>
      <w:r>
        <w:rPr>
          <w:rFonts w:ascii="Meiryo UI" w:eastAsia="Meiryo UI" w:hAnsi="Meiryo UI" w:cs="Meiryo UI" w:hint="eastAsia"/>
        </w:rPr>
        <w:t>公開に際する課題としては、一般的な課題である「職員負荷が大きいこと」「具体的なニーズが把握</w:t>
      </w:r>
      <w:r w:rsidR="00BF62B3">
        <w:rPr>
          <w:rFonts w:ascii="Meiryo UI" w:eastAsia="Meiryo UI" w:hAnsi="Meiryo UI" w:cs="Meiryo UI" w:hint="eastAsia"/>
        </w:rPr>
        <w:t>できていないこと」などが挙げられた一方で、道路通行規制情報に特有</w:t>
      </w:r>
      <w:r>
        <w:rPr>
          <w:rFonts w:ascii="Meiryo UI" w:eastAsia="Meiryo UI" w:hAnsi="Meiryo UI" w:cs="Meiryo UI" w:hint="eastAsia"/>
        </w:rPr>
        <w:t>の課題として、「リアルタイム性が担保</w:t>
      </w:r>
      <w:r w:rsidR="008D359F">
        <w:rPr>
          <w:rFonts w:ascii="Meiryo UI" w:eastAsia="Meiryo UI" w:hAnsi="Meiryo UI" w:cs="Meiryo UI" w:hint="eastAsia"/>
        </w:rPr>
        <w:t>でき</w:t>
      </w:r>
      <w:r>
        <w:rPr>
          <w:rFonts w:ascii="Meiryo UI" w:eastAsia="Meiryo UI" w:hAnsi="Meiryo UI" w:cs="Meiryo UI" w:hint="eastAsia"/>
        </w:rPr>
        <w:t>ないこと」「関係部署が多く取りまとめができていないこと」などが示された。</w:t>
      </w:r>
    </w:p>
    <w:p w14:paraId="259D1AA2" w14:textId="77777777" w:rsidR="00737B59" w:rsidRPr="005C4AA3" w:rsidRDefault="00737B59" w:rsidP="00A304DC">
      <w:pPr>
        <w:widowControl/>
        <w:ind w:leftChars="67" w:left="141" w:firstLine="142"/>
        <w:jc w:val="left"/>
        <w:rPr>
          <w:rFonts w:ascii="Meiryo UI" w:eastAsia="Meiryo UI" w:hAnsi="Meiryo UI" w:cs="Meiryo UI"/>
        </w:rPr>
      </w:pPr>
    </w:p>
    <w:p w14:paraId="171392B2" w14:textId="77777777" w:rsidR="00607548" w:rsidRDefault="00607548" w:rsidP="00A304DC">
      <w:pPr>
        <w:widowControl/>
        <w:ind w:leftChars="67" w:left="141" w:firstLine="142"/>
        <w:jc w:val="left"/>
        <w:rPr>
          <w:rFonts w:ascii="Meiryo UI" w:eastAsia="Meiryo UI" w:hAnsi="Meiryo UI" w:cs="Meiryo UI"/>
        </w:rPr>
      </w:pPr>
    </w:p>
    <w:p w14:paraId="64EF61F8" w14:textId="77777777" w:rsidR="00010F43" w:rsidRDefault="00010F43" w:rsidP="00A304DC">
      <w:pPr>
        <w:widowControl/>
        <w:ind w:leftChars="67" w:left="141" w:firstLine="142"/>
        <w:jc w:val="left"/>
        <w:rPr>
          <w:rFonts w:ascii="Meiryo UI" w:eastAsia="Meiryo UI" w:hAnsi="Meiryo UI" w:cs="Meiryo UI"/>
        </w:rPr>
      </w:pPr>
    </w:p>
    <w:p w14:paraId="4E8E66D9" w14:textId="77777777" w:rsidR="006B5000" w:rsidRDefault="000553D1" w:rsidP="006B5000">
      <w:pPr>
        <w:pStyle w:val="a3"/>
        <w:ind w:leftChars="-1" w:left="-2" w:firstLineChars="0" w:firstLine="0"/>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（２</w:t>
      </w:r>
      <w:r w:rsidR="006B5000" w:rsidRPr="00700495">
        <w:rPr>
          <w:rFonts w:ascii="Meiryo UI" w:eastAsia="Meiryo UI" w:hAnsi="Meiryo UI" w:cs="Meiryo UI" w:hint="eastAsia"/>
          <w:color w:val="000000" w:themeColor="text1"/>
          <w:szCs w:val="21"/>
        </w:rPr>
        <w:t>）</w:t>
      </w:r>
      <w:r w:rsidR="000B0586">
        <w:rPr>
          <w:rFonts w:ascii="Meiryo UI" w:eastAsia="Meiryo UI" w:hAnsi="Meiryo UI" w:cs="Meiryo UI" w:hint="eastAsia"/>
          <w:color w:val="000000" w:themeColor="text1"/>
          <w:szCs w:val="21"/>
        </w:rPr>
        <w:t>データ</w:t>
      </w:r>
      <w:r w:rsidR="006B5000">
        <w:rPr>
          <w:rFonts w:ascii="Meiryo UI" w:eastAsia="Meiryo UI" w:hAnsi="Meiryo UI" w:cs="Meiryo UI" w:hint="eastAsia"/>
          <w:color w:val="000000" w:themeColor="text1"/>
          <w:szCs w:val="21"/>
        </w:rPr>
        <w:t>の提供方法</w:t>
      </w:r>
    </w:p>
    <w:p w14:paraId="480C610F" w14:textId="24B186F4" w:rsidR="004B1E9F" w:rsidRDefault="004B1E9F" w:rsidP="00A534A5">
      <w:pPr>
        <w:widowControl/>
        <w:ind w:leftChars="67" w:left="141" w:firstLine="142"/>
        <w:jc w:val="left"/>
        <w:rPr>
          <w:rFonts w:ascii="Meiryo UI" w:eastAsia="Meiryo UI" w:hAnsi="Meiryo UI" w:cs="Meiryo UI"/>
        </w:rPr>
      </w:pPr>
      <w:r>
        <w:rPr>
          <w:rFonts w:ascii="Meiryo UI" w:eastAsia="Meiryo UI" w:hAnsi="Meiryo UI" w:cs="Meiryo UI" w:hint="eastAsia"/>
        </w:rPr>
        <w:t>（１）における</w:t>
      </w:r>
      <w:r w:rsidR="00BF62B3">
        <w:rPr>
          <w:rFonts w:ascii="Meiryo UI" w:eastAsia="Meiryo UI" w:hAnsi="Meiryo UI" w:cs="Meiryo UI" w:hint="eastAsia"/>
        </w:rPr>
        <w:t>③</w:t>
      </w:r>
      <w:r w:rsidR="000702B3">
        <w:rPr>
          <w:rFonts w:ascii="Meiryo UI" w:eastAsia="Meiryo UI" w:hAnsi="Meiryo UI" w:cs="Meiryo UI" w:hint="eastAsia"/>
        </w:rPr>
        <w:t>W</w:t>
      </w:r>
      <w:r>
        <w:rPr>
          <w:rFonts w:ascii="Meiryo UI" w:eastAsia="Meiryo UI" w:hAnsi="Meiryo UI" w:cs="Meiryo UI" w:hint="eastAsia"/>
        </w:rPr>
        <w:t>eb文献調査の中で、データ提供方法についても調査した。</w:t>
      </w:r>
      <w:r w:rsidR="00550BAE">
        <w:rPr>
          <w:rFonts w:ascii="Meiryo UI" w:eastAsia="Meiryo UI" w:hAnsi="Meiryo UI" w:cs="Meiryo UI" w:hint="eastAsia"/>
        </w:rPr>
        <w:t>結果は資料1に示す。</w:t>
      </w:r>
    </w:p>
    <w:p w14:paraId="1DF44834" w14:textId="6DF4036B" w:rsidR="00A534A5" w:rsidRDefault="005D1715" w:rsidP="00A534A5">
      <w:pPr>
        <w:widowControl/>
        <w:ind w:leftChars="67" w:left="141" w:firstLine="142"/>
        <w:jc w:val="left"/>
        <w:rPr>
          <w:rFonts w:ascii="Meiryo UI" w:eastAsia="Meiryo UI" w:hAnsi="Meiryo UI" w:cs="Meiryo UI"/>
        </w:rPr>
      </w:pPr>
      <w:r>
        <w:rPr>
          <w:rFonts w:ascii="Meiryo UI" w:eastAsia="Meiryo UI" w:hAnsi="Meiryo UI" w:cs="Meiryo UI" w:hint="eastAsia"/>
        </w:rPr>
        <w:t>公開している</w:t>
      </w:r>
      <w:r w:rsidR="00966735">
        <w:rPr>
          <w:rFonts w:ascii="Meiryo UI" w:eastAsia="Meiryo UI" w:hAnsi="Meiryo UI" w:cs="Meiryo UI" w:hint="eastAsia"/>
        </w:rPr>
        <w:t>地方公共団体</w:t>
      </w:r>
      <w:r>
        <w:rPr>
          <w:rFonts w:ascii="Meiryo UI" w:eastAsia="Meiryo UI" w:hAnsi="Meiryo UI" w:cs="Meiryo UI" w:hint="eastAsia"/>
        </w:rPr>
        <w:t>は一定数いるもの</w:t>
      </w:r>
      <w:r w:rsidR="00881C86">
        <w:rPr>
          <w:rFonts w:ascii="Meiryo UI" w:eastAsia="Meiryo UI" w:hAnsi="Meiryo UI" w:cs="Meiryo UI" w:hint="eastAsia"/>
        </w:rPr>
        <w:t>の、</w:t>
      </w:r>
      <w:r>
        <w:rPr>
          <w:rFonts w:ascii="Meiryo UI" w:eastAsia="Meiryo UI" w:hAnsi="Meiryo UI" w:cs="Meiryo UI" w:hint="eastAsia"/>
        </w:rPr>
        <w:t>多くの</w:t>
      </w:r>
      <w:r w:rsidR="00966735">
        <w:rPr>
          <w:rFonts w:ascii="Meiryo UI" w:eastAsia="Meiryo UI" w:hAnsi="Meiryo UI" w:cs="Meiryo UI" w:hint="eastAsia"/>
        </w:rPr>
        <w:t>地方公共団体</w:t>
      </w:r>
      <w:r>
        <w:rPr>
          <w:rFonts w:ascii="Meiryo UI" w:eastAsia="Meiryo UI" w:hAnsi="Meiryo UI" w:cs="Meiryo UI" w:hint="eastAsia"/>
        </w:rPr>
        <w:t>が</w:t>
      </w:r>
      <w:r w:rsidR="00BD2B3B">
        <w:rPr>
          <w:rFonts w:ascii="Meiryo UI" w:eastAsia="Meiryo UI" w:hAnsi="Meiryo UI" w:cs="Meiryo UI"/>
        </w:rPr>
        <w:t>W</w:t>
      </w:r>
      <w:r>
        <w:rPr>
          <w:rFonts w:ascii="Meiryo UI" w:eastAsia="Meiryo UI" w:hAnsi="Meiryo UI" w:cs="Meiryo UI" w:hint="eastAsia"/>
        </w:rPr>
        <w:t>ebページ上に掲載しているのみであり、データ提供は行っていない。住民へ情報を提供しているものの、データの活用を想定した提供は行っていない状況と言える。</w:t>
      </w:r>
      <w:r w:rsidR="00BB5A86">
        <w:rPr>
          <w:rFonts w:ascii="Meiryo UI" w:eastAsia="Meiryo UI" w:hAnsi="Meiryo UI" w:cs="Meiryo UI"/>
        </w:rPr>
        <w:t>W</w:t>
      </w:r>
      <w:r w:rsidR="00A534A5">
        <w:rPr>
          <w:rFonts w:ascii="Meiryo UI" w:eastAsia="Meiryo UI" w:hAnsi="Meiryo UI" w:cs="Meiryo UI" w:hint="eastAsia"/>
        </w:rPr>
        <w:t>ebページ上の公開以外では、</w:t>
      </w:r>
      <w:r w:rsidR="004B1E9F">
        <w:rPr>
          <w:rFonts w:ascii="Meiryo UI" w:eastAsia="Meiryo UI" w:hAnsi="Meiryo UI" w:cs="Meiryo UI" w:hint="eastAsia"/>
        </w:rPr>
        <w:t>静岡市がAPIで提供しており、</w:t>
      </w:r>
      <w:r w:rsidR="00427A4F">
        <w:rPr>
          <w:rFonts w:ascii="Meiryo UI" w:eastAsia="Meiryo UI" w:hAnsi="Meiryo UI" w:cs="Meiryo UI" w:hint="eastAsia"/>
        </w:rPr>
        <w:t>和歌山県がGithub</w:t>
      </w:r>
      <w:r w:rsidR="004B1E9F">
        <w:rPr>
          <w:rFonts w:ascii="Meiryo UI" w:eastAsia="Meiryo UI" w:hAnsi="Meiryo UI" w:cs="Meiryo UI" w:hint="eastAsia"/>
        </w:rPr>
        <w:t>上で公開している</w:t>
      </w:r>
      <w:r w:rsidR="00A534A5">
        <w:rPr>
          <w:rFonts w:ascii="Meiryo UI" w:eastAsia="Meiryo UI" w:hAnsi="Meiryo UI" w:cs="Meiryo UI" w:hint="eastAsia"/>
        </w:rPr>
        <w:t>。</w:t>
      </w:r>
    </w:p>
    <w:p w14:paraId="3F82BEDE" w14:textId="77777777" w:rsidR="001F6F46" w:rsidRPr="002D4145" w:rsidRDefault="001F6F46" w:rsidP="00A534A5">
      <w:pPr>
        <w:widowControl/>
        <w:ind w:leftChars="67" w:left="141" w:firstLine="142"/>
        <w:jc w:val="left"/>
        <w:rPr>
          <w:rFonts w:ascii="Meiryo UI" w:eastAsia="Meiryo UI" w:hAnsi="Meiryo UI" w:cs="Meiryo UI"/>
        </w:rPr>
      </w:pPr>
    </w:p>
    <w:p w14:paraId="15E12B89" w14:textId="77777777" w:rsidR="001F6F46" w:rsidRDefault="001F6F46" w:rsidP="001F6F46">
      <w:pPr>
        <w:widowControl/>
        <w:ind w:leftChars="67" w:left="141" w:firstLine="142"/>
        <w:jc w:val="left"/>
        <w:rPr>
          <w:rFonts w:ascii="Meiryo UI" w:eastAsia="Meiryo UI" w:hAnsi="Meiryo UI" w:cs="Meiryo UI"/>
        </w:rPr>
      </w:pPr>
      <w:r>
        <w:rPr>
          <w:rFonts w:ascii="Meiryo UI" w:eastAsia="Meiryo UI" w:hAnsi="Meiryo UI" w:cs="Meiryo UI" w:hint="eastAsia"/>
        </w:rPr>
        <w:t>2.1に示</w:t>
      </w:r>
      <w:r w:rsidR="00C722C6">
        <w:rPr>
          <w:rFonts w:ascii="Meiryo UI" w:eastAsia="Meiryo UI" w:hAnsi="Meiryo UI" w:cs="Meiryo UI" w:hint="eastAsia"/>
        </w:rPr>
        <w:t>した</w:t>
      </w:r>
      <w:r>
        <w:rPr>
          <w:rFonts w:ascii="Meiryo UI" w:eastAsia="Meiryo UI" w:hAnsi="Meiryo UI" w:cs="Meiryo UI" w:hint="eastAsia"/>
        </w:rPr>
        <w:t>通り、道路通行規制情報は、</w:t>
      </w:r>
      <w:r w:rsidR="00C722C6">
        <w:rPr>
          <w:rFonts w:ascii="Meiryo UI" w:eastAsia="Meiryo UI" w:hAnsi="Meiryo UI" w:cs="Meiryo UI" w:hint="eastAsia"/>
        </w:rPr>
        <w:t>一度公開</w:t>
      </w:r>
      <w:r w:rsidR="00D63BDA">
        <w:rPr>
          <w:rFonts w:ascii="Meiryo UI" w:eastAsia="Meiryo UI" w:hAnsi="Meiryo UI" w:cs="Meiryo UI" w:hint="eastAsia"/>
        </w:rPr>
        <w:t>するだけ</w:t>
      </w:r>
      <w:r w:rsidR="00C722C6">
        <w:rPr>
          <w:rFonts w:ascii="Meiryo UI" w:eastAsia="Meiryo UI" w:hAnsi="Meiryo UI" w:cs="Meiryo UI" w:hint="eastAsia"/>
        </w:rPr>
        <w:t>では終わらず</w:t>
      </w:r>
      <w:r w:rsidR="0081613B">
        <w:rPr>
          <w:rFonts w:ascii="Meiryo UI" w:eastAsia="Meiryo UI" w:hAnsi="Meiryo UI" w:cs="Meiryo UI" w:hint="eastAsia"/>
        </w:rPr>
        <w:t>、</w:t>
      </w:r>
      <w:r>
        <w:rPr>
          <w:rFonts w:ascii="Meiryo UI" w:eastAsia="Meiryo UI" w:hAnsi="Meiryo UI" w:cs="Meiryo UI" w:hint="eastAsia"/>
        </w:rPr>
        <w:t>随時変更する規制状況を提供データに反映させ</w:t>
      </w:r>
      <w:r w:rsidR="00D63BDA">
        <w:rPr>
          <w:rFonts w:ascii="Meiryo UI" w:eastAsia="Meiryo UI" w:hAnsi="Meiryo UI" w:cs="Meiryo UI" w:hint="eastAsia"/>
        </w:rPr>
        <w:t>る必要があり</w:t>
      </w:r>
      <w:r>
        <w:rPr>
          <w:rFonts w:ascii="Meiryo UI" w:eastAsia="Meiryo UI" w:hAnsi="Meiryo UI" w:cs="Meiryo UI" w:hint="eastAsia"/>
        </w:rPr>
        <w:t>、利用者からはリアルタイムの最新情報を求められる。</w:t>
      </w:r>
    </w:p>
    <w:p w14:paraId="7A4FD4EC" w14:textId="45341CA0" w:rsidR="001F6F46" w:rsidRDefault="001F6F46" w:rsidP="001F6F46">
      <w:pPr>
        <w:widowControl/>
        <w:ind w:leftChars="67" w:left="141" w:firstLine="142"/>
        <w:jc w:val="left"/>
        <w:rPr>
          <w:rFonts w:ascii="Meiryo UI" w:eastAsia="Meiryo UI" w:hAnsi="Meiryo UI" w:cs="Meiryo UI"/>
        </w:rPr>
      </w:pPr>
      <w:r>
        <w:rPr>
          <w:rFonts w:ascii="Meiryo UI" w:eastAsia="Meiryo UI" w:hAnsi="Meiryo UI" w:cs="Meiryo UI" w:hint="eastAsia"/>
        </w:rPr>
        <w:t>ebページに情報を掲示、もしくはデータをアップロード</w:t>
      </w:r>
      <w:r w:rsidR="00CB3782">
        <w:rPr>
          <w:rFonts w:ascii="Meiryo UI" w:eastAsia="Meiryo UI" w:hAnsi="Meiryo UI" w:cs="Meiryo UI" w:hint="eastAsia"/>
        </w:rPr>
        <w:t>する方法では、利用者に更新したことが伝わらず、必ずしも最新情報を</w:t>
      </w:r>
      <w:r>
        <w:rPr>
          <w:rFonts w:ascii="Meiryo UI" w:eastAsia="Meiryo UI" w:hAnsi="Meiryo UI" w:cs="Meiryo UI" w:hint="eastAsia"/>
        </w:rPr>
        <w:t>提供できるとは限らない。このような状況を防ぐためには、利用者に自動的に配信できる仕組みが</w:t>
      </w:r>
      <w:r w:rsidR="0081613B">
        <w:rPr>
          <w:rFonts w:ascii="Meiryo UI" w:eastAsia="Meiryo UI" w:hAnsi="Meiryo UI" w:cs="Meiryo UI" w:hint="eastAsia"/>
        </w:rPr>
        <w:t>必要と言える。</w:t>
      </w:r>
    </w:p>
    <w:p w14:paraId="63A85DBD" w14:textId="77777777" w:rsidR="001F6F46" w:rsidRDefault="001F6F46" w:rsidP="001F6F46">
      <w:pPr>
        <w:widowControl/>
        <w:ind w:leftChars="67" w:left="141" w:firstLine="142"/>
        <w:jc w:val="left"/>
        <w:rPr>
          <w:rFonts w:ascii="Meiryo UI" w:eastAsia="Meiryo UI" w:hAnsi="Meiryo UI" w:cs="Meiryo UI"/>
        </w:rPr>
      </w:pPr>
    </w:p>
    <w:p w14:paraId="4D210D2D" w14:textId="570DC893" w:rsidR="00A534A5" w:rsidRDefault="00DA68B3" w:rsidP="00A534A5">
      <w:pPr>
        <w:widowControl/>
        <w:ind w:leftChars="67" w:left="141" w:firstLine="142"/>
        <w:jc w:val="left"/>
        <w:rPr>
          <w:rFonts w:ascii="Meiryo UI" w:eastAsia="Meiryo UI" w:hAnsi="Meiryo UI" w:cs="Meiryo UI"/>
        </w:rPr>
      </w:pPr>
      <w:r>
        <w:rPr>
          <w:rFonts w:ascii="Meiryo UI" w:eastAsia="Meiryo UI" w:hAnsi="Meiryo UI" w:cs="Meiryo UI" w:hint="eastAsia"/>
          <w:noProof/>
        </w:rPr>
        <w:lastRenderedPageBreak/>
        <w:drawing>
          <wp:inline distT="0" distB="0" distL="0" distR="0" wp14:anchorId="186CFDCC" wp14:editId="28513C4C">
            <wp:extent cx="5393055" cy="4961255"/>
            <wp:effectExtent l="0" t="0" r="0" b="0"/>
            <wp:docPr id="4" name="図 4" descr="C:\Users\2140232\Desktop\ODフォーマット報告書\素材\新潟県交通規制情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140232\Desktop\ODフォーマット報告書\素材\新潟県交通規制情報.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3055" cy="4961255"/>
                    </a:xfrm>
                    <a:prstGeom prst="rect">
                      <a:avLst/>
                    </a:prstGeom>
                    <a:noFill/>
                    <a:ln>
                      <a:noFill/>
                    </a:ln>
                  </pic:spPr>
                </pic:pic>
              </a:graphicData>
            </a:graphic>
          </wp:inline>
        </w:drawing>
      </w:r>
    </w:p>
    <w:p w14:paraId="0803584F" w14:textId="67657D06" w:rsidR="00A534A5" w:rsidRDefault="00A534A5" w:rsidP="00A534A5">
      <w:pPr>
        <w:pStyle w:val="a3"/>
        <w:ind w:leftChars="136" w:left="425" w:hangingChars="66" w:hanging="139"/>
        <w:jc w:val="center"/>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図</w:t>
      </w:r>
      <w:r w:rsidR="008E53F3">
        <w:rPr>
          <w:rFonts w:ascii="Meiryo UI" w:eastAsia="Meiryo UI" w:hAnsi="Meiryo UI" w:cs="Meiryo UI" w:hint="eastAsia"/>
          <w:b/>
          <w:color w:val="000000" w:themeColor="text1"/>
          <w:szCs w:val="21"/>
        </w:rPr>
        <w:t>2-1</w:t>
      </w:r>
      <w:r w:rsidRPr="002A4F50">
        <w:rPr>
          <w:rFonts w:ascii="Meiryo UI" w:eastAsia="Meiryo UI" w:hAnsi="Meiryo UI" w:cs="Meiryo UI" w:hint="eastAsia"/>
          <w:b/>
          <w:color w:val="000000" w:themeColor="text1"/>
          <w:szCs w:val="21"/>
        </w:rPr>
        <w:t xml:space="preserve">　</w:t>
      </w:r>
      <w:r w:rsidR="00D2107D">
        <w:rPr>
          <w:rFonts w:ascii="Meiryo UI" w:eastAsia="Meiryo UI" w:hAnsi="Meiryo UI" w:cs="Meiryo UI" w:hint="eastAsia"/>
          <w:b/>
          <w:color w:val="000000" w:themeColor="text1"/>
          <w:szCs w:val="21"/>
        </w:rPr>
        <w:t>Webページ上の公開</w:t>
      </w:r>
      <w:r w:rsidR="00502E6C">
        <w:rPr>
          <w:rFonts w:ascii="Meiryo UI" w:eastAsia="Meiryo UI" w:hAnsi="Meiryo UI" w:cs="Meiryo UI" w:hint="eastAsia"/>
          <w:b/>
          <w:color w:val="000000" w:themeColor="text1"/>
          <w:szCs w:val="21"/>
        </w:rPr>
        <w:t>（新潟県）</w:t>
      </w:r>
    </w:p>
    <w:p w14:paraId="035F83D4" w14:textId="77777777" w:rsidR="00502E6C" w:rsidRPr="00CB3782" w:rsidRDefault="00502E6C" w:rsidP="00A534A5">
      <w:pPr>
        <w:pStyle w:val="a3"/>
        <w:ind w:leftChars="136" w:left="425" w:hangingChars="66" w:hanging="139"/>
        <w:jc w:val="center"/>
        <w:rPr>
          <w:rFonts w:ascii="Meiryo UI" w:eastAsia="Meiryo UI" w:hAnsi="Meiryo UI" w:cs="Meiryo UI"/>
          <w:color w:val="000000" w:themeColor="text1"/>
          <w:szCs w:val="21"/>
        </w:rPr>
      </w:pPr>
      <w:r w:rsidRPr="00CB3782">
        <w:rPr>
          <w:rFonts w:ascii="Meiryo UI" w:eastAsia="Meiryo UI" w:hAnsi="Meiryo UI" w:cs="Meiryo UI" w:hint="eastAsia"/>
          <w:color w:val="000000" w:themeColor="text1"/>
          <w:szCs w:val="21"/>
        </w:rPr>
        <w:t>出所：新潟県交通規制情報</w:t>
      </w:r>
      <w:r w:rsidRPr="00CB3782">
        <w:rPr>
          <w:rFonts w:ascii="Meiryo UI" w:eastAsia="Meiryo UI" w:hAnsi="Meiryo UI" w:cs="Meiryo UI"/>
          <w:color w:val="000000" w:themeColor="text1"/>
          <w:szCs w:val="21"/>
        </w:rPr>
        <w:t>http://www.niigata-kotukisei.jp/detail.php?area=2</w:t>
      </w:r>
    </w:p>
    <w:p w14:paraId="0251072E" w14:textId="77777777" w:rsidR="00C41617" w:rsidRDefault="00C41617" w:rsidP="00A534A5">
      <w:pPr>
        <w:pStyle w:val="a3"/>
        <w:ind w:leftChars="136" w:left="425" w:hangingChars="66" w:hanging="139"/>
        <w:jc w:val="center"/>
        <w:rPr>
          <w:rFonts w:ascii="Meiryo UI" w:eastAsia="Meiryo UI" w:hAnsi="Meiryo UI" w:cs="Meiryo UI"/>
          <w:b/>
          <w:color w:val="000000" w:themeColor="text1"/>
          <w:szCs w:val="21"/>
        </w:rPr>
      </w:pPr>
    </w:p>
    <w:p w14:paraId="798D14CC" w14:textId="226F951B" w:rsidR="00C41617" w:rsidRDefault="00C41617" w:rsidP="00C41617">
      <w:pPr>
        <w:widowControl/>
        <w:ind w:leftChars="67" w:left="141" w:firstLine="142"/>
        <w:jc w:val="left"/>
        <w:rPr>
          <w:rFonts w:ascii="Meiryo UI" w:eastAsia="Meiryo UI" w:hAnsi="Meiryo UI" w:cs="Meiryo UI"/>
        </w:rPr>
      </w:pPr>
      <w:r>
        <w:rPr>
          <w:rFonts w:ascii="Meiryo UI" w:eastAsia="Meiryo UI" w:hAnsi="Meiryo UI" w:cs="Meiryo UI" w:hint="eastAsia"/>
          <w:noProof/>
        </w:rPr>
        <w:lastRenderedPageBreak/>
        <w:drawing>
          <wp:inline distT="0" distB="0" distL="0" distR="0" wp14:anchorId="4F830A7F" wp14:editId="713690A3">
            <wp:extent cx="5229724" cy="5291667"/>
            <wp:effectExtent l="0" t="0" r="9525" b="4445"/>
            <wp:docPr id="11" name="図 11" descr="C:\Users\2140232\Desktop\ODフォーマット報告書\素材\静岡市_クルマと道の未来を描く もっと！しずみちinf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140232\Desktop\ODフォーマット報告書\素材\静岡市_クルマと道の未来を描く もっと！しずみちinfo.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83039"/>
                    <a:stretch/>
                  </pic:blipFill>
                  <pic:spPr bwMode="auto">
                    <a:xfrm>
                      <a:off x="0" y="0"/>
                      <a:ext cx="5229724" cy="5291667"/>
                    </a:xfrm>
                    <a:prstGeom prst="rect">
                      <a:avLst/>
                    </a:prstGeom>
                    <a:noFill/>
                    <a:ln>
                      <a:noFill/>
                    </a:ln>
                    <a:extLst>
                      <a:ext uri="{53640926-AAD7-44D8-BBD7-CCE9431645EC}">
                        <a14:shadowObscured xmlns:a14="http://schemas.microsoft.com/office/drawing/2010/main"/>
                      </a:ext>
                    </a:extLst>
                  </pic:spPr>
                </pic:pic>
              </a:graphicData>
            </a:graphic>
          </wp:inline>
        </w:drawing>
      </w:r>
    </w:p>
    <w:p w14:paraId="3463D2F1" w14:textId="2EE429C7" w:rsidR="00C41617" w:rsidRDefault="00C41617" w:rsidP="00C41617">
      <w:pPr>
        <w:pStyle w:val="a3"/>
        <w:ind w:leftChars="136" w:left="425" w:hangingChars="66" w:hanging="139"/>
        <w:jc w:val="center"/>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図</w:t>
      </w:r>
      <w:r w:rsidR="008E53F3">
        <w:rPr>
          <w:rFonts w:ascii="Meiryo UI" w:eastAsia="Meiryo UI" w:hAnsi="Meiryo UI" w:cs="Meiryo UI" w:hint="eastAsia"/>
          <w:b/>
          <w:color w:val="000000" w:themeColor="text1"/>
          <w:szCs w:val="21"/>
        </w:rPr>
        <w:t>2-</w:t>
      </w:r>
      <w:r w:rsidR="008E53F3">
        <w:rPr>
          <w:rFonts w:ascii="Meiryo UI" w:eastAsia="Meiryo UI" w:hAnsi="Meiryo UI" w:cs="Meiryo UI"/>
          <w:b/>
          <w:color w:val="000000" w:themeColor="text1"/>
          <w:szCs w:val="21"/>
        </w:rPr>
        <w:t>2</w:t>
      </w:r>
      <w:r w:rsidRPr="002A4F50">
        <w:rPr>
          <w:rFonts w:ascii="Meiryo UI" w:eastAsia="Meiryo UI" w:hAnsi="Meiryo UI" w:cs="Meiryo UI" w:hint="eastAsia"/>
          <w:b/>
          <w:color w:val="000000" w:themeColor="text1"/>
          <w:szCs w:val="21"/>
        </w:rPr>
        <w:t xml:space="preserve">　</w:t>
      </w:r>
      <w:r>
        <w:rPr>
          <w:rFonts w:ascii="Meiryo UI" w:eastAsia="Meiryo UI" w:hAnsi="Meiryo UI" w:cs="Meiryo UI" w:hint="eastAsia"/>
          <w:b/>
          <w:color w:val="000000" w:themeColor="text1"/>
          <w:szCs w:val="21"/>
        </w:rPr>
        <w:t>APIによる提供（静岡市）</w:t>
      </w:r>
    </w:p>
    <w:p w14:paraId="74A049A1" w14:textId="77777777" w:rsidR="00C41617" w:rsidRPr="004C4A5B" w:rsidRDefault="00C41617" w:rsidP="00C41617">
      <w:pPr>
        <w:pStyle w:val="a3"/>
        <w:ind w:leftChars="136" w:left="425" w:hangingChars="66" w:hanging="139"/>
        <w:jc w:val="center"/>
        <w:rPr>
          <w:rFonts w:ascii="Meiryo UI" w:eastAsia="Meiryo UI" w:hAnsi="Meiryo UI" w:cs="Meiryo UI"/>
          <w:color w:val="000000" w:themeColor="text1"/>
          <w:szCs w:val="21"/>
        </w:rPr>
      </w:pPr>
      <w:r w:rsidRPr="004C4A5B">
        <w:rPr>
          <w:rFonts w:ascii="Meiryo UI" w:eastAsia="Meiryo UI" w:hAnsi="Meiryo UI" w:cs="Meiryo UI" w:hint="eastAsia"/>
          <w:color w:val="000000" w:themeColor="text1"/>
          <w:szCs w:val="21"/>
        </w:rPr>
        <w:t>出所：静岡市　オープンデータ提供方式用wiki</w:t>
      </w:r>
    </w:p>
    <w:p w14:paraId="44359CC6" w14:textId="77777777" w:rsidR="00C41617" w:rsidRPr="004C4A5B" w:rsidRDefault="00C41617" w:rsidP="00C41617">
      <w:pPr>
        <w:pStyle w:val="a3"/>
        <w:ind w:leftChars="136" w:left="425" w:hangingChars="66" w:hanging="139"/>
        <w:jc w:val="center"/>
        <w:rPr>
          <w:rFonts w:ascii="Meiryo UI" w:eastAsia="Meiryo UI" w:hAnsi="Meiryo UI" w:cs="Meiryo UI"/>
          <w:color w:val="000000" w:themeColor="text1"/>
          <w:szCs w:val="21"/>
        </w:rPr>
      </w:pPr>
      <w:r w:rsidRPr="004C4A5B">
        <w:rPr>
          <w:rFonts w:ascii="Meiryo UI" w:eastAsia="Meiryo UI" w:hAnsi="Meiryo UI" w:cs="Meiryo UI"/>
          <w:color w:val="000000" w:themeColor="text1"/>
          <w:szCs w:val="21"/>
        </w:rPr>
        <w:t>http://hackathon-wiki.shizuokashi-road.appspot.com/reference</w:t>
      </w:r>
    </w:p>
    <w:p w14:paraId="57CC385C" w14:textId="1016F36C" w:rsidR="00193F4A" w:rsidRDefault="00193F4A">
      <w:pPr>
        <w:widowControl/>
        <w:jc w:val="left"/>
        <w:rPr>
          <w:rFonts w:ascii="Meiryo UI" w:eastAsia="Meiryo UI" w:hAnsi="Meiryo UI" w:cs="Meiryo UI"/>
          <w:color w:val="000000" w:themeColor="text1"/>
          <w:szCs w:val="21"/>
        </w:rPr>
      </w:pPr>
      <w:r>
        <w:rPr>
          <w:rFonts w:ascii="Meiryo UI" w:eastAsia="Meiryo UI" w:hAnsi="Meiryo UI" w:cs="Meiryo UI"/>
          <w:color w:val="000000" w:themeColor="text1"/>
          <w:szCs w:val="21"/>
        </w:rPr>
        <w:br w:type="page"/>
      </w:r>
    </w:p>
    <w:p w14:paraId="509B18DB" w14:textId="4DED3EDA" w:rsidR="00F11FAC" w:rsidRDefault="00F11FAC" w:rsidP="00F11FAC">
      <w:pPr>
        <w:pStyle w:val="a3"/>
        <w:ind w:leftChars="68" w:left="424" w:hangingChars="134" w:hanging="281"/>
        <w:rPr>
          <w:rFonts w:ascii="Meiryo UI" w:eastAsia="Meiryo UI" w:hAnsi="Meiryo UI" w:cs="Meiryo UI"/>
          <w:color w:val="000000" w:themeColor="text1"/>
          <w:szCs w:val="21"/>
        </w:rPr>
      </w:pPr>
      <w:r w:rsidRPr="00DF1DC9">
        <w:rPr>
          <w:rFonts w:ascii="Meiryo UI" w:eastAsia="Meiryo UI" w:hAnsi="Meiryo UI" w:cs="Meiryo UI" w:hint="eastAsia"/>
          <w:b/>
          <w:color w:val="000000" w:themeColor="text1"/>
          <w:szCs w:val="21"/>
        </w:rPr>
        <w:lastRenderedPageBreak/>
        <w:t>表</w:t>
      </w:r>
      <w:r w:rsidR="0002164B">
        <w:rPr>
          <w:rFonts w:ascii="Meiryo UI" w:eastAsia="Meiryo UI" w:hAnsi="Meiryo UI" w:cs="Meiryo UI" w:hint="eastAsia"/>
          <w:b/>
          <w:color w:val="000000" w:themeColor="text1"/>
          <w:szCs w:val="21"/>
        </w:rPr>
        <w:t>2-</w:t>
      </w:r>
      <w:r w:rsidR="0002164B">
        <w:rPr>
          <w:rFonts w:ascii="Meiryo UI" w:eastAsia="Meiryo UI" w:hAnsi="Meiryo UI" w:cs="Meiryo UI"/>
          <w:b/>
          <w:color w:val="000000" w:themeColor="text1"/>
          <w:szCs w:val="21"/>
        </w:rPr>
        <w:t>5</w:t>
      </w:r>
      <w:r w:rsidRPr="00DF1DC9">
        <w:rPr>
          <w:rFonts w:ascii="Meiryo UI" w:eastAsia="Meiryo UI" w:hAnsi="Meiryo UI" w:cs="Meiryo UI" w:hint="eastAsia"/>
          <w:b/>
          <w:color w:val="000000" w:themeColor="text1"/>
          <w:szCs w:val="21"/>
        </w:rPr>
        <w:t xml:space="preserve">　</w:t>
      </w:r>
      <w:r>
        <w:rPr>
          <w:rFonts w:ascii="Meiryo UI" w:eastAsia="Meiryo UI" w:hAnsi="Meiryo UI" w:cs="Meiryo UI" w:hint="eastAsia"/>
          <w:b/>
          <w:color w:val="000000" w:themeColor="text1"/>
          <w:szCs w:val="21"/>
        </w:rPr>
        <w:t>静岡市「しずみちinfo」におけるAPI提供方法</w:t>
      </w:r>
    </w:p>
    <w:tbl>
      <w:tblPr>
        <w:tblStyle w:val="af6"/>
        <w:tblW w:w="0" w:type="auto"/>
        <w:tblInd w:w="108" w:type="dxa"/>
        <w:tblLook w:val="04A0" w:firstRow="1" w:lastRow="0" w:firstColumn="1" w:lastColumn="0" w:noHBand="0" w:noVBand="1"/>
      </w:tblPr>
      <w:tblGrid>
        <w:gridCol w:w="3309"/>
        <w:gridCol w:w="5077"/>
      </w:tblGrid>
      <w:tr w:rsidR="00F11FAC" w14:paraId="50793C00" w14:textId="77777777" w:rsidTr="008330E6">
        <w:trPr>
          <w:tblHeader/>
        </w:trPr>
        <w:tc>
          <w:tcPr>
            <w:tcW w:w="3402" w:type="dxa"/>
            <w:shd w:val="clear" w:color="auto" w:fill="CCFFCC"/>
          </w:tcPr>
          <w:p w14:paraId="691577ED" w14:textId="77777777" w:rsidR="00F11FAC" w:rsidRPr="00DF1DC9" w:rsidRDefault="00F11FAC" w:rsidP="008330E6">
            <w:pPr>
              <w:pStyle w:val="a3"/>
              <w:ind w:left="34" w:firstLineChars="0" w:firstLine="0"/>
              <w:jc w:val="center"/>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項目</w:t>
            </w:r>
          </w:p>
        </w:tc>
        <w:tc>
          <w:tcPr>
            <w:tcW w:w="5210" w:type="dxa"/>
            <w:shd w:val="clear" w:color="auto" w:fill="CCFFCC"/>
          </w:tcPr>
          <w:p w14:paraId="77A6AE4A" w14:textId="77777777" w:rsidR="00F11FAC" w:rsidRPr="00DF1DC9" w:rsidRDefault="00F11FAC" w:rsidP="008330E6">
            <w:pPr>
              <w:pStyle w:val="a3"/>
              <w:ind w:left="34" w:firstLineChars="0" w:firstLine="0"/>
              <w:jc w:val="center"/>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内容</w:t>
            </w:r>
          </w:p>
        </w:tc>
      </w:tr>
      <w:tr w:rsidR="00F11FAC" w14:paraId="3C35E8B1" w14:textId="77777777" w:rsidTr="008330E6">
        <w:tc>
          <w:tcPr>
            <w:tcW w:w="3402" w:type="dxa"/>
            <w:shd w:val="clear" w:color="auto" w:fill="CCFFFF"/>
          </w:tcPr>
          <w:p w14:paraId="55FFB439" w14:textId="77777777" w:rsidR="00F11FAC" w:rsidRPr="00EE28F5" w:rsidRDefault="00F11FAC" w:rsidP="008330E6">
            <w:pPr>
              <w:pStyle w:val="a3"/>
              <w:ind w:firstLineChars="0" w:firstLine="0"/>
              <w:jc w:val="left"/>
              <w:rPr>
                <w:rFonts w:ascii="Meiryo UI" w:eastAsia="Meiryo UI" w:hAnsi="Meiryo UI" w:cs="Meiryo UI"/>
                <w:b/>
                <w:color w:val="000000" w:themeColor="text1"/>
                <w:szCs w:val="21"/>
              </w:rPr>
            </w:pPr>
            <w:r w:rsidRPr="00EE28F5">
              <w:rPr>
                <w:rFonts w:ascii="Meiryo UI" w:eastAsia="Meiryo UI" w:hAnsi="Meiryo UI" w:cs="Meiryo UI" w:hint="eastAsia"/>
                <w:b/>
                <w:color w:val="000000" w:themeColor="text1"/>
                <w:szCs w:val="21"/>
              </w:rPr>
              <w:t>データの取得手段</w:t>
            </w:r>
          </w:p>
        </w:tc>
        <w:tc>
          <w:tcPr>
            <w:tcW w:w="5210" w:type="dxa"/>
          </w:tcPr>
          <w:p w14:paraId="4DB1E1F2" w14:textId="77777777" w:rsidR="00F11FAC" w:rsidRDefault="00F11FAC" w:rsidP="008330E6">
            <w:pPr>
              <w:pStyle w:val="a3"/>
              <w:ind w:left="34" w:firstLineChars="16" w:firstLine="34"/>
              <w:jc w:val="left"/>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REST API</w:t>
            </w:r>
          </w:p>
        </w:tc>
      </w:tr>
      <w:tr w:rsidR="00F11FAC" w14:paraId="54A68F29" w14:textId="77777777" w:rsidTr="008330E6">
        <w:tc>
          <w:tcPr>
            <w:tcW w:w="3402" w:type="dxa"/>
            <w:shd w:val="clear" w:color="auto" w:fill="CCFFFF"/>
          </w:tcPr>
          <w:p w14:paraId="7B2C97BA" w14:textId="77777777" w:rsidR="00F11FAC" w:rsidRPr="00EE28F5" w:rsidRDefault="00F11FAC" w:rsidP="008330E6">
            <w:pPr>
              <w:pStyle w:val="a3"/>
              <w:ind w:firstLineChars="0" w:firstLine="0"/>
              <w:jc w:val="left"/>
              <w:rPr>
                <w:rFonts w:ascii="Meiryo UI" w:eastAsia="Meiryo UI" w:hAnsi="Meiryo UI" w:cs="Meiryo UI"/>
                <w:b/>
                <w:color w:val="000000" w:themeColor="text1"/>
                <w:szCs w:val="21"/>
              </w:rPr>
            </w:pPr>
            <w:r w:rsidRPr="00EE28F5">
              <w:rPr>
                <w:rFonts w:ascii="Meiryo UI" w:eastAsia="Meiryo UI" w:hAnsi="Meiryo UI" w:cs="Meiryo UI" w:hint="eastAsia"/>
                <w:b/>
                <w:color w:val="000000" w:themeColor="text1"/>
                <w:szCs w:val="21"/>
              </w:rPr>
              <w:t>取得するデータの形式</w:t>
            </w:r>
          </w:p>
        </w:tc>
        <w:tc>
          <w:tcPr>
            <w:tcW w:w="5210" w:type="dxa"/>
          </w:tcPr>
          <w:p w14:paraId="78C5BB12" w14:textId="77777777" w:rsidR="00F11FAC" w:rsidRDefault="00F11FAC" w:rsidP="008330E6">
            <w:pPr>
              <w:pStyle w:val="a3"/>
              <w:ind w:left="34" w:firstLineChars="16" w:firstLine="34"/>
              <w:jc w:val="left"/>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JSON</w:t>
            </w:r>
          </w:p>
        </w:tc>
      </w:tr>
      <w:tr w:rsidR="00F11FAC" w14:paraId="1FBD8BEB" w14:textId="77777777" w:rsidTr="008330E6">
        <w:tc>
          <w:tcPr>
            <w:tcW w:w="3402" w:type="dxa"/>
            <w:shd w:val="clear" w:color="auto" w:fill="CCFFFF"/>
          </w:tcPr>
          <w:p w14:paraId="14CEE7D9" w14:textId="77777777" w:rsidR="00F11FAC" w:rsidRPr="00EE28F5" w:rsidRDefault="00F11FAC" w:rsidP="008330E6">
            <w:pPr>
              <w:pStyle w:val="a3"/>
              <w:ind w:firstLineChars="0" w:firstLine="0"/>
              <w:jc w:val="left"/>
              <w:rPr>
                <w:rFonts w:ascii="Meiryo UI" w:eastAsia="Meiryo UI" w:hAnsi="Meiryo UI" w:cs="Meiryo UI"/>
                <w:b/>
                <w:color w:val="000000" w:themeColor="text1"/>
                <w:szCs w:val="21"/>
              </w:rPr>
            </w:pPr>
            <w:r w:rsidRPr="00EE28F5">
              <w:rPr>
                <w:rFonts w:ascii="Meiryo UI" w:eastAsia="Meiryo UI" w:hAnsi="Meiryo UI" w:cs="Meiryo UI" w:hint="eastAsia"/>
                <w:b/>
                <w:color w:val="000000" w:themeColor="text1"/>
                <w:szCs w:val="21"/>
              </w:rPr>
              <w:t>取得プロトコル</w:t>
            </w:r>
          </w:p>
        </w:tc>
        <w:tc>
          <w:tcPr>
            <w:tcW w:w="5210" w:type="dxa"/>
          </w:tcPr>
          <w:p w14:paraId="60A11C0A" w14:textId="77777777" w:rsidR="00F11FAC" w:rsidRPr="00A722A6" w:rsidRDefault="00F11FAC" w:rsidP="008330E6">
            <w:pPr>
              <w:pStyle w:val="a3"/>
              <w:ind w:left="34" w:firstLineChars="16" w:firstLine="34"/>
              <w:jc w:val="left"/>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Polling（HTTPメソッド GETによる取得）</w:t>
            </w:r>
          </w:p>
        </w:tc>
      </w:tr>
      <w:tr w:rsidR="00F11FAC" w14:paraId="486A4F37" w14:textId="77777777" w:rsidTr="008330E6">
        <w:tc>
          <w:tcPr>
            <w:tcW w:w="3402" w:type="dxa"/>
            <w:shd w:val="clear" w:color="auto" w:fill="CCFFFF"/>
          </w:tcPr>
          <w:p w14:paraId="45AD7982" w14:textId="77777777" w:rsidR="00F11FAC" w:rsidRPr="00EE28F5" w:rsidRDefault="00F11FAC" w:rsidP="008330E6">
            <w:pPr>
              <w:pStyle w:val="a3"/>
              <w:ind w:firstLineChars="0" w:firstLine="0"/>
              <w:jc w:val="left"/>
              <w:rPr>
                <w:rFonts w:ascii="Meiryo UI" w:eastAsia="Meiryo UI" w:hAnsi="Meiryo UI" w:cs="Meiryo UI"/>
                <w:b/>
                <w:color w:val="000000" w:themeColor="text1"/>
                <w:szCs w:val="21"/>
              </w:rPr>
            </w:pPr>
            <w:r w:rsidRPr="00EE28F5">
              <w:rPr>
                <w:rFonts w:ascii="Meiryo UI" w:eastAsia="Meiryo UI" w:hAnsi="Meiryo UI" w:cs="Meiryo UI" w:hint="eastAsia"/>
                <w:b/>
                <w:color w:val="000000" w:themeColor="text1"/>
                <w:szCs w:val="21"/>
              </w:rPr>
              <w:t>利用制限</w:t>
            </w:r>
          </w:p>
        </w:tc>
        <w:tc>
          <w:tcPr>
            <w:tcW w:w="5210" w:type="dxa"/>
          </w:tcPr>
          <w:p w14:paraId="2B1B407A" w14:textId="77777777" w:rsidR="00F11FAC" w:rsidRPr="005F3436" w:rsidRDefault="00F11FAC" w:rsidP="008330E6">
            <w:pPr>
              <w:pStyle w:val="a3"/>
              <w:ind w:left="34" w:firstLineChars="16" w:firstLine="34"/>
              <w:jc w:val="left"/>
              <w:rPr>
                <w:rFonts w:ascii="Meiryo UI" w:eastAsia="Meiryo UI" w:hAnsi="Meiryo UI" w:cs="Meiryo UI"/>
                <w:color w:val="000000" w:themeColor="text1"/>
                <w:szCs w:val="21"/>
              </w:rPr>
            </w:pPr>
            <w:r w:rsidRPr="005F3436">
              <w:rPr>
                <w:rFonts w:ascii="Meiryo UI" w:eastAsia="Meiryo UI" w:hAnsi="Meiryo UI" w:cs="Meiryo UI" w:hint="eastAsia"/>
                <w:color w:val="000000" w:themeColor="text1"/>
                <w:szCs w:val="21"/>
              </w:rPr>
              <w:t>アクセスキー・アクセストークンによる制限</w:t>
            </w:r>
          </w:p>
          <w:p w14:paraId="4F855067" w14:textId="77777777" w:rsidR="00F11FAC" w:rsidRPr="00A722A6" w:rsidRDefault="00F11FAC" w:rsidP="008330E6">
            <w:pPr>
              <w:pStyle w:val="a3"/>
              <w:ind w:left="34" w:firstLineChars="16" w:firstLine="34"/>
              <w:jc w:val="left"/>
              <w:rPr>
                <w:rFonts w:ascii="Meiryo UI" w:eastAsia="Meiryo UI" w:hAnsi="Meiryo UI" w:cs="Meiryo UI"/>
                <w:color w:val="000000" w:themeColor="text1"/>
                <w:szCs w:val="21"/>
              </w:rPr>
            </w:pPr>
            <w:r w:rsidRPr="005F3436">
              <w:rPr>
                <w:rFonts w:ascii="Meiryo UI" w:eastAsia="Meiryo UI" w:hAnsi="Meiryo UI" w:cs="Meiryo UI" w:hint="eastAsia"/>
                <w:color w:val="000000" w:themeColor="text1"/>
                <w:szCs w:val="21"/>
              </w:rPr>
              <w:t>アクセス回数による制限（10回／10秒）</w:t>
            </w:r>
          </w:p>
        </w:tc>
      </w:tr>
      <w:tr w:rsidR="00F11FAC" w14:paraId="0A200024" w14:textId="77777777" w:rsidTr="008330E6">
        <w:tc>
          <w:tcPr>
            <w:tcW w:w="3402" w:type="dxa"/>
            <w:shd w:val="clear" w:color="auto" w:fill="CCFFFF"/>
          </w:tcPr>
          <w:p w14:paraId="316DDBFB" w14:textId="77777777" w:rsidR="00F11FAC" w:rsidRPr="00EE28F5" w:rsidRDefault="00F11FAC" w:rsidP="008330E6">
            <w:pPr>
              <w:pStyle w:val="a3"/>
              <w:ind w:firstLineChars="0" w:firstLine="0"/>
              <w:jc w:val="left"/>
              <w:rPr>
                <w:rFonts w:ascii="Meiryo UI" w:eastAsia="Meiryo UI" w:hAnsi="Meiryo UI" w:cs="Meiryo UI"/>
                <w:b/>
                <w:color w:val="000000" w:themeColor="text1"/>
                <w:szCs w:val="21"/>
              </w:rPr>
            </w:pPr>
            <w:r w:rsidRPr="00EE28F5">
              <w:rPr>
                <w:rFonts w:ascii="Meiryo UI" w:eastAsia="Meiryo UI" w:hAnsi="Meiryo UI" w:cs="Meiryo UI" w:hint="eastAsia"/>
                <w:b/>
                <w:color w:val="000000" w:themeColor="text1"/>
                <w:szCs w:val="21"/>
              </w:rPr>
              <w:t>サーバ負荷軽減のための制限</w:t>
            </w:r>
          </w:p>
        </w:tc>
        <w:tc>
          <w:tcPr>
            <w:tcW w:w="5210" w:type="dxa"/>
          </w:tcPr>
          <w:p w14:paraId="5E9CEE58" w14:textId="77777777" w:rsidR="00F11FAC" w:rsidRPr="005F3436" w:rsidRDefault="00F11FAC" w:rsidP="008330E6">
            <w:pPr>
              <w:pStyle w:val="a3"/>
              <w:ind w:left="34" w:firstLineChars="16" w:firstLine="34"/>
              <w:jc w:val="left"/>
              <w:rPr>
                <w:rFonts w:ascii="Meiryo UI" w:eastAsia="Meiryo UI" w:hAnsi="Meiryo UI" w:cs="Meiryo UI"/>
                <w:color w:val="000000" w:themeColor="text1"/>
                <w:szCs w:val="21"/>
              </w:rPr>
            </w:pPr>
            <w:r w:rsidRPr="005F3436">
              <w:rPr>
                <w:rFonts w:ascii="Meiryo UI" w:eastAsia="Meiryo UI" w:hAnsi="Meiryo UI" w:cs="Meiryo UI" w:hint="eastAsia"/>
                <w:color w:val="000000" w:themeColor="text1"/>
                <w:szCs w:val="21"/>
              </w:rPr>
              <w:t>アクセスキー・アクセストークンによる制限</w:t>
            </w:r>
          </w:p>
          <w:p w14:paraId="45708EB8" w14:textId="77777777" w:rsidR="00F11FAC" w:rsidRDefault="00F11FAC" w:rsidP="008330E6">
            <w:pPr>
              <w:pStyle w:val="a3"/>
              <w:ind w:left="34" w:firstLineChars="16" w:firstLine="34"/>
              <w:jc w:val="left"/>
              <w:rPr>
                <w:rFonts w:ascii="Meiryo UI" w:eastAsia="Meiryo UI" w:hAnsi="Meiryo UI" w:cs="Meiryo UI"/>
                <w:color w:val="000000" w:themeColor="text1"/>
                <w:szCs w:val="21"/>
              </w:rPr>
            </w:pPr>
            <w:r w:rsidRPr="005F3436">
              <w:rPr>
                <w:rFonts w:ascii="Meiryo UI" w:eastAsia="Meiryo UI" w:hAnsi="Meiryo UI" w:cs="Meiryo UI" w:hint="eastAsia"/>
                <w:color w:val="000000" w:themeColor="text1"/>
                <w:szCs w:val="21"/>
              </w:rPr>
              <w:t>アクセス回数による制限（10回／10秒）</w:t>
            </w:r>
          </w:p>
        </w:tc>
      </w:tr>
      <w:tr w:rsidR="00F11FAC" w14:paraId="05005A21" w14:textId="77777777" w:rsidTr="008330E6">
        <w:tc>
          <w:tcPr>
            <w:tcW w:w="3402" w:type="dxa"/>
            <w:shd w:val="clear" w:color="auto" w:fill="CCFFFF"/>
          </w:tcPr>
          <w:p w14:paraId="08B209A6" w14:textId="77777777" w:rsidR="00F11FAC" w:rsidRPr="00EE28F5" w:rsidRDefault="00F11FAC" w:rsidP="008330E6">
            <w:pPr>
              <w:pStyle w:val="a3"/>
              <w:ind w:firstLineChars="0" w:firstLine="0"/>
              <w:jc w:val="left"/>
              <w:rPr>
                <w:rFonts w:ascii="Meiryo UI" w:eastAsia="Meiryo UI" w:hAnsi="Meiryo UI" w:cs="Meiryo UI"/>
                <w:b/>
                <w:color w:val="000000" w:themeColor="text1"/>
                <w:szCs w:val="21"/>
              </w:rPr>
            </w:pPr>
            <w:r w:rsidRPr="00EE28F5">
              <w:rPr>
                <w:rFonts w:ascii="Meiryo UI" w:eastAsia="Meiryo UI" w:hAnsi="Meiryo UI" w:cs="Meiryo UI" w:hint="eastAsia"/>
                <w:b/>
                <w:color w:val="000000" w:themeColor="text1"/>
                <w:szCs w:val="21"/>
              </w:rPr>
              <w:t>データの更新頻度</w:t>
            </w:r>
          </w:p>
        </w:tc>
        <w:tc>
          <w:tcPr>
            <w:tcW w:w="5210" w:type="dxa"/>
          </w:tcPr>
          <w:p w14:paraId="3128CAFF" w14:textId="77777777" w:rsidR="00F11FAC" w:rsidRPr="00DF1DC9" w:rsidRDefault="00F11FAC" w:rsidP="008330E6">
            <w:pPr>
              <w:pStyle w:val="a3"/>
              <w:ind w:left="34" w:firstLineChars="16" w:firstLine="34"/>
              <w:jc w:val="left"/>
              <w:rPr>
                <w:rFonts w:ascii="Meiryo UI" w:eastAsia="Meiryo UI" w:hAnsi="Meiryo UI" w:cs="Meiryo UI"/>
                <w:color w:val="000000" w:themeColor="text1"/>
                <w:szCs w:val="21"/>
              </w:rPr>
            </w:pPr>
            <w:r w:rsidRPr="005F3436">
              <w:rPr>
                <w:rFonts w:ascii="Meiryo UI" w:eastAsia="Meiryo UI" w:hAnsi="Meiryo UI" w:cs="Meiryo UI" w:hint="eastAsia"/>
                <w:color w:val="000000" w:themeColor="text1"/>
                <w:szCs w:val="21"/>
              </w:rPr>
              <w:t>半日～1日（大規模災害時は数分毎の可能性あり）</w:t>
            </w:r>
          </w:p>
        </w:tc>
      </w:tr>
    </w:tbl>
    <w:p w14:paraId="798E4E05" w14:textId="77777777" w:rsidR="00F11FAC" w:rsidRPr="005F3436" w:rsidRDefault="00F11FAC" w:rsidP="001C7111">
      <w:pPr>
        <w:widowControl/>
        <w:ind w:leftChars="67" w:left="141" w:firstLine="1"/>
        <w:jc w:val="left"/>
        <w:rPr>
          <w:rFonts w:ascii="Meiryo UI" w:eastAsia="Meiryo UI" w:hAnsi="Meiryo UI" w:cs="Meiryo UI"/>
        </w:rPr>
      </w:pPr>
      <w:r w:rsidRPr="005F3436">
        <w:rPr>
          <w:rFonts w:ascii="Meiryo UI" w:eastAsia="Meiryo UI" w:hAnsi="Meiryo UI" w:cs="Meiryo UI" w:hint="eastAsia"/>
        </w:rPr>
        <w:t>出所：</w:t>
      </w:r>
    </w:p>
    <w:p w14:paraId="63541232" w14:textId="77777777" w:rsidR="00F11FAC" w:rsidRPr="005F3436" w:rsidRDefault="00F11FAC" w:rsidP="001C7111">
      <w:pPr>
        <w:widowControl/>
        <w:ind w:leftChars="67" w:left="141" w:firstLine="1"/>
        <w:jc w:val="left"/>
        <w:rPr>
          <w:rFonts w:ascii="Meiryo UI" w:eastAsia="Meiryo UI" w:hAnsi="Meiryo UI" w:cs="Meiryo UI"/>
        </w:rPr>
      </w:pPr>
      <w:r w:rsidRPr="005F3436">
        <w:rPr>
          <w:rFonts w:ascii="Meiryo UI" w:eastAsia="Meiryo UI" w:hAnsi="Meiryo UI" w:cs="Meiryo UI" w:hint="eastAsia"/>
        </w:rPr>
        <w:t>静岡市 オープンデータ提供方式用wiki</w:t>
      </w:r>
    </w:p>
    <w:p w14:paraId="2B4AF616" w14:textId="77777777" w:rsidR="00F11FAC" w:rsidRPr="005F3436" w:rsidRDefault="00F11FAC" w:rsidP="001C7111">
      <w:pPr>
        <w:widowControl/>
        <w:ind w:leftChars="67" w:left="141" w:firstLine="1"/>
        <w:jc w:val="left"/>
        <w:rPr>
          <w:rFonts w:ascii="Meiryo UI" w:eastAsia="Meiryo UI" w:hAnsi="Meiryo UI" w:cs="Meiryo UI"/>
        </w:rPr>
      </w:pPr>
      <w:r w:rsidRPr="005F3436">
        <w:rPr>
          <w:rFonts w:ascii="Meiryo UI" w:eastAsia="Meiryo UI" w:hAnsi="Meiryo UI" w:cs="Meiryo UI"/>
        </w:rPr>
        <w:t>http://opendata-api-wiki-dot-shizuokashi-road.appspot.com/</w:t>
      </w:r>
    </w:p>
    <w:p w14:paraId="75CF6F5F" w14:textId="77777777" w:rsidR="00F11FAC" w:rsidRPr="005F3436" w:rsidRDefault="00F11FAC" w:rsidP="001C7111">
      <w:pPr>
        <w:widowControl/>
        <w:ind w:leftChars="67" w:left="141" w:firstLine="1"/>
        <w:jc w:val="left"/>
        <w:rPr>
          <w:rFonts w:ascii="Meiryo UI" w:eastAsia="Meiryo UI" w:hAnsi="Meiryo UI" w:cs="Meiryo UI"/>
        </w:rPr>
      </w:pPr>
      <w:r w:rsidRPr="005F3436">
        <w:rPr>
          <w:rFonts w:ascii="Meiryo UI" w:eastAsia="Meiryo UI" w:hAnsi="Meiryo UI" w:cs="Meiryo UI" w:hint="eastAsia"/>
        </w:rPr>
        <w:t>第1回データ運用検討分科会及びAPI勉強会 静岡市資料</w:t>
      </w:r>
    </w:p>
    <w:p w14:paraId="31F0975C" w14:textId="77777777" w:rsidR="00F11FAC" w:rsidRDefault="00F11FAC" w:rsidP="001C7111">
      <w:pPr>
        <w:widowControl/>
        <w:ind w:leftChars="67" w:left="141" w:firstLine="1"/>
        <w:jc w:val="left"/>
        <w:rPr>
          <w:rFonts w:ascii="Meiryo UI" w:eastAsia="Meiryo UI" w:hAnsi="Meiryo UI" w:cs="Meiryo UI"/>
        </w:rPr>
      </w:pPr>
      <w:r w:rsidRPr="005F3436">
        <w:rPr>
          <w:rFonts w:ascii="Meiryo UI" w:eastAsia="Meiryo UI" w:hAnsi="Meiryo UI" w:cs="Meiryo UI"/>
        </w:rPr>
        <w:t>http://www.vled.or.jp/committee/utilization/managementreview/documents.php</w:t>
      </w:r>
    </w:p>
    <w:p w14:paraId="75EB6408" w14:textId="77777777" w:rsidR="00F11FAC" w:rsidRPr="00F11FAC" w:rsidRDefault="00F11FAC" w:rsidP="00A534A5">
      <w:pPr>
        <w:pStyle w:val="a3"/>
        <w:ind w:leftChars="136" w:left="425" w:hangingChars="66" w:hanging="139"/>
        <w:jc w:val="center"/>
        <w:rPr>
          <w:rFonts w:ascii="Meiryo UI" w:eastAsia="Meiryo UI" w:hAnsi="Meiryo UI" w:cs="Meiryo UI"/>
          <w:b/>
          <w:color w:val="000000" w:themeColor="text1"/>
          <w:szCs w:val="21"/>
        </w:rPr>
      </w:pPr>
    </w:p>
    <w:p w14:paraId="62698F46" w14:textId="5E65ABA9" w:rsidR="00F11FAC" w:rsidRPr="00C41617" w:rsidRDefault="00F11FAC" w:rsidP="00A534A5">
      <w:pPr>
        <w:pStyle w:val="a3"/>
        <w:ind w:leftChars="136" w:left="425" w:hangingChars="66" w:hanging="139"/>
        <w:jc w:val="center"/>
        <w:rPr>
          <w:rFonts w:ascii="Meiryo UI" w:eastAsia="Meiryo UI" w:hAnsi="Meiryo UI" w:cs="Meiryo UI"/>
          <w:b/>
          <w:color w:val="000000" w:themeColor="text1"/>
          <w:szCs w:val="21"/>
        </w:rPr>
      </w:pPr>
    </w:p>
    <w:p w14:paraId="06AA60C0" w14:textId="7183824C" w:rsidR="006C378C" w:rsidRDefault="00DA68B3" w:rsidP="006C378C">
      <w:pPr>
        <w:widowControl/>
        <w:ind w:leftChars="67" w:left="141" w:firstLine="142"/>
        <w:jc w:val="left"/>
        <w:rPr>
          <w:rFonts w:ascii="Meiryo UI" w:eastAsia="Meiryo UI" w:hAnsi="Meiryo UI" w:cs="Meiryo UI"/>
        </w:rPr>
      </w:pPr>
      <w:r>
        <w:rPr>
          <w:rFonts w:ascii="Meiryo UI" w:eastAsia="Meiryo UI" w:hAnsi="Meiryo UI" w:cs="Meiryo UI" w:hint="eastAsia"/>
          <w:noProof/>
        </w:rPr>
        <w:lastRenderedPageBreak/>
        <w:drawing>
          <wp:inline distT="0" distB="0" distL="0" distR="0" wp14:anchorId="5557A9A3" wp14:editId="1F13A5C3">
            <wp:extent cx="5215467" cy="5330899"/>
            <wp:effectExtent l="0" t="0" r="4445" b="3175"/>
            <wp:docPr id="8" name="図 8" descr="C:\Users\2140232\Desktop\ODフォーマット報告書\素材\和歌山県内の道路規制情報です。.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140232\Desktop\ODフォーマット報告書\素材\和歌山県内の道路規制情報です。.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088" r="9889" b="30411"/>
                    <a:stretch/>
                  </pic:blipFill>
                  <pic:spPr bwMode="auto">
                    <a:xfrm>
                      <a:off x="0" y="0"/>
                      <a:ext cx="5215288" cy="5330716"/>
                    </a:xfrm>
                    <a:prstGeom prst="rect">
                      <a:avLst/>
                    </a:prstGeom>
                    <a:noFill/>
                    <a:ln>
                      <a:noFill/>
                    </a:ln>
                    <a:extLst>
                      <a:ext uri="{53640926-AAD7-44D8-BBD7-CCE9431645EC}">
                        <a14:shadowObscured xmlns:a14="http://schemas.microsoft.com/office/drawing/2010/main"/>
                      </a:ext>
                    </a:extLst>
                  </pic:spPr>
                </pic:pic>
              </a:graphicData>
            </a:graphic>
          </wp:inline>
        </w:drawing>
      </w:r>
    </w:p>
    <w:p w14:paraId="514E63F1" w14:textId="5C06F2CA" w:rsidR="006C378C" w:rsidRDefault="006C378C" w:rsidP="006C378C">
      <w:pPr>
        <w:pStyle w:val="a3"/>
        <w:ind w:leftChars="136" w:left="425" w:hangingChars="66" w:hanging="139"/>
        <w:jc w:val="center"/>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図</w:t>
      </w:r>
      <w:r w:rsidR="008E53F3">
        <w:rPr>
          <w:rFonts w:ascii="Meiryo UI" w:eastAsia="Meiryo UI" w:hAnsi="Meiryo UI" w:cs="Meiryo UI" w:hint="eastAsia"/>
          <w:b/>
          <w:color w:val="000000" w:themeColor="text1"/>
          <w:szCs w:val="21"/>
        </w:rPr>
        <w:t>2-</w:t>
      </w:r>
      <w:r w:rsidR="008E53F3">
        <w:rPr>
          <w:rFonts w:ascii="Meiryo UI" w:eastAsia="Meiryo UI" w:hAnsi="Meiryo UI" w:cs="Meiryo UI"/>
          <w:b/>
          <w:color w:val="000000" w:themeColor="text1"/>
          <w:szCs w:val="21"/>
        </w:rPr>
        <w:t>3</w:t>
      </w:r>
      <w:r w:rsidRPr="002A4F50">
        <w:rPr>
          <w:rFonts w:ascii="Meiryo UI" w:eastAsia="Meiryo UI" w:hAnsi="Meiryo UI" w:cs="Meiryo UI" w:hint="eastAsia"/>
          <w:b/>
          <w:color w:val="000000" w:themeColor="text1"/>
          <w:szCs w:val="21"/>
        </w:rPr>
        <w:t xml:space="preserve">　</w:t>
      </w:r>
      <w:r>
        <w:rPr>
          <w:rFonts w:ascii="Meiryo UI" w:eastAsia="Meiryo UI" w:hAnsi="Meiryo UI" w:cs="Meiryo UI" w:hint="eastAsia"/>
          <w:b/>
          <w:color w:val="000000" w:themeColor="text1"/>
          <w:szCs w:val="21"/>
        </w:rPr>
        <w:t>Github上の公開（和歌山県）</w:t>
      </w:r>
    </w:p>
    <w:p w14:paraId="475CE540" w14:textId="77777777" w:rsidR="00502E6C" w:rsidRPr="00A54949" w:rsidRDefault="00502E6C" w:rsidP="006C378C">
      <w:pPr>
        <w:pStyle w:val="a3"/>
        <w:ind w:leftChars="136" w:left="425" w:hangingChars="66" w:hanging="139"/>
        <w:jc w:val="center"/>
        <w:rPr>
          <w:rFonts w:ascii="Meiryo UI" w:eastAsia="Meiryo UI" w:hAnsi="Meiryo UI" w:cs="Meiryo UI"/>
          <w:color w:val="000000" w:themeColor="text1"/>
          <w:szCs w:val="21"/>
        </w:rPr>
      </w:pPr>
      <w:r w:rsidRPr="00A54949">
        <w:rPr>
          <w:rFonts w:ascii="Meiryo UI" w:eastAsia="Meiryo UI" w:hAnsi="Meiryo UI" w:cs="Meiryo UI" w:hint="eastAsia"/>
          <w:color w:val="000000" w:themeColor="text1"/>
          <w:szCs w:val="21"/>
        </w:rPr>
        <w:t>出所：和歌山県 道路規制情報 Github</w:t>
      </w:r>
    </w:p>
    <w:p w14:paraId="51D393C7" w14:textId="77777777" w:rsidR="00502E6C" w:rsidRPr="00A54949" w:rsidRDefault="00502E6C" w:rsidP="006C378C">
      <w:pPr>
        <w:pStyle w:val="a3"/>
        <w:ind w:leftChars="136" w:left="425" w:hangingChars="66" w:hanging="139"/>
        <w:jc w:val="center"/>
        <w:rPr>
          <w:rFonts w:ascii="Meiryo UI" w:eastAsia="Meiryo UI" w:hAnsi="Meiryo UI" w:cs="Meiryo UI"/>
          <w:color w:val="000000" w:themeColor="text1"/>
          <w:szCs w:val="21"/>
        </w:rPr>
      </w:pPr>
      <w:r w:rsidRPr="00A54949">
        <w:rPr>
          <w:rFonts w:ascii="Meiryo UI" w:eastAsia="Meiryo UI" w:hAnsi="Meiryo UI" w:cs="Meiryo UI"/>
          <w:color w:val="000000" w:themeColor="text1"/>
          <w:szCs w:val="21"/>
        </w:rPr>
        <w:t>https://github.com/wakayama-pref-org/Road-regulation-information</w:t>
      </w:r>
    </w:p>
    <w:p w14:paraId="3CD916BB" w14:textId="77777777" w:rsidR="00D2107D" w:rsidRPr="00D2107D" w:rsidRDefault="00D2107D" w:rsidP="00A534A5">
      <w:pPr>
        <w:widowControl/>
        <w:ind w:leftChars="67" w:left="141" w:firstLine="142"/>
        <w:jc w:val="left"/>
        <w:rPr>
          <w:rFonts w:ascii="Meiryo UI" w:eastAsia="Meiryo UI" w:hAnsi="Meiryo UI" w:cs="Meiryo UI"/>
        </w:rPr>
      </w:pPr>
    </w:p>
    <w:p w14:paraId="6F49CAD0" w14:textId="77777777" w:rsidR="008A2AC4" w:rsidRDefault="008A2AC4" w:rsidP="008A2AC4">
      <w:pPr>
        <w:pStyle w:val="a3"/>
        <w:ind w:leftChars="-1" w:left="-2" w:firstLineChars="0" w:firstLine="0"/>
        <w:rPr>
          <w:rFonts w:ascii="Meiryo UI" w:eastAsia="Meiryo UI" w:hAnsi="Meiryo UI" w:cs="Meiryo UI"/>
          <w:color w:val="000000" w:themeColor="text1"/>
          <w:szCs w:val="21"/>
        </w:rPr>
      </w:pPr>
    </w:p>
    <w:p w14:paraId="7CF68751" w14:textId="1E9E8330" w:rsidR="008A2AC4" w:rsidRDefault="008A2AC4" w:rsidP="000F0C9B">
      <w:pPr>
        <w:pStyle w:val="1"/>
        <w:jc w:val="both"/>
        <w:rPr>
          <w:rFonts w:ascii="Meiryo UI" w:eastAsia="Meiryo UI" w:hAnsi="Meiryo UI" w:cs="Meiryo UI"/>
          <w:b/>
        </w:rPr>
      </w:pPr>
      <w:bookmarkStart w:id="13" w:name="_Toc507417884"/>
      <w:r>
        <w:rPr>
          <w:rFonts w:ascii="Meiryo UI" w:eastAsia="Meiryo UI" w:hAnsi="Meiryo UI" w:cs="Meiryo UI" w:hint="eastAsia"/>
          <w:b/>
        </w:rPr>
        <w:t>２．３</w:t>
      </w:r>
      <w:r w:rsidRPr="00553985">
        <w:rPr>
          <w:rFonts w:ascii="Meiryo UI" w:eastAsia="Meiryo UI" w:hAnsi="Meiryo UI" w:cs="Meiryo UI" w:hint="eastAsia"/>
          <w:b/>
        </w:rPr>
        <w:t xml:space="preserve">　</w:t>
      </w:r>
      <w:r>
        <w:rPr>
          <w:rFonts w:ascii="Meiryo UI" w:eastAsia="Meiryo UI" w:hAnsi="Meiryo UI" w:cs="Meiryo UI" w:hint="eastAsia"/>
          <w:b/>
        </w:rPr>
        <w:t>除雪車の位置（GPS）情報に関する調査</w:t>
      </w:r>
      <w:bookmarkEnd w:id="13"/>
    </w:p>
    <w:p w14:paraId="18B23513" w14:textId="77777777" w:rsidR="008A2B18" w:rsidRDefault="008A2B18" w:rsidP="008A2B18">
      <w:pPr>
        <w:pStyle w:val="a3"/>
        <w:ind w:leftChars="-1" w:left="-2" w:firstLineChars="135" w:firstLine="283"/>
        <w:rPr>
          <w:rFonts w:ascii="Meiryo UI" w:eastAsia="Meiryo UI" w:hAnsi="Meiryo UI" w:cs="Meiryo UI"/>
          <w:color w:val="000000" w:themeColor="text1"/>
          <w:szCs w:val="21"/>
        </w:rPr>
      </w:pPr>
      <w:r w:rsidRPr="00F57D9A">
        <w:rPr>
          <w:rFonts w:ascii="Meiryo UI" w:eastAsia="Meiryo UI" w:hAnsi="Meiryo UI" w:cs="Meiryo UI" w:hint="eastAsia"/>
          <w:color w:val="000000" w:themeColor="text1"/>
          <w:szCs w:val="21"/>
        </w:rPr>
        <w:t>降雪の多い地域では、積雪により通行不可となることが多く、除雪車が走行</w:t>
      </w:r>
      <w:r>
        <w:rPr>
          <w:rFonts w:ascii="Meiryo UI" w:eastAsia="Meiryo UI" w:hAnsi="Meiryo UI" w:cs="Meiryo UI" w:hint="eastAsia"/>
          <w:color w:val="000000" w:themeColor="text1"/>
          <w:szCs w:val="21"/>
        </w:rPr>
        <w:t>したか否か（除雪されたか否か）が道路状況を知る上で重要となる</w:t>
      </w:r>
      <w:r w:rsidRPr="00F57D9A">
        <w:rPr>
          <w:rFonts w:ascii="Meiryo UI" w:eastAsia="Meiryo UI" w:hAnsi="Meiryo UI" w:cs="Meiryo UI" w:hint="eastAsia"/>
          <w:color w:val="000000" w:themeColor="text1"/>
          <w:szCs w:val="21"/>
        </w:rPr>
        <w:t>。工事規</w:t>
      </w:r>
      <w:r>
        <w:rPr>
          <w:rFonts w:ascii="Meiryo UI" w:eastAsia="Meiryo UI" w:hAnsi="Meiryo UI" w:cs="Meiryo UI" w:hint="eastAsia"/>
          <w:color w:val="000000" w:themeColor="text1"/>
          <w:szCs w:val="21"/>
        </w:rPr>
        <w:t>制情報、道路占有情報などについては、「今、通れるかどうか」が重要となる</w:t>
      </w:r>
      <w:r w:rsidRPr="00F57D9A">
        <w:rPr>
          <w:rFonts w:ascii="Meiryo UI" w:eastAsia="Meiryo UI" w:hAnsi="Meiryo UI" w:cs="Meiryo UI" w:hint="eastAsia"/>
          <w:color w:val="000000" w:themeColor="text1"/>
          <w:szCs w:val="21"/>
        </w:rPr>
        <w:t>が、</w:t>
      </w:r>
      <w:r>
        <w:rPr>
          <w:rFonts w:ascii="Meiryo UI" w:eastAsia="Meiryo UI" w:hAnsi="Meiryo UI" w:cs="Meiryo UI" w:hint="eastAsia"/>
          <w:color w:val="000000" w:themeColor="text1"/>
          <w:szCs w:val="21"/>
        </w:rPr>
        <w:t>降雪による規制情報で</w:t>
      </w:r>
      <w:r w:rsidRPr="00F57D9A">
        <w:rPr>
          <w:rFonts w:ascii="Meiryo UI" w:eastAsia="Meiryo UI" w:hAnsi="Meiryo UI" w:cs="Meiryo UI" w:hint="eastAsia"/>
          <w:color w:val="000000" w:themeColor="text1"/>
          <w:szCs w:val="21"/>
        </w:rPr>
        <w:t>は、「いつ、除雪車が通ったか」（及び、その後の積雪の状況）をもとに、現在、通行可能かどうかを判断することにな</w:t>
      </w:r>
      <w:r>
        <w:rPr>
          <w:rFonts w:ascii="Meiryo UI" w:eastAsia="Meiryo UI" w:hAnsi="Meiryo UI" w:cs="Meiryo UI" w:hint="eastAsia"/>
          <w:color w:val="000000" w:themeColor="text1"/>
          <w:szCs w:val="21"/>
        </w:rPr>
        <w:t>る</w:t>
      </w:r>
      <w:r w:rsidRPr="00F57D9A">
        <w:rPr>
          <w:rFonts w:ascii="Meiryo UI" w:eastAsia="Meiryo UI" w:hAnsi="Meiryo UI" w:cs="Meiryo UI" w:hint="eastAsia"/>
          <w:color w:val="000000" w:themeColor="text1"/>
          <w:szCs w:val="21"/>
        </w:rPr>
        <w:t>。</w:t>
      </w:r>
    </w:p>
    <w:p w14:paraId="07AADD1E" w14:textId="5A566C44" w:rsidR="008A2B18" w:rsidRDefault="008A2B18" w:rsidP="008A2B18">
      <w:pPr>
        <w:pStyle w:val="a3"/>
        <w:ind w:leftChars="-1" w:left="-2" w:firstLineChars="135" w:firstLine="283"/>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本調査研究では、道路通行規制情報に関連する情報として、</w:t>
      </w:r>
      <w:r w:rsidR="003352B4">
        <w:rPr>
          <w:rFonts w:ascii="Meiryo UI" w:eastAsia="Meiryo UI" w:hAnsi="Meiryo UI" w:cs="Meiryo UI" w:hint="eastAsia"/>
          <w:color w:val="000000" w:themeColor="text1"/>
          <w:szCs w:val="21"/>
        </w:rPr>
        <w:t>除雪車</w:t>
      </w:r>
      <w:r>
        <w:rPr>
          <w:rFonts w:ascii="Meiryo UI" w:eastAsia="Meiryo UI" w:hAnsi="Meiryo UI" w:cs="Meiryo UI" w:hint="eastAsia"/>
          <w:color w:val="000000" w:themeColor="text1"/>
          <w:szCs w:val="21"/>
        </w:rPr>
        <w:t>の位置情報に関する公開状況や先進的</w:t>
      </w:r>
      <w:r w:rsidR="00966735">
        <w:rPr>
          <w:rFonts w:ascii="Meiryo UI" w:eastAsia="Meiryo UI" w:hAnsi="Meiryo UI" w:cs="Meiryo UI" w:hint="eastAsia"/>
          <w:color w:val="000000" w:themeColor="text1"/>
          <w:szCs w:val="21"/>
        </w:rPr>
        <w:t>地方公共団体</w:t>
      </w:r>
      <w:r>
        <w:rPr>
          <w:rFonts w:ascii="Meiryo UI" w:eastAsia="Meiryo UI" w:hAnsi="Meiryo UI" w:cs="Meiryo UI" w:hint="eastAsia"/>
          <w:color w:val="000000" w:themeColor="text1"/>
          <w:szCs w:val="21"/>
        </w:rPr>
        <w:t>の取組等について</w:t>
      </w:r>
      <w:r w:rsidR="009D420C">
        <w:rPr>
          <w:rFonts w:ascii="Meiryo UI" w:eastAsia="Meiryo UI" w:hAnsi="Meiryo UI" w:cs="Meiryo UI" w:hint="eastAsia"/>
          <w:color w:val="000000" w:themeColor="text1"/>
          <w:szCs w:val="21"/>
        </w:rPr>
        <w:t>調査を実施した。</w:t>
      </w:r>
      <w:r w:rsidR="00840C12">
        <w:rPr>
          <w:rFonts w:ascii="Meiryo UI" w:eastAsia="Meiryo UI" w:hAnsi="Meiryo UI" w:cs="Meiryo UI" w:hint="eastAsia"/>
          <w:color w:val="000000" w:themeColor="text1"/>
          <w:szCs w:val="21"/>
        </w:rPr>
        <w:t>検討会において除雪車の位置情報に関して議論を行ったため、その検討結果を参考として整理した</w:t>
      </w:r>
      <w:r>
        <w:rPr>
          <w:rFonts w:ascii="Meiryo UI" w:eastAsia="Meiryo UI" w:hAnsi="Meiryo UI" w:cs="Meiryo UI" w:hint="eastAsia"/>
          <w:color w:val="000000" w:themeColor="text1"/>
          <w:szCs w:val="21"/>
        </w:rPr>
        <w:t>。</w:t>
      </w:r>
    </w:p>
    <w:p w14:paraId="40F178C1" w14:textId="77777777" w:rsidR="008A2B18" w:rsidRPr="008A2B18" w:rsidRDefault="008A2B18" w:rsidP="008A2AC4">
      <w:pPr>
        <w:pStyle w:val="a3"/>
        <w:ind w:leftChars="-1" w:left="-2" w:firstLineChars="135" w:firstLine="283"/>
        <w:rPr>
          <w:rFonts w:ascii="Meiryo UI" w:eastAsia="Meiryo UI" w:hAnsi="Meiryo UI" w:cs="Meiryo UI"/>
          <w:color w:val="000000" w:themeColor="text1"/>
          <w:szCs w:val="21"/>
        </w:rPr>
      </w:pPr>
    </w:p>
    <w:p w14:paraId="0AB24814" w14:textId="77777777" w:rsidR="008A2AC4" w:rsidRDefault="008A2AC4" w:rsidP="008A2AC4">
      <w:pPr>
        <w:pStyle w:val="a3"/>
        <w:ind w:leftChars="-1" w:left="-2" w:firstLineChars="135" w:firstLine="283"/>
        <w:rPr>
          <w:rFonts w:ascii="Meiryo UI" w:eastAsia="Meiryo UI" w:hAnsi="Meiryo UI" w:cs="Meiryo UI"/>
          <w:color w:val="000000" w:themeColor="text1"/>
          <w:szCs w:val="21"/>
        </w:rPr>
      </w:pPr>
      <w:r w:rsidRPr="00700495">
        <w:rPr>
          <w:rFonts w:ascii="Meiryo UI" w:eastAsia="Meiryo UI" w:hAnsi="Meiryo UI" w:cs="Meiryo UI" w:hint="eastAsia"/>
          <w:color w:val="000000" w:themeColor="text1"/>
          <w:szCs w:val="21"/>
        </w:rPr>
        <w:t>（１）</w:t>
      </w:r>
      <w:r>
        <w:rPr>
          <w:rFonts w:ascii="Meiryo UI" w:eastAsia="Meiryo UI" w:hAnsi="Meiryo UI" w:cs="Meiryo UI" w:hint="eastAsia"/>
          <w:color w:val="000000" w:themeColor="text1"/>
          <w:szCs w:val="21"/>
        </w:rPr>
        <w:t>除雪車の位置情報に</w:t>
      </w:r>
      <w:r w:rsidR="008A2B18">
        <w:rPr>
          <w:rFonts w:ascii="Meiryo UI" w:eastAsia="Meiryo UI" w:hAnsi="Meiryo UI" w:cs="Meiryo UI" w:hint="eastAsia"/>
          <w:color w:val="000000" w:themeColor="text1"/>
          <w:szCs w:val="21"/>
        </w:rPr>
        <w:t>ついて</w:t>
      </w:r>
    </w:p>
    <w:p w14:paraId="7483D113" w14:textId="3C8C6DE2" w:rsidR="00F0460C" w:rsidRDefault="008A2AC4" w:rsidP="009516E8">
      <w:pPr>
        <w:pStyle w:val="a3"/>
        <w:ind w:leftChars="99" w:left="208" w:firstLineChars="135" w:firstLine="283"/>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除雪車の位置情報を公開している</w:t>
      </w:r>
      <w:r w:rsidR="00966735">
        <w:rPr>
          <w:rFonts w:ascii="Meiryo UI" w:eastAsia="Meiryo UI" w:hAnsi="Meiryo UI" w:cs="Meiryo UI" w:hint="eastAsia"/>
          <w:color w:val="000000" w:themeColor="text1"/>
          <w:szCs w:val="21"/>
        </w:rPr>
        <w:t>地方公共団体</w:t>
      </w:r>
      <w:r w:rsidR="00117E2D">
        <w:rPr>
          <w:rFonts w:ascii="Meiryo UI" w:eastAsia="Meiryo UI" w:hAnsi="Meiryo UI" w:cs="Meiryo UI" w:hint="eastAsia"/>
          <w:color w:val="000000" w:themeColor="text1"/>
          <w:szCs w:val="21"/>
        </w:rPr>
        <w:t>として、</w:t>
      </w:r>
      <w:r w:rsidR="00153E8C">
        <w:rPr>
          <w:rFonts w:ascii="Meiryo UI" w:eastAsia="Meiryo UI" w:hAnsi="Meiryo UI" w:cs="Meiryo UI" w:hint="eastAsia"/>
          <w:color w:val="000000" w:themeColor="text1"/>
          <w:szCs w:val="21"/>
        </w:rPr>
        <w:t>札幌市、秋田市、会津若松市、十日町市</w:t>
      </w:r>
      <w:r w:rsidR="00117E2D">
        <w:rPr>
          <w:rFonts w:ascii="Meiryo UI" w:eastAsia="Meiryo UI" w:hAnsi="Meiryo UI" w:cs="Meiryo UI" w:hint="eastAsia"/>
          <w:color w:val="000000" w:themeColor="text1"/>
          <w:szCs w:val="21"/>
        </w:rPr>
        <w:t>などが挙げられる。このうち、会津若松市担当者に検討会へ</w:t>
      </w:r>
      <w:r>
        <w:rPr>
          <w:rFonts w:ascii="Meiryo UI" w:eastAsia="Meiryo UI" w:hAnsi="Meiryo UI" w:cs="Meiryo UI" w:hint="eastAsia"/>
          <w:color w:val="000000" w:themeColor="text1"/>
          <w:szCs w:val="21"/>
        </w:rPr>
        <w:t>参加</w:t>
      </w:r>
      <w:r w:rsidR="00A26699">
        <w:rPr>
          <w:rFonts w:ascii="Meiryo UI" w:eastAsia="Meiryo UI" w:hAnsi="Meiryo UI" w:cs="Meiryo UI" w:hint="eastAsia"/>
          <w:color w:val="000000" w:themeColor="text1"/>
          <w:szCs w:val="21"/>
        </w:rPr>
        <w:t>頂き</w:t>
      </w:r>
      <w:r>
        <w:rPr>
          <w:rFonts w:ascii="Meiryo UI" w:eastAsia="Meiryo UI" w:hAnsi="Meiryo UI" w:cs="Meiryo UI" w:hint="eastAsia"/>
          <w:color w:val="000000" w:themeColor="text1"/>
          <w:szCs w:val="21"/>
        </w:rPr>
        <w:t>、除雪車</w:t>
      </w:r>
      <w:r w:rsidR="00117E2D">
        <w:rPr>
          <w:rFonts w:ascii="Meiryo UI" w:eastAsia="Meiryo UI" w:hAnsi="Meiryo UI" w:cs="Meiryo UI" w:hint="eastAsia"/>
          <w:color w:val="000000" w:themeColor="text1"/>
          <w:szCs w:val="21"/>
        </w:rPr>
        <w:t>の情報</w:t>
      </w:r>
      <w:r>
        <w:rPr>
          <w:rFonts w:ascii="Meiryo UI" w:eastAsia="Meiryo UI" w:hAnsi="Meiryo UI" w:cs="Meiryo UI" w:hint="eastAsia"/>
          <w:color w:val="000000" w:themeColor="text1"/>
          <w:szCs w:val="21"/>
        </w:rPr>
        <w:t>に関する議論を行った。</w:t>
      </w:r>
    </w:p>
    <w:p w14:paraId="7FF8AD60" w14:textId="726049D2" w:rsidR="008A2AC4" w:rsidRPr="008D25C6" w:rsidRDefault="008A2AC4" w:rsidP="009516E8">
      <w:pPr>
        <w:pStyle w:val="a3"/>
        <w:ind w:leftChars="-1" w:left="-2" w:firstLineChars="235" w:firstLine="493"/>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下記に</w:t>
      </w:r>
      <w:r w:rsidR="00117E2D">
        <w:rPr>
          <w:rFonts w:ascii="Meiryo UI" w:eastAsia="Meiryo UI" w:hAnsi="Meiryo UI" w:cs="Meiryo UI" w:hint="eastAsia"/>
          <w:color w:val="000000" w:themeColor="text1"/>
          <w:szCs w:val="21"/>
        </w:rPr>
        <w:t>検討会で出た</w:t>
      </w:r>
      <w:r w:rsidR="00FA4668">
        <w:rPr>
          <w:rFonts w:ascii="Meiryo UI" w:eastAsia="Meiryo UI" w:hAnsi="Meiryo UI" w:cs="Meiryo UI" w:hint="eastAsia"/>
          <w:color w:val="000000" w:themeColor="text1"/>
          <w:szCs w:val="21"/>
        </w:rPr>
        <w:t>、</w:t>
      </w:r>
      <w:r w:rsidR="00A62918">
        <w:rPr>
          <w:rFonts w:ascii="Meiryo UI" w:eastAsia="Meiryo UI" w:hAnsi="Meiryo UI" w:cs="Meiryo UI" w:hint="eastAsia"/>
          <w:color w:val="000000" w:themeColor="text1"/>
          <w:szCs w:val="21"/>
        </w:rPr>
        <w:t>除雪車</w:t>
      </w:r>
      <w:r w:rsidR="00FA4668">
        <w:rPr>
          <w:rFonts w:ascii="Meiryo UI" w:eastAsia="Meiryo UI" w:hAnsi="Meiryo UI" w:cs="Meiryo UI" w:hint="eastAsia"/>
          <w:color w:val="000000" w:themeColor="text1"/>
          <w:szCs w:val="21"/>
        </w:rPr>
        <w:t>の位置情報に関する</w:t>
      </w:r>
      <w:r w:rsidR="00117E2D">
        <w:rPr>
          <w:rFonts w:ascii="Meiryo UI" w:eastAsia="Meiryo UI" w:hAnsi="Meiryo UI" w:cs="Meiryo UI" w:hint="eastAsia"/>
          <w:color w:val="000000" w:themeColor="text1"/>
          <w:szCs w:val="21"/>
        </w:rPr>
        <w:t>意見を示す</w:t>
      </w:r>
      <w:r w:rsidRPr="008D25C6">
        <w:rPr>
          <w:rFonts w:ascii="Meiryo UI" w:eastAsia="Meiryo UI" w:hAnsi="Meiryo UI" w:cs="Meiryo UI" w:hint="eastAsia"/>
          <w:color w:val="000000" w:themeColor="text1"/>
          <w:szCs w:val="21"/>
        </w:rPr>
        <w:t>。</w:t>
      </w:r>
    </w:p>
    <w:p w14:paraId="0220363D" w14:textId="77777777" w:rsidR="008A2AC4" w:rsidRPr="004B7D41" w:rsidRDefault="008A2AC4" w:rsidP="00C27E91">
      <w:pPr>
        <w:pStyle w:val="a3"/>
        <w:ind w:leftChars="-1" w:left="-2" w:firstLineChars="135" w:firstLine="283"/>
        <w:rPr>
          <w:rFonts w:ascii="Meiryo UI" w:eastAsia="Meiryo UI" w:hAnsi="Meiryo UI" w:cs="Meiryo UI"/>
          <w:color w:val="000000" w:themeColor="text1"/>
          <w:szCs w:val="21"/>
        </w:rPr>
      </w:pPr>
    </w:p>
    <w:p w14:paraId="28CD671A" w14:textId="7F5D944C" w:rsidR="00C27E91" w:rsidRPr="00C937D7" w:rsidRDefault="00C27E91" w:rsidP="00C27E91">
      <w:pPr>
        <w:widowControl/>
        <w:ind w:leftChars="67" w:left="141" w:firstLine="142"/>
        <w:jc w:val="left"/>
        <w:rPr>
          <w:rFonts w:ascii="Meiryo UI" w:eastAsia="Meiryo UI" w:hAnsi="Meiryo UI" w:cs="Meiryo UI"/>
          <w:b/>
        </w:rPr>
      </w:pPr>
      <w:r w:rsidRPr="00C937D7">
        <w:rPr>
          <w:rFonts w:ascii="Meiryo UI" w:eastAsia="Meiryo UI" w:hAnsi="Meiryo UI" w:cs="Meiryo UI" w:hint="eastAsia"/>
          <w:b/>
        </w:rPr>
        <w:t>検討会における</w:t>
      </w:r>
      <w:r w:rsidR="00723D3F">
        <w:rPr>
          <w:rFonts w:ascii="Meiryo UI" w:eastAsia="Meiryo UI" w:hAnsi="Meiryo UI" w:cs="Meiryo UI" w:hint="eastAsia"/>
          <w:b/>
        </w:rPr>
        <w:t>除雪</w:t>
      </w:r>
      <w:r w:rsidR="00C2770F">
        <w:rPr>
          <w:rFonts w:ascii="Meiryo UI" w:eastAsia="Meiryo UI" w:hAnsi="Meiryo UI" w:cs="Meiryo UI" w:hint="eastAsia"/>
          <w:b/>
        </w:rPr>
        <w:t>車</w:t>
      </w:r>
      <w:r w:rsidR="00723D3F">
        <w:rPr>
          <w:rFonts w:ascii="Meiryo UI" w:eastAsia="Meiryo UI" w:hAnsi="Meiryo UI" w:cs="Meiryo UI"/>
          <w:b/>
        </w:rPr>
        <w:t>の</w:t>
      </w:r>
      <w:r w:rsidR="00445482">
        <w:rPr>
          <w:rFonts w:ascii="Meiryo UI" w:eastAsia="Meiryo UI" w:hAnsi="Meiryo UI" w:cs="Meiryo UI" w:hint="eastAsia"/>
          <w:b/>
        </w:rPr>
        <w:t>運用等</w:t>
      </w:r>
      <w:r w:rsidR="00723D3F">
        <w:rPr>
          <w:rFonts w:ascii="Meiryo UI" w:eastAsia="Meiryo UI" w:hAnsi="Meiryo UI" w:cs="Meiryo UI"/>
          <w:b/>
        </w:rPr>
        <w:t>に関する</w:t>
      </w:r>
      <w:r w:rsidRPr="00C937D7">
        <w:rPr>
          <w:rFonts w:ascii="Meiryo UI" w:eastAsia="Meiryo UI" w:hAnsi="Meiryo UI" w:cs="Meiryo UI" w:hint="eastAsia"/>
          <w:b/>
        </w:rPr>
        <w:t>意見</w:t>
      </w:r>
    </w:p>
    <w:tbl>
      <w:tblPr>
        <w:tblStyle w:val="af6"/>
        <w:tblW w:w="0" w:type="auto"/>
        <w:tblInd w:w="108" w:type="dxa"/>
        <w:tblLook w:val="04A0" w:firstRow="1" w:lastRow="0" w:firstColumn="1" w:lastColumn="0" w:noHBand="0" w:noVBand="1"/>
      </w:tblPr>
      <w:tblGrid>
        <w:gridCol w:w="8386"/>
      </w:tblGrid>
      <w:tr w:rsidR="008A2AC4" w14:paraId="110C7E70" w14:textId="77777777" w:rsidTr="00C27E91">
        <w:tc>
          <w:tcPr>
            <w:tcW w:w="8592" w:type="dxa"/>
          </w:tcPr>
          <w:p w14:paraId="6AF918FA" w14:textId="77777777" w:rsidR="00653B36" w:rsidRDefault="00653B36" w:rsidP="00C27E91">
            <w:pPr>
              <w:widowControl/>
              <w:ind w:left="143" w:hangingChars="68" w:hanging="143"/>
              <w:jc w:val="left"/>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w:t>
            </w:r>
            <w:r w:rsidR="00515DB7">
              <w:rPr>
                <w:rFonts w:ascii="Meiryo UI" w:eastAsia="Meiryo UI" w:hAnsi="Meiryo UI" w:cs="Meiryo UI" w:hint="eastAsia"/>
                <w:color w:val="000000" w:themeColor="text1"/>
                <w:szCs w:val="21"/>
              </w:rPr>
              <w:t>除雪</w:t>
            </w:r>
            <w:r>
              <w:rPr>
                <w:rFonts w:ascii="Meiryo UI" w:eastAsia="Meiryo UI" w:hAnsi="Meiryo UI" w:cs="Meiryo UI" w:hint="eastAsia"/>
                <w:color w:val="000000" w:themeColor="text1"/>
                <w:szCs w:val="21"/>
              </w:rPr>
              <w:t>について＞</w:t>
            </w:r>
          </w:p>
          <w:p w14:paraId="71401911" w14:textId="77777777" w:rsidR="00653B36" w:rsidRPr="00057DDD" w:rsidRDefault="00057DDD" w:rsidP="00653B36">
            <w:pPr>
              <w:widowControl/>
              <w:ind w:left="143" w:hangingChars="68" w:hanging="143"/>
              <w:jc w:val="left"/>
              <w:rPr>
                <w:rFonts w:ascii="Meiryo UI" w:eastAsia="Meiryo UI" w:hAnsi="Meiryo UI" w:cs="Meiryo UI"/>
                <w:color w:val="000000" w:themeColor="text1"/>
                <w:szCs w:val="21"/>
              </w:rPr>
            </w:pPr>
            <w:r w:rsidRPr="00057DDD">
              <w:rPr>
                <w:rFonts w:ascii="Meiryo UI" w:eastAsia="Meiryo UI" w:hAnsi="Meiryo UI" w:cs="Meiryo UI" w:hint="eastAsia"/>
                <w:color w:val="000000" w:themeColor="text1"/>
                <w:szCs w:val="21"/>
              </w:rPr>
              <w:t>・車を運転する際</w:t>
            </w:r>
            <w:r w:rsidR="004E3780">
              <w:rPr>
                <w:rFonts w:ascii="Meiryo UI" w:eastAsia="Meiryo UI" w:hAnsi="Meiryo UI" w:cs="Meiryo UI" w:hint="eastAsia"/>
                <w:color w:val="000000" w:themeColor="text1"/>
                <w:szCs w:val="21"/>
              </w:rPr>
              <w:t>は</w:t>
            </w:r>
            <w:r w:rsidRPr="00057DDD">
              <w:rPr>
                <w:rFonts w:ascii="Meiryo UI" w:eastAsia="Meiryo UI" w:hAnsi="Meiryo UI" w:cs="Meiryo UI" w:hint="eastAsia"/>
                <w:color w:val="000000" w:themeColor="text1"/>
                <w:szCs w:val="21"/>
              </w:rPr>
              <w:t>、白線を確認できるかどうかが重要となる。また、雪にどれだけ水分が含んでいるかにより、除雪時間が異なる。</w:t>
            </w:r>
          </w:p>
          <w:p w14:paraId="430E90E5" w14:textId="77777777" w:rsidR="00515DB7" w:rsidRDefault="00C27E91" w:rsidP="00C27E91">
            <w:pPr>
              <w:widowControl/>
              <w:ind w:left="143" w:hangingChars="68" w:hanging="143"/>
              <w:jc w:val="left"/>
              <w:rPr>
                <w:rFonts w:ascii="Meiryo UI" w:eastAsia="Meiryo UI" w:hAnsi="Meiryo UI" w:cs="Meiryo UI"/>
                <w:color w:val="000000" w:themeColor="text1"/>
                <w:szCs w:val="21"/>
              </w:rPr>
            </w:pPr>
            <w:r w:rsidRPr="00C27E91">
              <w:rPr>
                <w:rFonts w:ascii="Meiryo UI" w:eastAsia="Meiryo UI" w:hAnsi="Meiryo UI" w:cs="Meiryo UI" w:hint="eastAsia"/>
                <w:color w:val="000000" w:themeColor="text1"/>
                <w:szCs w:val="21"/>
              </w:rPr>
              <w:t>・積雪が始まると、電話が鳴り続け、約20名の職員が、対応に追われてしまう。</w:t>
            </w:r>
          </w:p>
          <w:p w14:paraId="20D97470" w14:textId="77777777" w:rsidR="00653B36" w:rsidRDefault="00653B36" w:rsidP="00C27E91">
            <w:pPr>
              <w:widowControl/>
              <w:ind w:left="143" w:hangingChars="68" w:hanging="143"/>
              <w:jc w:val="left"/>
              <w:rPr>
                <w:rFonts w:ascii="Meiryo UI" w:eastAsia="Meiryo UI" w:hAnsi="Meiryo UI" w:cs="Meiryo UI"/>
                <w:color w:val="000000" w:themeColor="text1"/>
                <w:szCs w:val="21"/>
              </w:rPr>
            </w:pPr>
          </w:p>
          <w:p w14:paraId="5154BEF5" w14:textId="77777777" w:rsidR="00653B36" w:rsidRDefault="00653B36" w:rsidP="00C27E91">
            <w:pPr>
              <w:widowControl/>
              <w:ind w:left="143" w:hangingChars="68" w:hanging="143"/>
              <w:jc w:val="left"/>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＜除雪</w:t>
            </w:r>
            <w:r w:rsidR="00515DB7">
              <w:rPr>
                <w:rFonts w:ascii="Meiryo UI" w:eastAsia="Meiryo UI" w:hAnsi="Meiryo UI" w:cs="Meiryo UI" w:hint="eastAsia"/>
                <w:color w:val="000000" w:themeColor="text1"/>
                <w:szCs w:val="21"/>
              </w:rPr>
              <w:t>車の通行予定について</w:t>
            </w:r>
            <w:r>
              <w:rPr>
                <w:rFonts w:ascii="Meiryo UI" w:eastAsia="Meiryo UI" w:hAnsi="Meiryo UI" w:cs="Meiryo UI" w:hint="eastAsia"/>
                <w:color w:val="000000" w:themeColor="text1"/>
                <w:szCs w:val="21"/>
              </w:rPr>
              <w:t>＞</w:t>
            </w:r>
          </w:p>
          <w:p w14:paraId="3B2EA7C7" w14:textId="77777777" w:rsidR="00515DB7" w:rsidRDefault="00515DB7" w:rsidP="00515DB7">
            <w:pPr>
              <w:widowControl/>
              <w:ind w:left="143" w:hangingChars="68" w:hanging="143"/>
              <w:jc w:val="left"/>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w:t>
            </w:r>
            <w:r w:rsidRPr="00C27E91">
              <w:rPr>
                <w:rFonts w:ascii="Meiryo UI" w:eastAsia="Meiryo UI" w:hAnsi="Meiryo UI" w:cs="Meiryo UI" w:hint="eastAsia"/>
                <w:color w:val="000000" w:themeColor="text1"/>
                <w:szCs w:val="21"/>
              </w:rPr>
              <w:t>除雪車がいつ来るのかという問い合わせが多いが、具体的な時間がわからなくても、どの辺りにいて、あとどのくらいで行くのか、目安がわかるだけでも住民は安心する。</w:t>
            </w:r>
          </w:p>
          <w:p w14:paraId="07E750EB" w14:textId="77777777" w:rsidR="00515DB7" w:rsidRDefault="00515DB7" w:rsidP="00515DB7">
            <w:pPr>
              <w:widowControl/>
              <w:ind w:left="143" w:hangingChars="68" w:hanging="143"/>
              <w:jc w:val="left"/>
              <w:rPr>
                <w:rFonts w:ascii="Meiryo UI" w:eastAsia="Meiryo UI" w:hAnsi="Meiryo UI" w:cs="Meiryo UI"/>
                <w:color w:val="000000" w:themeColor="text1"/>
                <w:szCs w:val="21"/>
              </w:rPr>
            </w:pPr>
            <w:r w:rsidRPr="008330E6">
              <w:rPr>
                <w:rFonts w:ascii="Meiryo UI" w:eastAsia="Meiryo UI" w:hAnsi="Meiryo UI" w:cs="Meiryo UI" w:hint="eastAsia"/>
                <w:color w:val="000000" w:themeColor="text1"/>
                <w:szCs w:val="21"/>
              </w:rPr>
              <w:t>・除雪車の通行予定は定めていない。夜中に道路維</w:t>
            </w:r>
            <w:r>
              <w:rPr>
                <w:rFonts w:ascii="Meiryo UI" w:eastAsia="Meiryo UI" w:hAnsi="Meiryo UI" w:cs="Meiryo UI" w:hint="eastAsia"/>
                <w:color w:val="000000" w:themeColor="text1"/>
                <w:szCs w:val="21"/>
              </w:rPr>
              <w:t>持課の職員がパトロールを行い、積雪具合を確認し、委託業者に除雪を</w:t>
            </w:r>
            <w:r w:rsidRPr="008330E6">
              <w:rPr>
                <w:rFonts w:ascii="Meiryo UI" w:eastAsia="Meiryo UI" w:hAnsi="Meiryo UI" w:cs="Meiryo UI" w:hint="eastAsia"/>
                <w:color w:val="000000" w:themeColor="text1"/>
                <w:szCs w:val="21"/>
              </w:rPr>
              <w:t>指示している。積雪具合は、場所によって異なるので予定を立てることが難しいが、直接行かなくても状況を把握できる方法がないか模索している。</w:t>
            </w:r>
          </w:p>
          <w:p w14:paraId="5017EFC2" w14:textId="77777777" w:rsidR="008A2AC4" w:rsidRDefault="00057DDD" w:rsidP="00057DDD">
            <w:pPr>
              <w:widowControl/>
              <w:ind w:left="143" w:hangingChars="68" w:hanging="143"/>
              <w:jc w:val="left"/>
              <w:rPr>
                <w:rFonts w:ascii="Meiryo UI" w:eastAsia="Meiryo UI" w:hAnsi="Meiryo UI" w:cs="Meiryo UI"/>
                <w:color w:val="000000" w:themeColor="text1"/>
                <w:szCs w:val="21"/>
              </w:rPr>
            </w:pPr>
            <w:r w:rsidRPr="00057DDD">
              <w:rPr>
                <w:rFonts w:ascii="Meiryo UI" w:eastAsia="Meiryo UI" w:hAnsi="Meiryo UI" w:cs="Meiryo UI" w:hint="eastAsia"/>
                <w:color w:val="000000" w:themeColor="text1"/>
                <w:szCs w:val="21"/>
              </w:rPr>
              <w:t>・積雪量は、地域によって状況が異なるので、理想としては各町内に積雪を計測する装置（積雪計ではなくカメラなど他の機器で代用）を１つずつ置きたい。</w:t>
            </w:r>
          </w:p>
          <w:p w14:paraId="4155BBA5" w14:textId="77777777" w:rsidR="00DF1BFD" w:rsidRPr="00DF1BFD" w:rsidRDefault="00DF1BFD" w:rsidP="00057DDD">
            <w:pPr>
              <w:widowControl/>
              <w:ind w:left="143" w:hangingChars="68" w:hanging="143"/>
              <w:jc w:val="left"/>
              <w:rPr>
                <w:rFonts w:ascii="Meiryo UI" w:eastAsia="Meiryo UI" w:hAnsi="Meiryo UI" w:cs="Meiryo UI"/>
                <w:color w:val="000000" w:themeColor="text1"/>
                <w:szCs w:val="21"/>
              </w:rPr>
            </w:pPr>
            <w:r w:rsidRPr="00DF1BFD">
              <w:rPr>
                <w:rFonts w:ascii="Meiryo UI" w:eastAsia="Meiryo UI" w:hAnsi="Meiryo UI" w:cs="Meiryo UI" w:hint="eastAsia"/>
                <w:color w:val="000000" w:themeColor="text1"/>
                <w:szCs w:val="21"/>
              </w:rPr>
              <w:t>・積雪計の計測値を正式に公開するには気象庁の許可が必要。札幌市では、一定のルールに乗っ取って、積雪の深さをものさしで測りカメラで撮影すれば、記録として採用することとしている。また、除雪費用は多額で会津若松市で1晩、1千万円程度、札幌市では、1晩除雪を行うと、1億円程度かかると聞いている。予算も考慮しながら除雪計画を立てていかなければならない。</w:t>
            </w:r>
          </w:p>
        </w:tc>
      </w:tr>
    </w:tbl>
    <w:p w14:paraId="275B4BD5" w14:textId="77777777" w:rsidR="008A2AC4" w:rsidRDefault="008A2AC4" w:rsidP="008A2AC4">
      <w:pPr>
        <w:pStyle w:val="a3"/>
        <w:ind w:leftChars="-1" w:left="-2" w:firstLineChars="0" w:firstLine="0"/>
        <w:rPr>
          <w:rFonts w:ascii="Meiryo UI" w:eastAsia="Meiryo UI" w:hAnsi="Meiryo UI" w:cs="Meiryo UI"/>
          <w:color w:val="000000" w:themeColor="text1"/>
          <w:szCs w:val="21"/>
        </w:rPr>
      </w:pPr>
    </w:p>
    <w:p w14:paraId="7478E63E" w14:textId="77777777" w:rsidR="008A2AC4" w:rsidRDefault="008A2AC4" w:rsidP="008A2AC4">
      <w:pPr>
        <w:pStyle w:val="a3"/>
        <w:ind w:leftChars="-1" w:left="-2" w:firstLineChars="0" w:firstLine="0"/>
        <w:rPr>
          <w:rFonts w:ascii="Meiryo UI" w:eastAsia="Meiryo UI" w:hAnsi="Meiryo UI" w:cs="Meiryo UI"/>
          <w:color w:val="000000" w:themeColor="text1"/>
          <w:szCs w:val="21"/>
        </w:rPr>
      </w:pPr>
    </w:p>
    <w:p w14:paraId="5D25DDBF" w14:textId="77777777" w:rsidR="008A2AC4" w:rsidRDefault="008A2AC4" w:rsidP="008A2AC4">
      <w:pPr>
        <w:pStyle w:val="a3"/>
        <w:ind w:leftChars="-1" w:left="-2" w:firstLineChars="0" w:firstLine="0"/>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（２</w:t>
      </w:r>
      <w:r w:rsidRPr="00700495">
        <w:rPr>
          <w:rFonts w:ascii="Meiryo UI" w:eastAsia="Meiryo UI" w:hAnsi="Meiryo UI" w:cs="Meiryo UI" w:hint="eastAsia"/>
          <w:color w:val="000000" w:themeColor="text1"/>
          <w:szCs w:val="21"/>
        </w:rPr>
        <w:t>）</w:t>
      </w:r>
      <w:r w:rsidR="00FA4668">
        <w:rPr>
          <w:rFonts w:ascii="Meiryo UI" w:eastAsia="Meiryo UI" w:hAnsi="Meiryo UI" w:cs="Meiryo UI" w:hint="eastAsia"/>
          <w:color w:val="000000" w:themeColor="text1"/>
          <w:szCs w:val="21"/>
        </w:rPr>
        <w:t>除雪車の位置情報の公開について</w:t>
      </w:r>
    </w:p>
    <w:p w14:paraId="10B8C0BB" w14:textId="1A9F34FE" w:rsidR="00057DDD" w:rsidRDefault="004B7D41" w:rsidP="00694354">
      <w:pPr>
        <w:pStyle w:val="a3"/>
        <w:ind w:leftChars="-1" w:left="-2" w:firstLineChars="135" w:firstLine="283"/>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検討会にご参加頂いた</w:t>
      </w:r>
      <w:r w:rsidR="00057DDD">
        <w:rPr>
          <w:rFonts w:ascii="Meiryo UI" w:eastAsia="Meiryo UI" w:hAnsi="Meiryo UI" w:cs="Meiryo UI" w:hint="eastAsia"/>
          <w:color w:val="000000" w:themeColor="text1"/>
          <w:szCs w:val="21"/>
        </w:rPr>
        <w:t>会津若松市</w:t>
      </w:r>
      <w:r w:rsidR="008A2B18">
        <w:rPr>
          <w:rFonts w:ascii="Meiryo UI" w:eastAsia="Meiryo UI" w:hAnsi="Meiryo UI" w:cs="Meiryo UI" w:hint="eastAsia"/>
          <w:color w:val="000000" w:themeColor="text1"/>
          <w:szCs w:val="21"/>
        </w:rPr>
        <w:t>は、</w:t>
      </w:r>
      <w:r w:rsidR="003352B4">
        <w:rPr>
          <w:rFonts w:ascii="Meiryo UI" w:eastAsia="Meiryo UI" w:hAnsi="Meiryo UI" w:cs="Meiryo UI" w:hint="eastAsia"/>
          <w:color w:val="000000" w:themeColor="text1"/>
          <w:szCs w:val="21"/>
        </w:rPr>
        <w:t>除雪車</w:t>
      </w:r>
      <w:r w:rsidR="008A6AE9">
        <w:rPr>
          <w:rFonts w:ascii="Meiryo UI" w:eastAsia="Meiryo UI" w:hAnsi="Meiryo UI" w:cs="Meiryo UI" w:hint="eastAsia"/>
          <w:color w:val="000000" w:themeColor="text1"/>
          <w:szCs w:val="21"/>
        </w:rPr>
        <w:t>走行データを地図上に載せ公開している。</w:t>
      </w:r>
      <w:r w:rsidR="00694354">
        <w:rPr>
          <w:rFonts w:ascii="Meiryo UI" w:eastAsia="Meiryo UI" w:hAnsi="Meiryo UI" w:cs="Meiryo UI" w:hint="eastAsia"/>
          <w:color w:val="000000" w:themeColor="text1"/>
          <w:szCs w:val="21"/>
        </w:rPr>
        <w:t>平成27年度に実証を行い、APIによる提供と活用事例の創出に取り組んだ。</w:t>
      </w:r>
      <w:r w:rsidR="00057DDD">
        <w:rPr>
          <w:rFonts w:ascii="Meiryo UI" w:eastAsia="Meiryo UI" w:hAnsi="Meiryo UI" w:cs="Meiryo UI" w:hint="eastAsia"/>
          <w:color w:val="000000" w:themeColor="text1"/>
          <w:szCs w:val="21"/>
        </w:rPr>
        <w:t>取組内容を</w:t>
      </w:r>
      <w:r w:rsidR="00A848D9">
        <w:rPr>
          <w:rFonts w:ascii="Meiryo UI" w:eastAsia="Meiryo UI" w:hAnsi="Meiryo UI" w:cs="Meiryo UI" w:hint="eastAsia"/>
          <w:color w:val="000000" w:themeColor="text1"/>
          <w:szCs w:val="21"/>
        </w:rPr>
        <w:t>別紙3</w:t>
      </w:r>
      <w:r w:rsidR="00057DDD">
        <w:rPr>
          <w:rFonts w:ascii="Meiryo UI" w:eastAsia="Meiryo UI" w:hAnsi="Meiryo UI" w:cs="Meiryo UI" w:hint="eastAsia"/>
          <w:color w:val="000000" w:themeColor="text1"/>
          <w:szCs w:val="21"/>
        </w:rPr>
        <w:t>に示す。</w:t>
      </w:r>
    </w:p>
    <w:p w14:paraId="1AC67F55" w14:textId="77777777" w:rsidR="00057DDD" w:rsidRPr="008A6AE9" w:rsidRDefault="00057DDD" w:rsidP="008A2AC4">
      <w:pPr>
        <w:pStyle w:val="a3"/>
        <w:ind w:leftChars="-1" w:left="-2" w:firstLineChars="135" w:firstLine="283"/>
        <w:rPr>
          <w:rFonts w:ascii="Meiryo UI" w:eastAsia="Meiryo UI" w:hAnsi="Meiryo UI" w:cs="Meiryo UI"/>
          <w:color w:val="000000" w:themeColor="text1"/>
          <w:szCs w:val="21"/>
        </w:rPr>
      </w:pPr>
    </w:p>
    <w:p w14:paraId="4C0F9899" w14:textId="77777777" w:rsidR="008A2AC4" w:rsidRDefault="004B7D41" w:rsidP="008A2AC4">
      <w:pPr>
        <w:pStyle w:val="a3"/>
        <w:ind w:leftChars="-1" w:left="-2" w:firstLineChars="135" w:firstLine="283"/>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検討会で</w:t>
      </w:r>
      <w:r w:rsidR="00F0460C">
        <w:rPr>
          <w:rFonts w:ascii="Meiryo UI" w:eastAsia="Meiryo UI" w:hAnsi="Meiryo UI" w:cs="Meiryo UI" w:hint="eastAsia"/>
          <w:color w:val="000000" w:themeColor="text1"/>
          <w:szCs w:val="21"/>
        </w:rPr>
        <w:t>は除雪車位置情報の公開について</w:t>
      </w:r>
      <w:r>
        <w:rPr>
          <w:rFonts w:ascii="Meiryo UI" w:eastAsia="Meiryo UI" w:hAnsi="Meiryo UI" w:cs="Meiryo UI" w:hint="eastAsia"/>
          <w:color w:val="000000" w:themeColor="text1"/>
          <w:szCs w:val="21"/>
        </w:rPr>
        <w:t>議論した</w:t>
      </w:r>
      <w:r w:rsidR="00F0460C">
        <w:rPr>
          <w:rFonts w:ascii="Meiryo UI" w:eastAsia="Meiryo UI" w:hAnsi="Meiryo UI" w:cs="Meiryo UI" w:hint="eastAsia"/>
          <w:color w:val="000000" w:themeColor="text1"/>
          <w:szCs w:val="21"/>
        </w:rPr>
        <w:t>。</w:t>
      </w:r>
      <w:r w:rsidR="00806422">
        <w:rPr>
          <w:rFonts w:ascii="Meiryo UI" w:eastAsia="Meiryo UI" w:hAnsi="Meiryo UI" w:cs="Meiryo UI" w:hint="eastAsia"/>
          <w:color w:val="000000" w:themeColor="text1"/>
          <w:szCs w:val="21"/>
        </w:rPr>
        <w:t>下記に意見を</w:t>
      </w:r>
      <w:r w:rsidR="00C27E91">
        <w:rPr>
          <w:rFonts w:ascii="Meiryo UI" w:eastAsia="Meiryo UI" w:hAnsi="Meiryo UI" w:cs="Meiryo UI" w:hint="eastAsia"/>
          <w:color w:val="000000" w:themeColor="text1"/>
          <w:szCs w:val="21"/>
        </w:rPr>
        <w:t>示す。</w:t>
      </w:r>
    </w:p>
    <w:p w14:paraId="0D5E12AE" w14:textId="77777777" w:rsidR="00C27E91" w:rsidRDefault="00C27E91" w:rsidP="008A2AC4">
      <w:pPr>
        <w:pStyle w:val="a3"/>
        <w:ind w:leftChars="-1" w:left="-2" w:firstLineChars="135" w:firstLine="283"/>
        <w:rPr>
          <w:rFonts w:ascii="Meiryo UI" w:eastAsia="Meiryo UI" w:hAnsi="Meiryo UI" w:cs="Meiryo UI"/>
          <w:color w:val="000000" w:themeColor="text1"/>
          <w:szCs w:val="21"/>
        </w:rPr>
      </w:pPr>
    </w:p>
    <w:p w14:paraId="6CFF62AB" w14:textId="1AA2CD6E" w:rsidR="008330E6" w:rsidRPr="00C937D7" w:rsidRDefault="008330E6" w:rsidP="008330E6">
      <w:pPr>
        <w:widowControl/>
        <w:ind w:leftChars="67" w:left="141" w:firstLine="142"/>
        <w:jc w:val="left"/>
        <w:rPr>
          <w:rFonts w:ascii="Meiryo UI" w:eastAsia="Meiryo UI" w:hAnsi="Meiryo UI" w:cs="Meiryo UI"/>
          <w:b/>
        </w:rPr>
      </w:pPr>
      <w:r w:rsidRPr="00C937D7">
        <w:rPr>
          <w:rFonts w:ascii="Meiryo UI" w:eastAsia="Meiryo UI" w:hAnsi="Meiryo UI" w:cs="Meiryo UI" w:hint="eastAsia"/>
          <w:b/>
        </w:rPr>
        <w:t>検討会における</w:t>
      </w:r>
      <w:r w:rsidR="00046CAF" w:rsidRPr="00046CAF">
        <w:rPr>
          <w:rFonts w:ascii="Meiryo UI" w:eastAsia="Meiryo UI" w:hAnsi="Meiryo UI" w:cs="Meiryo UI" w:hint="eastAsia"/>
          <w:b/>
        </w:rPr>
        <w:t>除雪車位置情報の公開に</w:t>
      </w:r>
      <w:r w:rsidR="00046CAF">
        <w:rPr>
          <w:rFonts w:ascii="Meiryo UI" w:eastAsia="Meiryo UI" w:hAnsi="Meiryo UI" w:cs="Meiryo UI" w:hint="eastAsia"/>
          <w:b/>
        </w:rPr>
        <w:t>関する</w:t>
      </w:r>
      <w:r w:rsidRPr="00C937D7">
        <w:rPr>
          <w:rFonts w:ascii="Meiryo UI" w:eastAsia="Meiryo UI" w:hAnsi="Meiryo UI" w:cs="Meiryo UI" w:hint="eastAsia"/>
          <w:b/>
        </w:rPr>
        <w:t>意見</w:t>
      </w:r>
    </w:p>
    <w:tbl>
      <w:tblPr>
        <w:tblStyle w:val="af6"/>
        <w:tblW w:w="0" w:type="auto"/>
        <w:tblInd w:w="108" w:type="dxa"/>
        <w:tblLook w:val="04A0" w:firstRow="1" w:lastRow="0" w:firstColumn="1" w:lastColumn="0" w:noHBand="0" w:noVBand="1"/>
      </w:tblPr>
      <w:tblGrid>
        <w:gridCol w:w="8386"/>
      </w:tblGrid>
      <w:tr w:rsidR="008A2AC4" w14:paraId="331801A3" w14:textId="77777777" w:rsidTr="00C27E91">
        <w:tc>
          <w:tcPr>
            <w:tcW w:w="8592" w:type="dxa"/>
          </w:tcPr>
          <w:p w14:paraId="1C792293" w14:textId="77777777" w:rsidR="001D4A77" w:rsidRDefault="001D4A77" w:rsidP="00D92436">
            <w:pPr>
              <w:widowControl/>
              <w:ind w:left="143" w:hangingChars="68" w:hanging="143"/>
              <w:jc w:val="left"/>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w:t>
            </w:r>
            <w:r w:rsidR="00057DDD" w:rsidRPr="00BF73CF">
              <w:rPr>
                <w:rFonts w:ascii="Meiryo UI" w:eastAsia="Meiryo UI" w:hAnsi="Meiryo UI" w:cs="Meiryo UI" w:hint="eastAsia"/>
                <w:color w:val="000000" w:themeColor="text1"/>
                <w:szCs w:val="21"/>
              </w:rPr>
              <w:t>市道だけでなく、国道や県道のデータも併せて取得できるようになると利便性が高まる。</w:t>
            </w:r>
            <w:r w:rsidR="00057DDD">
              <w:rPr>
                <w:rFonts w:ascii="Meiryo UI" w:eastAsia="Meiryo UI" w:hAnsi="Meiryo UI" w:cs="Meiryo UI" w:hint="eastAsia"/>
                <w:color w:val="000000" w:themeColor="text1"/>
                <w:szCs w:val="21"/>
              </w:rPr>
              <w:t>しかし、</w:t>
            </w:r>
            <w:r w:rsidRPr="008E0E12">
              <w:rPr>
                <w:rFonts w:ascii="Meiryo UI" w:eastAsia="Meiryo UI" w:hAnsi="Meiryo UI" w:cs="Meiryo UI" w:hint="eastAsia"/>
                <w:color w:val="000000" w:themeColor="text1"/>
                <w:szCs w:val="21"/>
              </w:rPr>
              <w:t>建設局は、国などと情報連携を行っているものの</w:t>
            </w:r>
            <w:r w:rsidR="005005DA">
              <w:rPr>
                <w:rFonts w:ascii="Meiryo UI" w:eastAsia="Meiryo UI" w:hAnsi="Meiryo UI" w:cs="Meiryo UI" w:hint="eastAsia"/>
                <w:color w:val="000000" w:themeColor="text1"/>
                <w:szCs w:val="21"/>
              </w:rPr>
              <w:t>、</w:t>
            </w:r>
            <w:r w:rsidRPr="008E0E12">
              <w:rPr>
                <w:rFonts w:ascii="Meiryo UI" w:eastAsia="Meiryo UI" w:hAnsi="Meiryo UI" w:cs="Meiryo UI" w:hint="eastAsia"/>
                <w:color w:val="000000" w:themeColor="text1"/>
                <w:szCs w:val="21"/>
              </w:rPr>
              <w:t>リアルタイムに情報を把握することはできていない。</w:t>
            </w:r>
          </w:p>
          <w:p w14:paraId="6E301CF8" w14:textId="4468A5F8" w:rsidR="008A2AC4" w:rsidRDefault="008330E6" w:rsidP="008330E6">
            <w:pPr>
              <w:widowControl/>
              <w:ind w:left="143" w:hangingChars="68" w:hanging="143"/>
              <w:jc w:val="left"/>
              <w:rPr>
                <w:rFonts w:ascii="Meiryo UI" w:eastAsia="Meiryo UI" w:hAnsi="Meiryo UI" w:cs="Meiryo UI"/>
                <w:color w:val="000000" w:themeColor="text1"/>
                <w:szCs w:val="21"/>
              </w:rPr>
            </w:pPr>
            <w:r w:rsidRPr="008330E6">
              <w:rPr>
                <w:rFonts w:ascii="Meiryo UI" w:eastAsia="Meiryo UI" w:hAnsi="Meiryo UI" w:cs="Meiryo UI" w:hint="eastAsia"/>
                <w:color w:val="000000" w:themeColor="text1"/>
                <w:szCs w:val="21"/>
              </w:rPr>
              <w:lastRenderedPageBreak/>
              <w:t>・走行予定でなく、走行結果のデータだけであり、問合せ件数としては、減少していない。住民は、除雪車が現在どこを走行しているかを把握できるだけで安心してもらえることがあるので、問合せ対応はしやすくなった。</w:t>
            </w:r>
          </w:p>
          <w:p w14:paraId="46D43F71" w14:textId="77777777" w:rsidR="008330E6" w:rsidRDefault="008330E6" w:rsidP="008330E6">
            <w:pPr>
              <w:widowControl/>
              <w:ind w:left="143" w:hangingChars="68" w:hanging="143"/>
              <w:jc w:val="left"/>
              <w:rPr>
                <w:rFonts w:ascii="Meiryo UI" w:eastAsia="Meiryo UI" w:hAnsi="Meiryo UI" w:cs="Meiryo UI"/>
                <w:color w:val="000000" w:themeColor="text1"/>
                <w:szCs w:val="21"/>
              </w:rPr>
            </w:pPr>
            <w:r w:rsidRPr="008330E6">
              <w:rPr>
                <w:rFonts w:ascii="Meiryo UI" w:eastAsia="Meiryo UI" w:hAnsi="Meiryo UI" w:cs="Meiryo UI" w:hint="eastAsia"/>
                <w:color w:val="000000" w:themeColor="text1"/>
                <w:szCs w:val="21"/>
              </w:rPr>
              <w:t>・除雪のクレームについては、千葉市の「ちばレポ」のような地域の課題を市民と共有するモデルと併せて活用すると、課題解決につながるのではないか。</w:t>
            </w:r>
          </w:p>
          <w:p w14:paraId="5792BAE0" w14:textId="77777777" w:rsidR="008330E6" w:rsidRPr="008330E6" w:rsidRDefault="008330E6" w:rsidP="008330E6">
            <w:pPr>
              <w:widowControl/>
              <w:ind w:left="143" w:hangingChars="68" w:hanging="143"/>
              <w:jc w:val="left"/>
              <w:rPr>
                <w:rFonts w:ascii="Meiryo UI" w:eastAsia="Meiryo UI" w:hAnsi="Meiryo UI" w:cs="Meiryo UI"/>
                <w:color w:val="000000" w:themeColor="text1"/>
                <w:szCs w:val="21"/>
              </w:rPr>
            </w:pPr>
            <w:r w:rsidRPr="008330E6">
              <w:rPr>
                <w:rFonts w:ascii="Meiryo UI" w:eastAsia="Meiryo UI" w:hAnsi="Meiryo UI" w:cs="Meiryo UI" w:hint="eastAsia"/>
                <w:color w:val="000000" w:themeColor="text1"/>
                <w:szCs w:val="21"/>
              </w:rPr>
              <w:t>・吹き溜まりになりやすい場所、積雪しやすい場所や苦情が多い場所が特定できれば、除雪車の走行ルートを決定する際の有力な情報源となる。</w:t>
            </w:r>
          </w:p>
        </w:tc>
      </w:tr>
    </w:tbl>
    <w:p w14:paraId="3B039106" w14:textId="77777777" w:rsidR="008A2AC4" w:rsidRDefault="008A2AC4" w:rsidP="008A2AC4">
      <w:pPr>
        <w:pStyle w:val="a3"/>
        <w:ind w:leftChars="-1" w:left="-2" w:firstLineChars="135" w:firstLine="283"/>
        <w:rPr>
          <w:rFonts w:ascii="Meiryo UI" w:eastAsia="Meiryo UI" w:hAnsi="Meiryo UI" w:cs="Meiryo UI"/>
          <w:color w:val="000000" w:themeColor="text1"/>
          <w:szCs w:val="21"/>
        </w:rPr>
      </w:pPr>
    </w:p>
    <w:p w14:paraId="29E1AEE6" w14:textId="7DB40291" w:rsidR="00193F4A" w:rsidRDefault="000F2A07" w:rsidP="008A2AC4">
      <w:pPr>
        <w:pStyle w:val="a3"/>
        <w:ind w:leftChars="-1" w:left="-2" w:firstLineChars="135" w:firstLine="283"/>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今回の調査研究</w:t>
      </w:r>
      <w:r w:rsidR="000E367A">
        <w:rPr>
          <w:rFonts w:ascii="Meiryo UI" w:eastAsia="Meiryo UI" w:hAnsi="Meiryo UI" w:cs="Meiryo UI" w:hint="eastAsia"/>
          <w:color w:val="000000" w:themeColor="text1"/>
          <w:szCs w:val="21"/>
        </w:rPr>
        <w:t>では、</w:t>
      </w:r>
      <w:r w:rsidR="00196EF1">
        <w:rPr>
          <w:rFonts w:ascii="Meiryo UI" w:eastAsia="Meiryo UI" w:hAnsi="Meiryo UI" w:cs="Meiryo UI" w:hint="eastAsia"/>
          <w:color w:val="000000" w:themeColor="text1"/>
          <w:szCs w:val="21"/>
        </w:rPr>
        <w:t>道路通行規制情報を調査の主な対象とするため、</w:t>
      </w:r>
      <w:r w:rsidR="000E367A">
        <w:rPr>
          <w:rFonts w:ascii="Meiryo UI" w:eastAsia="Meiryo UI" w:hAnsi="Meiryo UI" w:cs="Meiryo UI" w:hint="eastAsia"/>
          <w:color w:val="000000" w:themeColor="text1"/>
          <w:szCs w:val="21"/>
        </w:rPr>
        <w:t>データの公開状況を</w:t>
      </w:r>
      <w:r w:rsidR="00647BA6">
        <w:rPr>
          <w:rFonts w:ascii="Meiryo UI" w:eastAsia="Meiryo UI" w:hAnsi="Meiryo UI" w:cs="Meiryo UI" w:hint="eastAsia"/>
          <w:color w:val="000000" w:themeColor="text1"/>
          <w:szCs w:val="21"/>
        </w:rPr>
        <w:t>調査・議論する</w:t>
      </w:r>
      <w:r w:rsidR="000E367A">
        <w:rPr>
          <w:rFonts w:ascii="Meiryo UI" w:eastAsia="Meiryo UI" w:hAnsi="Meiryo UI" w:cs="Meiryo UI" w:hint="eastAsia"/>
          <w:color w:val="000000" w:themeColor="text1"/>
          <w:szCs w:val="21"/>
        </w:rPr>
        <w:t>ところまでに留め、具体的なフォーマットの検討までは行わなかった。道路通行規制情報と</w:t>
      </w:r>
      <w:r w:rsidR="000F518E">
        <w:rPr>
          <w:rFonts w:ascii="Meiryo UI" w:eastAsia="Meiryo UI" w:hAnsi="Meiryo UI" w:cs="Meiryo UI" w:hint="eastAsia"/>
          <w:color w:val="000000" w:themeColor="text1"/>
          <w:szCs w:val="21"/>
        </w:rPr>
        <w:t>、情報の特徴や</w:t>
      </w:r>
      <w:r w:rsidR="000E367A">
        <w:rPr>
          <w:rFonts w:ascii="Meiryo UI" w:eastAsia="Meiryo UI" w:hAnsi="Meiryo UI" w:cs="Meiryo UI" w:hint="eastAsia"/>
          <w:color w:val="000000" w:themeColor="text1"/>
          <w:szCs w:val="21"/>
        </w:rPr>
        <w:t>検討</w:t>
      </w:r>
      <w:r w:rsidR="000F518E">
        <w:rPr>
          <w:rFonts w:ascii="Meiryo UI" w:eastAsia="Meiryo UI" w:hAnsi="Meiryo UI" w:cs="Meiryo UI" w:hint="eastAsia"/>
          <w:color w:val="000000" w:themeColor="text1"/>
          <w:szCs w:val="21"/>
        </w:rPr>
        <w:t>すべき</w:t>
      </w:r>
      <w:r w:rsidR="00E63713">
        <w:rPr>
          <w:rFonts w:ascii="Meiryo UI" w:eastAsia="Meiryo UI" w:hAnsi="Meiryo UI" w:cs="Meiryo UI" w:hint="eastAsia"/>
          <w:color w:val="000000" w:themeColor="text1"/>
          <w:szCs w:val="21"/>
        </w:rPr>
        <w:t>内容が近</w:t>
      </w:r>
      <w:r w:rsidR="000F518E">
        <w:rPr>
          <w:rFonts w:ascii="Meiryo UI" w:eastAsia="Meiryo UI" w:hAnsi="Meiryo UI" w:cs="Meiryo UI" w:hint="eastAsia"/>
          <w:color w:val="000000" w:themeColor="text1"/>
          <w:szCs w:val="21"/>
        </w:rPr>
        <w:t>いため、道路通行規制情報の共通化と同様に進めていく</w:t>
      </w:r>
      <w:r w:rsidR="00647BA6">
        <w:rPr>
          <w:rFonts w:ascii="Meiryo UI" w:eastAsia="Meiryo UI" w:hAnsi="Meiryo UI" w:cs="Meiryo UI" w:hint="eastAsia"/>
          <w:color w:val="000000" w:themeColor="text1"/>
          <w:szCs w:val="21"/>
        </w:rPr>
        <w:t>もの</w:t>
      </w:r>
      <w:r w:rsidR="000F518E">
        <w:rPr>
          <w:rFonts w:ascii="Meiryo UI" w:eastAsia="Meiryo UI" w:hAnsi="Meiryo UI" w:cs="Meiryo UI" w:hint="eastAsia"/>
          <w:color w:val="000000" w:themeColor="text1"/>
          <w:szCs w:val="21"/>
        </w:rPr>
        <w:t>と考えられる。</w:t>
      </w:r>
    </w:p>
    <w:p w14:paraId="061A4607" w14:textId="062CB152" w:rsidR="00193F4A" w:rsidRDefault="00193F4A" w:rsidP="008A2AC4">
      <w:pPr>
        <w:pStyle w:val="a3"/>
        <w:ind w:leftChars="-1" w:left="-2" w:firstLineChars="135" w:firstLine="283"/>
        <w:rPr>
          <w:rFonts w:ascii="Meiryo UI" w:eastAsia="Meiryo UI" w:hAnsi="Meiryo UI" w:cs="Meiryo UI"/>
          <w:color w:val="000000" w:themeColor="text1"/>
          <w:szCs w:val="21"/>
        </w:rPr>
      </w:pPr>
    </w:p>
    <w:p w14:paraId="7B9B562D" w14:textId="77777777" w:rsidR="00193F4A" w:rsidRDefault="00193F4A" w:rsidP="008A2AC4">
      <w:pPr>
        <w:pStyle w:val="a3"/>
        <w:ind w:leftChars="-1" w:left="-2" w:firstLineChars="135" w:firstLine="283"/>
        <w:rPr>
          <w:rFonts w:ascii="Meiryo UI" w:eastAsia="Meiryo UI" w:hAnsi="Meiryo UI" w:cs="Meiryo UI"/>
          <w:color w:val="000000" w:themeColor="text1"/>
          <w:szCs w:val="21"/>
        </w:rPr>
      </w:pPr>
    </w:p>
    <w:p w14:paraId="0A793068" w14:textId="5B876BD8" w:rsidR="0096511A" w:rsidRDefault="0096511A">
      <w:pPr>
        <w:pStyle w:val="1"/>
        <w:jc w:val="both"/>
        <w:rPr>
          <w:rFonts w:ascii="Meiryo UI" w:eastAsia="Meiryo UI" w:hAnsi="Meiryo UI" w:cs="Meiryo UI"/>
          <w:b/>
        </w:rPr>
      </w:pPr>
      <w:bookmarkStart w:id="14" w:name="_Toc507417885"/>
      <w:r>
        <w:rPr>
          <w:rFonts w:ascii="Meiryo UI" w:eastAsia="Meiryo UI" w:hAnsi="Meiryo UI" w:cs="Meiryo UI" w:hint="eastAsia"/>
          <w:b/>
        </w:rPr>
        <w:t>２</w:t>
      </w:r>
      <w:r w:rsidR="00D4694E">
        <w:rPr>
          <w:rFonts w:ascii="Meiryo UI" w:eastAsia="Meiryo UI" w:hAnsi="Meiryo UI" w:cs="Meiryo UI" w:hint="eastAsia"/>
          <w:b/>
        </w:rPr>
        <w:t>．４</w:t>
      </w:r>
      <w:r w:rsidRPr="00553985">
        <w:rPr>
          <w:rFonts w:ascii="Meiryo UI" w:eastAsia="Meiryo UI" w:hAnsi="Meiryo UI" w:cs="Meiryo UI" w:hint="eastAsia"/>
          <w:b/>
        </w:rPr>
        <w:t xml:space="preserve">　</w:t>
      </w:r>
      <w:r>
        <w:rPr>
          <w:rFonts w:ascii="Meiryo UI" w:eastAsia="Meiryo UI" w:hAnsi="Meiryo UI" w:cs="Meiryo UI" w:hint="eastAsia"/>
          <w:b/>
        </w:rPr>
        <w:t>データフォーマット</w:t>
      </w:r>
      <w:r w:rsidR="00C62355">
        <w:rPr>
          <w:rFonts w:ascii="Meiryo UI" w:eastAsia="Meiryo UI" w:hAnsi="Meiryo UI" w:cs="Meiryo UI" w:hint="eastAsia"/>
          <w:b/>
        </w:rPr>
        <w:t>共通化、</w:t>
      </w:r>
      <w:r>
        <w:rPr>
          <w:rFonts w:ascii="Meiryo UI" w:eastAsia="Meiryo UI" w:hAnsi="Meiryo UI" w:cs="Meiryo UI" w:hint="eastAsia"/>
          <w:b/>
        </w:rPr>
        <w:t>API</w:t>
      </w:r>
      <w:r w:rsidR="00C62355">
        <w:rPr>
          <w:rFonts w:ascii="Meiryo UI" w:eastAsia="Meiryo UI" w:hAnsi="Meiryo UI" w:cs="Meiryo UI" w:hint="eastAsia"/>
          <w:b/>
        </w:rPr>
        <w:t>提供に係る</w:t>
      </w:r>
      <w:r>
        <w:rPr>
          <w:rFonts w:ascii="Meiryo UI" w:eastAsia="Meiryo UI" w:hAnsi="Meiryo UI" w:cs="Meiryo UI" w:hint="eastAsia"/>
          <w:b/>
        </w:rPr>
        <w:t>課題の検討</w:t>
      </w:r>
      <w:bookmarkEnd w:id="14"/>
    </w:p>
    <w:p w14:paraId="6642BBCD" w14:textId="6C6C3C6F" w:rsidR="0096511A" w:rsidRDefault="0096511A" w:rsidP="0096511A">
      <w:pPr>
        <w:pStyle w:val="a3"/>
        <w:ind w:leftChars="-1" w:left="-2" w:firstLineChars="0" w:firstLine="0"/>
        <w:rPr>
          <w:rFonts w:ascii="Meiryo UI" w:eastAsia="Meiryo UI" w:hAnsi="Meiryo UI" w:cs="Meiryo UI"/>
          <w:color w:val="000000" w:themeColor="text1"/>
          <w:szCs w:val="21"/>
        </w:rPr>
      </w:pPr>
      <w:r w:rsidRPr="00700495">
        <w:rPr>
          <w:rFonts w:ascii="Meiryo UI" w:eastAsia="Meiryo UI" w:hAnsi="Meiryo UI" w:cs="Meiryo UI" w:hint="eastAsia"/>
          <w:color w:val="000000" w:themeColor="text1"/>
          <w:szCs w:val="21"/>
        </w:rPr>
        <w:t>（１）</w:t>
      </w:r>
      <w:r w:rsidR="00820AE3">
        <w:rPr>
          <w:rFonts w:ascii="Meiryo UI" w:eastAsia="Meiryo UI" w:hAnsi="Meiryo UI" w:cs="Meiryo UI" w:hint="eastAsia"/>
          <w:color w:val="000000" w:themeColor="text1"/>
          <w:szCs w:val="21"/>
        </w:rPr>
        <w:t>データフォーマット</w:t>
      </w:r>
      <w:r w:rsidR="001034BF">
        <w:rPr>
          <w:rFonts w:ascii="Meiryo UI" w:eastAsia="Meiryo UI" w:hAnsi="Meiryo UI" w:cs="Meiryo UI" w:hint="eastAsia"/>
          <w:color w:val="000000" w:themeColor="text1"/>
          <w:szCs w:val="21"/>
        </w:rPr>
        <w:t>共通化に係る</w:t>
      </w:r>
      <w:r w:rsidR="00820AE3">
        <w:rPr>
          <w:rFonts w:ascii="Meiryo UI" w:eastAsia="Meiryo UI" w:hAnsi="Meiryo UI" w:cs="Meiryo UI" w:hint="eastAsia"/>
          <w:color w:val="000000" w:themeColor="text1"/>
          <w:szCs w:val="21"/>
        </w:rPr>
        <w:t>課題</w:t>
      </w:r>
    </w:p>
    <w:p w14:paraId="292BA641" w14:textId="5BBF0B77" w:rsidR="00B3678A" w:rsidRDefault="001034BF" w:rsidP="00B3678A">
      <w:pPr>
        <w:widowControl/>
        <w:ind w:leftChars="67" w:left="141" w:firstLine="142"/>
        <w:jc w:val="left"/>
        <w:rPr>
          <w:rFonts w:ascii="Meiryo UI" w:eastAsia="Meiryo UI" w:hAnsi="Meiryo UI" w:cs="Meiryo UI"/>
        </w:rPr>
      </w:pPr>
      <w:r>
        <w:rPr>
          <w:rFonts w:ascii="Meiryo UI" w:eastAsia="Meiryo UI" w:hAnsi="Meiryo UI" w:cs="Meiryo UI" w:hint="eastAsia"/>
        </w:rPr>
        <w:t>共通</w:t>
      </w:r>
      <w:r w:rsidR="00D5311B">
        <w:rPr>
          <w:rFonts w:ascii="Meiryo UI" w:eastAsia="Meiryo UI" w:hAnsi="Meiryo UI" w:cs="Meiryo UI" w:hint="eastAsia"/>
        </w:rPr>
        <w:t>フォーマット</w:t>
      </w:r>
      <w:r>
        <w:rPr>
          <w:rFonts w:ascii="Meiryo UI" w:eastAsia="Meiryo UI" w:hAnsi="Meiryo UI" w:cs="Meiryo UI" w:hint="eastAsia"/>
        </w:rPr>
        <w:t>の</w:t>
      </w:r>
      <w:r w:rsidR="00D5311B">
        <w:rPr>
          <w:rFonts w:ascii="Meiryo UI" w:eastAsia="Meiryo UI" w:hAnsi="Meiryo UI" w:cs="Meiryo UI" w:hint="eastAsia"/>
        </w:rPr>
        <w:t>検討</w:t>
      </w:r>
      <w:r w:rsidR="00F76762">
        <w:rPr>
          <w:rFonts w:ascii="Meiryo UI" w:eastAsia="Meiryo UI" w:hAnsi="Meiryo UI" w:cs="Meiryo UI" w:hint="eastAsia"/>
        </w:rPr>
        <w:t>及び</w:t>
      </w:r>
      <w:r>
        <w:rPr>
          <w:rFonts w:ascii="Meiryo UI" w:eastAsia="Meiryo UI" w:hAnsi="Meiryo UI" w:cs="Meiryo UI" w:hint="eastAsia"/>
        </w:rPr>
        <w:t>その</w:t>
      </w:r>
      <w:r w:rsidR="00D5311B">
        <w:rPr>
          <w:rFonts w:ascii="Meiryo UI" w:eastAsia="Meiryo UI" w:hAnsi="Meiryo UI" w:cs="Meiryo UI" w:hint="eastAsia"/>
        </w:rPr>
        <w:t>公開に関する</w:t>
      </w:r>
      <w:r w:rsidR="0098773C">
        <w:rPr>
          <w:rFonts w:ascii="Meiryo UI" w:eastAsia="Meiryo UI" w:hAnsi="Meiryo UI" w:cs="Meiryo UI" w:hint="eastAsia"/>
        </w:rPr>
        <w:t>課題を調査した。</w:t>
      </w:r>
    </w:p>
    <w:p w14:paraId="0A95CBFB" w14:textId="77777777" w:rsidR="00B3678A" w:rsidRDefault="00B3678A" w:rsidP="00B3678A">
      <w:pPr>
        <w:widowControl/>
        <w:ind w:leftChars="67" w:left="141" w:firstLine="142"/>
        <w:jc w:val="left"/>
        <w:rPr>
          <w:rFonts w:ascii="Meiryo UI" w:eastAsia="Meiryo UI" w:hAnsi="Meiryo UI" w:cs="Meiryo UI"/>
        </w:rPr>
      </w:pPr>
    </w:p>
    <w:p w14:paraId="2FBF10C9" w14:textId="4B27AB72" w:rsidR="00B3678A" w:rsidRDefault="0026009F" w:rsidP="00B3678A">
      <w:pPr>
        <w:widowControl/>
        <w:ind w:leftChars="67" w:left="141" w:firstLine="142"/>
        <w:jc w:val="left"/>
        <w:rPr>
          <w:rFonts w:ascii="Meiryo UI" w:eastAsia="Meiryo UI" w:hAnsi="Meiryo UI" w:cs="Meiryo UI"/>
        </w:rPr>
      </w:pPr>
      <w:r>
        <w:rPr>
          <w:rFonts w:ascii="Meiryo UI" w:eastAsia="Meiryo UI" w:hAnsi="Meiryo UI" w:cs="Meiryo UI" w:hint="eastAsia"/>
        </w:rPr>
        <w:t>下記に、</w:t>
      </w:r>
      <w:r w:rsidR="002949AD">
        <w:rPr>
          <w:rFonts w:ascii="Meiryo UI" w:eastAsia="Meiryo UI" w:hAnsi="Meiryo UI" w:cs="Meiryo UI" w:hint="eastAsia"/>
        </w:rPr>
        <w:t>検討会における議論</w:t>
      </w:r>
      <w:r>
        <w:rPr>
          <w:rFonts w:ascii="Meiryo UI" w:eastAsia="Meiryo UI" w:hAnsi="Meiryo UI" w:cs="Meiryo UI" w:hint="eastAsia"/>
        </w:rPr>
        <w:t>の結果</w:t>
      </w:r>
      <w:r w:rsidR="00B3678A">
        <w:rPr>
          <w:rFonts w:ascii="Meiryo UI" w:eastAsia="Meiryo UI" w:hAnsi="Meiryo UI" w:cs="Meiryo UI" w:hint="eastAsia"/>
        </w:rPr>
        <w:t>を示す。</w:t>
      </w:r>
      <w:r>
        <w:rPr>
          <w:rFonts w:ascii="Meiryo UI" w:eastAsia="Meiryo UI" w:hAnsi="Meiryo UI" w:cs="Meiryo UI" w:hint="eastAsia"/>
        </w:rPr>
        <w:t>また、本調査における共通フォーマット検討に当たり、</w:t>
      </w:r>
      <w:r w:rsidR="00966735">
        <w:rPr>
          <w:rFonts w:ascii="Meiryo UI" w:eastAsia="Meiryo UI" w:hAnsi="Meiryo UI" w:cs="Meiryo UI" w:hint="eastAsia"/>
        </w:rPr>
        <w:t>地方公共団体</w:t>
      </w:r>
      <w:r>
        <w:rPr>
          <w:rFonts w:ascii="Meiryo UI" w:eastAsia="Meiryo UI" w:hAnsi="Meiryo UI" w:cs="Meiryo UI" w:hint="eastAsia"/>
        </w:rPr>
        <w:t>への意見収集・反映などを行った。その検討に際して明らかとなった課題を整理する。</w:t>
      </w:r>
    </w:p>
    <w:p w14:paraId="4FF3B620" w14:textId="77777777" w:rsidR="00B3678A" w:rsidRDefault="00B3678A" w:rsidP="00B3678A">
      <w:pPr>
        <w:widowControl/>
        <w:ind w:leftChars="67" w:left="141" w:firstLine="142"/>
        <w:jc w:val="left"/>
        <w:rPr>
          <w:rFonts w:ascii="Meiryo UI" w:eastAsia="Meiryo UI" w:hAnsi="Meiryo UI" w:cs="Meiryo UI"/>
        </w:rPr>
      </w:pPr>
    </w:p>
    <w:p w14:paraId="539ED1ED" w14:textId="77777777" w:rsidR="00C937D7" w:rsidRPr="00CD0527" w:rsidRDefault="004E70B1" w:rsidP="00C937D7">
      <w:pPr>
        <w:widowControl/>
        <w:ind w:leftChars="67" w:left="141" w:firstLine="1"/>
        <w:jc w:val="left"/>
        <w:rPr>
          <w:rFonts w:ascii="Meiryo UI" w:eastAsia="Meiryo UI" w:hAnsi="Meiryo UI" w:cs="Meiryo UI"/>
          <w:u w:val="single"/>
        </w:rPr>
      </w:pPr>
      <w:r w:rsidRPr="00CD0527">
        <w:rPr>
          <w:rFonts w:ascii="Meiryo UI" w:eastAsia="Meiryo UI" w:hAnsi="Meiryo UI" w:cs="Meiryo UI" w:hint="eastAsia"/>
          <w:u w:val="single"/>
        </w:rPr>
        <w:t>①</w:t>
      </w:r>
      <w:r w:rsidR="00C937D7" w:rsidRPr="00CD0527">
        <w:rPr>
          <w:rFonts w:ascii="Meiryo UI" w:eastAsia="Meiryo UI" w:hAnsi="Meiryo UI" w:cs="Meiryo UI" w:hint="eastAsia"/>
          <w:u w:val="single"/>
        </w:rPr>
        <w:t>検討会における議論</w:t>
      </w:r>
    </w:p>
    <w:p w14:paraId="0EE844F2" w14:textId="77777777" w:rsidR="00C937D7" w:rsidRPr="00C937D7" w:rsidRDefault="00C937D7" w:rsidP="00C937D7">
      <w:pPr>
        <w:widowControl/>
        <w:ind w:leftChars="67" w:left="141" w:firstLine="142"/>
        <w:jc w:val="left"/>
        <w:rPr>
          <w:rFonts w:ascii="Meiryo UI" w:eastAsia="Meiryo UI" w:hAnsi="Meiryo UI" w:cs="Meiryo UI"/>
        </w:rPr>
      </w:pPr>
      <w:r w:rsidRPr="00C937D7">
        <w:rPr>
          <w:rFonts w:ascii="Meiryo UI" w:eastAsia="Meiryo UI" w:hAnsi="Meiryo UI" w:cs="Meiryo UI" w:hint="eastAsia"/>
        </w:rPr>
        <w:t>検討会で出た意見を示す。</w:t>
      </w:r>
    </w:p>
    <w:p w14:paraId="7FA9B534" w14:textId="77777777" w:rsidR="00C937D7" w:rsidRDefault="00C937D7" w:rsidP="00C937D7">
      <w:pPr>
        <w:widowControl/>
        <w:ind w:leftChars="67" w:left="141" w:firstLine="142"/>
        <w:jc w:val="left"/>
        <w:rPr>
          <w:rFonts w:ascii="Meiryo UI" w:eastAsia="Meiryo UI" w:hAnsi="Meiryo UI" w:cs="Meiryo UI"/>
        </w:rPr>
      </w:pPr>
    </w:p>
    <w:p w14:paraId="2C997C0F" w14:textId="77777777" w:rsidR="00C937D7" w:rsidRPr="00C937D7" w:rsidRDefault="00C937D7" w:rsidP="00C937D7">
      <w:pPr>
        <w:widowControl/>
        <w:ind w:leftChars="67" w:left="141" w:firstLine="142"/>
        <w:jc w:val="left"/>
        <w:rPr>
          <w:rFonts w:ascii="Meiryo UI" w:eastAsia="Meiryo UI" w:hAnsi="Meiryo UI" w:cs="Meiryo UI"/>
          <w:b/>
        </w:rPr>
      </w:pPr>
      <w:r w:rsidRPr="00C937D7">
        <w:rPr>
          <w:rFonts w:ascii="Meiryo UI" w:eastAsia="Meiryo UI" w:hAnsi="Meiryo UI" w:cs="Meiryo UI" w:hint="eastAsia"/>
          <w:b/>
        </w:rPr>
        <w:t>検討会における意見</w:t>
      </w:r>
    </w:p>
    <w:tbl>
      <w:tblPr>
        <w:tblStyle w:val="af6"/>
        <w:tblW w:w="0" w:type="auto"/>
        <w:tblInd w:w="141" w:type="dxa"/>
        <w:tblLook w:val="04A0" w:firstRow="1" w:lastRow="0" w:firstColumn="1" w:lastColumn="0" w:noHBand="0" w:noVBand="1"/>
      </w:tblPr>
      <w:tblGrid>
        <w:gridCol w:w="8353"/>
      </w:tblGrid>
      <w:tr w:rsidR="00C937D7" w14:paraId="16309830" w14:textId="77777777" w:rsidTr="00C937D7">
        <w:tc>
          <w:tcPr>
            <w:tcW w:w="8702" w:type="dxa"/>
          </w:tcPr>
          <w:p w14:paraId="17392225" w14:textId="4BE91EBD" w:rsidR="00C937D7" w:rsidRPr="00C937D7" w:rsidRDefault="00C937D7" w:rsidP="00C937D7">
            <w:pPr>
              <w:widowControl/>
              <w:ind w:left="143" w:hangingChars="68" w:hanging="143"/>
              <w:jc w:val="left"/>
              <w:rPr>
                <w:rFonts w:ascii="Meiryo UI" w:eastAsia="Meiryo UI" w:hAnsi="Meiryo UI" w:cs="Meiryo UI"/>
                <w:color w:val="000000" w:themeColor="text1"/>
                <w:szCs w:val="21"/>
              </w:rPr>
            </w:pPr>
            <w:r w:rsidRPr="00C937D7">
              <w:rPr>
                <w:rFonts w:ascii="Meiryo UI" w:eastAsia="Meiryo UI" w:hAnsi="Meiryo UI" w:cs="Meiryo UI" w:hint="eastAsia"/>
                <w:color w:val="000000" w:themeColor="text1"/>
                <w:szCs w:val="21"/>
              </w:rPr>
              <w:t>・各</w:t>
            </w:r>
            <w:r w:rsidR="00966735">
              <w:rPr>
                <w:rFonts w:ascii="Meiryo UI" w:eastAsia="Meiryo UI" w:hAnsi="Meiryo UI" w:cs="Meiryo UI" w:hint="eastAsia"/>
                <w:color w:val="000000" w:themeColor="text1"/>
                <w:szCs w:val="21"/>
              </w:rPr>
              <w:t>地方公共団体</w:t>
            </w:r>
            <w:r w:rsidRPr="00C937D7">
              <w:rPr>
                <w:rFonts w:ascii="Meiryo UI" w:eastAsia="Meiryo UI" w:hAnsi="Meiryo UI" w:cs="Meiryo UI" w:hint="eastAsia"/>
                <w:color w:val="000000" w:themeColor="text1"/>
                <w:szCs w:val="21"/>
              </w:rPr>
              <w:t>の原課で、出すべき情報など考えが異なる</w:t>
            </w:r>
          </w:p>
          <w:p w14:paraId="05DF9EFD" w14:textId="494D08D5" w:rsidR="00C937D7" w:rsidRPr="00C937D7" w:rsidRDefault="00C937D7" w:rsidP="00C937D7">
            <w:pPr>
              <w:widowControl/>
              <w:ind w:left="143" w:hangingChars="68" w:hanging="143"/>
              <w:jc w:val="left"/>
              <w:rPr>
                <w:rFonts w:ascii="Meiryo UI" w:eastAsia="Meiryo UI" w:hAnsi="Meiryo UI" w:cs="Meiryo UI"/>
                <w:color w:val="000000" w:themeColor="text1"/>
                <w:szCs w:val="21"/>
              </w:rPr>
            </w:pPr>
            <w:r w:rsidRPr="00C937D7">
              <w:rPr>
                <w:rFonts w:ascii="Meiryo UI" w:eastAsia="Meiryo UI" w:hAnsi="Meiryo UI" w:cs="Meiryo UI" w:hint="eastAsia"/>
                <w:color w:val="000000" w:themeColor="text1"/>
                <w:szCs w:val="21"/>
              </w:rPr>
              <w:t>・各</w:t>
            </w:r>
            <w:r w:rsidR="00966735">
              <w:rPr>
                <w:rFonts w:ascii="Meiryo UI" w:eastAsia="Meiryo UI" w:hAnsi="Meiryo UI" w:cs="Meiryo UI" w:hint="eastAsia"/>
                <w:color w:val="000000" w:themeColor="text1"/>
                <w:szCs w:val="21"/>
              </w:rPr>
              <w:t>地方公共団体</w:t>
            </w:r>
            <w:r w:rsidRPr="00C937D7">
              <w:rPr>
                <w:rFonts w:ascii="Meiryo UI" w:eastAsia="Meiryo UI" w:hAnsi="Meiryo UI" w:cs="Meiryo UI" w:hint="eastAsia"/>
                <w:color w:val="000000" w:themeColor="text1"/>
                <w:szCs w:val="21"/>
              </w:rPr>
              <w:t>で保有するデータ（データ項目・粒度など）に違いがある</w:t>
            </w:r>
          </w:p>
          <w:p w14:paraId="6EE31691" w14:textId="77777777" w:rsidR="00C937D7" w:rsidRPr="00C937D7" w:rsidRDefault="00C937D7" w:rsidP="00C937D7">
            <w:pPr>
              <w:widowControl/>
              <w:ind w:left="143" w:hangingChars="68" w:hanging="143"/>
              <w:jc w:val="left"/>
              <w:rPr>
                <w:rFonts w:ascii="Meiryo UI" w:eastAsia="Meiryo UI" w:hAnsi="Meiryo UI" w:cs="Meiryo UI"/>
                <w:color w:val="000000" w:themeColor="text1"/>
                <w:szCs w:val="21"/>
              </w:rPr>
            </w:pPr>
            <w:r w:rsidRPr="00C937D7">
              <w:rPr>
                <w:rFonts w:ascii="Meiryo UI" w:eastAsia="Meiryo UI" w:hAnsi="Meiryo UI" w:cs="Meiryo UI" w:hint="eastAsia"/>
                <w:color w:val="000000" w:themeColor="text1"/>
                <w:szCs w:val="21"/>
              </w:rPr>
              <w:t>・開発者からの要求を踏まえる必要性があるものの、そのような場が存在しない</w:t>
            </w:r>
          </w:p>
          <w:p w14:paraId="18E59D88" w14:textId="2B58BADB" w:rsidR="00C937D7" w:rsidRPr="00C937D7" w:rsidRDefault="00C937D7" w:rsidP="00C937D7">
            <w:pPr>
              <w:widowControl/>
              <w:ind w:left="143" w:hangingChars="68" w:hanging="143"/>
              <w:jc w:val="left"/>
              <w:rPr>
                <w:rFonts w:ascii="Meiryo UI" w:eastAsia="Meiryo UI" w:hAnsi="Meiryo UI" w:cs="Meiryo UI"/>
                <w:color w:val="000000" w:themeColor="text1"/>
                <w:szCs w:val="21"/>
              </w:rPr>
            </w:pPr>
            <w:r w:rsidRPr="00C937D7">
              <w:rPr>
                <w:rFonts w:ascii="Meiryo UI" w:eastAsia="Meiryo UI" w:hAnsi="Meiryo UI" w:cs="Meiryo UI" w:hint="eastAsia"/>
                <w:color w:val="000000" w:themeColor="text1"/>
                <w:szCs w:val="21"/>
              </w:rPr>
              <w:t>・</w:t>
            </w:r>
            <w:r w:rsidR="00966735">
              <w:rPr>
                <w:rFonts w:ascii="Meiryo UI" w:eastAsia="Meiryo UI" w:hAnsi="Meiryo UI" w:cs="Meiryo UI" w:hint="eastAsia"/>
                <w:color w:val="000000" w:themeColor="text1"/>
                <w:szCs w:val="21"/>
              </w:rPr>
              <w:t>地方公共団体</w:t>
            </w:r>
            <w:r w:rsidRPr="00C937D7">
              <w:rPr>
                <w:rFonts w:ascii="Meiryo UI" w:eastAsia="Meiryo UI" w:hAnsi="Meiryo UI" w:cs="Meiryo UI" w:hint="eastAsia"/>
                <w:color w:val="000000" w:themeColor="text1"/>
                <w:szCs w:val="21"/>
              </w:rPr>
              <w:t>単体ではデータのユースケ―スが考えられない。</w:t>
            </w:r>
          </w:p>
          <w:p w14:paraId="3BD930C4" w14:textId="77777777" w:rsidR="00C937D7" w:rsidRPr="00C937D7" w:rsidRDefault="00C937D7" w:rsidP="00C937D7">
            <w:pPr>
              <w:widowControl/>
              <w:ind w:left="143" w:hangingChars="68" w:hanging="143"/>
              <w:jc w:val="left"/>
              <w:rPr>
                <w:rFonts w:ascii="Meiryo UI" w:eastAsia="Meiryo UI" w:hAnsi="Meiryo UI" w:cs="Meiryo UI"/>
              </w:rPr>
            </w:pPr>
            <w:r w:rsidRPr="00C937D7">
              <w:rPr>
                <w:rFonts w:ascii="Meiryo UI" w:eastAsia="Meiryo UI" w:hAnsi="Meiryo UI" w:cs="Meiryo UI" w:hint="eastAsia"/>
                <w:color w:val="000000" w:themeColor="text1"/>
                <w:szCs w:val="21"/>
              </w:rPr>
              <w:t>・利用者のシステム側で多少のデータの差異は吸収できる</w:t>
            </w:r>
          </w:p>
        </w:tc>
      </w:tr>
    </w:tbl>
    <w:p w14:paraId="614B19C4" w14:textId="77777777" w:rsidR="00C937D7" w:rsidRDefault="00C937D7" w:rsidP="00B3678A">
      <w:pPr>
        <w:widowControl/>
        <w:ind w:leftChars="67" w:left="141" w:firstLine="142"/>
        <w:jc w:val="left"/>
        <w:rPr>
          <w:rFonts w:ascii="Meiryo UI" w:eastAsia="Meiryo UI" w:hAnsi="Meiryo UI" w:cs="Meiryo UI"/>
        </w:rPr>
      </w:pPr>
    </w:p>
    <w:p w14:paraId="1928541D" w14:textId="17ED5FEB" w:rsidR="00193F4A" w:rsidRDefault="00193F4A">
      <w:pPr>
        <w:widowControl/>
        <w:jc w:val="left"/>
        <w:rPr>
          <w:rFonts w:ascii="Meiryo UI" w:eastAsia="Meiryo UI" w:hAnsi="Meiryo UI" w:cs="Meiryo UI"/>
          <w:color w:val="000000" w:themeColor="text1"/>
          <w:szCs w:val="21"/>
        </w:rPr>
      </w:pPr>
      <w:r>
        <w:rPr>
          <w:rFonts w:ascii="Meiryo UI" w:eastAsia="Meiryo UI" w:hAnsi="Meiryo UI" w:cs="Meiryo UI"/>
          <w:color w:val="000000" w:themeColor="text1"/>
          <w:szCs w:val="21"/>
        </w:rPr>
        <w:br w:type="page"/>
      </w:r>
    </w:p>
    <w:p w14:paraId="3B2FA331" w14:textId="0605377B" w:rsidR="006F44BC" w:rsidRPr="00CD0527" w:rsidRDefault="00524AC6" w:rsidP="006F44BC">
      <w:pPr>
        <w:widowControl/>
        <w:ind w:leftChars="67" w:left="141" w:firstLine="1"/>
        <w:jc w:val="left"/>
        <w:rPr>
          <w:rFonts w:ascii="Meiryo UI" w:eastAsia="Meiryo UI" w:hAnsi="Meiryo UI" w:cs="Meiryo UI"/>
          <w:u w:val="single"/>
        </w:rPr>
      </w:pPr>
      <w:r w:rsidRPr="00CD0527">
        <w:rPr>
          <w:rFonts w:ascii="Meiryo UI" w:eastAsia="Meiryo UI" w:hAnsi="Meiryo UI" w:cs="Meiryo UI" w:hint="eastAsia"/>
          <w:u w:val="single"/>
        </w:rPr>
        <w:lastRenderedPageBreak/>
        <w:t>②</w:t>
      </w:r>
      <w:r w:rsidR="00DE3D4A">
        <w:rPr>
          <w:rFonts w:ascii="Meiryo UI" w:eastAsia="Meiryo UI" w:hAnsi="Meiryo UI" w:cs="Meiryo UI" w:hint="eastAsia"/>
          <w:u w:val="single"/>
        </w:rPr>
        <w:t>フォーマット試行版</w:t>
      </w:r>
      <w:r w:rsidRPr="00CD0527">
        <w:rPr>
          <w:rFonts w:ascii="Meiryo UI" w:eastAsia="Meiryo UI" w:hAnsi="Meiryo UI" w:cs="Meiryo UI" w:hint="eastAsia"/>
          <w:u w:val="single"/>
        </w:rPr>
        <w:t>の具体的</w:t>
      </w:r>
      <w:r w:rsidR="006F44BC" w:rsidRPr="00CD0527">
        <w:rPr>
          <w:rFonts w:ascii="Meiryo UI" w:eastAsia="Meiryo UI" w:hAnsi="Meiryo UI" w:cs="Meiryo UI" w:hint="eastAsia"/>
          <w:u w:val="single"/>
        </w:rPr>
        <w:t>検討に際して明らかとなった課題</w:t>
      </w:r>
    </w:p>
    <w:p w14:paraId="2D9473A8" w14:textId="112E2DF2" w:rsidR="00173757" w:rsidRPr="00173757" w:rsidRDefault="00173757" w:rsidP="00173757">
      <w:pPr>
        <w:widowControl/>
        <w:ind w:leftChars="67" w:left="141" w:firstLine="142"/>
        <w:jc w:val="left"/>
        <w:rPr>
          <w:rFonts w:ascii="Meiryo UI" w:eastAsia="Meiryo UI" w:hAnsi="Meiryo UI" w:cs="Meiryo UI"/>
        </w:rPr>
      </w:pPr>
      <w:r w:rsidRPr="00173757">
        <w:rPr>
          <w:rFonts w:ascii="Meiryo UI" w:eastAsia="Meiryo UI" w:hAnsi="Meiryo UI" w:cs="Meiryo UI" w:hint="eastAsia"/>
        </w:rPr>
        <w:t>道路通行規</w:t>
      </w:r>
      <w:r w:rsidR="00550BAE">
        <w:rPr>
          <w:rFonts w:ascii="Meiryo UI" w:eastAsia="Meiryo UI" w:hAnsi="Meiryo UI" w:cs="Meiryo UI" w:hint="eastAsia"/>
        </w:rPr>
        <w:t>制情報の共通</w:t>
      </w:r>
      <w:r w:rsidR="00DE3D4A">
        <w:rPr>
          <w:rFonts w:ascii="Meiryo UI" w:eastAsia="Meiryo UI" w:hAnsi="Meiryo UI" w:cs="Meiryo UI" w:hint="eastAsia"/>
        </w:rPr>
        <w:t>フォーマット試行版</w:t>
      </w:r>
      <w:r w:rsidR="00550BAE">
        <w:rPr>
          <w:rFonts w:ascii="Meiryo UI" w:eastAsia="Meiryo UI" w:hAnsi="Meiryo UI" w:cs="Meiryo UI" w:hint="eastAsia"/>
        </w:rPr>
        <w:t>の検討に当たっては、下記の点に留意した</w:t>
      </w:r>
      <w:r w:rsidRPr="00173757">
        <w:rPr>
          <w:rFonts w:ascii="Meiryo UI" w:eastAsia="Meiryo UI" w:hAnsi="Meiryo UI" w:cs="Meiryo UI" w:hint="eastAsia"/>
        </w:rPr>
        <w:t>。</w:t>
      </w:r>
    </w:p>
    <w:p w14:paraId="3325BA3D" w14:textId="77777777" w:rsidR="00550BAE" w:rsidRDefault="00550BAE" w:rsidP="00173757">
      <w:pPr>
        <w:widowControl/>
        <w:ind w:leftChars="67" w:left="141" w:firstLine="142"/>
        <w:jc w:val="left"/>
        <w:rPr>
          <w:rFonts w:ascii="Meiryo UI" w:eastAsia="Meiryo UI" w:hAnsi="Meiryo UI" w:cs="Meiryo UI"/>
        </w:rPr>
      </w:pPr>
    </w:p>
    <w:p w14:paraId="49669791" w14:textId="33A56299" w:rsidR="00173757" w:rsidRPr="00173757" w:rsidRDefault="00173757" w:rsidP="00590CBF">
      <w:pPr>
        <w:widowControl/>
        <w:ind w:leftChars="134" w:left="424" w:hanging="143"/>
        <w:jc w:val="left"/>
        <w:rPr>
          <w:rFonts w:ascii="Meiryo UI" w:eastAsia="Meiryo UI" w:hAnsi="Meiryo UI" w:cs="Meiryo UI"/>
        </w:rPr>
      </w:pPr>
      <w:r w:rsidRPr="00173757">
        <w:rPr>
          <w:rFonts w:ascii="Meiryo UI" w:eastAsia="Meiryo UI" w:hAnsi="Meiryo UI" w:cs="Meiryo UI" w:hint="eastAsia"/>
        </w:rPr>
        <w:t>・道路通行規制情報のデータ提供を行っている</w:t>
      </w:r>
      <w:r w:rsidR="00966735">
        <w:rPr>
          <w:rFonts w:ascii="Meiryo UI" w:eastAsia="Meiryo UI" w:hAnsi="Meiryo UI" w:cs="Meiryo UI" w:hint="eastAsia"/>
        </w:rPr>
        <w:t>地方公共団体</w:t>
      </w:r>
      <w:r w:rsidRPr="00173757">
        <w:rPr>
          <w:rFonts w:ascii="Meiryo UI" w:eastAsia="Meiryo UI" w:hAnsi="Meiryo UI" w:cs="Meiryo UI" w:hint="eastAsia"/>
        </w:rPr>
        <w:t>は</w:t>
      </w:r>
      <w:r w:rsidR="00550BAE">
        <w:rPr>
          <w:rFonts w:ascii="Meiryo UI" w:eastAsia="Meiryo UI" w:hAnsi="Meiryo UI" w:cs="Meiryo UI" w:hint="eastAsia"/>
        </w:rPr>
        <w:t>非常に少ない</w:t>
      </w:r>
      <w:r w:rsidR="001901AE">
        <w:rPr>
          <w:rFonts w:ascii="Meiryo UI" w:eastAsia="Meiryo UI" w:hAnsi="Meiryo UI" w:cs="Meiryo UI" w:hint="eastAsia"/>
        </w:rPr>
        <w:t>（本調査では</w:t>
      </w:r>
      <w:r w:rsidR="00123B1C">
        <w:rPr>
          <w:rFonts w:ascii="Meiryo UI" w:eastAsia="Meiryo UI" w:hAnsi="Meiryo UI" w:cs="Meiryo UI" w:hint="eastAsia"/>
        </w:rPr>
        <w:t>静岡市・和歌山県</w:t>
      </w:r>
      <w:r w:rsidR="001901AE">
        <w:rPr>
          <w:rFonts w:ascii="Meiryo UI" w:eastAsia="Meiryo UI" w:hAnsi="Meiryo UI" w:cs="Meiryo UI" w:hint="eastAsia"/>
        </w:rPr>
        <w:t>2件のみ）</w:t>
      </w:r>
    </w:p>
    <w:p w14:paraId="7FD1749B" w14:textId="0A6D02D3" w:rsidR="00550BAE" w:rsidRDefault="00550BAE" w:rsidP="00590CBF">
      <w:pPr>
        <w:widowControl/>
        <w:ind w:leftChars="134" w:left="424" w:hanging="143"/>
        <w:jc w:val="left"/>
        <w:rPr>
          <w:rFonts w:ascii="Meiryo UI" w:eastAsia="Meiryo UI" w:hAnsi="Meiryo UI" w:cs="Meiryo UI"/>
        </w:rPr>
      </w:pPr>
      <w:r>
        <w:rPr>
          <w:rFonts w:ascii="Meiryo UI" w:eastAsia="Meiryo UI" w:hAnsi="Meiryo UI" w:cs="Meiryo UI" w:hint="eastAsia"/>
        </w:rPr>
        <w:t>・</w:t>
      </w:r>
      <w:r w:rsidR="00123B1C">
        <w:rPr>
          <w:rFonts w:ascii="Meiryo UI" w:eastAsia="Meiryo UI" w:hAnsi="Meiryo UI" w:cs="Meiryo UI" w:hint="eastAsia"/>
        </w:rPr>
        <w:t>高頻度の更新かつ</w:t>
      </w:r>
      <w:r w:rsidR="00530138">
        <w:rPr>
          <w:rFonts w:ascii="Meiryo UI" w:eastAsia="Meiryo UI" w:hAnsi="Meiryo UI" w:cs="Meiryo UI" w:hint="eastAsia"/>
        </w:rPr>
        <w:t>自動取得</w:t>
      </w:r>
      <w:r w:rsidR="00E96C08">
        <w:rPr>
          <w:rFonts w:ascii="Meiryo UI" w:eastAsia="Meiryo UI" w:hAnsi="Meiryo UI" w:cs="Meiryo UI" w:hint="eastAsia"/>
        </w:rPr>
        <w:t>が可能な提供方法</w:t>
      </w:r>
      <w:r w:rsidR="00BC2EC3">
        <w:rPr>
          <w:rFonts w:ascii="Meiryo UI" w:eastAsia="Meiryo UI" w:hAnsi="Meiryo UI" w:cs="Meiryo UI" w:hint="eastAsia"/>
        </w:rPr>
        <w:t>として</w:t>
      </w:r>
      <w:r w:rsidR="00123B1C">
        <w:rPr>
          <w:rFonts w:ascii="Meiryo UI" w:eastAsia="Meiryo UI" w:hAnsi="Meiryo UI" w:cs="Meiryo UI" w:hint="eastAsia"/>
        </w:rPr>
        <w:t>、</w:t>
      </w:r>
      <w:r w:rsidR="00E96C08">
        <w:rPr>
          <w:rFonts w:ascii="Meiryo UI" w:eastAsia="Meiryo UI" w:hAnsi="Meiryo UI" w:cs="Meiryo UI" w:hint="eastAsia"/>
        </w:rPr>
        <w:t>APIが</w:t>
      </w:r>
      <w:r w:rsidR="00445482">
        <w:rPr>
          <w:rFonts w:ascii="Meiryo UI" w:eastAsia="Meiryo UI" w:hAnsi="Meiryo UI" w:cs="Meiryo UI" w:hint="eastAsia"/>
        </w:rPr>
        <w:t>要求条件を</w:t>
      </w:r>
      <w:r w:rsidR="00445482">
        <w:rPr>
          <w:rFonts w:ascii="Meiryo UI" w:eastAsia="Meiryo UI" w:hAnsi="Meiryo UI" w:cs="Meiryo UI"/>
        </w:rPr>
        <w:t>満たす</w:t>
      </w:r>
      <w:r w:rsidR="00486E64">
        <w:rPr>
          <w:rFonts w:ascii="Meiryo UI" w:eastAsia="Meiryo UI" w:hAnsi="Meiryo UI" w:cs="Meiryo UI" w:hint="eastAsia"/>
        </w:rPr>
        <w:t>。</w:t>
      </w:r>
      <w:r w:rsidR="00BC2EC3">
        <w:rPr>
          <w:rFonts w:ascii="Meiryo UI" w:eastAsia="Meiryo UI" w:hAnsi="Meiryo UI" w:cs="Meiryo UI" w:hint="eastAsia"/>
        </w:rPr>
        <w:t>API提供を行っているのは静岡市のみ</w:t>
      </w:r>
    </w:p>
    <w:p w14:paraId="217363D5" w14:textId="77777777" w:rsidR="00173757" w:rsidRPr="00173757" w:rsidRDefault="00173757" w:rsidP="00173757">
      <w:pPr>
        <w:widowControl/>
        <w:ind w:leftChars="67" w:left="141" w:firstLine="142"/>
        <w:jc w:val="left"/>
        <w:rPr>
          <w:rFonts w:ascii="Meiryo UI" w:eastAsia="Meiryo UI" w:hAnsi="Meiryo UI" w:cs="Meiryo UI"/>
        </w:rPr>
      </w:pPr>
    </w:p>
    <w:p w14:paraId="62C9B03A" w14:textId="13120ED4" w:rsidR="00173757" w:rsidRPr="00173757" w:rsidRDefault="001901AE" w:rsidP="00173757">
      <w:pPr>
        <w:widowControl/>
        <w:ind w:leftChars="67" w:left="141" w:firstLine="142"/>
        <w:jc w:val="left"/>
        <w:rPr>
          <w:rFonts w:ascii="Meiryo UI" w:eastAsia="Meiryo UI" w:hAnsi="Meiryo UI" w:cs="Meiryo UI"/>
        </w:rPr>
      </w:pPr>
      <w:r>
        <w:rPr>
          <w:rFonts w:ascii="Meiryo UI" w:eastAsia="Meiryo UI" w:hAnsi="Meiryo UI" w:cs="Meiryo UI" w:hint="eastAsia"/>
        </w:rPr>
        <w:t>以上の点を考慮し、本調査では次のプロセスを踏んで</w:t>
      </w:r>
      <w:r w:rsidR="00173757" w:rsidRPr="00173757">
        <w:rPr>
          <w:rFonts w:ascii="Meiryo UI" w:eastAsia="Meiryo UI" w:hAnsi="Meiryo UI" w:cs="Meiryo UI" w:hint="eastAsia"/>
        </w:rPr>
        <w:t>共通</w:t>
      </w:r>
      <w:r w:rsidR="00DE3D4A">
        <w:rPr>
          <w:rFonts w:ascii="Meiryo UI" w:eastAsia="Meiryo UI" w:hAnsi="Meiryo UI" w:cs="Meiryo UI" w:hint="eastAsia"/>
        </w:rPr>
        <w:t>フォーマット試行版</w:t>
      </w:r>
      <w:r w:rsidR="00173757" w:rsidRPr="00173757">
        <w:rPr>
          <w:rFonts w:ascii="Meiryo UI" w:eastAsia="Meiryo UI" w:hAnsi="Meiryo UI" w:cs="Meiryo UI" w:hint="eastAsia"/>
        </w:rPr>
        <w:t>を作成した。</w:t>
      </w:r>
    </w:p>
    <w:p w14:paraId="6E7A96B5" w14:textId="77777777" w:rsidR="00173757" w:rsidRPr="00173757" w:rsidRDefault="00173757" w:rsidP="00173757">
      <w:pPr>
        <w:widowControl/>
        <w:ind w:leftChars="67" w:left="141" w:firstLine="142"/>
        <w:jc w:val="left"/>
        <w:rPr>
          <w:rFonts w:ascii="Meiryo UI" w:eastAsia="Meiryo UI" w:hAnsi="Meiryo UI" w:cs="Meiryo UI"/>
        </w:rPr>
      </w:pPr>
    </w:p>
    <w:p w14:paraId="6FF47E55" w14:textId="557A53D9" w:rsidR="00173757" w:rsidRPr="00173757" w:rsidRDefault="00E62BFF" w:rsidP="00173757">
      <w:pPr>
        <w:widowControl/>
        <w:ind w:leftChars="67" w:left="141" w:firstLine="142"/>
        <w:jc w:val="left"/>
        <w:rPr>
          <w:rFonts w:ascii="Meiryo UI" w:eastAsia="Meiryo UI" w:hAnsi="Meiryo UI" w:cs="Meiryo UI"/>
        </w:rPr>
      </w:pPr>
      <w:r>
        <w:rPr>
          <w:rFonts w:ascii="Meiryo UI" w:eastAsia="Meiryo UI" w:hAnsi="Meiryo UI" w:cs="Meiryo UI" w:hint="eastAsia"/>
        </w:rPr>
        <w:t>１）静岡市</w:t>
      </w:r>
      <w:r w:rsidR="00CD3870">
        <w:rPr>
          <w:rFonts w:ascii="Meiryo UI" w:eastAsia="Meiryo UI" w:hAnsi="Meiryo UI" w:cs="Meiryo UI" w:hint="eastAsia"/>
        </w:rPr>
        <w:t>のデータ</w:t>
      </w:r>
      <w:r>
        <w:rPr>
          <w:rFonts w:ascii="Meiryo UI" w:eastAsia="Meiryo UI" w:hAnsi="Meiryo UI" w:cs="Meiryo UI" w:hint="eastAsia"/>
        </w:rPr>
        <w:t>を原案として</w:t>
      </w:r>
      <w:r w:rsidR="004A735A">
        <w:rPr>
          <w:rFonts w:ascii="Meiryo UI" w:eastAsia="Meiryo UI" w:hAnsi="Meiryo UI" w:cs="Meiryo UI" w:hint="eastAsia"/>
        </w:rPr>
        <w:t>、</w:t>
      </w:r>
      <w:r w:rsidR="003E73D6">
        <w:rPr>
          <w:rFonts w:ascii="Meiryo UI" w:eastAsia="Meiryo UI" w:hAnsi="Meiryo UI" w:cs="Meiryo UI" w:hint="eastAsia"/>
        </w:rPr>
        <w:t>資料１を用いて</w:t>
      </w:r>
      <w:r>
        <w:rPr>
          <w:rFonts w:ascii="Meiryo UI" w:eastAsia="Meiryo UI" w:hAnsi="Meiryo UI" w:cs="Meiryo UI" w:hint="eastAsia"/>
        </w:rPr>
        <w:t>他</w:t>
      </w:r>
      <w:r w:rsidR="00966735">
        <w:rPr>
          <w:rFonts w:ascii="Meiryo UI" w:eastAsia="Meiryo UI" w:hAnsi="Meiryo UI" w:cs="Meiryo UI" w:hint="eastAsia"/>
        </w:rPr>
        <w:t>地方公共団体</w:t>
      </w:r>
      <w:r>
        <w:rPr>
          <w:rFonts w:ascii="Meiryo UI" w:eastAsia="Meiryo UI" w:hAnsi="Meiryo UI" w:cs="Meiryo UI" w:hint="eastAsia"/>
        </w:rPr>
        <w:t>と比較</w:t>
      </w:r>
      <w:r w:rsidR="003E73D6">
        <w:rPr>
          <w:rFonts w:ascii="Meiryo UI" w:eastAsia="Meiryo UI" w:hAnsi="Meiryo UI" w:cs="Meiryo UI" w:hint="eastAsia"/>
        </w:rPr>
        <w:t>。</w:t>
      </w:r>
      <w:r w:rsidR="00173757" w:rsidRPr="00173757">
        <w:rPr>
          <w:rFonts w:ascii="Meiryo UI" w:eastAsia="Meiryo UI" w:hAnsi="Meiryo UI" w:cs="Meiryo UI" w:hint="eastAsia"/>
        </w:rPr>
        <w:t>共通</w:t>
      </w:r>
      <w:r w:rsidR="00DE3D4A">
        <w:rPr>
          <w:rFonts w:ascii="Meiryo UI" w:eastAsia="Meiryo UI" w:hAnsi="Meiryo UI" w:cs="Meiryo UI" w:hint="eastAsia"/>
        </w:rPr>
        <w:t>フォーマット試行版</w:t>
      </w:r>
      <w:r w:rsidR="00173757" w:rsidRPr="00173757">
        <w:rPr>
          <w:rFonts w:ascii="Meiryo UI" w:eastAsia="Meiryo UI" w:hAnsi="Meiryo UI" w:cs="Meiryo UI" w:hint="eastAsia"/>
        </w:rPr>
        <w:t>を作成</w:t>
      </w:r>
    </w:p>
    <w:p w14:paraId="119F8854" w14:textId="50EF878B" w:rsidR="00173757" w:rsidRDefault="00CD3870" w:rsidP="00173757">
      <w:pPr>
        <w:widowControl/>
        <w:ind w:leftChars="67" w:left="141" w:firstLine="142"/>
        <w:jc w:val="left"/>
        <w:rPr>
          <w:rFonts w:ascii="Meiryo UI" w:eastAsia="Meiryo UI" w:hAnsi="Meiryo UI" w:cs="Meiryo UI"/>
        </w:rPr>
      </w:pPr>
      <w:r>
        <w:rPr>
          <w:rFonts w:ascii="Meiryo UI" w:eastAsia="Meiryo UI" w:hAnsi="Meiryo UI" w:cs="Meiryo UI" w:hint="eastAsia"/>
        </w:rPr>
        <w:t>２）</w:t>
      </w:r>
      <w:r w:rsidR="004A735A">
        <w:rPr>
          <w:rFonts w:ascii="Meiryo UI" w:eastAsia="Meiryo UI" w:hAnsi="Meiryo UI" w:cs="Meiryo UI" w:hint="eastAsia"/>
        </w:rPr>
        <w:t>共通</w:t>
      </w:r>
      <w:r w:rsidR="00DE3D4A">
        <w:rPr>
          <w:rFonts w:ascii="Meiryo UI" w:eastAsia="Meiryo UI" w:hAnsi="Meiryo UI" w:cs="Meiryo UI" w:hint="eastAsia"/>
        </w:rPr>
        <w:t>フォーマット試行版</w:t>
      </w:r>
      <w:r w:rsidR="004A735A">
        <w:rPr>
          <w:rFonts w:ascii="Meiryo UI" w:eastAsia="Meiryo UI" w:hAnsi="Meiryo UI" w:cs="Meiryo UI" w:hint="eastAsia"/>
        </w:rPr>
        <w:t>について静岡市と協議し</w:t>
      </w:r>
      <w:r w:rsidR="00173757" w:rsidRPr="00173757">
        <w:rPr>
          <w:rFonts w:ascii="Meiryo UI" w:eastAsia="Meiryo UI" w:hAnsi="Meiryo UI" w:cs="Meiryo UI" w:hint="eastAsia"/>
        </w:rPr>
        <w:t>案を修正</w:t>
      </w:r>
    </w:p>
    <w:p w14:paraId="303DC553" w14:textId="102FC5ED" w:rsidR="001E51B2" w:rsidRDefault="004A735A" w:rsidP="00173757">
      <w:pPr>
        <w:widowControl/>
        <w:ind w:leftChars="67" w:left="141" w:firstLine="142"/>
        <w:jc w:val="left"/>
        <w:rPr>
          <w:rFonts w:ascii="Meiryo UI" w:eastAsia="Meiryo UI" w:hAnsi="Meiryo UI" w:cs="Meiryo UI"/>
        </w:rPr>
      </w:pPr>
      <w:r>
        <w:rPr>
          <w:rFonts w:ascii="Meiryo UI" w:eastAsia="Meiryo UI" w:hAnsi="Meiryo UI" w:cs="Meiryo UI" w:hint="eastAsia"/>
        </w:rPr>
        <w:t>３）</w:t>
      </w:r>
      <w:r w:rsidR="001E51B2">
        <w:rPr>
          <w:rFonts w:ascii="Meiryo UI" w:eastAsia="Meiryo UI" w:hAnsi="Meiryo UI" w:cs="Meiryo UI" w:hint="eastAsia"/>
        </w:rPr>
        <w:t>公開</w:t>
      </w:r>
      <w:r w:rsidR="00966735">
        <w:rPr>
          <w:rFonts w:ascii="Meiryo UI" w:eastAsia="Meiryo UI" w:hAnsi="Meiryo UI" w:cs="Meiryo UI" w:hint="eastAsia"/>
        </w:rPr>
        <w:t>地方公共団体</w:t>
      </w:r>
      <w:r w:rsidR="00642407">
        <w:rPr>
          <w:rFonts w:ascii="Meiryo UI" w:eastAsia="Meiryo UI" w:hAnsi="Meiryo UI" w:cs="Meiryo UI" w:hint="eastAsia"/>
        </w:rPr>
        <w:t>、活用が想定される民間企業</w:t>
      </w:r>
      <w:r w:rsidR="001E51B2">
        <w:rPr>
          <w:rFonts w:ascii="Meiryo UI" w:eastAsia="Meiryo UI" w:hAnsi="Meiryo UI" w:cs="Meiryo UI" w:hint="eastAsia"/>
        </w:rPr>
        <w:t>に案を送付し、意見を収集</w:t>
      </w:r>
    </w:p>
    <w:p w14:paraId="4CC7CD94" w14:textId="13C8D431" w:rsidR="004A735A" w:rsidRPr="00173757" w:rsidRDefault="001E51B2" w:rsidP="00CC2F3A">
      <w:pPr>
        <w:widowControl/>
        <w:ind w:leftChars="67" w:left="141" w:firstLineChars="100" w:firstLine="210"/>
        <w:jc w:val="left"/>
        <w:rPr>
          <w:rFonts w:ascii="Meiryo UI" w:eastAsia="Meiryo UI" w:hAnsi="Meiryo UI" w:cs="Meiryo UI"/>
        </w:rPr>
      </w:pPr>
      <w:r>
        <w:rPr>
          <w:rFonts w:ascii="Meiryo UI" w:eastAsia="Meiryo UI" w:hAnsi="Meiryo UI" w:cs="Meiryo UI" w:hint="eastAsia"/>
        </w:rPr>
        <w:t>（</w:t>
      </w:r>
      <w:r w:rsidRPr="00173757">
        <w:rPr>
          <w:rFonts w:ascii="Meiryo UI" w:eastAsia="Meiryo UI" w:hAnsi="Meiryo UI" w:cs="Meiryo UI" w:hint="eastAsia"/>
        </w:rPr>
        <w:t>規制全般の情報提供を行っている6</w:t>
      </w:r>
      <w:r w:rsidR="00966735">
        <w:rPr>
          <w:rFonts w:ascii="Meiryo UI" w:eastAsia="Meiryo UI" w:hAnsi="Meiryo UI" w:cs="Meiryo UI" w:hint="eastAsia"/>
        </w:rPr>
        <w:t>地方公共団体</w:t>
      </w:r>
      <w:r w:rsidR="00F1119B">
        <w:rPr>
          <w:rFonts w:ascii="Meiryo UI" w:eastAsia="Meiryo UI" w:hAnsi="Meiryo UI" w:cs="Meiryo UI" w:hint="eastAsia"/>
        </w:rPr>
        <w:t>、民間企業2社</w:t>
      </w:r>
      <w:r w:rsidR="00662417">
        <w:rPr>
          <w:rFonts w:ascii="Meiryo UI" w:eastAsia="Meiryo UI" w:hAnsi="Meiryo UI" w:cs="Meiryo UI" w:hint="eastAsia"/>
        </w:rPr>
        <w:t>へ意見を依頼</w:t>
      </w:r>
      <w:r>
        <w:rPr>
          <w:rFonts w:ascii="Meiryo UI" w:eastAsia="Meiryo UI" w:hAnsi="Meiryo UI" w:cs="Meiryo UI" w:hint="eastAsia"/>
        </w:rPr>
        <w:t>）</w:t>
      </w:r>
    </w:p>
    <w:p w14:paraId="28268B19" w14:textId="63DDAC58" w:rsidR="00173757" w:rsidRPr="00173757" w:rsidRDefault="001E51B2" w:rsidP="00173757">
      <w:pPr>
        <w:widowControl/>
        <w:ind w:leftChars="67" w:left="141" w:firstLine="142"/>
        <w:jc w:val="left"/>
        <w:rPr>
          <w:rFonts w:ascii="Meiryo UI" w:eastAsia="Meiryo UI" w:hAnsi="Meiryo UI" w:cs="Meiryo UI"/>
        </w:rPr>
      </w:pPr>
      <w:r>
        <w:rPr>
          <w:rFonts w:ascii="Meiryo UI" w:eastAsia="Meiryo UI" w:hAnsi="Meiryo UI" w:cs="Meiryo UI" w:hint="eastAsia"/>
        </w:rPr>
        <w:t>４）</w:t>
      </w:r>
      <w:r w:rsidR="00173757" w:rsidRPr="00173757">
        <w:rPr>
          <w:rFonts w:ascii="Meiryo UI" w:eastAsia="Meiryo UI" w:hAnsi="Meiryo UI" w:cs="Meiryo UI" w:hint="eastAsia"/>
        </w:rPr>
        <w:t>収集した意見を</w:t>
      </w:r>
      <w:r w:rsidR="003B091E">
        <w:rPr>
          <w:rFonts w:ascii="Meiryo UI" w:eastAsia="Meiryo UI" w:hAnsi="Meiryo UI" w:cs="Meiryo UI" w:hint="eastAsia"/>
        </w:rPr>
        <w:t>もと</w:t>
      </w:r>
      <w:r w:rsidR="00173757" w:rsidRPr="00173757">
        <w:rPr>
          <w:rFonts w:ascii="Meiryo UI" w:eastAsia="Meiryo UI" w:hAnsi="Meiryo UI" w:cs="Meiryo UI" w:hint="eastAsia"/>
        </w:rPr>
        <w:t>に</w:t>
      </w:r>
      <w:r>
        <w:rPr>
          <w:rFonts w:ascii="Meiryo UI" w:eastAsia="Meiryo UI" w:hAnsi="Meiryo UI" w:cs="Meiryo UI" w:hint="eastAsia"/>
        </w:rPr>
        <w:t>案を修正し、</w:t>
      </w:r>
      <w:r w:rsidR="00173757" w:rsidRPr="00173757">
        <w:rPr>
          <w:rFonts w:ascii="Meiryo UI" w:eastAsia="Meiryo UI" w:hAnsi="Meiryo UI" w:cs="Meiryo UI" w:hint="eastAsia"/>
        </w:rPr>
        <w:t>共通</w:t>
      </w:r>
      <w:r w:rsidR="00DE3D4A">
        <w:rPr>
          <w:rFonts w:ascii="Meiryo UI" w:eastAsia="Meiryo UI" w:hAnsi="Meiryo UI" w:cs="Meiryo UI" w:hint="eastAsia"/>
        </w:rPr>
        <w:t>フォーマット試行版</w:t>
      </w:r>
      <w:r w:rsidR="00173757" w:rsidRPr="00173757">
        <w:rPr>
          <w:rFonts w:ascii="Meiryo UI" w:eastAsia="Meiryo UI" w:hAnsi="Meiryo UI" w:cs="Meiryo UI" w:hint="eastAsia"/>
        </w:rPr>
        <w:t>を作成</w:t>
      </w:r>
    </w:p>
    <w:p w14:paraId="69B2F9DF" w14:textId="77777777" w:rsidR="00010F43" w:rsidRDefault="00010F43">
      <w:pPr>
        <w:widowControl/>
        <w:jc w:val="left"/>
        <w:rPr>
          <w:rFonts w:ascii="Meiryo UI" w:eastAsia="Meiryo UI" w:hAnsi="Meiryo UI" w:cs="Meiryo UI"/>
        </w:rPr>
      </w:pPr>
      <w:r>
        <w:rPr>
          <w:rFonts w:ascii="Meiryo UI" w:eastAsia="Meiryo UI" w:hAnsi="Meiryo UI" w:cs="Meiryo UI"/>
        </w:rPr>
        <w:br w:type="page"/>
      </w:r>
    </w:p>
    <w:p w14:paraId="1228DE45" w14:textId="4A298DE6" w:rsidR="006F44BC" w:rsidRDefault="00DE3D4A" w:rsidP="00820AE3">
      <w:pPr>
        <w:pStyle w:val="a3"/>
        <w:ind w:leftChars="-1" w:left="-2" w:firstLineChars="135" w:firstLine="283"/>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lastRenderedPageBreak/>
        <w:t>フォーマット試行版</w:t>
      </w:r>
      <w:r w:rsidR="00F71E6A">
        <w:rPr>
          <w:rFonts w:ascii="Meiryo UI" w:eastAsia="Meiryo UI" w:hAnsi="Meiryo UI" w:cs="Meiryo UI" w:hint="eastAsia"/>
          <w:color w:val="000000" w:themeColor="text1"/>
          <w:szCs w:val="21"/>
        </w:rPr>
        <w:t>検討に当たり明らかとなった課題を示す。</w:t>
      </w:r>
    </w:p>
    <w:p w14:paraId="44E3B304" w14:textId="77777777" w:rsidR="0082790F" w:rsidRPr="00223800" w:rsidRDefault="0082790F" w:rsidP="0082790F">
      <w:pPr>
        <w:widowControl/>
        <w:ind w:leftChars="67" w:left="141" w:firstLine="142"/>
        <w:jc w:val="left"/>
        <w:rPr>
          <w:rFonts w:ascii="Meiryo UI" w:eastAsia="Meiryo UI" w:hAnsi="Meiryo UI" w:cs="Meiryo UI"/>
        </w:rPr>
      </w:pPr>
    </w:p>
    <w:p w14:paraId="6E5771E6" w14:textId="373599E8" w:rsidR="0082790F" w:rsidRPr="00C937D7" w:rsidRDefault="00DE3D4A" w:rsidP="0082790F">
      <w:pPr>
        <w:widowControl/>
        <w:ind w:leftChars="67" w:left="141" w:firstLine="142"/>
        <w:jc w:val="left"/>
        <w:rPr>
          <w:rFonts w:ascii="Meiryo UI" w:eastAsia="Meiryo UI" w:hAnsi="Meiryo UI" w:cs="Meiryo UI"/>
          <w:b/>
        </w:rPr>
      </w:pPr>
      <w:r>
        <w:rPr>
          <w:rFonts w:ascii="Meiryo UI" w:eastAsia="Meiryo UI" w:hAnsi="Meiryo UI" w:cs="Meiryo UI" w:hint="eastAsia"/>
          <w:b/>
        </w:rPr>
        <w:t>フォーマット試行版</w:t>
      </w:r>
      <w:r w:rsidR="00223800">
        <w:rPr>
          <w:rFonts w:ascii="Meiryo UI" w:eastAsia="Meiryo UI" w:hAnsi="Meiryo UI" w:cs="Meiryo UI" w:hint="eastAsia"/>
          <w:b/>
        </w:rPr>
        <w:t>検討に当たって明らかとなった課題</w:t>
      </w:r>
    </w:p>
    <w:tbl>
      <w:tblPr>
        <w:tblStyle w:val="af6"/>
        <w:tblW w:w="0" w:type="auto"/>
        <w:tblInd w:w="141" w:type="dxa"/>
        <w:tblLook w:val="04A0" w:firstRow="1" w:lastRow="0" w:firstColumn="1" w:lastColumn="0" w:noHBand="0" w:noVBand="1"/>
      </w:tblPr>
      <w:tblGrid>
        <w:gridCol w:w="8353"/>
      </w:tblGrid>
      <w:tr w:rsidR="0082790F" w14:paraId="484B38FC" w14:textId="77777777" w:rsidTr="008330E6">
        <w:tc>
          <w:tcPr>
            <w:tcW w:w="8702" w:type="dxa"/>
          </w:tcPr>
          <w:p w14:paraId="2BB96F67" w14:textId="77777777" w:rsidR="0082790F" w:rsidRPr="0082790F" w:rsidRDefault="0082790F" w:rsidP="0082790F">
            <w:pPr>
              <w:widowControl/>
              <w:ind w:left="143" w:hangingChars="68" w:hanging="143"/>
              <w:jc w:val="left"/>
              <w:rPr>
                <w:rFonts w:ascii="Meiryo UI" w:eastAsia="Meiryo UI" w:hAnsi="Meiryo UI" w:cs="Meiryo UI"/>
                <w:color w:val="000000" w:themeColor="text1"/>
                <w:szCs w:val="21"/>
              </w:rPr>
            </w:pPr>
            <w:r w:rsidRPr="0082790F">
              <w:rPr>
                <w:rFonts w:ascii="Meiryo UI" w:eastAsia="Meiryo UI" w:hAnsi="Meiryo UI" w:cs="Meiryo UI" w:hint="eastAsia"/>
                <w:color w:val="000000" w:themeColor="text1"/>
                <w:szCs w:val="21"/>
              </w:rPr>
              <w:t>・業務内容が同じであっても、</w:t>
            </w:r>
            <w:r w:rsidR="00BD7B4F">
              <w:rPr>
                <w:rFonts w:ascii="Meiryo UI" w:eastAsia="Meiryo UI" w:hAnsi="Meiryo UI" w:cs="Meiryo UI" w:hint="eastAsia"/>
                <w:color w:val="000000" w:themeColor="text1"/>
                <w:szCs w:val="21"/>
              </w:rPr>
              <w:t>共通ルールがなければ</w:t>
            </w:r>
            <w:r w:rsidR="00107B23">
              <w:rPr>
                <w:rFonts w:ascii="Meiryo UI" w:eastAsia="Meiryo UI" w:hAnsi="Meiryo UI" w:cs="Meiryo UI" w:hint="eastAsia"/>
                <w:color w:val="000000" w:themeColor="text1"/>
                <w:szCs w:val="21"/>
              </w:rPr>
              <w:t>、</w:t>
            </w:r>
            <w:r w:rsidR="00657C6A">
              <w:rPr>
                <w:rFonts w:ascii="Meiryo UI" w:eastAsia="Meiryo UI" w:hAnsi="Meiryo UI" w:cs="Meiryo UI" w:hint="eastAsia"/>
                <w:color w:val="000000" w:themeColor="text1"/>
                <w:szCs w:val="21"/>
              </w:rPr>
              <w:t>現場で用いる</w:t>
            </w:r>
            <w:r w:rsidR="00402969">
              <w:rPr>
                <w:rFonts w:ascii="Meiryo UI" w:eastAsia="Meiryo UI" w:hAnsi="Meiryo UI" w:cs="Meiryo UI" w:hint="eastAsia"/>
                <w:color w:val="000000" w:themeColor="text1"/>
                <w:szCs w:val="21"/>
              </w:rPr>
              <w:t>規制種別・規制原因など</w:t>
            </w:r>
            <w:r w:rsidR="00657C6A">
              <w:rPr>
                <w:rFonts w:ascii="Meiryo UI" w:eastAsia="Meiryo UI" w:hAnsi="Meiryo UI" w:cs="Meiryo UI" w:hint="eastAsia"/>
                <w:color w:val="000000" w:themeColor="text1"/>
                <w:szCs w:val="21"/>
              </w:rPr>
              <w:t>の分類や項目名</w:t>
            </w:r>
            <w:r w:rsidR="00D53F7B">
              <w:rPr>
                <w:rFonts w:ascii="Meiryo UI" w:eastAsia="Meiryo UI" w:hAnsi="Meiryo UI" w:cs="Meiryo UI" w:hint="eastAsia"/>
                <w:color w:val="000000" w:themeColor="text1"/>
                <w:szCs w:val="21"/>
              </w:rPr>
              <w:t>に</w:t>
            </w:r>
            <w:r w:rsidRPr="0082790F">
              <w:rPr>
                <w:rFonts w:ascii="Meiryo UI" w:eastAsia="Meiryo UI" w:hAnsi="Meiryo UI" w:cs="Meiryo UI" w:hint="eastAsia"/>
                <w:color w:val="000000" w:themeColor="text1"/>
                <w:szCs w:val="21"/>
              </w:rPr>
              <w:t>違い</w:t>
            </w:r>
            <w:r w:rsidR="00D53F7B">
              <w:rPr>
                <w:rFonts w:ascii="Meiryo UI" w:eastAsia="Meiryo UI" w:hAnsi="Meiryo UI" w:cs="Meiryo UI" w:hint="eastAsia"/>
                <w:color w:val="000000" w:themeColor="text1"/>
                <w:szCs w:val="21"/>
              </w:rPr>
              <w:t>あり</w:t>
            </w:r>
          </w:p>
          <w:p w14:paraId="03F39D29" w14:textId="77777777" w:rsidR="00BD7B4F" w:rsidRDefault="00BD7B4F" w:rsidP="0082790F">
            <w:pPr>
              <w:widowControl/>
              <w:ind w:left="143" w:hangingChars="68" w:hanging="143"/>
              <w:jc w:val="left"/>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・道路区分によって必要なデータが異なる</w:t>
            </w:r>
          </w:p>
          <w:p w14:paraId="33E0E019" w14:textId="77777777" w:rsidR="00BD7B4F" w:rsidRDefault="00BD7B4F" w:rsidP="00313B34">
            <w:pPr>
              <w:widowControl/>
              <w:ind w:left="143" w:firstLineChars="100" w:firstLine="210"/>
              <w:jc w:val="left"/>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上下方向は国道・主要な都道府県道以外では、方向の分かる指標にならない。</w:t>
            </w:r>
          </w:p>
          <w:p w14:paraId="5501ED62" w14:textId="77777777" w:rsidR="00BD7B4F" w:rsidRDefault="00BD7B4F" w:rsidP="00313B34">
            <w:pPr>
              <w:widowControl/>
              <w:ind w:left="143" w:firstLineChars="100" w:firstLine="210"/>
              <w:jc w:val="left"/>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路線番号は国道であれば認知度が高いが、それ以外の道路では知られていない。　など</w:t>
            </w:r>
          </w:p>
          <w:p w14:paraId="45FC9B53" w14:textId="77777777" w:rsidR="001300DD" w:rsidRDefault="00313B34" w:rsidP="001300DD">
            <w:pPr>
              <w:widowControl/>
              <w:jc w:val="left"/>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・規制原因によって</w:t>
            </w:r>
            <w:r w:rsidR="001300DD">
              <w:rPr>
                <w:rFonts w:ascii="Meiryo UI" w:eastAsia="Meiryo UI" w:hAnsi="Meiryo UI" w:cs="Meiryo UI" w:hint="eastAsia"/>
                <w:color w:val="000000" w:themeColor="text1"/>
                <w:szCs w:val="21"/>
              </w:rPr>
              <w:t>、規制開始・終了時間で明示できる粒度が変わる</w:t>
            </w:r>
          </w:p>
          <w:p w14:paraId="06DF8703" w14:textId="364BB18C" w:rsidR="0082790F" w:rsidRPr="0044478C" w:rsidRDefault="006A455B" w:rsidP="0044478C">
            <w:pPr>
              <w:widowControl/>
              <w:ind w:left="143" w:hangingChars="68" w:hanging="143"/>
              <w:jc w:val="left"/>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w:t>
            </w:r>
            <w:r w:rsidRPr="0082790F">
              <w:rPr>
                <w:rFonts w:ascii="Meiryo UI" w:eastAsia="Meiryo UI" w:hAnsi="Meiryo UI" w:cs="Meiryo UI" w:hint="eastAsia"/>
                <w:color w:val="000000" w:themeColor="text1"/>
                <w:szCs w:val="21"/>
              </w:rPr>
              <w:t>公開</w:t>
            </w:r>
            <w:r w:rsidR="00966735">
              <w:rPr>
                <w:rFonts w:ascii="Meiryo UI" w:eastAsia="Meiryo UI" w:hAnsi="Meiryo UI" w:cs="Meiryo UI" w:hint="eastAsia"/>
                <w:color w:val="000000" w:themeColor="text1"/>
                <w:szCs w:val="21"/>
              </w:rPr>
              <w:t>地方公共団体</w:t>
            </w:r>
            <w:r>
              <w:rPr>
                <w:rFonts w:ascii="Meiryo UI" w:eastAsia="Meiryo UI" w:hAnsi="Meiryo UI" w:cs="Meiryo UI" w:hint="eastAsia"/>
                <w:color w:val="000000" w:themeColor="text1"/>
                <w:szCs w:val="21"/>
              </w:rPr>
              <w:t>数が少ないため、限られた</w:t>
            </w:r>
            <w:r w:rsidR="00966735">
              <w:rPr>
                <w:rFonts w:ascii="Meiryo UI" w:eastAsia="Meiryo UI" w:hAnsi="Meiryo UI" w:cs="Meiryo UI" w:hint="eastAsia"/>
                <w:color w:val="000000" w:themeColor="text1"/>
                <w:szCs w:val="21"/>
              </w:rPr>
              <w:t>地方公共団体</w:t>
            </w:r>
            <w:r>
              <w:rPr>
                <w:rFonts w:ascii="Meiryo UI" w:eastAsia="Meiryo UI" w:hAnsi="Meiryo UI" w:cs="Meiryo UI" w:hint="eastAsia"/>
                <w:color w:val="000000" w:themeColor="text1"/>
                <w:szCs w:val="21"/>
              </w:rPr>
              <w:t>にしか意見を聞けない</w:t>
            </w:r>
            <w:r w:rsidR="005734D9">
              <w:rPr>
                <w:rFonts w:ascii="Meiryo UI" w:eastAsia="Meiryo UI" w:hAnsi="Meiryo UI" w:cs="Meiryo UI" w:hint="eastAsia"/>
                <w:color w:val="000000" w:themeColor="text1"/>
                <w:szCs w:val="21"/>
              </w:rPr>
              <w:t>。</w:t>
            </w:r>
            <w:r w:rsidR="0044478C">
              <w:rPr>
                <w:rFonts w:ascii="Meiryo UI" w:eastAsia="Meiryo UI" w:hAnsi="Meiryo UI" w:cs="Meiryo UI" w:hint="eastAsia"/>
                <w:color w:val="000000" w:themeColor="text1"/>
                <w:szCs w:val="21"/>
              </w:rPr>
              <w:t>また、特定の</w:t>
            </w:r>
            <w:r w:rsidR="00966735">
              <w:rPr>
                <w:rFonts w:ascii="Meiryo UI" w:eastAsia="Meiryo UI" w:hAnsi="Meiryo UI" w:cs="Meiryo UI" w:hint="eastAsia"/>
                <w:color w:val="000000" w:themeColor="text1"/>
                <w:szCs w:val="21"/>
              </w:rPr>
              <w:t>地方公共団体</w:t>
            </w:r>
            <w:r w:rsidR="0044478C">
              <w:rPr>
                <w:rFonts w:ascii="Meiryo UI" w:eastAsia="Meiryo UI" w:hAnsi="Meiryo UI" w:cs="Meiryo UI" w:hint="eastAsia"/>
                <w:color w:val="000000" w:themeColor="text1"/>
                <w:szCs w:val="21"/>
              </w:rPr>
              <w:t>の意見が色濃く反映されることとなる。</w:t>
            </w:r>
          </w:p>
        </w:tc>
      </w:tr>
    </w:tbl>
    <w:p w14:paraId="08D5EC8C" w14:textId="77777777" w:rsidR="00CD0527" w:rsidRDefault="00CD0527" w:rsidP="005C4AA3">
      <w:pPr>
        <w:widowControl/>
        <w:ind w:leftChars="67" w:left="141" w:firstLine="142"/>
        <w:jc w:val="left"/>
        <w:rPr>
          <w:rFonts w:ascii="Meiryo UI" w:eastAsia="Meiryo UI" w:hAnsi="Meiryo UI" w:cs="Meiryo UI"/>
        </w:rPr>
      </w:pPr>
    </w:p>
    <w:p w14:paraId="11E077E6" w14:textId="77777777" w:rsidR="00E134AF" w:rsidRPr="00E134AF" w:rsidRDefault="00E134AF" w:rsidP="005C4AA3">
      <w:pPr>
        <w:widowControl/>
        <w:ind w:leftChars="67" w:left="141" w:firstLine="142"/>
        <w:jc w:val="left"/>
        <w:rPr>
          <w:rFonts w:ascii="Meiryo UI" w:eastAsia="Meiryo UI" w:hAnsi="Meiryo UI" w:cs="Meiryo UI"/>
          <w:u w:val="single"/>
        </w:rPr>
      </w:pPr>
      <w:r w:rsidRPr="00E134AF">
        <w:rPr>
          <w:rFonts w:ascii="Meiryo UI" w:eastAsia="Meiryo UI" w:hAnsi="Meiryo UI" w:cs="Meiryo UI" w:hint="eastAsia"/>
          <w:u w:val="single"/>
        </w:rPr>
        <w:t>③フォーマット</w:t>
      </w:r>
      <w:r w:rsidR="00F92237">
        <w:rPr>
          <w:rFonts w:ascii="Meiryo UI" w:eastAsia="Meiryo UI" w:hAnsi="Meiryo UI" w:cs="Meiryo UI" w:hint="eastAsia"/>
          <w:u w:val="single"/>
        </w:rPr>
        <w:t>共通化</w:t>
      </w:r>
      <w:r w:rsidRPr="00E134AF">
        <w:rPr>
          <w:rFonts w:ascii="Meiryo UI" w:eastAsia="Meiryo UI" w:hAnsi="Meiryo UI" w:cs="Meiryo UI" w:hint="eastAsia"/>
          <w:u w:val="single"/>
        </w:rPr>
        <w:t>に関する課題まとめ</w:t>
      </w:r>
    </w:p>
    <w:p w14:paraId="6B647F81" w14:textId="783685C5" w:rsidR="005C4AA3" w:rsidRPr="0017193D" w:rsidRDefault="00CD0527" w:rsidP="005C4AA3">
      <w:pPr>
        <w:widowControl/>
        <w:ind w:leftChars="67" w:left="141" w:firstLine="142"/>
        <w:jc w:val="left"/>
        <w:rPr>
          <w:rFonts w:ascii="Meiryo UI" w:eastAsia="Meiryo UI" w:hAnsi="Meiryo UI" w:cs="Meiryo UI"/>
        </w:rPr>
      </w:pPr>
      <w:r>
        <w:rPr>
          <w:rFonts w:ascii="Meiryo UI" w:eastAsia="Meiryo UI" w:hAnsi="Meiryo UI" w:cs="Meiryo UI" w:hint="eastAsia"/>
        </w:rPr>
        <w:t>①②より、</w:t>
      </w:r>
      <w:r w:rsidR="005C4AA3">
        <w:rPr>
          <w:rFonts w:ascii="Meiryo UI" w:eastAsia="Meiryo UI" w:hAnsi="Meiryo UI" w:cs="Meiryo UI" w:hint="eastAsia"/>
        </w:rPr>
        <w:t>「</w:t>
      </w:r>
      <w:r w:rsidR="00966735">
        <w:rPr>
          <w:rFonts w:ascii="Meiryo UI" w:eastAsia="Meiryo UI" w:hAnsi="Meiryo UI" w:cs="Meiryo UI" w:hint="eastAsia"/>
        </w:rPr>
        <w:t>地方公共団体</w:t>
      </w:r>
      <w:r w:rsidR="005C4AA3">
        <w:rPr>
          <w:rFonts w:ascii="Meiryo UI" w:eastAsia="Meiryo UI" w:hAnsi="Meiryo UI" w:cs="Meiryo UI" w:hint="eastAsia"/>
        </w:rPr>
        <w:t>単位で扱っているデータに違いがある」「開発者からの意見を聞く場がない」「</w:t>
      </w:r>
      <w:r w:rsidR="00966735">
        <w:rPr>
          <w:rFonts w:ascii="Meiryo UI" w:eastAsia="Meiryo UI" w:hAnsi="Meiryo UI" w:cs="Meiryo UI" w:hint="eastAsia"/>
        </w:rPr>
        <w:t>地方公共団体</w:t>
      </w:r>
      <w:r w:rsidR="005C4AA3">
        <w:rPr>
          <w:rFonts w:ascii="Meiryo UI" w:eastAsia="Meiryo UI" w:hAnsi="Meiryo UI" w:cs="Meiryo UI" w:hint="eastAsia"/>
        </w:rPr>
        <w:t>だけではユースケースを考えることが難しい」「公開</w:t>
      </w:r>
      <w:r w:rsidR="00966735">
        <w:rPr>
          <w:rFonts w:ascii="Meiryo UI" w:eastAsia="Meiryo UI" w:hAnsi="Meiryo UI" w:cs="Meiryo UI" w:hint="eastAsia"/>
        </w:rPr>
        <w:t>地方公共団体</w:t>
      </w:r>
      <w:r w:rsidR="005C4AA3">
        <w:rPr>
          <w:rFonts w:ascii="Meiryo UI" w:eastAsia="Meiryo UI" w:hAnsi="Meiryo UI" w:cs="Meiryo UI" w:hint="eastAsia"/>
        </w:rPr>
        <w:t>数が少ない場合、意見を聞く</w:t>
      </w:r>
      <w:r w:rsidR="00966735">
        <w:rPr>
          <w:rFonts w:ascii="Meiryo UI" w:eastAsia="Meiryo UI" w:hAnsi="Meiryo UI" w:cs="Meiryo UI" w:hint="eastAsia"/>
        </w:rPr>
        <w:t>地方公共団体</w:t>
      </w:r>
      <w:r w:rsidR="005C4AA3">
        <w:rPr>
          <w:rFonts w:ascii="Meiryo UI" w:eastAsia="Meiryo UI" w:hAnsi="Meiryo UI" w:cs="Meiryo UI" w:hint="eastAsia"/>
        </w:rPr>
        <w:t>が限られる」などの課題が挙げられた。</w:t>
      </w:r>
    </w:p>
    <w:p w14:paraId="097C669C" w14:textId="77777777" w:rsidR="005C6609" w:rsidRDefault="005C6609" w:rsidP="005413D3">
      <w:pPr>
        <w:pStyle w:val="a3"/>
        <w:ind w:leftChars="202" w:left="424" w:firstLineChars="67" w:firstLine="141"/>
        <w:rPr>
          <w:rFonts w:ascii="Meiryo UI" w:eastAsia="Meiryo UI" w:hAnsi="Meiryo UI" w:cs="Meiryo UI"/>
          <w:color w:val="000000" w:themeColor="text1"/>
          <w:szCs w:val="21"/>
        </w:rPr>
      </w:pPr>
    </w:p>
    <w:p w14:paraId="04793422" w14:textId="77777777" w:rsidR="00513671" w:rsidRDefault="00513671" w:rsidP="004B6C5B">
      <w:pPr>
        <w:pStyle w:val="a3"/>
        <w:ind w:leftChars="-1" w:left="-2" w:firstLineChars="0" w:firstLine="0"/>
        <w:rPr>
          <w:rFonts w:ascii="Meiryo UI" w:eastAsia="Meiryo UI" w:hAnsi="Meiryo UI" w:cs="Meiryo UI"/>
          <w:color w:val="000000" w:themeColor="text1"/>
          <w:szCs w:val="21"/>
        </w:rPr>
      </w:pPr>
    </w:p>
    <w:p w14:paraId="38D1BE70" w14:textId="5EB6D62B" w:rsidR="004B6C5B" w:rsidRDefault="004B6C5B" w:rsidP="004B6C5B">
      <w:pPr>
        <w:pStyle w:val="a3"/>
        <w:ind w:leftChars="-1" w:left="-2" w:firstLineChars="0" w:firstLine="0"/>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（２</w:t>
      </w:r>
      <w:r w:rsidRPr="00700495">
        <w:rPr>
          <w:rFonts w:ascii="Meiryo UI" w:eastAsia="Meiryo UI" w:hAnsi="Meiryo UI" w:cs="Meiryo UI" w:hint="eastAsia"/>
          <w:color w:val="000000" w:themeColor="text1"/>
          <w:szCs w:val="21"/>
        </w:rPr>
        <w:t>）</w:t>
      </w:r>
      <w:r>
        <w:rPr>
          <w:rFonts w:ascii="Meiryo UI" w:eastAsia="Meiryo UI" w:hAnsi="Meiryo UI" w:cs="Meiryo UI" w:hint="eastAsia"/>
          <w:color w:val="000000" w:themeColor="text1"/>
          <w:szCs w:val="21"/>
        </w:rPr>
        <w:t>APIで</w:t>
      </w:r>
      <w:r w:rsidR="004B6C96">
        <w:rPr>
          <w:rFonts w:ascii="Meiryo UI" w:eastAsia="Meiryo UI" w:hAnsi="Meiryo UI" w:cs="Meiryo UI" w:hint="eastAsia"/>
          <w:color w:val="000000" w:themeColor="text1"/>
          <w:szCs w:val="21"/>
        </w:rPr>
        <w:t>提供</w:t>
      </w:r>
      <w:r>
        <w:rPr>
          <w:rFonts w:ascii="Meiryo UI" w:eastAsia="Meiryo UI" w:hAnsi="Meiryo UI" w:cs="Meiryo UI" w:hint="eastAsia"/>
          <w:color w:val="000000" w:themeColor="text1"/>
          <w:szCs w:val="21"/>
        </w:rPr>
        <w:t>する際の課題</w:t>
      </w:r>
    </w:p>
    <w:p w14:paraId="6183B078" w14:textId="77777777" w:rsidR="004E70B1" w:rsidRDefault="004E70B1" w:rsidP="00BC2BB1">
      <w:pPr>
        <w:widowControl/>
        <w:ind w:leftChars="67" w:left="141" w:firstLine="142"/>
        <w:jc w:val="left"/>
        <w:rPr>
          <w:rFonts w:ascii="Meiryo UI" w:eastAsia="Meiryo UI" w:hAnsi="Meiryo UI" w:cs="Meiryo UI"/>
        </w:rPr>
      </w:pPr>
      <w:r>
        <w:rPr>
          <w:rFonts w:ascii="Meiryo UI" w:eastAsia="Meiryo UI" w:hAnsi="Meiryo UI" w:cs="Meiryo UI" w:hint="eastAsia"/>
        </w:rPr>
        <w:t>下記に、検討会における議論の結果を示す。また、</w:t>
      </w:r>
      <w:r w:rsidR="001422F5">
        <w:rPr>
          <w:rFonts w:ascii="Meiryo UI" w:eastAsia="Meiryo UI" w:hAnsi="Meiryo UI" w:cs="Meiryo UI" w:hint="eastAsia"/>
        </w:rPr>
        <w:t>VLED自治体会員及び賛助会員（民間企業）に対して、WebAPI</w:t>
      </w:r>
      <w:r w:rsidR="00AF2672">
        <w:rPr>
          <w:rFonts w:ascii="Meiryo UI" w:eastAsia="Meiryo UI" w:hAnsi="Meiryo UI" w:cs="Meiryo UI" w:hint="eastAsia"/>
        </w:rPr>
        <w:t>における活用状況などについてアンケート調査を行った。</w:t>
      </w:r>
      <w:r w:rsidR="00CD0527">
        <w:rPr>
          <w:rFonts w:ascii="Meiryo UI" w:eastAsia="Meiryo UI" w:hAnsi="Meiryo UI" w:cs="Meiryo UI" w:hint="eastAsia"/>
        </w:rPr>
        <w:t>その結果を示す</w:t>
      </w:r>
      <w:r w:rsidR="001422F5">
        <w:rPr>
          <w:rFonts w:ascii="Meiryo UI" w:eastAsia="Meiryo UI" w:hAnsi="Meiryo UI" w:cs="Meiryo UI" w:hint="eastAsia"/>
        </w:rPr>
        <w:t>。</w:t>
      </w:r>
    </w:p>
    <w:p w14:paraId="1415C702" w14:textId="77777777" w:rsidR="00907969" w:rsidRDefault="00907969" w:rsidP="00BC2BB1">
      <w:pPr>
        <w:widowControl/>
        <w:ind w:leftChars="67" w:left="141" w:firstLine="142"/>
        <w:jc w:val="left"/>
        <w:rPr>
          <w:rFonts w:ascii="Meiryo UI" w:eastAsia="Meiryo UI" w:hAnsi="Meiryo UI" w:cs="Meiryo UI"/>
        </w:rPr>
      </w:pPr>
    </w:p>
    <w:p w14:paraId="22806248" w14:textId="77777777" w:rsidR="004E70B1" w:rsidRPr="00AF2672" w:rsidRDefault="004E70B1" w:rsidP="004E70B1">
      <w:pPr>
        <w:widowControl/>
        <w:ind w:leftChars="67" w:left="141" w:firstLine="1"/>
        <w:jc w:val="left"/>
        <w:rPr>
          <w:rFonts w:ascii="Meiryo UI" w:eastAsia="Meiryo UI" w:hAnsi="Meiryo UI" w:cs="Meiryo UI"/>
          <w:u w:val="single"/>
        </w:rPr>
      </w:pPr>
      <w:r w:rsidRPr="00AF2672">
        <w:rPr>
          <w:rFonts w:ascii="Meiryo UI" w:eastAsia="Meiryo UI" w:hAnsi="Meiryo UI" w:cs="Meiryo UI" w:hint="eastAsia"/>
          <w:u w:val="single"/>
        </w:rPr>
        <w:t>①検討会における議論</w:t>
      </w:r>
    </w:p>
    <w:p w14:paraId="324733BB" w14:textId="77777777" w:rsidR="004E70B1" w:rsidRPr="00C937D7" w:rsidRDefault="00AF2672" w:rsidP="004E70B1">
      <w:pPr>
        <w:widowControl/>
        <w:ind w:leftChars="67" w:left="141" w:firstLine="142"/>
        <w:jc w:val="left"/>
        <w:rPr>
          <w:rFonts w:ascii="Meiryo UI" w:eastAsia="Meiryo UI" w:hAnsi="Meiryo UI" w:cs="Meiryo UI"/>
        </w:rPr>
      </w:pPr>
      <w:r w:rsidRPr="00C937D7">
        <w:rPr>
          <w:rFonts w:ascii="Meiryo UI" w:eastAsia="Meiryo UI" w:hAnsi="Meiryo UI" w:cs="Meiryo UI" w:hint="eastAsia"/>
        </w:rPr>
        <w:t>検討会で出た</w:t>
      </w:r>
      <w:r>
        <w:rPr>
          <w:rFonts w:ascii="Meiryo UI" w:eastAsia="Meiryo UI" w:hAnsi="Meiryo UI" w:cs="Meiryo UI" w:hint="eastAsia"/>
        </w:rPr>
        <w:t>、WebAPIに関する</w:t>
      </w:r>
      <w:r w:rsidR="004E70B1" w:rsidRPr="00C937D7">
        <w:rPr>
          <w:rFonts w:ascii="Meiryo UI" w:eastAsia="Meiryo UI" w:hAnsi="Meiryo UI" w:cs="Meiryo UI" w:hint="eastAsia"/>
        </w:rPr>
        <w:t>意見を示す。</w:t>
      </w:r>
    </w:p>
    <w:p w14:paraId="70986306" w14:textId="77777777" w:rsidR="004E70B1" w:rsidRDefault="004E70B1" w:rsidP="004E70B1">
      <w:pPr>
        <w:widowControl/>
        <w:ind w:leftChars="67" w:left="141" w:firstLine="142"/>
        <w:jc w:val="left"/>
        <w:rPr>
          <w:rFonts w:ascii="Meiryo UI" w:eastAsia="Meiryo UI" w:hAnsi="Meiryo UI" w:cs="Meiryo UI"/>
        </w:rPr>
      </w:pPr>
    </w:p>
    <w:p w14:paraId="211BD212" w14:textId="77777777" w:rsidR="004E70B1" w:rsidRPr="00C937D7" w:rsidRDefault="004E70B1" w:rsidP="004E70B1">
      <w:pPr>
        <w:widowControl/>
        <w:ind w:leftChars="67" w:left="141" w:firstLine="142"/>
        <w:jc w:val="left"/>
        <w:rPr>
          <w:rFonts w:ascii="Meiryo UI" w:eastAsia="Meiryo UI" w:hAnsi="Meiryo UI" w:cs="Meiryo UI"/>
          <w:b/>
        </w:rPr>
      </w:pPr>
      <w:r w:rsidRPr="00C937D7">
        <w:rPr>
          <w:rFonts w:ascii="Meiryo UI" w:eastAsia="Meiryo UI" w:hAnsi="Meiryo UI" w:cs="Meiryo UI" w:hint="eastAsia"/>
          <w:b/>
        </w:rPr>
        <w:t>検討会における意見</w:t>
      </w:r>
    </w:p>
    <w:tbl>
      <w:tblPr>
        <w:tblStyle w:val="af6"/>
        <w:tblW w:w="0" w:type="auto"/>
        <w:tblInd w:w="141" w:type="dxa"/>
        <w:tblLook w:val="04A0" w:firstRow="1" w:lastRow="0" w:firstColumn="1" w:lastColumn="0" w:noHBand="0" w:noVBand="1"/>
      </w:tblPr>
      <w:tblGrid>
        <w:gridCol w:w="8353"/>
      </w:tblGrid>
      <w:tr w:rsidR="004E70B1" w14:paraId="22FAF667" w14:textId="77777777" w:rsidTr="008330E6">
        <w:tc>
          <w:tcPr>
            <w:tcW w:w="8702" w:type="dxa"/>
          </w:tcPr>
          <w:p w14:paraId="4356BDCD" w14:textId="77777777" w:rsidR="007816E2" w:rsidRDefault="007816E2" w:rsidP="00A976C2">
            <w:pPr>
              <w:widowControl/>
              <w:ind w:left="143" w:hangingChars="68" w:hanging="143"/>
              <w:jc w:val="left"/>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＜保有情報のリアルタイム性について＞</w:t>
            </w:r>
          </w:p>
          <w:p w14:paraId="71BC4354" w14:textId="77777777" w:rsidR="00A976C2" w:rsidRPr="00A976C2" w:rsidRDefault="00A976C2" w:rsidP="00A976C2">
            <w:pPr>
              <w:widowControl/>
              <w:ind w:left="143" w:hangingChars="68" w:hanging="143"/>
              <w:jc w:val="left"/>
              <w:rPr>
                <w:rFonts w:ascii="Meiryo UI" w:eastAsia="Meiryo UI" w:hAnsi="Meiryo UI" w:cs="Meiryo UI"/>
                <w:color w:val="000000" w:themeColor="text1"/>
                <w:szCs w:val="21"/>
              </w:rPr>
            </w:pPr>
            <w:r w:rsidRPr="00A976C2">
              <w:rPr>
                <w:rFonts w:ascii="Meiryo UI" w:eastAsia="Meiryo UI" w:hAnsi="Meiryo UI" w:cs="Meiryo UI" w:hint="eastAsia"/>
                <w:color w:val="000000" w:themeColor="text1"/>
                <w:szCs w:val="21"/>
              </w:rPr>
              <w:t>・リアルタイムの情報を持っていない</w:t>
            </w:r>
          </w:p>
          <w:p w14:paraId="5E6FCFE5" w14:textId="77777777" w:rsidR="00A976C2" w:rsidRDefault="00A976C2" w:rsidP="00A976C2">
            <w:pPr>
              <w:widowControl/>
              <w:ind w:left="143" w:hangingChars="68" w:hanging="143"/>
              <w:jc w:val="left"/>
              <w:rPr>
                <w:rFonts w:ascii="Meiryo UI" w:eastAsia="Meiryo UI" w:hAnsi="Meiryo UI" w:cs="Meiryo UI"/>
                <w:color w:val="000000" w:themeColor="text1"/>
                <w:szCs w:val="21"/>
              </w:rPr>
            </w:pPr>
            <w:r w:rsidRPr="00A976C2">
              <w:rPr>
                <w:rFonts w:ascii="Meiryo UI" w:eastAsia="Meiryo UI" w:hAnsi="Meiryo UI" w:cs="Meiryo UI" w:hint="eastAsia"/>
                <w:color w:val="000000" w:themeColor="text1"/>
                <w:szCs w:val="21"/>
              </w:rPr>
              <w:t>・道路規制情報は、リアルタイム化されていないことが課題である。一本道で立ち往生してしまうと生命の危険にさらされてしまい、大変危険であるので、雪の降り方を予測し、通行止めにできるようになるとよい。</w:t>
            </w:r>
          </w:p>
          <w:p w14:paraId="02877111" w14:textId="77777777" w:rsidR="007816E2" w:rsidRDefault="007816E2" w:rsidP="00A976C2">
            <w:pPr>
              <w:widowControl/>
              <w:ind w:left="143" w:hangingChars="68" w:hanging="143"/>
              <w:jc w:val="left"/>
              <w:rPr>
                <w:rFonts w:ascii="Meiryo UI" w:eastAsia="Meiryo UI" w:hAnsi="Meiryo UI" w:cs="Meiryo UI"/>
                <w:color w:val="000000" w:themeColor="text1"/>
                <w:szCs w:val="21"/>
              </w:rPr>
            </w:pPr>
          </w:p>
          <w:p w14:paraId="210949BB" w14:textId="77777777" w:rsidR="007816E2" w:rsidRPr="00A976C2" w:rsidRDefault="007816E2" w:rsidP="00A976C2">
            <w:pPr>
              <w:widowControl/>
              <w:ind w:left="143" w:hangingChars="68" w:hanging="143"/>
              <w:jc w:val="left"/>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＜API提供</w:t>
            </w:r>
            <w:r w:rsidR="004B0304">
              <w:rPr>
                <w:rFonts w:ascii="Meiryo UI" w:eastAsia="Meiryo UI" w:hAnsi="Meiryo UI" w:cs="Meiryo UI" w:hint="eastAsia"/>
                <w:color w:val="000000" w:themeColor="text1"/>
                <w:szCs w:val="21"/>
              </w:rPr>
              <w:t>のためのサーバ等について</w:t>
            </w:r>
            <w:r>
              <w:rPr>
                <w:rFonts w:ascii="Meiryo UI" w:eastAsia="Meiryo UI" w:hAnsi="Meiryo UI" w:cs="Meiryo UI" w:hint="eastAsia"/>
                <w:color w:val="000000" w:themeColor="text1"/>
                <w:szCs w:val="21"/>
              </w:rPr>
              <w:t>＞</w:t>
            </w:r>
          </w:p>
          <w:p w14:paraId="7C5E5962" w14:textId="77777777" w:rsidR="005B29F1" w:rsidRDefault="00A976C2" w:rsidP="00A976C2">
            <w:pPr>
              <w:widowControl/>
              <w:ind w:left="143" w:hangingChars="68" w:hanging="143"/>
              <w:jc w:val="left"/>
              <w:rPr>
                <w:rFonts w:ascii="Meiryo UI" w:eastAsia="Meiryo UI" w:hAnsi="Meiryo UI" w:cs="Meiryo UI"/>
                <w:color w:val="000000" w:themeColor="text1"/>
                <w:szCs w:val="21"/>
              </w:rPr>
            </w:pPr>
            <w:r w:rsidRPr="00A976C2">
              <w:rPr>
                <w:rFonts w:ascii="Meiryo UI" w:eastAsia="Meiryo UI" w:hAnsi="Meiryo UI" w:cs="Meiryo UI" w:hint="eastAsia"/>
                <w:color w:val="000000" w:themeColor="text1"/>
                <w:szCs w:val="21"/>
              </w:rPr>
              <w:t>・API</w:t>
            </w:r>
            <w:r w:rsidR="00CA6D53">
              <w:rPr>
                <w:rFonts w:ascii="Meiryo UI" w:eastAsia="Meiryo UI" w:hAnsi="Meiryo UI" w:cs="Meiryo UI" w:hint="eastAsia"/>
                <w:color w:val="000000" w:themeColor="text1"/>
                <w:szCs w:val="21"/>
              </w:rPr>
              <w:t>による提供を行うと、そのコールに備えたサーバを用意</w:t>
            </w:r>
            <w:r w:rsidRPr="00A976C2">
              <w:rPr>
                <w:rFonts w:ascii="Meiryo UI" w:eastAsia="Meiryo UI" w:hAnsi="Meiryo UI" w:cs="Meiryo UI" w:hint="eastAsia"/>
                <w:color w:val="000000" w:themeColor="text1"/>
                <w:szCs w:val="21"/>
              </w:rPr>
              <w:t>する必要がある。そのコストが普及の妨げにな</w:t>
            </w:r>
            <w:r w:rsidR="004F3A32">
              <w:rPr>
                <w:rFonts w:ascii="Meiryo UI" w:eastAsia="Meiryo UI" w:hAnsi="Meiryo UI" w:cs="Meiryo UI" w:hint="eastAsia"/>
                <w:color w:val="000000" w:themeColor="text1"/>
                <w:szCs w:val="21"/>
              </w:rPr>
              <w:t>る可能性あり。</w:t>
            </w:r>
          </w:p>
          <w:p w14:paraId="4A97FC43" w14:textId="2743165A" w:rsidR="00A976C2" w:rsidRPr="00A976C2" w:rsidRDefault="005B29F1" w:rsidP="000501A8">
            <w:pPr>
              <w:widowControl/>
              <w:ind w:left="143" w:hangingChars="68" w:hanging="143"/>
              <w:jc w:val="left"/>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w:t>
            </w:r>
            <w:r w:rsidR="004F3A32">
              <w:rPr>
                <w:rFonts w:ascii="Meiryo UI" w:eastAsia="Meiryo UI" w:hAnsi="Meiryo UI" w:cs="Meiryo UI" w:hint="eastAsia"/>
                <w:color w:val="000000" w:themeColor="text1"/>
                <w:szCs w:val="21"/>
              </w:rPr>
              <w:t>API提供が</w:t>
            </w:r>
            <w:r w:rsidR="00DF0C3A">
              <w:rPr>
                <w:rFonts w:ascii="Meiryo UI" w:eastAsia="Meiryo UI" w:hAnsi="Meiryo UI" w:cs="Meiryo UI" w:hint="eastAsia"/>
                <w:color w:val="000000" w:themeColor="text1"/>
                <w:szCs w:val="21"/>
              </w:rPr>
              <w:t>様々な</w:t>
            </w:r>
            <w:r w:rsidR="00966735">
              <w:rPr>
                <w:rFonts w:ascii="Meiryo UI" w:eastAsia="Meiryo UI" w:hAnsi="Meiryo UI" w:cs="Meiryo UI" w:hint="eastAsia"/>
                <w:color w:val="000000" w:themeColor="text1"/>
                <w:szCs w:val="21"/>
              </w:rPr>
              <w:t>地方公共団体</w:t>
            </w:r>
            <w:r w:rsidR="00DF0C3A">
              <w:rPr>
                <w:rFonts w:ascii="Meiryo UI" w:eastAsia="Meiryo UI" w:hAnsi="Meiryo UI" w:cs="Meiryo UI" w:hint="eastAsia"/>
                <w:color w:val="000000" w:themeColor="text1"/>
                <w:szCs w:val="21"/>
              </w:rPr>
              <w:t>で普及すれば、</w:t>
            </w:r>
            <w:r>
              <w:rPr>
                <w:rFonts w:ascii="Meiryo UI" w:eastAsia="Meiryo UI" w:hAnsi="Meiryo UI" w:cs="Meiryo UI" w:hint="eastAsia"/>
                <w:color w:val="000000" w:themeColor="text1"/>
                <w:szCs w:val="21"/>
              </w:rPr>
              <w:t>サーバの導入</w:t>
            </w:r>
            <w:r w:rsidR="00CA6D53">
              <w:rPr>
                <w:rFonts w:ascii="Meiryo UI" w:eastAsia="Meiryo UI" w:hAnsi="Meiryo UI" w:cs="Meiryo UI" w:hint="eastAsia"/>
                <w:color w:val="000000" w:themeColor="text1"/>
                <w:szCs w:val="21"/>
              </w:rPr>
              <w:t>コストが</w:t>
            </w:r>
            <w:r w:rsidR="00A976C2" w:rsidRPr="00A976C2">
              <w:rPr>
                <w:rFonts w:ascii="Meiryo UI" w:eastAsia="Meiryo UI" w:hAnsi="Meiryo UI" w:cs="Meiryo UI" w:hint="eastAsia"/>
                <w:color w:val="000000" w:themeColor="text1"/>
                <w:szCs w:val="21"/>
              </w:rPr>
              <w:t>安くなる</w:t>
            </w:r>
            <w:r w:rsidR="00CA6D53">
              <w:rPr>
                <w:rFonts w:ascii="Meiryo UI" w:eastAsia="Meiryo UI" w:hAnsi="Meiryo UI" w:cs="Meiryo UI" w:hint="eastAsia"/>
                <w:color w:val="000000" w:themeColor="text1"/>
                <w:szCs w:val="21"/>
              </w:rPr>
              <w:t>こと</w:t>
            </w:r>
            <w:r w:rsidR="000501A8">
              <w:rPr>
                <w:rFonts w:ascii="Meiryo UI" w:eastAsia="Meiryo UI" w:hAnsi="Meiryo UI" w:cs="Meiryo UI" w:hint="eastAsia"/>
                <w:color w:val="000000" w:themeColor="text1"/>
                <w:szCs w:val="21"/>
              </w:rPr>
              <w:t>が</w:t>
            </w:r>
            <w:r w:rsidR="00CA6D53">
              <w:rPr>
                <w:rFonts w:ascii="Meiryo UI" w:eastAsia="Meiryo UI" w:hAnsi="Meiryo UI" w:cs="Meiryo UI" w:hint="eastAsia"/>
                <w:color w:val="000000" w:themeColor="text1"/>
                <w:szCs w:val="21"/>
              </w:rPr>
              <w:t>考えられる。</w:t>
            </w:r>
            <w:r w:rsidR="000501A8">
              <w:rPr>
                <w:rFonts w:ascii="Meiryo UI" w:eastAsia="Meiryo UI" w:hAnsi="Meiryo UI" w:cs="Meiryo UI" w:hint="eastAsia"/>
                <w:color w:val="000000" w:themeColor="text1"/>
                <w:szCs w:val="21"/>
              </w:rPr>
              <w:t>また、</w:t>
            </w:r>
            <w:r w:rsidR="00A976C2" w:rsidRPr="00A976C2">
              <w:rPr>
                <w:rFonts w:ascii="Meiryo UI" w:eastAsia="Meiryo UI" w:hAnsi="Meiryo UI" w:cs="Meiryo UI" w:hint="eastAsia"/>
                <w:color w:val="000000" w:themeColor="text1"/>
                <w:szCs w:val="21"/>
              </w:rPr>
              <w:t>ソースコードの横展開など</w:t>
            </w:r>
            <w:r w:rsidR="000501A8">
              <w:rPr>
                <w:rFonts w:ascii="Meiryo UI" w:eastAsia="Meiryo UI" w:hAnsi="Meiryo UI" w:cs="Meiryo UI" w:hint="eastAsia"/>
                <w:color w:val="000000" w:themeColor="text1"/>
                <w:szCs w:val="21"/>
              </w:rPr>
              <w:t>も期待される。</w:t>
            </w:r>
          </w:p>
          <w:p w14:paraId="43B57353" w14:textId="77777777" w:rsidR="000501A8" w:rsidRDefault="00A976C2" w:rsidP="000501A8">
            <w:pPr>
              <w:widowControl/>
              <w:ind w:left="143" w:hangingChars="68" w:hanging="143"/>
              <w:jc w:val="left"/>
              <w:rPr>
                <w:rFonts w:ascii="Meiryo UI" w:eastAsia="Meiryo UI" w:hAnsi="Meiryo UI" w:cs="Meiryo UI"/>
                <w:color w:val="000000" w:themeColor="text1"/>
                <w:szCs w:val="21"/>
              </w:rPr>
            </w:pPr>
            <w:r w:rsidRPr="00A976C2">
              <w:rPr>
                <w:rFonts w:ascii="Meiryo UI" w:eastAsia="Meiryo UI" w:hAnsi="Meiryo UI" w:cs="Meiryo UI" w:hint="eastAsia"/>
                <w:color w:val="000000" w:themeColor="text1"/>
                <w:szCs w:val="21"/>
              </w:rPr>
              <w:lastRenderedPageBreak/>
              <w:t>・</w:t>
            </w:r>
            <w:r w:rsidR="000501A8">
              <w:rPr>
                <w:rFonts w:ascii="Meiryo UI" w:eastAsia="Meiryo UI" w:hAnsi="Meiryo UI" w:cs="Meiryo UI" w:hint="eastAsia"/>
                <w:color w:val="000000" w:themeColor="text1"/>
                <w:szCs w:val="21"/>
              </w:rPr>
              <w:t>コストを抑えるためには、最小限のクラウド構成を取る必要があり、その場合コール数などに制限を設ける必要がある。</w:t>
            </w:r>
          </w:p>
          <w:p w14:paraId="231620F4" w14:textId="77777777" w:rsidR="00603C76" w:rsidRPr="00A976C2" w:rsidRDefault="000501A8" w:rsidP="0040099C">
            <w:pPr>
              <w:widowControl/>
              <w:ind w:left="143" w:hangingChars="68" w:hanging="143"/>
              <w:jc w:val="left"/>
              <w:rPr>
                <w:rFonts w:ascii="Meiryo UI" w:eastAsia="Meiryo UI" w:hAnsi="Meiryo UI" w:cs="Meiryo UI"/>
              </w:rPr>
            </w:pPr>
            <w:r>
              <w:rPr>
                <w:rFonts w:ascii="Meiryo UI" w:eastAsia="Meiryo UI" w:hAnsi="Meiryo UI" w:cs="Meiryo UI" w:hint="eastAsia"/>
                <w:color w:val="000000" w:themeColor="text1"/>
                <w:szCs w:val="21"/>
              </w:rPr>
              <w:t>・</w:t>
            </w:r>
            <w:r w:rsidR="008072D7">
              <w:rPr>
                <w:rFonts w:ascii="Meiryo UI" w:eastAsia="Meiryo UI" w:hAnsi="Meiryo UI" w:cs="Meiryo UI" w:hint="eastAsia"/>
                <w:color w:val="000000" w:themeColor="text1"/>
                <w:szCs w:val="21"/>
              </w:rPr>
              <w:t>利用拡大に対して、利用制限の緩和とサーバコストの増大の関係を予め決めておく必要がある。</w:t>
            </w:r>
          </w:p>
        </w:tc>
      </w:tr>
    </w:tbl>
    <w:p w14:paraId="10CB8505" w14:textId="77777777" w:rsidR="004E70B1" w:rsidRDefault="004E70B1" w:rsidP="004E70B1">
      <w:pPr>
        <w:widowControl/>
        <w:ind w:leftChars="67" w:left="141" w:firstLine="142"/>
        <w:jc w:val="left"/>
        <w:rPr>
          <w:rFonts w:ascii="Meiryo UI" w:eastAsia="Meiryo UI" w:hAnsi="Meiryo UI" w:cs="Meiryo UI"/>
        </w:rPr>
      </w:pPr>
    </w:p>
    <w:p w14:paraId="6ABABBBF" w14:textId="77777777" w:rsidR="00010F43" w:rsidRDefault="00010F43" w:rsidP="004E70B1">
      <w:pPr>
        <w:widowControl/>
        <w:ind w:leftChars="67" w:left="141" w:firstLine="142"/>
        <w:jc w:val="left"/>
        <w:rPr>
          <w:rFonts w:ascii="Meiryo UI" w:eastAsia="Meiryo UI" w:hAnsi="Meiryo UI" w:cs="Meiryo UI"/>
        </w:rPr>
      </w:pPr>
    </w:p>
    <w:p w14:paraId="18C191AA" w14:textId="77777777" w:rsidR="004E70B1" w:rsidRPr="004B0304" w:rsidRDefault="004E70B1" w:rsidP="004E70B1">
      <w:pPr>
        <w:widowControl/>
        <w:ind w:leftChars="67" w:left="141" w:firstLine="1"/>
        <w:jc w:val="left"/>
        <w:rPr>
          <w:rFonts w:ascii="Meiryo UI" w:eastAsia="Meiryo UI" w:hAnsi="Meiryo UI" w:cs="Meiryo UI"/>
          <w:u w:val="single"/>
        </w:rPr>
      </w:pPr>
      <w:r w:rsidRPr="004B0304">
        <w:rPr>
          <w:rFonts w:ascii="Meiryo UI" w:eastAsia="Meiryo UI" w:hAnsi="Meiryo UI" w:cs="Meiryo UI" w:hint="eastAsia"/>
          <w:u w:val="single"/>
        </w:rPr>
        <w:t>②WebAPIアンケート調査</w:t>
      </w:r>
    </w:p>
    <w:p w14:paraId="54FDE339" w14:textId="77777777" w:rsidR="004B0304" w:rsidRDefault="004B0304" w:rsidP="00BC2BB1">
      <w:pPr>
        <w:widowControl/>
        <w:ind w:leftChars="67" w:left="141" w:firstLine="142"/>
        <w:jc w:val="left"/>
        <w:rPr>
          <w:rFonts w:ascii="Meiryo UI" w:eastAsia="Meiryo UI" w:hAnsi="Meiryo UI" w:cs="Meiryo UI"/>
        </w:rPr>
      </w:pPr>
      <w:r>
        <w:rPr>
          <w:rFonts w:ascii="Meiryo UI" w:eastAsia="Meiryo UI" w:hAnsi="Meiryo UI" w:cs="Meiryo UI" w:hint="eastAsia"/>
        </w:rPr>
        <w:t>WebAPIアンケートの概要を下記に示す。</w:t>
      </w:r>
    </w:p>
    <w:p w14:paraId="2B02F1F4" w14:textId="77777777" w:rsidR="00FF2351" w:rsidRDefault="00FF2351" w:rsidP="00FF2351">
      <w:pPr>
        <w:widowControl/>
        <w:ind w:leftChars="67" w:left="141" w:firstLine="142"/>
        <w:jc w:val="left"/>
        <w:rPr>
          <w:rFonts w:ascii="Meiryo UI" w:eastAsia="Meiryo UI" w:hAnsi="Meiryo UI" w:cs="Meiryo UI"/>
        </w:rPr>
      </w:pPr>
    </w:p>
    <w:p w14:paraId="2B08D4DD" w14:textId="14BB7117" w:rsidR="00FF2351" w:rsidRPr="002A4F50" w:rsidRDefault="00FF2351" w:rsidP="00FF2351">
      <w:pPr>
        <w:pStyle w:val="a3"/>
        <w:ind w:leftChars="136" w:left="425" w:hangingChars="66" w:hanging="139"/>
        <w:rPr>
          <w:rFonts w:ascii="Meiryo UI" w:eastAsia="Meiryo UI" w:hAnsi="Meiryo UI" w:cs="Meiryo UI"/>
          <w:b/>
          <w:color w:val="000000" w:themeColor="text1"/>
          <w:szCs w:val="21"/>
        </w:rPr>
      </w:pPr>
      <w:r w:rsidRPr="002A4F50">
        <w:rPr>
          <w:rFonts w:ascii="Meiryo UI" w:eastAsia="Meiryo UI" w:hAnsi="Meiryo UI" w:cs="Meiryo UI" w:hint="eastAsia"/>
          <w:b/>
          <w:color w:val="000000" w:themeColor="text1"/>
          <w:szCs w:val="21"/>
        </w:rPr>
        <w:t>表</w:t>
      </w:r>
      <w:r w:rsidR="0002164B">
        <w:rPr>
          <w:rFonts w:ascii="Meiryo UI" w:eastAsia="Meiryo UI" w:hAnsi="Meiryo UI" w:cs="Meiryo UI" w:hint="eastAsia"/>
          <w:b/>
          <w:color w:val="000000" w:themeColor="text1"/>
          <w:szCs w:val="21"/>
        </w:rPr>
        <w:t>2-</w:t>
      </w:r>
      <w:r w:rsidR="0002164B">
        <w:rPr>
          <w:rFonts w:ascii="Meiryo UI" w:eastAsia="Meiryo UI" w:hAnsi="Meiryo UI" w:cs="Meiryo UI"/>
          <w:b/>
          <w:color w:val="000000" w:themeColor="text1"/>
          <w:szCs w:val="21"/>
        </w:rPr>
        <w:t>6</w:t>
      </w:r>
      <w:r w:rsidRPr="002A4F50">
        <w:rPr>
          <w:rFonts w:ascii="Meiryo UI" w:eastAsia="Meiryo UI" w:hAnsi="Meiryo UI" w:cs="Meiryo UI" w:hint="eastAsia"/>
          <w:b/>
          <w:color w:val="000000" w:themeColor="text1"/>
          <w:szCs w:val="21"/>
        </w:rPr>
        <w:t xml:space="preserve">　</w:t>
      </w:r>
      <w:r>
        <w:rPr>
          <w:rFonts w:ascii="Meiryo UI" w:eastAsia="Meiryo UI" w:hAnsi="Meiryo UI" w:cs="Meiryo UI" w:hint="eastAsia"/>
          <w:b/>
          <w:color w:val="000000" w:themeColor="text1"/>
          <w:szCs w:val="21"/>
        </w:rPr>
        <w:t>WebAPIアンケート調査の概要</w:t>
      </w:r>
    </w:p>
    <w:tbl>
      <w:tblPr>
        <w:tblStyle w:val="af6"/>
        <w:tblW w:w="0" w:type="auto"/>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383"/>
        <w:gridCol w:w="7003"/>
      </w:tblGrid>
      <w:tr w:rsidR="00FF2351" w14:paraId="795A6B52" w14:textId="77777777" w:rsidTr="00961EDB">
        <w:trPr>
          <w:tblHeader/>
        </w:trPr>
        <w:tc>
          <w:tcPr>
            <w:tcW w:w="1418" w:type="dxa"/>
            <w:shd w:val="clear" w:color="auto" w:fill="CCFFCC"/>
          </w:tcPr>
          <w:p w14:paraId="0CDAF71C" w14:textId="77777777" w:rsidR="00FF2351" w:rsidRPr="00E21AF2" w:rsidRDefault="00FF2351" w:rsidP="00961EDB">
            <w:pPr>
              <w:pStyle w:val="a3"/>
              <w:ind w:firstLineChars="0" w:firstLine="0"/>
              <w:jc w:val="center"/>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項目</w:t>
            </w:r>
          </w:p>
        </w:tc>
        <w:tc>
          <w:tcPr>
            <w:tcW w:w="7194" w:type="dxa"/>
            <w:shd w:val="clear" w:color="auto" w:fill="CCFFCC"/>
          </w:tcPr>
          <w:p w14:paraId="474691F6" w14:textId="77777777" w:rsidR="00FF2351" w:rsidRPr="00E21AF2" w:rsidRDefault="00FF2351" w:rsidP="00961EDB">
            <w:pPr>
              <w:pStyle w:val="a3"/>
              <w:ind w:firstLineChars="0" w:firstLine="0"/>
              <w:jc w:val="center"/>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内容</w:t>
            </w:r>
          </w:p>
        </w:tc>
      </w:tr>
      <w:tr w:rsidR="00FF2351" w14:paraId="203E3BC5" w14:textId="77777777" w:rsidTr="00961EDB">
        <w:tc>
          <w:tcPr>
            <w:tcW w:w="1418" w:type="dxa"/>
            <w:shd w:val="clear" w:color="auto" w:fill="CCFFFF"/>
            <w:vAlign w:val="center"/>
          </w:tcPr>
          <w:p w14:paraId="1CD42AA4" w14:textId="77777777" w:rsidR="00FF2351" w:rsidRPr="002A4F50" w:rsidRDefault="00FF2351" w:rsidP="00961EDB">
            <w:pPr>
              <w:pStyle w:val="a3"/>
              <w:ind w:firstLineChars="0" w:firstLine="0"/>
              <w:jc w:val="center"/>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目的</w:t>
            </w:r>
          </w:p>
        </w:tc>
        <w:tc>
          <w:tcPr>
            <w:tcW w:w="7194" w:type="dxa"/>
            <w:vAlign w:val="center"/>
          </w:tcPr>
          <w:p w14:paraId="1274A72E" w14:textId="53BD2F4B" w:rsidR="00FF2351" w:rsidRPr="00637B00" w:rsidRDefault="00966735" w:rsidP="00E74223">
            <w:pPr>
              <w:spacing w:line="0" w:lineRule="atLeast"/>
              <w:ind w:left="141" w:hangingChars="67" w:hanging="141"/>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地方公共団体</w:t>
            </w:r>
            <w:r w:rsidR="00E74223">
              <w:rPr>
                <w:rFonts w:ascii="Meiryo UI" w:eastAsia="Meiryo UI" w:hAnsi="Meiryo UI" w:cs="Meiryo UI" w:hint="eastAsia"/>
                <w:color w:val="000000" w:themeColor="text1"/>
                <w:szCs w:val="21"/>
              </w:rPr>
              <w:t>・民間企業におけるWebAPI利用の現状、要望などについて調査するため。</w:t>
            </w:r>
          </w:p>
        </w:tc>
      </w:tr>
      <w:tr w:rsidR="00FF2351" w:rsidRPr="00FF2351" w14:paraId="75EF0776" w14:textId="77777777" w:rsidTr="00961EDB">
        <w:tc>
          <w:tcPr>
            <w:tcW w:w="1418" w:type="dxa"/>
            <w:shd w:val="clear" w:color="auto" w:fill="CCFFFF"/>
            <w:vAlign w:val="center"/>
          </w:tcPr>
          <w:p w14:paraId="0E87C6EA" w14:textId="77777777" w:rsidR="00FF2351" w:rsidRPr="002A4F50" w:rsidRDefault="00FF2351" w:rsidP="00961EDB">
            <w:pPr>
              <w:pStyle w:val="a3"/>
              <w:ind w:firstLineChars="0" w:firstLine="0"/>
              <w:jc w:val="center"/>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調査対象</w:t>
            </w:r>
          </w:p>
        </w:tc>
        <w:tc>
          <w:tcPr>
            <w:tcW w:w="7194" w:type="dxa"/>
            <w:vAlign w:val="center"/>
          </w:tcPr>
          <w:p w14:paraId="09E6CA64" w14:textId="77777777" w:rsidR="00FF2351" w:rsidRDefault="00FF2351" w:rsidP="00961EDB">
            <w:pPr>
              <w:spacing w:line="0" w:lineRule="atLeast"/>
              <w:ind w:left="141" w:hangingChars="67" w:hanging="141"/>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VLED自治体会員、賛助会員（民間企業）</w:t>
            </w:r>
          </w:p>
        </w:tc>
      </w:tr>
      <w:tr w:rsidR="00FF2351" w14:paraId="776848B7" w14:textId="77777777" w:rsidTr="00961EDB">
        <w:tc>
          <w:tcPr>
            <w:tcW w:w="1418" w:type="dxa"/>
            <w:shd w:val="clear" w:color="auto" w:fill="CCFFFF"/>
            <w:vAlign w:val="center"/>
          </w:tcPr>
          <w:p w14:paraId="6DFE2F5A" w14:textId="77777777" w:rsidR="00FF2351" w:rsidRDefault="00FF2351" w:rsidP="00961EDB">
            <w:pPr>
              <w:pStyle w:val="a3"/>
              <w:ind w:firstLineChars="0" w:firstLine="0"/>
              <w:jc w:val="center"/>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期間</w:t>
            </w:r>
          </w:p>
        </w:tc>
        <w:tc>
          <w:tcPr>
            <w:tcW w:w="7194" w:type="dxa"/>
            <w:vAlign w:val="center"/>
          </w:tcPr>
          <w:p w14:paraId="4B6B88B4" w14:textId="77777777" w:rsidR="00FF2351" w:rsidRDefault="00FF2351" w:rsidP="00FF2351">
            <w:pPr>
              <w:spacing w:line="0" w:lineRule="atLeast"/>
              <w:ind w:left="141" w:hangingChars="67" w:hanging="141"/>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2/17(金)-2/27(月)</w:t>
            </w:r>
          </w:p>
        </w:tc>
      </w:tr>
      <w:tr w:rsidR="00FF2351" w14:paraId="1EC88904" w14:textId="77777777" w:rsidTr="00961EDB">
        <w:tc>
          <w:tcPr>
            <w:tcW w:w="1418" w:type="dxa"/>
            <w:shd w:val="clear" w:color="auto" w:fill="CCFFFF"/>
            <w:vAlign w:val="center"/>
          </w:tcPr>
          <w:p w14:paraId="76BA80D3" w14:textId="77777777" w:rsidR="00FF2351" w:rsidRDefault="00FF2351" w:rsidP="00961EDB">
            <w:pPr>
              <w:pStyle w:val="a3"/>
              <w:ind w:firstLineChars="0" w:firstLine="0"/>
              <w:jc w:val="center"/>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方法</w:t>
            </w:r>
          </w:p>
        </w:tc>
        <w:tc>
          <w:tcPr>
            <w:tcW w:w="7194" w:type="dxa"/>
            <w:vAlign w:val="center"/>
          </w:tcPr>
          <w:p w14:paraId="6BED11AA" w14:textId="77777777" w:rsidR="00DC0DF5" w:rsidRDefault="00FF2351" w:rsidP="00961EDB">
            <w:pPr>
              <w:spacing w:line="0" w:lineRule="atLeast"/>
              <w:ind w:left="141" w:hangingChars="67" w:hanging="141"/>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メールによる送付・回答</w:t>
            </w:r>
          </w:p>
          <w:p w14:paraId="00CBA012" w14:textId="77777777" w:rsidR="00FF2351" w:rsidRDefault="00DC0DF5" w:rsidP="00961EDB">
            <w:pPr>
              <w:spacing w:line="0" w:lineRule="atLeast"/>
              <w:ind w:left="141" w:hangingChars="67" w:hanging="141"/>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（回答はPDFへ記入し送付、又はGoogleFormsへの入力とした）</w:t>
            </w:r>
          </w:p>
        </w:tc>
      </w:tr>
      <w:tr w:rsidR="00FF2351" w14:paraId="43BCBDF0" w14:textId="77777777" w:rsidTr="00961EDB">
        <w:tc>
          <w:tcPr>
            <w:tcW w:w="1418" w:type="dxa"/>
            <w:shd w:val="clear" w:color="auto" w:fill="CCFFFF"/>
            <w:vAlign w:val="center"/>
          </w:tcPr>
          <w:p w14:paraId="0E3D13F5" w14:textId="77777777" w:rsidR="00FF2351" w:rsidRDefault="00FF2351" w:rsidP="00961EDB">
            <w:pPr>
              <w:pStyle w:val="a3"/>
              <w:ind w:firstLineChars="0" w:firstLine="0"/>
              <w:jc w:val="center"/>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回答団体数</w:t>
            </w:r>
          </w:p>
        </w:tc>
        <w:tc>
          <w:tcPr>
            <w:tcW w:w="7194" w:type="dxa"/>
            <w:vAlign w:val="center"/>
          </w:tcPr>
          <w:p w14:paraId="58335124" w14:textId="1BCC3DB8" w:rsidR="00FF2351" w:rsidRDefault="00FF2351" w:rsidP="001E1565">
            <w:pPr>
              <w:spacing w:line="0" w:lineRule="atLeast"/>
              <w:ind w:left="141" w:hangingChars="67" w:hanging="141"/>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計19団体</w:t>
            </w:r>
            <w:r w:rsidR="001E1565">
              <w:rPr>
                <w:rFonts w:ascii="Meiryo UI" w:eastAsia="Meiryo UI" w:hAnsi="Meiryo UI" w:cs="Meiryo UI" w:hint="eastAsia"/>
                <w:color w:val="000000" w:themeColor="text1"/>
                <w:szCs w:val="21"/>
              </w:rPr>
              <w:t>（</w:t>
            </w:r>
            <w:r w:rsidR="00966735">
              <w:rPr>
                <w:rFonts w:ascii="Meiryo UI" w:eastAsia="Meiryo UI" w:hAnsi="Meiryo UI" w:cs="Meiryo UI" w:hint="eastAsia"/>
                <w:color w:val="000000" w:themeColor="text1"/>
                <w:szCs w:val="21"/>
              </w:rPr>
              <w:t>地方公共団体</w:t>
            </w:r>
            <w:r w:rsidR="001E1565">
              <w:rPr>
                <w:rFonts w:ascii="Meiryo UI" w:eastAsia="Meiryo UI" w:hAnsi="Meiryo UI" w:cs="Meiryo UI" w:hint="eastAsia"/>
                <w:color w:val="000000" w:themeColor="text1"/>
                <w:szCs w:val="21"/>
              </w:rPr>
              <w:t>・民間企業など）</w:t>
            </w:r>
          </w:p>
        </w:tc>
      </w:tr>
      <w:tr w:rsidR="00FF2351" w14:paraId="70323722" w14:textId="77777777" w:rsidTr="00961EDB">
        <w:tc>
          <w:tcPr>
            <w:tcW w:w="1418" w:type="dxa"/>
            <w:shd w:val="clear" w:color="auto" w:fill="CCFFFF"/>
            <w:vAlign w:val="center"/>
          </w:tcPr>
          <w:p w14:paraId="3ACF78E7" w14:textId="77777777" w:rsidR="00FF2351" w:rsidRDefault="00FF2351" w:rsidP="00961EDB">
            <w:pPr>
              <w:pStyle w:val="a3"/>
              <w:ind w:firstLineChars="0" w:firstLine="0"/>
              <w:jc w:val="center"/>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設問</w:t>
            </w:r>
          </w:p>
        </w:tc>
        <w:tc>
          <w:tcPr>
            <w:tcW w:w="7194" w:type="dxa"/>
            <w:vAlign w:val="center"/>
          </w:tcPr>
          <w:p w14:paraId="445E1228" w14:textId="77777777" w:rsidR="002004FD" w:rsidRDefault="002004FD" w:rsidP="00961EDB">
            <w:pPr>
              <w:spacing w:line="0" w:lineRule="atLeast"/>
              <w:ind w:left="141" w:hangingChars="67" w:hanging="141"/>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・WebAPIによるデータ取得目的、取得方法、データ形式等について</w:t>
            </w:r>
          </w:p>
          <w:p w14:paraId="67EB5302" w14:textId="77777777" w:rsidR="002004FD" w:rsidRDefault="002004FD" w:rsidP="00961EDB">
            <w:pPr>
              <w:spacing w:line="0" w:lineRule="atLeast"/>
              <w:ind w:left="141" w:hangingChars="67" w:hanging="141"/>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・リアルタイムデータの取得方法、利用制限等について</w:t>
            </w:r>
          </w:p>
          <w:p w14:paraId="49DC62B2" w14:textId="77777777" w:rsidR="002004FD" w:rsidRDefault="002004FD" w:rsidP="00961EDB">
            <w:pPr>
              <w:spacing w:line="0" w:lineRule="atLeast"/>
              <w:ind w:left="141" w:hangingChars="67" w:hanging="141"/>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・公共機関・民間団体が提供するWebAPIでよく使うもの、良い点等について</w:t>
            </w:r>
          </w:p>
          <w:p w14:paraId="26C320E1" w14:textId="77777777" w:rsidR="002004FD" w:rsidRDefault="002004FD" w:rsidP="00961EDB">
            <w:pPr>
              <w:spacing w:line="0" w:lineRule="atLeast"/>
              <w:ind w:left="141" w:hangingChars="67" w:hanging="141"/>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・しずみちinfo APIの良い点、要望について</w:t>
            </w:r>
          </w:p>
          <w:p w14:paraId="26D125E4" w14:textId="77777777" w:rsidR="002004FD" w:rsidRDefault="002004FD" w:rsidP="00961EDB">
            <w:pPr>
              <w:spacing w:line="0" w:lineRule="atLeast"/>
              <w:ind w:left="141" w:hangingChars="67" w:hanging="141"/>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・その他、WebAPIに関する自由意見</w:t>
            </w:r>
          </w:p>
          <w:p w14:paraId="40A7609D" w14:textId="77777777" w:rsidR="00FF2351" w:rsidRPr="00B81F6B" w:rsidRDefault="002004FD" w:rsidP="00961EDB">
            <w:pPr>
              <w:spacing w:line="0" w:lineRule="atLeast"/>
              <w:ind w:left="141" w:hangingChars="67" w:hanging="141"/>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 xml:space="preserve">　詳しくは、別紙２を参照すること。</w:t>
            </w:r>
          </w:p>
        </w:tc>
      </w:tr>
    </w:tbl>
    <w:p w14:paraId="5179F3DC" w14:textId="77777777" w:rsidR="00FF2351" w:rsidRPr="00FF2351" w:rsidRDefault="00FF2351" w:rsidP="00BC2BB1">
      <w:pPr>
        <w:widowControl/>
        <w:ind w:leftChars="67" w:left="141" w:firstLine="142"/>
        <w:jc w:val="left"/>
        <w:rPr>
          <w:rFonts w:ascii="Meiryo UI" w:eastAsia="Meiryo UI" w:hAnsi="Meiryo UI" w:cs="Meiryo UI"/>
        </w:rPr>
      </w:pPr>
    </w:p>
    <w:p w14:paraId="4E8D16F6" w14:textId="77777777" w:rsidR="00FF2351" w:rsidRPr="00FF2351" w:rsidRDefault="00FF2351" w:rsidP="00BC2BB1">
      <w:pPr>
        <w:widowControl/>
        <w:ind w:leftChars="67" w:left="141" w:firstLine="142"/>
        <w:jc w:val="left"/>
        <w:rPr>
          <w:rFonts w:ascii="Meiryo UI" w:eastAsia="Meiryo UI" w:hAnsi="Meiryo UI" w:cs="Meiryo UI"/>
        </w:rPr>
      </w:pPr>
    </w:p>
    <w:p w14:paraId="15B6C59E" w14:textId="77777777" w:rsidR="00F25785" w:rsidRDefault="004B0304" w:rsidP="004B0304">
      <w:pPr>
        <w:widowControl/>
        <w:ind w:leftChars="67" w:left="141" w:firstLine="142"/>
        <w:jc w:val="left"/>
        <w:rPr>
          <w:rFonts w:ascii="Meiryo UI" w:eastAsia="Meiryo UI" w:hAnsi="Meiryo UI" w:cs="Meiryo UI"/>
        </w:rPr>
      </w:pPr>
      <w:r>
        <w:rPr>
          <w:rFonts w:ascii="Meiryo UI" w:eastAsia="Meiryo UI" w:hAnsi="Meiryo UI" w:cs="Meiryo UI" w:hint="eastAsia"/>
        </w:rPr>
        <w:t>WebAPIアンケートの</w:t>
      </w:r>
      <w:r w:rsidR="00DB46A6">
        <w:rPr>
          <w:rFonts w:ascii="Meiryo UI" w:eastAsia="Meiryo UI" w:hAnsi="Meiryo UI" w:cs="Meiryo UI" w:hint="eastAsia"/>
        </w:rPr>
        <w:t>主な</w:t>
      </w:r>
      <w:r w:rsidR="004310AC">
        <w:rPr>
          <w:rFonts w:ascii="Meiryo UI" w:eastAsia="Meiryo UI" w:hAnsi="Meiryo UI" w:cs="Meiryo UI" w:hint="eastAsia"/>
        </w:rPr>
        <w:t>結果は</w:t>
      </w:r>
      <w:r w:rsidR="00DB46A6">
        <w:rPr>
          <w:rFonts w:ascii="Meiryo UI" w:eastAsia="Meiryo UI" w:hAnsi="Meiryo UI" w:cs="Meiryo UI" w:hint="eastAsia"/>
        </w:rPr>
        <w:t>以下の通り。</w:t>
      </w:r>
      <w:r>
        <w:rPr>
          <w:rFonts w:ascii="Meiryo UI" w:eastAsia="Meiryo UI" w:hAnsi="Meiryo UI" w:cs="Meiryo UI" w:hint="eastAsia"/>
        </w:rPr>
        <w:t>別紙2に</w:t>
      </w:r>
      <w:r w:rsidR="004310AC">
        <w:rPr>
          <w:rFonts w:ascii="Meiryo UI" w:eastAsia="Meiryo UI" w:hAnsi="Meiryo UI" w:cs="Meiryo UI" w:hint="eastAsia"/>
        </w:rPr>
        <w:t>調査</w:t>
      </w:r>
      <w:r w:rsidR="00DB46A6">
        <w:rPr>
          <w:rFonts w:ascii="Meiryo UI" w:eastAsia="Meiryo UI" w:hAnsi="Meiryo UI" w:cs="Meiryo UI" w:hint="eastAsia"/>
        </w:rPr>
        <w:t>結果を</w:t>
      </w:r>
      <w:r>
        <w:rPr>
          <w:rFonts w:ascii="Meiryo UI" w:eastAsia="Meiryo UI" w:hAnsi="Meiryo UI" w:cs="Meiryo UI" w:hint="eastAsia"/>
        </w:rPr>
        <w:t>示す。</w:t>
      </w:r>
    </w:p>
    <w:p w14:paraId="1FC8079B" w14:textId="77777777" w:rsidR="00CB1E6A" w:rsidRDefault="00CB1E6A" w:rsidP="004B0304">
      <w:pPr>
        <w:widowControl/>
        <w:ind w:leftChars="67" w:left="141" w:firstLine="142"/>
        <w:jc w:val="left"/>
        <w:rPr>
          <w:rFonts w:ascii="Meiryo UI" w:eastAsia="Meiryo UI" w:hAnsi="Meiryo UI" w:cs="Meiryo UI"/>
        </w:rPr>
      </w:pPr>
    </w:p>
    <w:p w14:paraId="57D88A8B" w14:textId="77777777" w:rsidR="00CB1E6A" w:rsidRPr="00C937D7" w:rsidRDefault="00CB1E6A" w:rsidP="00CB1E6A">
      <w:pPr>
        <w:widowControl/>
        <w:ind w:leftChars="67" w:left="141" w:firstLine="142"/>
        <w:jc w:val="left"/>
        <w:rPr>
          <w:rFonts w:ascii="Meiryo UI" w:eastAsia="Meiryo UI" w:hAnsi="Meiryo UI" w:cs="Meiryo UI"/>
          <w:b/>
        </w:rPr>
      </w:pPr>
      <w:r>
        <w:rPr>
          <w:rFonts w:ascii="Meiryo UI" w:eastAsia="Meiryo UI" w:hAnsi="Meiryo UI" w:cs="Meiryo UI" w:hint="eastAsia"/>
          <w:b/>
        </w:rPr>
        <w:t>WebAPIアンケートの主な結果</w:t>
      </w:r>
      <w:r w:rsidR="00B062A9">
        <w:rPr>
          <w:rFonts w:ascii="Meiryo UI" w:eastAsia="Meiryo UI" w:hAnsi="Meiryo UI" w:cs="Meiryo UI" w:hint="eastAsia"/>
          <w:b/>
        </w:rPr>
        <w:t>（詳細は別紙２を参照）</w:t>
      </w:r>
    </w:p>
    <w:tbl>
      <w:tblPr>
        <w:tblStyle w:val="af6"/>
        <w:tblW w:w="0" w:type="auto"/>
        <w:tblInd w:w="141" w:type="dxa"/>
        <w:tblLook w:val="04A0" w:firstRow="1" w:lastRow="0" w:firstColumn="1" w:lastColumn="0" w:noHBand="0" w:noVBand="1"/>
      </w:tblPr>
      <w:tblGrid>
        <w:gridCol w:w="8353"/>
      </w:tblGrid>
      <w:tr w:rsidR="00CB1E6A" w:rsidRPr="00A501A5" w14:paraId="35FA10EC" w14:textId="77777777" w:rsidTr="00CB1E6A">
        <w:tc>
          <w:tcPr>
            <w:tcW w:w="8579" w:type="dxa"/>
          </w:tcPr>
          <w:p w14:paraId="2947CA0B" w14:textId="05687DC9" w:rsidR="00CB1E6A" w:rsidRPr="00CB1E6A" w:rsidRDefault="00CB1E6A" w:rsidP="00CB1E6A">
            <w:pPr>
              <w:widowControl/>
              <w:ind w:left="143" w:hangingChars="68" w:hanging="143"/>
              <w:jc w:val="left"/>
              <w:rPr>
                <w:rFonts w:ascii="Meiryo UI" w:eastAsia="Meiryo UI" w:hAnsi="Meiryo UI" w:cs="Meiryo UI"/>
                <w:color w:val="000000" w:themeColor="text1"/>
                <w:szCs w:val="21"/>
              </w:rPr>
            </w:pPr>
            <w:r w:rsidRPr="00CB1E6A">
              <w:rPr>
                <w:rFonts w:ascii="Meiryo UI" w:eastAsia="Meiryo UI" w:hAnsi="Meiryo UI" w:cs="Meiryo UI" w:hint="eastAsia"/>
                <w:color w:val="000000" w:themeColor="text1"/>
                <w:szCs w:val="21"/>
              </w:rPr>
              <w:t>・</w:t>
            </w:r>
            <w:r w:rsidR="00966735">
              <w:rPr>
                <w:rFonts w:ascii="Meiryo UI" w:eastAsia="Meiryo UI" w:hAnsi="Meiryo UI" w:cs="Meiryo UI" w:hint="eastAsia"/>
                <w:color w:val="000000" w:themeColor="text1"/>
                <w:szCs w:val="21"/>
              </w:rPr>
              <w:t>地方公共団体</w:t>
            </w:r>
            <w:r w:rsidRPr="00CB1E6A">
              <w:rPr>
                <w:rFonts w:ascii="Meiryo UI" w:eastAsia="Meiryo UI" w:hAnsi="Meiryo UI" w:cs="Meiryo UI" w:hint="eastAsia"/>
                <w:color w:val="000000" w:themeColor="text1"/>
                <w:szCs w:val="21"/>
              </w:rPr>
              <w:t>においては、APIに関して</w:t>
            </w:r>
            <w:r w:rsidR="00925351">
              <w:rPr>
                <w:rFonts w:ascii="Meiryo UI" w:eastAsia="Meiryo UI" w:hAnsi="Meiryo UI" w:cs="Meiryo UI" w:hint="eastAsia"/>
                <w:color w:val="000000" w:themeColor="text1"/>
                <w:szCs w:val="21"/>
              </w:rPr>
              <w:t>知識</w:t>
            </w:r>
            <w:r w:rsidRPr="00CB1E6A">
              <w:rPr>
                <w:rFonts w:ascii="Meiryo UI" w:eastAsia="Meiryo UI" w:hAnsi="Meiryo UI" w:cs="Meiryo UI" w:hint="eastAsia"/>
                <w:color w:val="000000" w:themeColor="text1"/>
                <w:szCs w:val="21"/>
              </w:rPr>
              <w:t>がないため、アンケートに答えられないという結果が多かった。回答者はIT業務の担当者が多いにも関わらず、そのような回答が多かったことから、まずはAPIの理解</w:t>
            </w:r>
            <w:r>
              <w:rPr>
                <w:rFonts w:ascii="Meiryo UI" w:eastAsia="Meiryo UI" w:hAnsi="Meiryo UI" w:cs="Meiryo UI" w:hint="eastAsia"/>
                <w:color w:val="000000" w:themeColor="text1"/>
                <w:szCs w:val="21"/>
              </w:rPr>
              <w:t>を</w:t>
            </w:r>
            <w:r w:rsidR="00925351">
              <w:rPr>
                <w:rFonts w:ascii="Meiryo UI" w:eastAsia="Meiryo UI" w:hAnsi="Meiryo UI" w:cs="Meiryo UI" w:hint="eastAsia"/>
                <w:color w:val="000000" w:themeColor="text1"/>
                <w:szCs w:val="21"/>
              </w:rPr>
              <w:t>広く</w:t>
            </w:r>
            <w:r w:rsidRPr="00CB1E6A">
              <w:rPr>
                <w:rFonts w:ascii="Meiryo UI" w:eastAsia="Meiryo UI" w:hAnsi="Meiryo UI" w:cs="Meiryo UI" w:hint="eastAsia"/>
                <w:color w:val="000000" w:themeColor="text1"/>
                <w:szCs w:val="21"/>
              </w:rPr>
              <w:t>促</w:t>
            </w:r>
            <w:r>
              <w:rPr>
                <w:rFonts w:ascii="Meiryo UI" w:eastAsia="Meiryo UI" w:hAnsi="Meiryo UI" w:cs="Meiryo UI" w:hint="eastAsia"/>
                <w:color w:val="000000" w:themeColor="text1"/>
                <w:szCs w:val="21"/>
              </w:rPr>
              <w:t>す</w:t>
            </w:r>
            <w:r w:rsidRPr="00CB1E6A">
              <w:rPr>
                <w:rFonts w:ascii="Meiryo UI" w:eastAsia="Meiryo UI" w:hAnsi="Meiryo UI" w:cs="Meiryo UI" w:hint="eastAsia"/>
                <w:color w:val="000000" w:themeColor="text1"/>
                <w:szCs w:val="21"/>
              </w:rPr>
              <w:t>必要がある。</w:t>
            </w:r>
          </w:p>
          <w:p w14:paraId="421ECFC7" w14:textId="77777777" w:rsidR="00CB1E6A" w:rsidRDefault="00CB1E6A" w:rsidP="00CB1E6A">
            <w:pPr>
              <w:widowControl/>
              <w:ind w:left="143" w:hangingChars="68" w:hanging="143"/>
              <w:jc w:val="left"/>
              <w:rPr>
                <w:rFonts w:ascii="Meiryo UI" w:eastAsia="Meiryo UI" w:hAnsi="Meiryo UI" w:cs="Meiryo UI"/>
                <w:color w:val="000000" w:themeColor="text1"/>
                <w:szCs w:val="21"/>
              </w:rPr>
            </w:pPr>
            <w:r w:rsidRPr="00CB1E6A">
              <w:rPr>
                <w:rFonts w:ascii="Meiryo UI" w:eastAsia="Meiryo UI" w:hAnsi="Meiryo UI" w:cs="Meiryo UI" w:hint="eastAsia"/>
                <w:color w:val="000000" w:themeColor="text1"/>
                <w:szCs w:val="21"/>
              </w:rPr>
              <w:t>・データの取得方法としては、REST APIによる取得が最も適しているという回答結果が得られた。下図に結果を示す。</w:t>
            </w:r>
            <w:r w:rsidR="00594673">
              <w:rPr>
                <w:rFonts w:ascii="Meiryo UI" w:eastAsia="Meiryo UI" w:hAnsi="Meiryo UI" w:cs="Meiryo UI" w:hint="eastAsia"/>
                <w:color w:val="000000" w:themeColor="text1"/>
                <w:szCs w:val="21"/>
              </w:rPr>
              <w:t>また、JSON形式での取得が最も多いということも分かった。</w:t>
            </w:r>
          </w:p>
          <w:p w14:paraId="3315DF95" w14:textId="77777777" w:rsidR="00D8554B" w:rsidRDefault="00594673" w:rsidP="00CB1E6A">
            <w:pPr>
              <w:widowControl/>
              <w:ind w:left="143" w:hangingChars="68" w:hanging="143"/>
              <w:jc w:val="left"/>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・リアルタイムのデータ取得方法では、Polling(GETによるデータ取得)が多いことが分かった。</w:t>
            </w:r>
          </w:p>
          <w:p w14:paraId="692F2C3F" w14:textId="77777777" w:rsidR="000E34A2" w:rsidRDefault="000E34A2" w:rsidP="00CB1E6A">
            <w:pPr>
              <w:widowControl/>
              <w:ind w:left="143" w:hangingChars="68" w:hanging="143"/>
              <w:jc w:val="left"/>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w:t>
            </w:r>
            <w:r w:rsidR="00790A4A">
              <w:rPr>
                <w:rFonts w:ascii="Meiryo UI" w:eastAsia="Meiryo UI" w:hAnsi="Meiryo UI" w:cs="Meiryo UI" w:hint="eastAsia"/>
                <w:color w:val="000000" w:themeColor="text1"/>
                <w:szCs w:val="21"/>
              </w:rPr>
              <w:t>リアルタイムデータのAPI</w:t>
            </w:r>
            <w:r>
              <w:rPr>
                <w:rFonts w:ascii="Meiryo UI" w:eastAsia="Meiryo UI" w:hAnsi="Meiryo UI" w:cs="Meiryo UI" w:hint="eastAsia"/>
                <w:color w:val="000000" w:themeColor="text1"/>
                <w:szCs w:val="21"/>
              </w:rPr>
              <w:t>提供</w:t>
            </w:r>
            <w:r w:rsidR="00D8554B">
              <w:rPr>
                <w:rFonts w:ascii="Meiryo UI" w:eastAsia="Meiryo UI" w:hAnsi="Meiryo UI" w:cs="Meiryo UI" w:hint="eastAsia"/>
                <w:color w:val="000000" w:themeColor="text1"/>
                <w:szCs w:val="21"/>
              </w:rPr>
              <w:t>を行っている回答者（主に民間企業）は</w:t>
            </w:r>
            <w:r>
              <w:rPr>
                <w:rFonts w:ascii="Meiryo UI" w:eastAsia="Meiryo UI" w:hAnsi="Meiryo UI" w:cs="Meiryo UI" w:hint="eastAsia"/>
                <w:color w:val="000000" w:themeColor="text1"/>
                <w:szCs w:val="21"/>
              </w:rPr>
              <w:t>、サーバ負荷を減らすために、アクセスキー・アクセストークンによる制限を掛けていることが分かった。ログ取得・解析による監視も行われていることが分かった。</w:t>
            </w:r>
            <w:r w:rsidR="00790A4A">
              <w:rPr>
                <w:rFonts w:ascii="Meiryo UI" w:eastAsia="Meiryo UI" w:hAnsi="Meiryo UI" w:cs="Meiryo UI" w:hint="eastAsia"/>
                <w:color w:val="000000" w:themeColor="text1"/>
                <w:szCs w:val="21"/>
              </w:rPr>
              <w:t>下図に結果を示す。</w:t>
            </w:r>
          </w:p>
          <w:p w14:paraId="51C153EA" w14:textId="77777777" w:rsidR="000E34A2" w:rsidRDefault="000E34A2" w:rsidP="00CB1E6A">
            <w:pPr>
              <w:widowControl/>
              <w:ind w:left="143" w:hangingChars="68" w:hanging="143"/>
              <w:jc w:val="left"/>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lastRenderedPageBreak/>
              <w:t>・APIに求める点として、ドキュメントの充実、適切な回数でデータが取得できることが挙げられた。</w:t>
            </w:r>
            <w:r w:rsidR="0023251B">
              <w:rPr>
                <w:rFonts w:ascii="Meiryo UI" w:eastAsia="Meiryo UI" w:hAnsi="Meiryo UI" w:cs="Meiryo UI" w:hint="eastAsia"/>
                <w:color w:val="000000" w:themeColor="text1"/>
                <w:szCs w:val="21"/>
              </w:rPr>
              <w:t>また、利用制限の緩和が1つの課題であることが分かった。</w:t>
            </w:r>
          </w:p>
          <w:p w14:paraId="00BD087C" w14:textId="77777777" w:rsidR="00CB1E6A" w:rsidRDefault="0023251B" w:rsidP="0023251B">
            <w:pPr>
              <w:widowControl/>
              <w:ind w:left="143" w:hangingChars="68" w:hanging="143"/>
              <w:jc w:val="left"/>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・しずみちinfoに対しては、ドキュメントの充実を評価する声が多かった。</w:t>
            </w:r>
          </w:p>
          <w:p w14:paraId="6EFB33AB" w14:textId="14AE3581" w:rsidR="00A501A5" w:rsidRDefault="00A501A5" w:rsidP="0016467B">
            <w:pPr>
              <w:widowControl/>
              <w:ind w:left="143" w:hangingChars="68" w:hanging="143"/>
              <w:jc w:val="left"/>
              <w:rPr>
                <w:rFonts w:ascii="Meiryo UI" w:eastAsia="Meiryo UI" w:hAnsi="Meiryo UI" w:cs="Meiryo UI"/>
              </w:rPr>
            </w:pPr>
            <w:r>
              <w:rPr>
                <w:rFonts w:ascii="Meiryo UI" w:eastAsia="Meiryo UI" w:hAnsi="Meiryo UI" w:cs="Meiryo UI" w:hint="eastAsia"/>
                <w:color w:val="000000" w:themeColor="text1"/>
                <w:szCs w:val="21"/>
              </w:rPr>
              <w:t>・行政機関</w:t>
            </w:r>
            <w:r w:rsidR="005D5508">
              <w:rPr>
                <w:rFonts w:ascii="Meiryo UI" w:eastAsia="Meiryo UI" w:hAnsi="Meiryo UI" w:cs="Meiryo UI" w:hint="eastAsia"/>
                <w:color w:val="000000" w:themeColor="text1"/>
                <w:szCs w:val="21"/>
              </w:rPr>
              <w:t>毎</w:t>
            </w:r>
            <w:r>
              <w:rPr>
                <w:rFonts w:ascii="Meiryo UI" w:eastAsia="Meiryo UI" w:hAnsi="Meiryo UI" w:cs="Meiryo UI" w:hint="eastAsia"/>
                <w:color w:val="000000" w:themeColor="text1"/>
                <w:szCs w:val="21"/>
              </w:rPr>
              <w:t>にバラバラの提供方式（パラメータやデータ形式など）では利便性を損なうため、共通化</w:t>
            </w:r>
            <w:r w:rsidR="0016467B">
              <w:rPr>
                <w:rFonts w:ascii="Meiryo UI" w:eastAsia="Meiryo UI" w:hAnsi="Meiryo UI" w:cs="Meiryo UI" w:hint="eastAsia"/>
                <w:color w:val="000000" w:themeColor="text1"/>
                <w:szCs w:val="21"/>
              </w:rPr>
              <w:t>をしていく必要がある</w:t>
            </w:r>
            <w:r>
              <w:rPr>
                <w:rFonts w:ascii="Meiryo UI" w:eastAsia="Meiryo UI" w:hAnsi="Meiryo UI" w:cs="Meiryo UI" w:hint="eastAsia"/>
                <w:color w:val="000000" w:themeColor="text1"/>
                <w:szCs w:val="21"/>
              </w:rPr>
              <w:t>というコメントが寄せられた。</w:t>
            </w:r>
          </w:p>
        </w:tc>
      </w:tr>
    </w:tbl>
    <w:p w14:paraId="5567FF08" w14:textId="77777777" w:rsidR="00CB1E6A" w:rsidRDefault="00CB1E6A" w:rsidP="004B0304">
      <w:pPr>
        <w:widowControl/>
        <w:ind w:leftChars="67" w:left="141" w:firstLine="142"/>
        <w:jc w:val="left"/>
        <w:rPr>
          <w:rFonts w:ascii="Meiryo UI" w:eastAsia="Meiryo UI" w:hAnsi="Meiryo UI" w:cs="Meiryo UI"/>
        </w:rPr>
      </w:pPr>
    </w:p>
    <w:p w14:paraId="11AFB2D2" w14:textId="2165D6E6" w:rsidR="00313E0C" w:rsidRDefault="00313E0C" w:rsidP="00313E0C">
      <w:pPr>
        <w:widowControl/>
        <w:ind w:leftChars="67" w:left="141" w:firstLine="142"/>
        <w:jc w:val="center"/>
        <w:rPr>
          <w:rFonts w:ascii="Meiryo UI" w:eastAsia="Meiryo UI" w:hAnsi="Meiryo UI" w:cs="Meiryo UI"/>
        </w:rPr>
      </w:pPr>
      <w:r>
        <w:rPr>
          <w:noProof/>
        </w:rPr>
        <w:drawing>
          <wp:inline distT="0" distB="0" distL="0" distR="0" wp14:anchorId="4FCAF19F" wp14:editId="37A43B0D">
            <wp:extent cx="2761615" cy="2755900"/>
            <wp:effectExtent l="0" t="0" r="635" b="635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1615" cy="2755900"/>
                    </a:xfrm>
                    <a:prstGeom prst="rect">
                      <a:avLst/>
                    </a:prstGeom>
                    <a:noFill/>
                    <a:ln>
                      <a:noFill/>
                    </a:ln>
                  </pic:spPr>
                </pic:pic>
              </a:graphicData>
            </a:graphic>
          </wp:inline>
        </w:drawing>
      </w:r>
    </w:p>
    <w:p w14:paraId="1C6BDEC2" w14:textId="39F32164" w:rsidR="00810204" w:rsidRPr="00313E0C" w:rsidRDefault="00313E0C" w:rsidP="00313E0C">
      <w:pPr>
        <w:widowControl/>
        <w:ind w:leftChars="67" w:left="141" w:firstLine="142"/>
        <w:jc w:val="center"/>
        <w:rPr>
          <w:rFonts w:ascii="Meiryo UI" w:eastAsia="Meiryo UI" w:hAnsi="Meiryo UI" w:cs="Meiryo UI"/>
          <w:b/>
        </w:rPr>
      </w:pPr>
      <w:r w:rsidRPr="00313E0C">
        <w:rPr>
          <w:rFonts w:ascii="Meiryo UI" w:eastAsia="Meiryo UI" w:hAnsi="Meiryo UI" w:cs="Meiryo UI" w:hint="eastAsia"/>
          <w:b/>
        </w:rPr>
        <w:t>図</w:t>
      </w:r>
      <w:r w:rsidR="008E53F3">
        <w:rPr>
          <w:rFonts w:ascii="Meiryo UI" w:eastAsia="Meiryo UI" w:hAnsi="Meiryo UI" w:cs="Meiryo UI" w:hint="eastAsia"/>
          <w:b/>
          <w:color w:val="000000" w:themeColor="text1"/>
          <w:szCs w:val="21"/>
        </w:rPr>
        <w:t>2-</w:t>
      </w:r>
      <w:r w:rsidR="008E53F3">
        <w:rPr>
          <w:rFonts w:ascii="Meiryo UI" w:eastAsia="Meiryo UI" w:hAnsi="Meiryo UI" w:cs="Meiryo UI"/>
          <w:b/>
          <w:color w:val="000000" w:themeColor="text1"/>
          <w:szCs w:val="21"/>
        </w:rPr>
        <w:t>4</w:t>
      </w:r>
      <w:r w:rsidRPr="00313E0C">
        <w:rPr>
          <w:rFonts w:ascii="Meiryo UI" w:eastAsia="Meiryo UI" w:hAnsi="Meiryo UI" w:cs="Meiryo UI" w:hint="eastAsia"/>
          <w:b/>
        </w:rPr>
        <w:t xml:space="preserve">　</w:t>
      </w:r>
      <w:r>
        <w:rPr>
          <w:rFonts w:ascii="Meiryo UI" w:eastAsia="Meiryo UI" w:hAnsi="Meiryo UI" w:cs="Meiryo UI" w:hint="eastAsia"/>
          <w:b/>
        </w:rPr>
        <w:t>データの取得手段として最も適している手法</w:t>
      </w:r>
    </w:p>
    <w:p w14:paraId="714D825A" w14:textId="77777777" w:rsidR="00961EDB" w:rsidRDefault="00961EDB" w:rsidP="00BC2BB1">
      <w:pPr>
        <w:widowControl/>
        <w:ind w:leftChars="67" w:left="141" w:firstLine="142"/>
        <w:jc w:val="left"/>
        <w:rPr>
          <w:rFonts w:ascii="Meiryo UI" w:eastAsia="Meiryo UI" w:hAnsi="Meiryo UI" w:cs="Meiryo UI"/>
        </w:rPr>
      </w:pPr>
    </w:p>
    <w:p w14:paraId="458EBAA5" w14:textId="7B170832" w:rsidR="00D8554B" w:rsidRDefault="00790A4A" w:rsidP="00790A4A">
      <w:pPr>
        <w:widowControl/>
        <w:ind w:leftChars="67" w:left="141" w:firstLine="142"/>
        <w:jc w:val="center"/>
        <w:rPr>
          <w:rFonts w:ascii="Meiryo UI" w:eastAsia="Meiryo UI" w:hAnsi="Meiryo UI" w:cs="Meiryo UI"/>
        </w:rPr>
      </w:pPr>
      <w:r>
        <w:rPr>
          <w:noProof/>
        </w:rPr>
        <w:drawing>
          <wp:inline distT="0" distB="0" distL="0" distR="0" wp14:anchorId="327A36D8" wp14:editId="1596BD23">
            <wp:extent cx="4332374" cy="3081866"/>
            <wp:effectExtent l="0" t="0" r="0" b="444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33436" cy="3082621"/>
                    </a:xfrm>
                    <a:prstGeom prst="rect">
                      <a:avLst/>
                    </a:prstGeom>
                    <a:noFill/>
                    <a:ln>
                      <a:noFill/>
                    </a:ln>
                  </pic:spPr>
                </pic:pic>
              </a:graphicData>
            </a:graphic>
          </wp:inline>
        </w:drawing>
      </w:r>
    </w:p>
    <w:p w14:paraId="0F9B20D7" w14:textId="242572BA" w:rsidR="00790A4A" w:rsidRPr="00313E0C" w:rsidRDefault="00790A4A" w:rsidP="00790A4A">
      <w:pPr>
        <w:widowControl/>
        <w:ind w:leftChars="67" w:left="141" w:firstLine="142"/>
        <w:jc w:val="center"/>
        <w:rPr>
          <w:rFonts w:ascii="Meiryo UI" w:eastAsia="Meiryo UI" w:hAnsi="Meiryo UI" w:cs="Meiryo UI"/>
          <w:b/>
        </w:rPr>
      </w:pPr>
      <w:r w:rsidRPr="00313E0C">
        <w:rPr>
          <w:rFonts w:ascii="Meiryo UI" w:eastAsia="Meiryo UI" w:hAnsi="Meiryo UI" w:cs="Meiryo UI" w:hint="eastAsia"/>
          <w:b/>
        </w:rPr>
        <w:t>図</w:t>
      </w:r>
      <w:r w:rsidR="008E53F3">
        <w:rPr>
          <w:rFonts w:ascii="Meiryo UI" w:eastAsia="Meiryo UI" w:hAnsi="Meiryo UI" w:cs="Meiryo UI" w:hint="eastAsia"/>
          <w:b/>
          <w:color w:val="000000" w:themeColor="text1"/>
          <w:szCs w:val="21"/>
        </w:rPr>
        <w:t>2-</w:t>
      </w:r>
      <w:r w:rsidR="008E53F3">
        <w:rPr>
          <w:rFonts w:ascii="Meiryo UI" w:eastAsia="Meiryo UI" w:hAnsi="Meiryo UI" w:cs="Meiryo UI"/>
          <w:b/>
          <w:color w:val="000000" w:themeColor="text1"/>
          <w:szCs w:val="21"/>
        </w:rPr>
        <w:t>5</w:t>
      </w:r>
      <w:r w:rsidRPr="00313E0C">
        <w:rPr>
          <w:rFonts w:ascii="Meiryo UI" w:eastAsia="Meiryo UI" w:hAnsi="Meiryo UI" w:cs="Meiryo UI" w:hint="eastAsia"/>
          <w:b/>
        </w:rPr>
        <w:t xml:space="preserve">　</w:t>
      </w:r>
      <w:r>
        <w:rPr>
          <w:rFonts w:ascii="Meiryo UI" w:eastAsia="Meiryo UI" w:hAnsi="Meiryo UI" w:cs="Meiryo UI" w:hint="eastAsia"/>
          <w:b/>
        </w:rPr>
        <w:t>リアルタイムデータのAPI提供を行う場合のサーバ負荷軽減対策</w:t>
      </w:r>
    </w:p>
    <w:p w14:paraId="4D4783DD" w14:textId="3A68E3D2" w:rsidR="00D8554B" w:rsidRDefault="00D8554B" w:rsidP="00BC2BB1">
      <w:pPr>
        <w:widowControl/>
        <w:ind w:leftChars="67" w:left="141" w:firstLine="142"/>
        <w:jc w:val="left"/>
        <w:rPr>
          <w:rFonts w:ascii="Meiryo UI" w:eastAsia="Meiryo UI" w:hAnsi="Meiryo UI" w:cs="Meiryo UI"/>
        </w:rPr>
      </w:pPr>
    </w:p>
    <w:p w14:paraId="64F8B9FE" w14:textId="77777777" w:rsidR="00193F4A" w:rsidRDefault="00193F4A" w:rsidP="00BC2BB1">
      <w:pPr>
        <w:widowControl/>
        <w:ind w:leftChars="67" w:left="141" w:firstLine="142"/>
        <w:jc w:val="left"/>
        <w:rPr>
          <w:rFonts w:ascii="Meiryo UI" w:eastAsia="Meiryo UI" w:hAnsi="Meiryo UI" w:cs="Meiryo UI"/>
        </w:rPr>
      </w:pPr>
    </w:p>
    <w:p w14:paraId="4B9A921F" w14:textId="77777777" w:rsidR="00E134AF" w:rsidRPr="00E134AF" w:rsidRDefault="00E134AF" w:rsidP="00E134AF">
      <w:pPr>
        <w:widowControl/>
        <w:ind w:leftChars="67" w:left="141" w:firstLine="142"/>
        <w:jc w:val="left"/>
        <w:rPr>
          <w:rFonts w:ascii="Meiryo UI" w:eastAsia="Meiryo UI" w:hAnsi="Meiryo UI" w:cs="Meiryo UI"/>
          <w:u w:val="single"/>
        </w:rPr>
      </w:pPr>
      <w:r w:rsidRPr="00E134AF">
        <w:rPr>
          <w:rFonts w:ascii="Meiryo UI" w:eastAsia="Meiryo UI" w:hAnsi="Meiryo UI" w:cs="Meiryo UI" w:hint="eastAsia"/>
          <w:u w:val="single"/>
        </w:rPr>
        <w:lastRenderedPageBreak/>
        <w:t>③</w:t>
      </w:r>
      <w:r>
        <w:rPr>
          <w:rFonts w:ascii="Meiryo UI" w:eastAsia="Meiryo UI" w:hAnsi="Meiryo UI" w:cs="Meiryo UI" w:hint="eastAsia"/>
          <w:u w:val="single"/>
        </w:rPr>
        <w:t>API共通化</w:t>
      </w:r>
      <w:r w:rsidRPr="00E134AF">
        <w:rPr>
          <w:rFonts w:ascii="Meiryo UI" w:eastAsia="Meiryo UI" w:hAnsi="Meiryo UI" w:cs="Meiryo UI" w:hint="eastAsia"/>
          <w:u w:val="single"/>
        </w:rPr>
        <w:t>に関する課題まとめ</w:t>
      </w:r>
    </w:p>
    <w:p w14:paraId="03E48B21" w14:textId="4C7280DF" w:rsidR="00467633" w:rsidRDefault="004B0304" w:rsidP="00BC2BB1">
      <w:pPr>
        <w:widowControl/>
        <w:ind w:leftChars="67" w:left="141" w:firstLine="142"/>
        <w:jc w:val="left"/>
        <w:rPr>
          <w:rFonts w:ascii="Meiryo UI" w:eastAsia="Meiryo UI" w:hAnsi="Meiryo UI" w:cs="Meiryo UI"/>
        </w:rPr>
      </w:pPr>
      <w:r>
        <w:rPr>
          <w:rFonts w:ascii="Meiryo UI" w:eastAsia="Meiryo UI" w:hAnsi="Meiryo UI" w:cs="Meiryo UI" w:hint="eastAsia"/>
        </w:rPr>
        <w:t>①②に示す通り、</w:t>
      </w:r>
      <w:r w:rsidR="008B26D7">
        <w:rPr>
          <w:rFonts w:ascii="Meiryo UI" w:eastAsia="Meiryo UI" w:hAnsi="Meiryo UI" w:cs="Meiryo UI" w:hint="eastAsia"/>
        </w:rPr>
        <w:t>「行政機関の担当者レベルではまだAPIの理解が進んでいない」、「利用者のニーズに合った設計が必要」</w:t>
      </w:r>
      <w:r w:rsidR="00954FAF">
        <w:rPr>
          <w:rFonts w:ascii="Meiryo UI" w:eastAsia="Meiryo UI" w:hAnsi="Meiryo UI" w:cs="Meiryo UI" w:hint="eastAsia"/>
        </w:rPr>
        <w:t>、</w:t>
      </w:r>
      <w:r w:rsidR="00954FAF" w:rsidRPr="006357D2">
        <w:rPr>
          <w:rFonts w:ascii="Meiryo UI" w:eastAsia="Meiryo UI" w:hAnsi="Meiryo UI" w:cs="Meiryo UI" w:hint="eastAsia"/>
        </w:rPr>
        <w:t>「APIを提供する際のサーバコストが負担になる」</w:t>
      </w:r>
      <w:r w:rsidR="00954FAF">
        <w:rPr>
          <w:rFonts w:ascii="Meiryo UI" w:eastAsia="Meiryo UI" w:hAnsi="Meiryo UI" w:cs="Meiryo UI" w:hint="eastAsia"/>
        </w:rPr>
        <w:t>、</w:t>
      </w:r>
      <w:r w:rsidR="004D6120">
        <w:rPr>
          <w:rFonts w:ascii="Meiryo UI" w:eastAsia="Meiryo UI" w:hAnsi="Meiryo UI" w:cs="Meiryo UI" w:hint="eastAsia"/>
        </w:rPr>
        <w:t>「API提供方式が組織によりバラバラだと利便性を損なう」</w:t>
      </w:r>
      <w:r w:rsidRPr="006357D2">
        <w:rPr>
          <w:rFonts w:ascii="Meiryo UI" w:eastAsia="Meiryo UI" w:hAnsi="Meiryo UI" w:cs="Meiryo UI" w:hint="eastAsia"/>
        </w:rPr>
        <w:t>など</w:t>
      </w:r>
      <w:r>
        <w:rPr>
          <w:rFonts w:ascii="Meiryo UI" w:eastAsia="Meiryo UI" w:hAnsi="Meiryo UI" w:cs="Meiryo UI" w:hint="eastAsia"/>
        </w:rPr>
        <w:t>の課題が挙げられた。</w:t>
      </w:r>
    </w:p>
    <w:p w14:paraId="5FC6C6F2" w14:textId="5AF24016" w:rsidR="00193F4A" w:rsidRDefault="00193F4A" w:rsidP="00BC2BB1">
      <w:pPr>
        <w:widowControl/>
        <w:ind w:leftChars="67" w:left="141" w:firstLine="142"/>
        <w:jc w:val="left"/>
        <w:rPr>
          <w:rFonts w:ascii="Meiryo UI" w:eastAsia="Meiryo UI" w:hAnsi="Meiryo UI" w:cs="Meiryo UI"/>
        </w:rPr>
      </w:pPr>
    </w:p>
    <w:p w14:paraId="1A9182D5" w14:textId="667F8C10" w:rsidR="00193F4A" w:rsidRDefault="00193F4A" w:rsidP="00BC2BB1">
      <w:pPr>
        <w:widowControl/>
        <w:ind w:leftChars="67" w:left="141" w:firstLine="142"/>
        <w:jc w:val="left"/>
        <w:rPr>
          <w:rFonts w:ascii="Meiryo UI" w:eastAsia="Meiryo UI" w:hAnsi="Meiryo UI" w:cs="Meiryo UI"/>
        </w:rPr>
      </w:pPr>
    </w:p>
    <w:p w14:paraId="71BA189F" w14:textId="51E38CEF" w:rsidR="00D64130" w:rsidRDefault="00D64130" w:rsidP="00D64130">
      <w:pPr>
        <w:pStyle w:val="1"/>
        <w:jc w:val="both"/>
        <w:rPr>
          <w:rFonts w:ascii="Meiryo UI" w:eastAsia="Meiryo UI" w:hAnsi="Meiryo UI" w:cs="Meiryo UI"/>
          <w:color w:val="000000" w:themeColor="text1"/>
          <w:szCs w:val="21"/>
        </w:rPr>
      </w:pPr>
      <w:bookmarkStart w:id="15" w:name="_Toc507417886"/>
      <w:r w:rsidRPr="00D64130">
        <w:rPr>
          <w:rFonts w:ascii="Meiryo UI" w:eastAsia="Meiryo UI" w:hAnsi="Meiryo UI" w:cs="Meiryo UI" w:hint="eastAsia"/>
          <w:b/>
        </w:rPr>
        <w:t xml:space="preserve">２．５　</w:t>
      </w:r>
      <w:r>
        <w:rPr>
          <w:rFonts w:ascii="Meiryo UI" w:eastAsia="Meiryo UI" w:hAnsi="Meiryo UI" w:cs="Meiryo UI" w:hint="eastAsia"/>
          <w:b/>
        </w:rPr>
        <w:t>公開及びデータフォーマット共通化</w:t>
      </w:r>
      <w:r w:rsidR="004B6C96">
        <w:rPr>
          <w:rFonts w:ascii="Meiryo UI" w:eastAsia="Meiryo UI" w:hAnsi="Meiryo UI" w:cs="Meiryo UI" w:hint="eastAsia"/>
          <w:b/>
        </w:rPr>
        <w:t>・API提供</w:t>
      </w:r>
      <w:r>
        <w:rPr>
          <w:rFonts w:ascii="Meiryo UI" w:eastAsia="Meiryo UI" w:hAnsi="Meiryo UI" w:cs="Meiryo UI" w:hint="eastAsia"/>
          <w:b/>
        </w:rPr>
        <w:t>に関する課題の</w:t>
      </w:r>
      <w:r w:rsidR="004B6C96">
        <w:rPr>
          <w:rFonts w:ascii="Meiryo UI" w:eastAsia="Meiryo UI" w:hAnsi="Meiryo UI" w:cs="Meiryo UI" w:hint="eastAsia"/>
          <w:b/>
        </w:rPr>
        <w:t>まとめ</w:t>
      </w:r>
      <w:bookmarkEnd w:id="15"/>
    </w:p>
    <w:p w14:paraId="0B4F8F57" w14:textId="522E5789" w:rsidR="00CC3185" w:rsidRDefault="004B6C96" w:rsidP="00BC2BB1">
      <w:pPr>
        <w:widowControl/>
        <w:ind w:leftChars="67" w:left="141" w:firstLine="142"/>
        <w:jc w:val="left"/>
        <w:rPr>
          <w:rFonts w:ascii="Meiryo UI" w:eastAsia="Meiryo UI" w:hAnsi="Meiryo UI" w:cs="Meiryo UI"/>
        </w:rPr>
      </w:pPr>
      <w:r>
        <w:rPr>
          <w:rFonts w:ascii="Meiryo UI" w:eastAsia="Meiryo UI" w:hAnsi="Meiryo UI" w:cs="Meiryo UI" w:hint="eastAsia"/>
        </w:rPr>
        <w:t>2.2、</w:t>
      </w:r>
      <w:r w:rsidR="00D64130">
        <w:rPr>
          <w:rFonts w:ascii="Meiryo UI" w:eastAsia="Meiryo UI" w:hAnsi="Meiryo UI" w:cs="Meiryo UI" w:hint="eastAsia"/>
        </w:rPr>
        <w:t>2.3及び2.4の結果を踏まえて、</w:t>
      </w:r>
      <w:r w:rsidR="00F81BDE">
        <w:rPr>
          <w:rFonts w:ascii="Meiryo UI" w:eastAsia="Meiryo UI" w:hAnsi="Meiryo UI" w:cs="Meiryo UI" w:hint="eastAsia"/>
        </w:rPr>
        <w:t>公開及びデータフォーマット</w:t>
      </w:r>
      <w:r>
        <w:rPr>
          <w:rFonts w:ascii="Meiryo UI" w:eastAsia="Meiryo UI" w:hAnsi="Meiryo UI" w:cs="Meiryo UI" w:hint="eastAsia"/>
        </w:rPr>
        <w:t>共通化</w:t>
      </w:r>
      <w:r w:rsidR="00F81BDE">
        <w:rPr>
          <w:rFonts w:ascii="Meiryo UI" w:eastAsia="Meiryo UI" w:hAnsi="Meiryo UI" w:cs="Meiryo UI" w:hint="eastAsia"/>
        </w:rPr>
        <w:t>・API</w:t>
      </w:r>
      <w:r>
        <w:rPr>
          <w:rFonts w:ascii="Meiryo UI" w:eastAsia="Meiryo UI" w:hAnsi="Meiryo UI" w:cs="Meiryo UI" w:hint="eastAsia"/>
        </w:rPr>
        <w:t>提供</w:t>
      </w:r>
      <w:r w:rsidR="00F81BDE">
        <w:rPr>
          <w:rFonts w:ascii="Meiryo UI" w:eastAsia="Meiryo UI" w:hAnsi="Meiryo UI" w:cs="Meiryo UI" w:hint="eastAsia"/>
        </w:rPr>
        <w:t>に関する</w:t>
      </w:r>
      <w:r w:rsidR="0032065B">
        <w:rPr>
          <w:rFonts w:ascii="Meiryo UI" w:eastAsia="Meiryo UI" w:hAnsi="Meiryo UI" w:cs="Meiryo UI" w:hint="eastAsia"/>
        </w:rPr>
        <w:t>課題を整理する。</w:t>
      </w:r>
    </w:p>
    <w:p w14:paraId="063AAE96" w14:textId="77777777" w:rsidR="0032065B" w:rsidRPr="00D64130" w:rsidRDefault="0032065B" w:rsidP="00BC2BB1">
      <w:pPr>
        <w:widowControl/>
        <w:ind w:leftChars="67" w:left="141" w:firstLine="142"/>
        <w:jc w:val="left"/>
        <w:rPr>
          <w:rFonts w:ascii="Meiryo UI" w:eastAsia="Meiryo UI" w:hAnsi="Meiryo UI" w:cs="Meiryo UI"/>
        </w:rPr>
      </w:pPr>
    </w:p>
    <w:p w14:paraId="144869E4" w14:textId="56E10586" w:rsidR="00407B1F" w:rsidRPr="002A4F50" w:rsidRDefault="00407B1F" w:rsidP="00407B1F">
      <w:pPr>
        <w:pStyle w:val="a3"/>
        <w:ind w:leftChars="136" w:left="425" w:hangingChars="66" w:hanging="139"/>
        <w:rPr>
          <w:rFonts w:ascii="Meiryo UI" w:eastAsia="Meiryo UI" w:hAnsi="Meiryo UI" w:cs="Meiryo UI"/>
          <w:b/>
          <w:color w:val="000000" w:themeColor="text1"/>
          <w:szCs w:val="21"/>
        </w:rPr>
      </w:pPr>
      <w:r w:rsidRPr="002A4F50">
        <w:rPr>
          <w:rFonts w:ascii="Meiryo UI" w:eastAsia="Meiryo UI" w:hAnsi="Meiryo UI" w:cs="Meiryo UI" w:hint="eastAsia"/>
          <w:b/>
          <w:color w:val="000000" w:themeColor="text1"/>
          <w:szCs w:val="21"/>
        </w:rPr>
        <w:t>表</w:t>
      </w:r>
      <w:r w:rsidR="0002164B">
        <w:rPr>
          <w:rFonts w:ascii="Meiryo UI" w:eastAsia="Meiryo UI" w:hAnsi="Meiryo UI" w:cs="Meiryo UI" w:hint="eastAsia"/>
          <w:b/>
          <w:color w:val="000000" w:themeColor="text1"/>
          <w:szCs w:val="21"/>
        </w:rPr>
        <w:t>2-</w:t>
      </w:r>
      <w:r w:rsidR="0002164B">
        <w:rPr>
          <w:rFonts w:ascii="Meiryo UI" w:eastAsia="Meiryo UI" w:hAnsi="Meiryo UI" w:cs="Meiryo UI"/>
          <w:b/>
          <w:color w:val="000000" w:themeColor="text1"/>
          <w:szCs w:val="21"/>
        </w:rPr>
        <w:t>7</w:t>
      </w:r>
      <w:r w:rsidRPr="002A4F50">
        <w:rPr>
          <w:rFonts w:ascii="Meiryo UI" w:eastAsia="Meiryo UI" w:hAnsi="Meiryo UI" w:cs="Meiryo UI" w:hint="eastAsia"/>
          <w:b/>
          <w:color w:val="000000" w:themeColor="text1"/>
          <w:szCs w:val="21"/>
        </w:rPr>
        <w:t xml:space="preserve">　</w:t>
      </w:r>
      <w:r w:rsidRPr="00407B1F">
        <w:rPr>
          <w:rFonts w:ascii="Meiryo UI" w:eastAsia="Meiryo UI" w:hAnsi="Meiryo UI" w:cs="Meiryo UI" w:hint="eastAsia"/>
          <w:b/>
          <w:color w:val="000000" w:themeColor="text1"/>
          <w:szCs w:val="21"/>
        </w:rPr>
        <w:t>データフォーマット</w:t>
      </w:r>
      <w:r w:rsidR="004B6C96">
        <w:rPr>
          <w:rFonts w:ascii="Meiryo UI" w:eastAsia="Meiryo UI" w:hAnsi="Meiryo UI" w:cs="Meiryo UI" w:hint="eastAsia"/>
          <w:b/>
          <w:color w:val="000000" w:themeColor="text1"/>
          <w:szCs w:val="21"/>
        </w:rPr>
        <w:t>共通化</w:t>
      </w:r>
      <w:r w:rsidRPr="00407B1F">
        <w:rPr>
          <w:rFonts w:ascii="Meiryo UI" w:eastAsia="Meiryo UI" w:hAnsi="Meiryo UI" w:cs="Meiryo UI" w:hint="eastAsia"/>
          <w:b/>
          <w:color w:val="000000" w:themeColor="text1"/>
          <w:szCs w:val="21"/>
        </w:rPr>
        <w:t>・API</w:t>
      </w:r>
      <w:r w:rsidR="004B6C96">
        <w:rPr>
          <w:rFonts w:ascii="Meiryo UI" w:eastAsia="Meiryo UI" w:hAnsi="Meiryo UI" w:cs="Meiryo UI" w:hint="eastAsia"/>
          <w:b/>
          <w:color w:val="000000" w:themeColor="text1"/>
          <w:szCs w:val="21"/>
        </w:rPr>
        <w:t>提供</w:t>
      </w:r>
      <w:r w:rsidRPr="00407B1F">
        <w:rPr>
          <w:rFonts w:ascii="Meiryo UI" w:eastAsia="Meiryo UI" w:hAnsi="Meiryo UI" w:cs="Meiryo UI" w:hint="eastAsia"/>
          <w:b/>
          <w:color w:val="000000" w:themeColor="text1"/>
          <w:szCs w:val="21"/>
        </w:rPr>
        <w:t>に係る</w:t>
      </w:r>
      <w:r>
        <w:rPr>
          <w:rFonts w:ascii="Meiryo UI" w:eastAsia="Meiryo UI" w:hAnsi="Meiryo UI" w:cs="Meiryo UI" w:hint="eastAsia"/>
          <w:b/>
          <w:color w:val="000000" w:themeColor="text1"/>
          <w:szCs w:val="21"/>
        </w:rPr>
        <w:t>課題一覧</w:t>
      </w:r>
    </w:p>
    <w:tbl>
      <w:tblPr>
        <w:tblStyle w:val="af6"/>
        <w:tblW w:w="0" w:type="auto"/>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805"/>
        <w:gridCol w:w="6581"/>
      </w:tblGrid>
      <w:tr w:rsidR="00407B1F" w14:paraId="53A5AF76" w14:textId="77777777" w:rsidTr="00407B1F">
        <w:trPr>
          <w:tblHeader/>
        </w:trPr>
        <w:tc>
          <w:tcPr>
            <w:tcW w:w="1843" w:type="dxa"/>
            <w:shd w:val="clear" w:color="auto" w:fill="CCFFCC"/>
          </w:tcPr>
          <w:p w14:paraId="3913088D" w14:textId="77777777" w:rsidR="00407B1F" w:rsidRPr="00E21AF2" w:rsidRDefault="00407B1F" w:rsidP="00383622">
            <w:pPr>
              <w:pStyle w:val="a3"/>
              <w:ind w:firstLineChars="0" w:firstLine="0"/>
              <w:jc w:val="center"/>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分類</w:t>
            </w:r>
          </w:p>
        </w:tc>
        <w:tc>
          <w:tcPr>
            <w:tcW w:w="6769" w:type="dxa"/>
            <w:shd w:val="clear" w:color="auto" w:fill="CCFFCC"/>
          </w:tcPr>
          <w:p w14:paraId="2A3BCFF5" w14:textId="77777777" w:rsidR="00407B1F" w:rsidRPr="00E21AF2" w:rsidRDefault="00407B1F" w:rsidP="00383622">
            <w:pPr>
              <w:pStyle w:val="a3"/>
              <w:ind w:firstLineChars="0" w:firstLine="0"/>
              <w:jc w:val="center"/>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課題内容</w:t>
            </w:r>
          </w:p>
        </w:tc>
      </w:tr>
      <w:tr w:rsidR="00407B1F" w14:paraId="389045AD" w14:textId="77777777" w:rsidTr="00407B1F">
        <w:tc>
          <w:tcPr>
            <w:tcW w:w="1843" w:type="dxa"/>
            <w:shd w:val="clear" w:color="auto" w:fill="CCFFFF"/>
            <w:vAlign w:val="center"/>
          </w:tcPr>
          <w:p w14:paraId="16492A52" w14:textId="77777777" w:rsidR="00407B1F" w:rsidRPr="002A4F50" w:rsidRDefault="00D64130" w:rsidP="00383622">
            <w:pPr>
              <w:pStyle w:val="a3"/>
              <w:ind w:firstLineChars="0" w:firstLine="0"/>
              <w:jc w:val="center"/>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公開</w:t>
            </w:r>
          </w:p>
        </w:tc>
        <w:tc>
          <w:tcPr>
            <w:tcW w:w="6769" w:type="dxa"/>
            <w:vAlign w:val="center"/>
          </w:tcPr>
          <w:p w14:paraId="0FE94736" w14:textId="77777777" w:rsidR="00407B1F" w:rsidRDefault="002C71EE" w:rsidP="00383622">
            <w:pPr>
              <w:spacing w:line="0" w:lineRule="atLeast"/>
              <w:ind w:left="141" w:hangingChars="67" w:hanging="141"/>
              <w:rPr>
                <w:rFonts w:ascii="Meiryo UI" w:eastAsia="Meiryo UI" w:hAnsi="Meiryo UI" w:cs="Meiryo UI"/>
              </w:rPr>
            </w:pPr>
            <w:r>
              <w:rPr>
                <w:rFonts w:ascii="Meiryo UI" w:eastAsia="Meiryo UI" w:hAnsi="Meiryo UI" w:cs="Meiryo UI" w:hint="eastAsia"/>
                <w:color w:val="000000" w:themeColor="text1"/>
                <w:szCs w:val="21"/>
              </w:rPr>
              <w:t>・</w:t>
            </w:r>
            <w:r w:rsidRPr="00EB5BBA">
              <w:rPr>
                <w:rFonts w:ascii="Meiryo UI" w:eastAsia="Meiryo UI" w:hAnsi="Meiryo UI" w:cs="Meiryo UI" w:hint="eastAsia"/>
              </w:rPr>
              <w:t>住民に</w:t>
            </w:r>
            <w:r w:rsidR="00D64130">
              <w:rPr>
                <w:rFonts w:ascii="Meiryo UI" w:eastAsia="Meiryo UI" w:hAnsi="Meiryo UI" w:cs="Meiryo UI" w:hint="eastAsia"/>
              </w:rPr>
              <w:t>有益な情報とするためには、</w:t>
            </w:r>
            <w:r w:rsidRPr="00EB5BBA">
              <w:rPr>
                <w:rFonts w:ascii="Meiryo UI" w:eastAsia="Meiryo UI" w:hAnsi="Meiryo UI" w:cs="Meiryo UI" w:hint="eastAsia"/>
              </w:rPr>
              <w:t>リアルタイム性</w:t>
            </w:r>
            <w:r w:rsidR="00D64130">
              <w:rPr>
                <w:rFonts w:ascii="Meiryo UI" w:eastAsia="Meiryo UI" w:hAnsi="Meiryo UI" w:cs="Meiryo UI" w:hint="eastAsia"/>
              </w:rPr>
              <w:t>を持たせる必要がある</w:t>
            </w:r>
            <w:r w:rsidRPr="00EB5BBA">
              <w:rPr>
                <w:rFonts w:ascii="Meiryo UI" w:eastAsia="Meiryo UI" w:hAnsi="Meiryo UI" w:cs="Meiryo UI" w:hint="eastAsia"/>
              </w:rPr>
              <w:t>。</w:t>
            </w:r>
          </w:p>
          <w:p w14:paraId="035D97AC" w14:textId="77777777" w:rsidR="002C71EE" w:rsidRPr="00656E4C" w:rsidRDefault="002C71EE" w:rsidP="00656E4C">
            <w:pPr>
              <w:spacing w:line="0" w:lineRule="atLeast"/>
              <w:ind w:left="141" w:hangingChars="67" w:hanging="141"/>
              <w:rPr>
                <w:rFonts w:ascii="Meiryo UI" w:eastAsia="Meiryo UI" w:hAnsi="Meiryo UI" w:cs="Meiryo UI"/>
              </w:rPr>
            </w:pPr>
            <w:r>
              <w:rPr>
                <w:rFonts w:ascii="Meiryo UI" w:eastAsia="Meiryo UI" w:hAnsi="Meiryo UI" w:cs="Meiryo UI" w:hint="eastAsia"/>
              </w:rPr>
              <w:t>・</w:t>
            </w:r>
            <w:r w:rsidRPr="00405C66">
              <w:rPr>
                <w:rFonts w:ascii="Meiryo UI" w:eastAsia="Meiryo UI" w:hAnsi="Meiryo UI" w:cs="Meiryo UI" w:hint="eastAsia"/>
              </w:rPr>
              <w:t>地域に必要な道路通行規制情報を、各組織がバラバラに保有しており、一部しか持っていないため、公開しない</w:t>
            </w:r>
            <w:r>
              <w:rPr>
                <w:rFonts w:ascii="Meiryo UI" w:eastAsia="Meiryo UI" w:hAnsi="Meiryo UI" w:cs="Meiryo UI" w:hint="eastAsia"/>
              </w:rPr>
              <w:t>。</w:t>
            </w:r>
          </w:p>
        </w:tc>
      </w:tr>
      <w:tr w:rsidR="00407B1F" w:rsidRPr="00FF2351" w14:paraId="31FEA461" w14:textId="77777777" w:rsidTr="00407B1F">
        <w:tc>
          <w:tcPr>
            <w:tcW w:w="1843" w:type="dxa"/>
            <w:shd w:val="clear" w:color="auto" w:fill="CCFFFF"/>
            <w:vAlign w:val="center"/>
          </w:tcPr>
          <w:p w14:paraId="11CDCD6D" w14:textId="119DCEF5" w:rsidR="00407B1F" w:rsidRPr="002A4F50" w:rsidRDefault="00D64130" w:rsidP="00383622">
            <w:pPr>
              <w:pStyle w:val="a3"/>
              <w:ind w:firstLineChars="0" w:firstLine="0"/>
              <w:jc w:val="center"/>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フォーマット</w:t>
            </w:r>
            <w:r w:rsidR="004B6C96">
              <w:rPr>
                <w:rFonts w:ascii="Meiryo UI" w:eastAsia="Meiryo UI" w:hAnsi="Meiryo UI" w:cs="Meiryo UI" w:hint="eastAsia"/>
                <w:b/>
                <w:color w:val="000000" w:themeColor="text1"/>
                <w:szCs w:val="21"/>
              </w:rPr>
              <w:t>共通化</w:t>
            </w:r>
            <w:r>
              <w:rPr>
                <w:rFonts w:ascii="Meiryo UI" w:eastAsia="Meiryo UI" w:hAnsi="Meiryo UI" w:cs="Meiryo UI" w:hint="eastAsia"/>
                <w:b/>
                <w:color w:val="000000" w:themeColor="text1"/>
                <w:szCs w:val="21"/>
              </w:rPr>
              <w:t>・</w:t>
            </w:r>
            <w:r w:rsidR="00407B1F">
              <w:rPr>
                <w:rFonts w:ascii="Meiryo UI" w:eastAsia="Meiryo UI" w:hAnsi="Meiryo UI" w:cs="Meiryo UI" w:hint="eastAsia"/>
                <w:b/>
                <w:color w:val="000000" w:themeColor="text1"/>
                <w:szCs w:val="21"/>
              </w:rPr>
              <w:t>API</w:t>
            </w:r>
            <w:r w:rsidR="004B6C96">
              <w:rPr>
                <w:rFonts w:ascii="Meiryo UI" w:eastAsia="Meiryo UI" w:hAnsi="Meiryo UI" w:cs="Meiryo UI" w:hint="eastAsia"/>
                <w:b/>
                <w:color w:val="000000" w:themeColor="text1"/>
                <w:szCs w:val="21"/>
              </w:rPr>
              <w:t>提供</w:t>
            </w:r>
          </w:p>
        </w:tc>
        <w:tc>
          <w:tcPr>
            <w:tcW w:w="6769" w:type="dxa"/>
            <w:vAlign w:val="center"/>
          </w:tcPr>
          <w:p w14:paraId="1F4E7E54" w14:textId="6E194858" w:rsidR="00407B1F" w:rsidRDefault="002C71EE" w:rsidP="00383622">
            <w:pPr>
              <w:spacing w:line="0" w:lineRule="atLeast"/>
              <w:ind w:left="141" w:hangingChars="67" w:hanging="141"/>
              <w:rPr>
                <w:rFonts w:ascii="Meiryo UI" w:eastAsia="Meiryo UI" w:hAnsi="Meiryo UI" w:cs="Meiryo UI"/>
              </w:rPr>
            </w:pPr>
            <w:r>
              <w:rPr>
                <w:rFonts w:ascii="Meiryo UI" w:eastAsia="Meiryo UI" w:hAnsi="Meiryo UI" w:cs="Meiryo UI" w:hint="eastAsia"/>
                <w:color w:val="000000" w:themeColor="text1"/>
                <w:szCs w:val="21"/>
              </w:rPr>
              <w:t>・</w:t>
            </w:r>
            <w:r w:rsidR="00966735">
              <w:rPr>
                <w:rFonts w:ascii="Meiryo UI" w:eastAsia="Meiryo UI" w:hAnsi="Meiryo UI" w:cs="Meiryo UI" w:hint="eastAsia"/>
              </w:rPr>
              <w:t>地方公共団体</w:t>
            </w:r>
            <w:r w:rsidRPr="00E14930">
              <w:rPr>
                <w:rFonts w:ascii="Meiryo UI" w:eastAsia="Meiryo UI" w:hAnsi="Meiryo UI" w:cs="Meiryo UI" w:hint="eastAsia"/>
              </w:rPr>
              <w:t>だけでユースケースを考えることに限界がある。</w:t>
            </w:r>
          </w:p>
          <w:p w14:paraId="21512B0B" w14:textId="77777777" w:rsidR="00656E4C" w:rsidRDefault="00656E4C" w:rsidP="00383622">
            <w:pPr>
              <w:spacing w:line="0" w:lineRule="atLeast"/>
              <w:ind w:left="141" w:hangingChars="67" w:hanging="141"/>
              <w:rPr>
                <w:rFonts w:ascii="Meiryo UI" w:eastAsia="Meiryo UI" w:hAnsi="Meiryo UI" w:cs="Meiryo UI"/>
                <w:color w:val="000000" w:themeColor="text1"/>
                <w:szCs w:val="21"/>
              </w:rPr>
            </w:pPr>
            <w:r>
              <w:rPr>
                <w:rFonts w:ascii="Meiryo UI" w:eastAsia="Meiryo UI" w:hAnsi="Meiryo UI" w:cs="Meiryo UI" w:hint="eastAsia"/>
              </w:rPr>
              <w:t>・業務内容が同じでも、共通ルールが無ければ、現場で用いる分類や項目名に違いがある。</w:t>
            </w:r>
          </w:p>
          <w:p w14:paraId="41ED0642" w14:textId="29E96B0B" w:rsidR="002C71EE" w:rsidRDefault="002C71EE" w:rsidP="00383622">
            <w:pPr>
              <w:spacing w:line="0" w:lineRule="atLeast"/>
              <w:ind w:left="141" w:hangingChars="67" w:hanging="141"/>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w:t>
            </w:r>
            <w:r w:rsidR="00453C00">
              <w:rPr>
                <w:rFonts w:ascii="Meiryo UI" w:eastAsia="Meiryo UI" w:hAnsi="Meiryo UI" w:cs="Meiryo UI" w:hint="eastAsia"/>
                <w:color w:val="000000" w:themeColor="text1"/>
                <w:szCs w:val="21"/>
              </w:rPr>
              <w:t>公開</w:t>
            </w:r>
            <w:r w:rsidR="00966735">
              <w:rPr>
                <w:rFonts w:ascii="Meiryo UI" w:eastAsia="Meiryo UI" w:hAnsi="Meiryo UI" w:cs="Meiryo UI" w:hint="eastAsia"/>
                <w:color w:val="000000" w:themeColor="text1"/>
                <w:szCs w:val="21"/>
              </w:rPr>
              <w:t>地方公共団体</w:t>
            </w:r>
            <w:r>
              <w:rPr>
                <w:rFonts w:ascii="Meiryo UI" w:eastAsia="Meiryo UI" w:hAnsi="Meiryo UI" w:cs="Meiryo UI" w:hint="eastAsia"/>
              </w:rPr>
              <w:t>が限られ</w:t>
            </w:r>
            <w:r w:rsidR="00453C00">
              <w:rPr>
                <w:rFonts w:ascii="Meiryo UI" w:eastAsia="Meiryo UI" w:hAnsi="Meiryo UI" w:cs="Meiryo UI" w:hint="eastAsia"/>
              </w:rPr>
              <w:t>るため</w:t>
            </w:r>
            <w:r>
              <w:rPr>
                <w:rFonts w:ascii="Meiryo UI" w:eastAsia="Meiryo UI" w:hAnsi="Meiryo UI" w:cs="Meiryo UI" w:hint="eastAsia"/>
              </w:rPr>
              <w:t>、</w:t>
            </w:r>
            <w:r w:rsidR="00453C00">
              <w:rPr>
                <w:rFonts w:ascii="Meiryo UI" w:eastAsia="Meiryo UI" w:hAnsi="Meiryo UI" w:cs="Meiryo UI" w:hint="eastAsia"/>
              </w:rPr>
              <w:t>様々な</w:t>
            </w:r>
            <w:r w:rsidR="00966735">
              <w:rPr>
                <w:rFonts w:ascii="Meiryo UI" w:eastAsia="Meiryo UI" w:hAnsi="Meiryo UI" w:cs="Meiryo UI" w:hint="eastAsia"/>
              </w:rPr>
              <w:t>地方公共団体</w:t>
            </w:r>
            <w:r w:rsidR="00453C00">
              <w:rPr>
                <w:rFonts w:ascii="Meiryo UI" w:eastAsia="Meiryo UI" w:hAnsi="Meiryo UI" w:cs="Meiryo UI" w:hint="eastAsia"/>
              </w:rPr>
              <w:t>からの</w:t>
            </w:r>
            <w:r>
              <w:rPr>
                <w:rFonts w:ascii="Meiryo UI" w:eastAsia="Meiryo UI" w:hAnsi="Meiryo UI" w:cs="Meiryo UI" w:hint="eastAsia"/>
              </w:rPr>
              <w:t>意見を</w:t>
            </w:r>
            <w:r w:rsidR="0040235E">
              <w:rPr>
                <w:rFonts w:ascii="Meiryo UI" w:eastAsia="Meiryo UI" w:hAnsi="Meiryo UI" w:cs="Meiryo UI" w:hint="eastAsia"/>
              </w:rPr>
              <w:t>聞きにくい</w:t>
            </w:r>
            <w:r>
              <w:rPr>
                <w:rFonts w:ascii="Meiryo UI" w:eastAsia="Meiryo UI" w:hAnsi="Meiryo UI" w:cs="Meiryo UI" w:hint="eastAsia"/>
              </w:rPr>
              <w:t>。</w:t>
            </w:r>
          </w:p>
          <w:p w14:paraId="3D15F3D5" w14:textId="7ABC5B29" w:rsidR="002C71EE" w:rsidRDefault="002C71EE" w:rsidP="00383622">
            <w:pPr>
              <w:spacing w:line="0" w:lineRule="atLeast"/>
              <w:ind w:left="141" w:hangingChars="67" w:hanging="141"/>
              <w:rPr>
                <w:rFonts w:ascii="Meiryo UI" w:eastAsia="Meiryo UI" w:hAnsi="Meiryo UI" w:cs="Meiryo UI"/>
              </w:rPr>
            </w:pPr>
            <w:r>
              <w:rPr>
                <w:rFonts w:ascii="Meiryo UI" w:eastAsia="Meiryo UI" w:hAnsi="Meiryo UI" w:cs="Meiryo UI" w:hint="eastAsia"/>
                <w:color w:val="000000" w:themeColor="text1"/>
                <w:szCs w:val="21"/>
              </w:rPr>
              <w:t>・</w:t>
            </w:r>
            <w:r w:rsidR="00966735">
              <w:rPr>
                <w:rFonts w:ascii="Meiryo UI" w:eastAsia="Meiryo UI" w:hAnsi="Meiryo UI" w:cs="Meiryo UI" w:hint="eastAsia"/>
              </w:rPr>
              <w:t>地方公共団体</w:t>
            </w:r>
            <w:r>
              <w:rPr>
                <w:rFonts w:ascii="Meiryo UI" w:eastAsia="Meiryo UI" w:hAnsi="Meiryo UI" w:cs="Meiryo UI" w:hint="eastAsia"/>
              </w:rPr>
              <w:t>において、</w:t>
            </w:r>
            <w:r w:rsidRPr="00A11D37">
              <w:rPr>
                <w:rFonts w:ascii="Meiryo UI" w:eastAsia="Meiryo UI" w:hAnsi="Meiryo UI" w:cs="Meiryo UI" w:hint="eastAsia"/>
              </w:rPr>
              <w:t>API</w:t>
            </w:r>
            <w:r>
              <w:rPr>
                <w:rFonts w:ascii="Meiryo UI" w:eastAsia="Meiryo UI" w:hAnsi="Meiryo UI" w:cs="Meiryo UI" w:hint="eastAsia"/>
              </w:rPr>
              <w:t>に対する認知や理解が進んでいない</w:t>
            </w:r>
            <w:r w:rsidRPr="00A11D37">
              <w:rPr>
                <w:rFonts w:ascii="Meiryo UI" w:eastAsia="Meiryo UI" w:hAnsi="Meiryo UI" w:cs="Meiryo UI" w:hint="eastAsia"/>
              </w:rPr>
              <w:t>。</w:t>
            </w:r>
          </w:p>
          <w:p w14:paraId="0E3814C3" w14:textId="77777777" w:rsidR="002C71EE" w:rsidRDefault="002C71EE" w:rsidP="00383622">
            <w:pPr>
              <w:spacing w:line="0" w:lineRule="atLeast"/>
              <w:ind w:left="141" w:hangingChars="67" w:hanging="141"/>
              <w:rPr>
                <w:rFonts w:ascii="Meiryo UI" w:eastAsia="Meiryo UI" w:hAnsi="Meiryo UI" w:cs="Meiryo UI"/>
              </w:rPr>
            </w:pPr>
            <w:r>
              <w:rPr>
                <w:rFonts w:ascii="Meiryo UI" w:eastAsia="Meiryo UI" w:hAnsi="Meiryo UI" w:cs="Meiryo UI" w:hint="eastAsia"/>
              </w:rPr>
              <w:t>・</w:t>
            </w:r>
            <w:r w:rsidRPr="00A11D37">
              <w:rPr>
                <w:rFonts w:ascii="Meiryo UI" w:eastAsia="Meiryo UI" w:hAnsi="Meiryo UI" w:cs="Meiryo UI" w:hint="eastAsia"/>
              </w:rPr>
              <w:t>API</w:t>
            </w:r>
            <w:r>
              <w:rPr>
                <w:rFonts w:ascii="Meiryo UI" w:eastAsia="Meiryo UI" w:hAnsi="Meiryo UI" w:cs="Meiryo UI" w:hint="eastAsia"/>
              </w:rPr>
              <w:t>で提供する場合、</w:t>
            </w:r>
            <w:r w:rsidRPr="00A11D37">
              <w:rPr>
                <w:rFonts w:ascii="Meiryo UI" w:eastAsia="Meiryo UI" w:hAnsi="Meiryo UI" w:cs="Meiryo UI" w:hint="eastAsia"/>
              </w:rPr>
              <w:t>サーバコストが妨げとなる。</w:t>
            </w:r>
          </w:p>
          <w:p w14:paraId="18814346" w14:textId="77777777" w:rsidR="002C71EE" w:rsidRDefault="002C71EE" w:rsidP="00383622">
            <w:pPr>
              <w:spacing w:line="0" w:lineRule="atLeast"/>
              <w:ind w:left="141" w:hangingChars="67" w:hanging="141"/>
              <w:rPr>
                <w:rFonts w:ascii="Meiryo UI" w:eastAsia="Meiryo UI" w:hAnsi="Meiryo UI" w:cs="Meiryo UI"/>
                <w:color w:val="000000" w:themeColor="text1"/>
                <w:szCs w:val="21"/>
              </w:rPr>
            </w:pPr>
            <w:r>
              <w:rPr>
                <w:rFonts w:ascii="Meiryo UI" w:eastAsia="Meiryo UI" w:hAnsi="Meiryo UI" w:cs="Meiryo UI" w:hint="eastAsia"/>
              </w:rPr>
              <w:t>・</w:t>
            </w:r>
            <w:r w:rsidRPr="000B782F">
              <w:rPr>
                <w:rFonts w:ascii="Meiryo UI" w:eastAsia="Meiryo UI" w:hAnsi="Meiryo UI" w:cs="Meiryo UI" w:hint="eastAsia"/>
              </w:rPr>
              <w:t>APIで提供する場合</w:t>
            </w:r>
            <w:r>
              <w:rPr>
                <w:rFonts w:ascii="Meiryo UI" w:eastAsia="Meiryo UI" w:hAnsi="Meiryo UI" w:cs="Meiryo UI" w:hint="eastAsia"/>
              </w:rPr>
              <w:t>、利用者ニーズに合った設計とし、組織を越えて共通した提供方式を取る必要がある。</w:t>
            </w:r>
          </w:p>
        </w:tc>
      </w:tr>
    </w:tbl>
    <w:p w14:paraId="10F4EFD0" w14:textId="4935BAAE" w:rsidR="00CC3185" w:rsidRDefault="00B84E11" w:rsidP="00BC2BB1">
      <w:pPr>
        <w:widowControl/>
        <w:ind w:leftChars="67" w:left="141" w:firstLine="142"/>
        <w:jc w:val="left"/>
        <w:rPr>
          <w:rFonts w:ascii="Meiryo UI" w:eastAsia="Meiryo UI" w:hAnsi="Meiryo UI" w:cs="Meiryo UI"/>
        </w:rPr>
      </w:pPr>
      <w:r>
        <w:rPr>
          <w:rFonts w:ascii="Meiryo UI" w:eastAsia="Meiryo UI" w:hAnsi="Meiryo UI" w:cs="Meiryo UI" w:hint="eastAsia"/>
        </w:rPr>
        <w:t>出所：三菱総合研究所作成</w:t>
      </w:r>
    </w:p>
    <w:p w14:paraId="1FA0B87C" w14:textId="6B943E05" w:rsidR="00397E17" w:rsidRDefault="00397E17">
      <w:pPr>
        <w:widowControl/>
        <w:jc w:val="left"/>
        <w:rPr>
          <w:rFonts w:ascii="Meiryo UI" w:eastAsia="Meiryo UI" w:hAnsi="Meiryo UI" w:cs="Meiryo UI"/>
        </w:rPr>
      </w:pPr>
      <w:r>
        <w:rPr>
          <w:rFonts w:ascii="Meiryo UI" w:eastAsia="Meiryo UI" w:hAnsi="Meiryo UI" w:cs="Meiryo UI"/>
        </w:rPr>
        <w:br w:type="page"/>
      </w:r>
    </w:p>
    <w:p w14:paraId="73D2302E" w14:textId="27022FC1" w:rsidR="0096511A" w:rsidRDefault="0096511A" w:rsidP="000F0C9B">
      <w:pPr>
        <w:pStyle w:val="1"/>
        <w:jc w:val="both"/>
        <w:rPr>
          <w:rFonts w:ascii="Meiryo UI" w:eastAsia="Meiryo UI" w:hAnsi="Meiryo UI" w:cs="Meiryo UI"/>
          <w:b/>
        </w:rPr>
      </w:pPr>
      <w:bookmarkStart w:id="16" w:name="_Toc507417887"/>
      <w:r>
        <w:rPr>
          <w:rFonts w:ascii="Meiryo UI" w:eastAsia="Meiryo UI" w:hAnsi="Meiryo UI" w:cs="Meiryo UI" w:hint="eastAsia"/>
          <w:b/>
        </w:rPr>
        <w:lastRenderedPageBreak/>
        <w:t>２</w:t>
      </w:r>
      <w:r w:rsidR="00D64130">
        <w:rPr>
          <w:rFonts w:ascii="Meiryo UI" w:eastAsia="Meiryo UI" w:hAnsi="Meiryo UI" w:cs="Meiryo UI" w:hint="eastAsia"/>
          <w:b/>
        </w:rPr>
        <w:t>．６</w:t>
      </w:r>
      <w:r w:rsidRPr="00553985">
        <w:rPr>
          <w:rFonts w:ascii="Meiryo UI" w:eastAsia="Meiryo UI" w:hAnsi="Meiryo UI" w:cs="Meiryo UI" w:hint="eastAsia"/>
          <w:b/>
        </w:rPr>
        <w:t xml:space="preserve">　</w:t>
      </w:r>
      <w:r>
        <w:rPr>
          <w:rFonts w:ascii="Meiryo UI" w:eastAsia="Meiryo UI" w:hAnsi="Meiryo UI" w:cs="Meiryo UI" w:hint="eastAsia"/>
          <w:b/>
        </w:rPr>
        <w:t>データフォーマット</w:t>
      </w:r>
      <w:r w:rsidR="004B6C96">
        <w:rPr>
          <w:rFonts w:ascii="Meiryo UI" w:eastAsia="Meiryo UI" w:hAnsi="Meiryo UI" w:cs="Meiryo UI" w:hint="eastAsia"/>
          <w:b/>
        </w:rPr>
        <w:t>共通化</w:t>
      </w:r>
      <w:r>
        <w:rPr>
          <w:rFonts w:ascii="Meiryo UI" w:eastAsia="Meiryo UI" w:hAnsi="Meiryo UI" w:cs="Meiryo UI" w:hint="eastAsia"/>
          <w:b/>
        </w:rPr>
        <w:t>・API</w:t>
      </w:r>
      <w:r w:rsidR="004B6C96">
        <w:rPr>
          <w:rFonts w:ascii="Meiryo UI" w:eastAsia="Meiryo UI" w:hAnsi="Meiryo UI" w:cs="Meiryo UI" w:hint="eastAsia"/>
          <w:b/>
        </w:rPr>
        <w:t>提供</w:t>
      </w:r>
      <w:r>
        <w:rPr>
          <w:rFonts w:ascii="Meiryo UI" w:eastAsia="Meiryo UI" w:hAnsi="Meiryo UI" w:cs="Meiryo UI" w:hint="eastAsia"/>
          <w:b/>
        </w:rPr>
        <w:t>の促進方策の検討</w:t>
      </w:r>
      <w:bookmarkEnd w:id="16"/>
    </w:p>
    <w:p w14:paraId="618F4B52" w14:textId="1C4FB3F7" w:rsidR="00B21A05" w:rsidRPr="00E3312A" w:rsidRDefault="00D73D3F" w:rsidP="00AF5C4B">
      <w:pPr>
        <w:pStyle w:val="a3"/>
        <w:ind w:leftChars="-1" w:left="-2" w:firstLineChars="68" w:firstLine="143"/>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データフォーマット</w:t>
      </w:r>
      <w:r w:rsidR="004B6C96">
        <w:rPr>
          <w:rFonts w:ascii="Meiryo UI" w:eastAsia="Meiryo UI" w:hAnsi="Meiryo UI" w:cs="Meiryo UI" w:hint="eastAsia"/>
          <w:color w:val="000000" w:themeColor="text1"/>
          <w:szCs w:val="21"/>
        </w:rPr>
        <w:t>共通化</w:t>
      </w:r>
      <w:r>
        <w:rPr>
          <w:rFonts w:ascii="Meiryo UI" w:eastAsia="Meiryo UI" w:hAnsi="Meiryo UI" w:cs="Meiryo UI" w:hint="eastAsia"/>
          <w:color w:val="000000" w:themeColor="text1"/>
          <w:szCs w:val="21"/>
        </w:rPr>
        <w:t>・API</w:t>
      </w:r>
      <w:r w:rsidR="004B6C96">
        <w:rPr>
          <w:rFonts w:ascii="Meiryo UI" w:eastAsia="Meiryo UI" w:hAnsi="Meiryo UI" w:cs="Meiryo UI" w:hint="eastAsia"/>
          <w:color w:val="000000" w:themeColor="text1"/>
          <w:szCs w:val="21"/>
        </w:rPr>
        <w:t>提供</w:t>
      </w:r>
      <w:r w:rsidR="00FC20A4">
        <w:rPr>
          <w:rFonts w:ascii="Meiryo UI" w:eastAsia="Meiryo UI" w:hAnsi="Meiryo UI" w:cs="Meiryo UI" w:hint="eastAsia"/>
          <w:color w:val="000000" w:themeColor="text1"/>
          <w:szCs w:val="21"/>
        </w:rPr>
        <w:t>を進めるに</w:t>
      </w:r>
      <w:r w:rsidR="007E6807">
        <w:rPr>
          <w:rFonts w:ascii="Meiryo UI" w:eastAsia="Meiryo UI" w:hAnsi="Meiryo UI" w:cs="Meiryo UI" w:hint="eastAsia"/>
          <w:color w:val="000000" w:themeColor="text1"/>
          <w:szCs w:val="21"/>
        </w:rPr>
        <w:t>当たって</w:t>
      </w:r>
      <w:r w:rsidR="004E3D82">
        <w:rPr>
          <w:rFonts w:ascii="Meiryo UI" w:eastAsia="Meiryo UI" w:hAnsi="Meiryo UI" w:cs="Meiryo UI" w:hint="eastAsia"/>
          <w:color w:val="000000" w:themeColor="text1"/>
          <w:szCs w:val="21"/>
        </w:rPr>
        <w:t>は</w:t>
      </w:r>
      <w:r>
        <w:rPr>
          <w:rFonts w:ascii="Meiryo UI" w:eastAsia="Meiryo UI" w:hAnsi="Meiryo UI" w:cs="Meiryo UI" w:hint="eastAsia"/>
          <w:color w:val="000000" w:themeColor="text1"/>
          <w:szCs w:val="21"/>
        </w:rPr>
        <w:t>、</w:t>
      </w:r>
      <w:r w:rsidR="00462762">
        <w:rPr>
          <w:rFonts w:ascii="Meiryo UI" w:eastAsia="Meiryo UI" w:hAnsi="Meiryo UI" w:cs="Meiryo UI" w:hint="eastAsia"/>
          <w:color w:val="000000" w:themeColor="text1"/>
          <w:szCs w:val="21"/>
        </w:rPr>
        <w:t>公開</w:t>
      </w:r>
      <w:r w:rsidR="00E8405B">
        <w:rPr>
          <w:rFonts w:ascii="Meiryo UI" w:eastAsia="Meiryo UI" w:hAnsi="Meiryo UI" w:cs="Meiryo UI" w:hint="eastAsia"/>
          <w:color w:val="000000" w:themeColor="text1"/>
          <w:szCs w:val="21"/>
        </w:rPr>
        <w:t>自体</w:t>
      </w:r>
      <w:r w:rsidR="004E3D82">
        <w:rPr>
          <w:rFonts w:ascii="Meiryo UI" w:eastAsia="Meiryo UI" w:hAnsi="Meiryo UI" w:cs="Meiryo UI" w:hint="eastAsia"/>
          <w:color w:val="000000" w:themeColor="text1"/>
          <w:szCs w:val="21"/>
        </w:rPr>
        <w:t>を</w:t>
      </w:r>
      <w:r w:rsidR="00F4338D">
        <w:rPr>
          <w:rFonts w:ascii="Meiryo UI" w:eastAsia="Meiryo UI" w:hAnsi="Meiryo UI" w:cs="Meiryo UI" w:hint="eastAsia"/>
          <w:color w:val="000000" w:themeColor="text1"/>
          <w:szCs w:val="21"/>
        </w:rPr>
        <w:t>促進</w:t>
      </w:r>
      <w:r w:rsidR="004E3D82">
        <w:rPr>
          <w:rFonts w:ascii="Meiryo UI" w:eastAsia="Meiryo UI" w:hAnsi="Meiryo UI" w:cs="Meiryo UI" w:hint="eastAsia"/>
          <w:color w:val="000000" w:themeColor="text1"/>
          <w:szCs w:val="21"/>
        </w:rPr>
        <w:t>すると共に</w:t>
      </w:r>
      <w:r w:rsidR="00F4338D">
        <w:rPr>
          <w:rFonts w:ascii="Meiryo UI" w:eastAsia="Meiryo UI" w:hAnsi="Meiryo UI" w:cs="Meiryo UI" w:hint="eastAsia"/>
          <w:color w:val="000000" w:themeColor="text1"/>
          <w:szCs w:val="21"/>
        </w:rPr>
        <w:t>、</w:t>
      </w:r>
      <w:r w:rsidR="00966735">
        <w:rPr>
          <w:rFonts w:ascii="Meiryo UI" w:eastAsia="Meiryo UI" w:hAnsi="Meiryo UI" w:cs="Meiryo UI" w:hint="eastAsia"/>
          <w:color w:val="000000" w:themeColor="text1"/>
          <w:szCs w:val="21"/>
        </w:rPr>
        <w:t>地方公共団体</w:t>
      </w:r>
      <w:r w:rsidR="00F4338D">
        <w:rPr>
          <w:rFonts w:ascii="Meiryo UI" w:eastAsia="Meiryo UI" w:hAnsi="Meiryo UI" w:cs="Meiryo UI" w:hint="eastAsia"/>
          <w:color w:val="000000" w:themeColor="text1"/>
          <w:szCs w:val="21"/>
        </w:rPr>
        <w:t>間での共通化</w:t>
      </w:r>
      <w:r w:rsidR="004E3D82">
        <w:rPr>
          <w:rFonts w:ascii="Meiryo UI" w:eastAsia="Meiryo UI" w:hAnsi="Meiryo UI" w:cs="Meiryo UI" w:hint="eastAsia"/>
          <w:color w:val="000000" w:themeColor="text1"/>
          <w:szCs w:val="21"/>
        </w:rPr>
        <w:t>を図っていく</w:t>
      </w:r>
      <w:r w:rsidR="00462762">
        <w:rPr>
          <w:rFonts w:ascii="Meiryo UI" w:eastAsia="Meiryo UI" w:hAnsi="Meiryo UI" w:cs="Meiryo UI" w:hint="eastAsia"/>
          <w:color w:val="000000" w:themeColor="text1"/>
          <w:szCs w:val="21"/>
        </w:rPr>
        <w:t>必要である。</w:t>
      </w:r>
      <w:r w:rsidR="00144738">
        <w:rPr>
          <w:rFonts w:ascii="Meiryo UI" w:eastAsia="Meiryo UI" w:hAnsi="Meiryo UI" w:cs="Meiryo UI" w:hint="eastAsia"/>
          <w:color w:val="000000" w:themeColor="text1"/>
          <w:szCs w:val="21"/>
        </w:rPr>
        <w:t>2.5</w:t>
      </w:r>
      <w:r w:rsidR="008A569F">
        <w:rPr>
          <w:rFonts w:ascii="Meiryo UI" w:eastAsia="Meiryo UI" w:hAnsi="Meiryo UI" w:cs="Meiryo UI" w:hint="eastAsia"/>
          <w:color w:val="000000" w:themeColor="text1"/>
          <w:szCs w:val="21"/>
        </w:rPr>
        <w:t>にてまとめた課題に対して、公開を進める際の</w:t>
      </w:r>
      <w:r w:rsidR="002B37F2">
        <w:rPr>
          <w:rFonts w:ascii="Meiryo UI" w:eastAsia="Meiryo UI" w:hAnsi="Meiryo UI" w:cs="Meiryo UI" w:hint="eastAsia"/>
          <w:color w:val="000000" w:themeColor="text1"/>
          <w:szCs w:val="21"/>
        </w:rPr>
        <w:t>解決策</w:t>
      </w:r>
      <w:r w:rsidR="00E3312A">
        <w:rPr>
          <w:rFonts w:ascii="Meiryo UI" w:eastAsia="Meiryo UI" w:hAnsi="Meiryo UI" w:cs="Meiryo UI" w:hint="eastAsia"/>
          <w:color w:val="000000" w:themeColor="text1"/>
          <w:szCs w:val="21"/>
        </w:rPr>
        <w:t>案</w:t>
      </w:r>
      <w:r w:rsidR="002B37F2">
        <w:rPr>
          <w:rFonts w:ascii="Meiryo UI" w:eastAsia="Meiryo UI" w:hAnsi="Meiryo UI" w:cs="Meiryo UI" w:hint="eastAsia"/>
          <w:color w:val="000000" w:themeColor="text1"/>
          <w:szCs w:val="21"/>
        </w:rPr>
        <w:t>、共通化の解決策</w:t>
      </w:r>
      <w:r w:rsidR="00E3312A">
        <w:rPr>
          <w:rFonts w:ascii="Meiryo UI" w:eastAsia="Meiryo UI" w:hAnsi="Meiryo UI" w:cs="Meiryo UI" w:hint="eastAsia"/>
          <w:color w:val="000000" w:themeColor="text1"/>
          <w:szCs w:val="21"/>
        </w:rPr>
        <w:t>案</w:t>
      </w:r>
      <w:r w:rsidR="002B37F2">
        <w:rPr>
          <w:rFonts w:ascii="Meiryo UI" w:eastAsia="Meiryo UI" w:hAnsi="Meiryo UI" w:cs="Meiryo UI" w:hint="eastAsia"/>
          <w:color w:val="000000" w:themeColor="text1"/>
          <w:szCs w:val="21"/>
        </w:rPr>
        <w:t>を</w:t>
      </w:r>
      <w:r w:rsidR="008A569F">
        <w:rPr>
          <w:rFonts w:ascii="Meiryo UI" w:eastAsia="Meiryo UI" w:hAnsi="Meiryo UI" w:cs="Meiryo UI" w:hint="eastAsia"/>
          <w:color w:val="000000" w:themeColor="text1"/>
          <w:szCs w:val="21"/>
        </w:rPr>
        <w:t>三菱総合研究所にて検討し、下記に示す</w:t>
      </w:r>
    </w:p>
    <w:p w14:paraId="5149774F" w14:textId="77777777" w:rsidR="00BF4CDA" w:rsidRPr="00A67E98" w:rsidRDefault="00BF4CDA" w:rsidP="0096511A">
      <w:pPr>
        <w:pStyle w:val="a3"/>
        <w:ind w:leftChars="-1" w:left="-2" w:firstLineChars="0" w:firstLine="0"/>
        <w:rPr>
          <w:rFonts w:ascii="Meiryo UI" w:eastAsia="Meiryo UI" w:hAnsi="Meiryo UI" w:cs="Meiryo UI"/>
          <w:color w:val="000000" w:themeColor="text1"/>
          <w:szCs w:val="21"/>
        </w:rPr>
      </w:pPr>
    </w:p>
    <w:p w14:paraId="0A72E878" w14:textId="77777777" w:rsidR="007A05C9" w:rsidRDefault="0096511A" w:rsidP="0096511A">
      <w:pPr>
        <w:pStyle w:val="a3"/>
        <w:ind w:leftChars="-1" w:left="-2" w:firstLineChars="0" w:firstLine="0"/>
        <w:rPr>
          <w:rFonts w:ascii="Meiryo UI" w:eastAsia="Meiryo UI" w:hAnsi="Meiryo UI" w:cs="Meiryo UI"/>
          <w:color w:val="000000" w:themeColor="text1"/>
          <w:szCs w:val="21"/>
        </w:rPr>
      </w:pPr>
      <w:r w:rsidRPr="00700495">
        <w:rPr>
          <w:rFonts w:ascii="Meiryo UI" w:eastAsia="Meiryo UI" w:hAnsi="Meiryo UI" w:cs="Meiryo UI" w:hint="eastAsia"/>
          <w:color w:val="000000" w:themeColor="text1"/>
          <w:szCs w:val="21"/>
        </w:rPr>
        <w:t>（１）</w:t>
      </w:r>
      <w:r w:rsidR="0045422F">
        <w:rPr>
          <w:rFonts w:ascii="Meiryo UI" w:eastAsia="Meiryo UI" w:hAnsi="Meiryo UI" w:cs="Meiryo UI" w:hint="eastAsia"/>
          <w:color w:val="000000" w:themeColor="text1"/>
          <w:szCs w:val="21"/>
        </w:rPr>
        <w:t>道路通行規制情報の公開</w:t>
      </w:r>
      <w:r w:rsidR="005B3F0A">
        <w:rPr>
          <w:rFonts w:ascii="Meiryo UI" w:eastAsia="Meiryo UI" w:hAnsi="Meiryo UI" w:cs="Meiryo UI" w:hint="eastAsia"/>
          <w:color w:val="000000" w:themeColor="text1"/>
          <w:szCs w:val="21"/>
        </w:rPr>
        <w:t>を推し進める方策</w:t>
      </w:r>
    </w:p>
    <w:p w14:paraId="754D041B" w14:textId="77777777" w:rsidR="00A70A80" w:rsidRDefault="00A37EF4" w:rsidP="00333B0F">
      <w:pPr>
        <w:widowControl/>
        <w:ind w:leftChars="67" w:left="141" w:firstLine="142"/>
        <w:jc w:val="left"/>
        <w:rPr>
          <w:rFonts w:ascii="Meiryo UI" w:eastAsia="Meiryo UI" w:hAnsi="Meiryo UI" w:cs="Meiryo UI"/>
        </w:rPr>
      </w:pPr>
      <w:r>
        <w:rPr>
          <w:rFonts w:ascii="Meiryo UI" w:eastAsia="Meiryo UI" w:hAnsi="Meiryo UI" w:cs="Meiryo UI" w:hint="eastAsia"/>
        </w:rPr>
        <w:t>道路通行規制情報に特有</w:t>
      </w:r>
      <w:r w:rsidR="00A70A80">
        <w:rPr>
          <w:rFonts w:ascii="Meiryo UI" w:eastAsia="Meiryo UI" w:hAnsi="Meiryo UI" w:cs="Meiryo UI" w:hint="eastAsia"/>
        </w:rPr>
        <w:t>の</w:t>
      </w:r>
      <w:r w:rsidR="00CF1F1A">
        <w:rPr>
          <w:rFonts w:ascii="Meiryo UI" w:eastAsia="Meiryo UI" w:hAnsi="Meiryo UI" w:cs="Meiryo UI" w:hint="eastAsia"/>
        </w:rPr>
        <w:t>課題に対して、考えられる方策を示す。</w:t>
      </w:r>
    </w:p>
    <w:p w14:paraId="26A368B6" w14:textId="77777777" w:rsidR="002F2101" w:rsidRDefault="002F2101" w:rsidP="00333B0F">
      <w:pPr>
        <w:widowControl/>
        <w:ind w:leftChars="67" w:left="141" w:firstLine="142"/>
        <w:jc w:val="left"/>
        <w:rPr>
          <w:rFonts w:ascii="Meiryo UI" w:eastAsia="Meiryo UI" w:hAnsi="Meiryo UI" w:cs="Meiryo UI"/>
        </w:rPr>
      </w:pPr>
    </w:p>
    <w:tbl>
      <w:tblPr>
        <w:tblStyle w:val="af6"/>
        <w:tblW w:w="0" w:type="auto"/>
        <w:tblInd w:w="141" w:type="dxa"/>
        <w:tblLook w:val="04A0" w:firstRow="1" w:lastRow="0" w:firstColumn="1" w:lastColumn="0" w:noHBand="0" w:noVBand="1"/>
      </w:tblPr>
      <w:tblGrid>
        <w:gridCol w:w="8353"/>
      </w:tblGrid>
      <w:tr w:rsidR="00EB5BBA" w14:paraId="7824A498" w14:textId="77777777" w:rsidTr="00EB5BBA">
        <w:tc>
          <w:tcPr>
            <w:tcW w:w="8702" w:type="dxa"/>
          </w:tcPr>
          <w:p w14:paraId="65F4CCFB" w14:textId="77777777" w:rsidR="00EB5BBA" w:rsidRPr="00EB5BBA" w:rsidRDefault="00EB5BBA" w:rsidP="00EB5BBA">
            <w:pPr>
              <w:widowControl/>
              <w:jc w:val="left"/>
              <w:rPr>
                <w:rFonts w:ascii="Meiryo UI" w:eastAsia="Meiryo UI" w:hAnsi="Meiryo UI" w:cs="Meiryo UI"/>
              </w:rPr>
            </w:pPr>
            <w:r w:rsidRPr="00EB5BBA">
              <w:rPr>
                <w:rFonts w:ascii="Meiryo UI" w:eastAsia="Meiryo UI" w:hAnsi="Meiryo UI" w:cs="Meiryo UI" w:hint="eastAsia"/>
              </w:rPr>
              <w:t>＜課題１＞</w:t>
            </w:r>
          </w:p>
          <w:p w14:paraId="7B68A23B" w14:textId="77777777" w:rsidR="00EB5BBA" w:rsidRPr="00EB5BBA" w:rsidRDefault="00EB5BBA" w:rsidP="00EB5BBA">
            <w:pPr>
              <w:widowControl/>
              <w:ind w:firstLineChars="100" w:firstLine="210"/>
              <w:jc w:val="left"/>
              <w:rPr>
                <w:rFonts w:ascii="Meiryo UI" w:eastAsia="Meiryo UI" w:hAnsi="Meiryo UI" w:cs="Meiryo UI"/>
              </w:rPr>
            </w:pPr>
            <w:r w:rsidRPr="00EB5BBA">
              <w:rPr>
                <w:rFonts w:ascii="Meiryo UI" w:eastAsia="Meiryo UI" w:hAnsi="Meiryo UI" w:cs="Meiryo UI" w:hint="eastAsia"/>
              </w:rPr>
              <w:t>道路通行規制情報を住民に提供する場合、リアルタイム性が必須である。</w:t>
            </w:r>
          </w:p>
        </w:tc>
      </w:tr>
      <w:tr w:rsidR="00EB5BBA" w14:paraId="7DFDCAC1" w14:textId="77777777" w:rsidTr="00EB5BBA">
        <w:tc>
          <w:tcPr>
            <w:tcW w:w="8702" w:type="dxa"/>
          </w:tcPr>
          <w:p w14:paraId="30CB6277" w14:textId="7056C779" w:rsidR="00EB5BBA" w:rsidRDefault="00EB5BBA" w:rsidP="00EB5BBA">
            <w:pPr>
              <w:widowControl/>
              <w:jc w:val="left"/>
              <w:rPr>
                <w:rFonts w:ascii="Meiryo UI" w:eastAsia="Meiryo UI" w:hAnsi="Meiryo UI" w:cs="Meiryo UI"/>
              </w:rPr>
            </w:pPr>
            <w:r w:rsidRPr="00EB5BBA">
              <w:rPr>
                <w:rFonts w:ascii="Meiryo UI" w:eastAsia="Meiryo UI" w:hAnsi="Meiryo UI" w:cs="Meiryo UI" w:hint="eastAsia"/>
              </w:rPr>
              <w:t>＜解決策</w:t>
            </w:r>
            <w:r w:rsidR="00E3312A">
              <w:rPr>
                <w:rFonts w:ascii="Meiryo UI" w:eastAsia="Meiryo UI" w:hAnsi="Meiryo UI" w:cs="Meiryo UI" w:hint="eastAsia"/>
              </w:rPr>
              <w:t>案</w:t>
            </w:r>
            <w:r w:rsidRPr="00EB5BBA">
              <w:rPr>
                <w:rFonts w:ascii="Meiryo UI" w:eastAsia="Meiryo UI" w:hAnsi="Meiryo UI" w:cs="Meiryo UI" w:hint="eastAsia"/>
              </w:rPr>
              <w:t>＞</w:t>
            </w:r>
          </w:p>
          <w:p w14:paraId="058D43D4" w14:textId="77777777" w:rsidR="00D27B1B" w:rsidRPr="00EB5BBA" w:rsidRDefault="00D27B1B" w:rsidP="00D27B1B">
            <w:pPr>
              <w:widowControl/>
              <w:ind w:firstLineChars="100" w:firstLine="210"/>
              <w:jc w:val="left"/>
              <w:rPr>
                <w:rFonts w:ascii="Meiryo UI" w:eastAsia="Meiryo UI" w:hAnsi="Meiryo UI" w:cs="Meiryo UI"/>
              </w:rPr>
            </w:pPr>
            <w:r>
              <w:rPr>
                <w:rFonts w:ascii="Meiryo UI" w:eastAsia="Meiryo UI" w:hAnsi="Meiryo UI" w:cs="Meiryo UI" w:hint="eastAsia"/>
              </w:rPr>
              <w:t>APIによる提供が有効である。</w:t>
            </w:r>
          </w:p>
          <w:p w14:paraId="176FD244" w14:textId="77777777" w:rsidR="00EB5BBA" w:rsidRPr="00EB5BBA" w:rsidRDefault="00683B5D" w:rsidP="00EB5BBA">
            <w:pPr>
              <w:widowControl/>
              <w:ind w:firstLineChars="100" w:firstLine="210"/>
              <w:jc w:val="left"/>
              <w:rPr>
                <w:rFonts w:ascii="Meiryo UI" w:eastAsia="Meiryo UI" w:hAnsi="Meiryo UI" w:cs="Meiryo UI"/>
              </w:rPr>
            </w:pPr>
            <w:r>
              <w:rPr>
                <w:rFonts w:ascii="Meiryo UI" w:eastAsia="Meiryo UI" w:hAnsi="Meiryo UI" w:cs="Meiryo UI" w:hint="eastAsia"/>
              </w:rPr>
              <w:t>高頻度の更新が必要ではあるが、</w:t>
            </w:r>
            <w:r w:rsidR="00EB5BBA" w:rsidRPr="00EB5BBA">
              <w:rPr>
                <w:rFonts w:ascii="Meiryo UI" w:eastAsia="Meiryo UI" w:hAnsi="Meiryo UI" w:cs="Meiryo UI" w:hint="eastAsia"/>
              </w:rPr>
              <w:t>静岡市の例を参考とすると、半日に1度以上の更新が</w:t>
            </w:r>
            <w:r w:rsidR="0008013A">
              <w:rPr>
                <w:rFonts w:ascii="Meiryo UI" w:eastAsia="Meiryo UI" w:hAnsi="Meiryo UI" w:cs="Meiryo UI" w:hint="eastAsia"/>
              </w:rPr>
              <w:t>できれば</w:t>
            </w:r>
            <w:r>
              <w:rPr>
                <w:rFonts w:ascii="Meiryo UI" w:eastAsia="Meiryo UI" w:hAnsi="Meiryo UI" w:cs="Meiryo UI" w:hint="eastAsia"/>
              </w:rPr>
              <w:t>有益な情報を提供すること</w:t>
            </w:r>
            <w:r w:rsidR="0008013A">
              <w:rPr>
                <w:rFonts w:ascii="Meiryo UI" w:eastAsia="Meiryo UI" w:hAnsi="Meiryo UI" w:cs="Meiryo UI" w:hint="eastAsia"/>
              </w:rPr>
              <w:t>ができる。</w:t>
            </w:r>
            <w:r w:rsidR="00EB5BBA" w:rsidRPr="00EB5BBA">
              <w:rPr>
                <w:rFonts w:ascii="Meiryo UI" w:eastAsia="Meiryo UI" w:hAnsi="Meiryo UI" w:cs="Meiryo UI" w:hint="eastAsia"/>
              </w:rPr>
              <w:t>各部署の</w:t>
            </w:r>
            <w:r>
              <w:rPr>
                <w:rFonts w:ascii="Meiryo UI" w:eastAsia="Meiryo UI" w:hAnsi="Meiryo UI" w:cs="Meiryo UI" w:hint="eastAsia"/>
              </w:rPr>
              <w:t>連携が実現されれば</w:t>
            </w:r>
            <w:r w:rsidR="00EB5BBA" w:rsidRPr="00EB5BBA">
              <w:rPr>
                <w:rFonts w:ascii="Meiryo UI" w:eastAsia="Meiryo UI" w:hAnsi="Meiryo UI" w:cs="Meiryo UI" w:hint="eastAsia"/>
              </w:rPr>
              <w:t>、情報自体の取得は可能である。</w:t>
            </w:r>
          </w:p>
          <w:p w14:paraId="37E241A9" w14:textId="77777777" w:rsidR="00EB5BBA" w:rsidRPr="00EB5BBA" w:rsidRDefault="00EB5BBA" w:rsidP="00EB5BBA">
            <w:pPr>
              <w:widowControl/>
              <w:ind w:firstLineChars="100" w:firstLine="210"/>
              <w:jc w:val="left"/>
              <w:rPr>
                <w:rFonts w:ascii="Meiryo UI" w:eastAsia="Meiryo UI" w:hAnsi="Meiryo UI" w:cs="Meiryo UI"/>
              </w:rPr>
            </w:pPr>
            <w:r w:rsidRPr="00EB5BBA">
              <w:rPr>
                <w:rFonts w:ascii="Meiryo UI" w:eastAsia="Meiryo UI" w:hAnsi="Meiryo UI" w:cs="Meiryo UI" w:hint="eastAsia"/>
              </w:rPr>
              <w:t>鍵となるのは、利用者に更新データを遅れることなく届けることである。Webサイトなどにアップロードしただけでは利用者に伝わらず情報は更新されない。APIによって、機械的に自動取得できる環境を提供することが、リアルタイムの情報を提供することに繋がる。</w:t>
            </w:r>
          </w:p>
        </w:tc>
      </w:tr>
    </w:tbl>
    <w:p w14:paraId="0C585091" w14:textId="77777777" w:rsidR="00EB5BBA" w:rsidRDefault="00EB5BBA" w:rsidP="00333B0F">
      <w:pPr>
        <w:widowControl/>
        <w:ind w:leftChars="67" w:left="141" w:firstLine="142"/>
        <w:jc w:val="left"/>
        <w:rPr>
          <w:rFonts w:ascii="Meiryo UI" w:eastAsia="Meiryo UI" w:hAnsi="Meiryo UI" w:cs="Meiryo UI"/>
        </w:rPr>
      </w:pPr>
    </w:p>
    <w:p w14:paraId="3317874B" w14:textId="77777777" w:rsidR="00592F3B" w:rsidRDefault="00592F3B" w:rsidP="00333B0F">
      <w:pPr>
        <w:widowControl/>
        <w:ind w:leftChars="67" w:left="141" w:firstLine="142"/>
        <w:jc w:val="left"/>
        <w:rPr>
          <w:rFonts w:ascii="Meiryo UI" w:eastAsia="Meiryo UI" w:hAnsi="Meiryo UI" w:cs="Meiryo UI"/>
        </w:rPr>
      </w:pPr>
    </w:p>
    <w:tbl>
      <w:tblPr>
        <w:tblStyle w:val="af6"/>
        <w:tblW w:w="0" w:type="auto"/>
        <w:tblInd w:w="141" w:type="dxa"/>
        <w:tblLook w:val="04A0" w:firstRow="1" w:lastRow="0" w:firstColumn="1" w:lastColumn="0" w:noHBand="0" w:noVBand="1"/>
      </w:tblPr>
      <w:tblGrid>
        <w:gridCol w:w="8353"/>
      </w:tblGrid>
      <w:tr w:rsidR="00405C66" w14:paraId="10B4631A" w14:textId="77777777" w:rsidTr="00405C66">
        <w:tc>
          <w:tcPr>
            <w:tcW w:w="8702" w:type="dxa"/>
          </w:tcPr>
          <w:p w14:paraId="28AE2010" w14:textId="77777777" w:rsidR="00405C66" w:rsidRPr="00405C66" w:rsidRDefault="00405C66" w:rsidP="00405C66">
            <w:pPr>
              <w:widowControl/>
              <w:jc w:val="left"/>
              <w:rPr>
                <w:rFonts w:ascii="Meiryo UI" w:eastAsia="Meiryo UI" w:hAnsi="Meiryo UI" w:cs="Meiryo UI"/>
              </w:rPr>
            </w:pPr>
            <w:r w:rsidRPr="00405C66">
              <w:rPr>
                <w:rFonts w:ascii="Meiryo UI" w:eastAsia="Meiryo UI" w:hAnsi="Meiryo UI" w:cs="Meiryo UI" w:hint="eastAsia"/>
              </w:rPr>
              <w:t>＜課題</w:t>
            </w:r>
            <w:r>
              <w:rPr>
                <w:rFonts w:ascii="Meiryo UI" w:eastAsia="Meiryo UI" w:hAnsi="Meiryo UI" w:cs="Meiryo UI" w:hint="eastAsia"/>
              </w:rPr>
              <w:t>２</w:t>
            </w:r>
            <w:r w:rsidRPr="00405C66">
              <w:rPr>
                <w:rFonts w:ascii="Meiryo UI" w:eastAsia="Meiryo UI" w:hAnsi="Meiryo UI" w:cs="Meiryo UI" w:hint="eastAsia"/>
              </w:rPr>
              <w:t>＞</w:t>
            </w:r>
          </w:p>
          <w:p w14:paraId="3B10DB28" w14:textId="77777777" w:rsidR="00405C66" w:rsidRPr="00405C66" w:rsidRDefault="00405C66" w:rsidP="00405C66">
            <w:pPr>
              <w:widowControl/>
              <w:ind w:firstLineChars="100" w:firstLine="210"/>
              <w:jc w:val="left"/>
              <w:rPr>
                <w:rFonts w:ascii="Meiryo UI" w:eastAsia="Meiryo UI" w:hAnsi="Meiryo UI" w:cs="Meiryo UI"/>
              </w:rPr>
            </w:pPr>
            <w:r w:rsidRPr="00405C66">
              <w:rPr>
                <w:rFonts w:ascii="Meiryo UI" w:eastAsia="Meiryo UI" w:hAnsi="Meiryo UI" w:cs="Meiryo UI" w:hint="eastAsia"/>
              </w:rPr>
              <w:t>地域に必要な道路通行規制情報を、各組織がバラバラに保有しており、一部しか持っていないため、公開しない</w:t>
            </w:r>
            <w:r>
              <w:rPr>
                <w:rFonts w:ascii="Meiryo UI" w:eastAsia="Meiryo UI" w:hAnsi="Meiryo UI" w:cs="Meiryo UI" w:hint="eastAsia"/>
              </w:rPr>
              <w:t>。</w:t>
            </w:r>
          </w:p>
        </w:tc>
      </w:tr>
      <w:tr w:rsidR="00405C66" w14:paraId="62C3F839" w14:textId="77777777" w:rsidTr="00405C66">
        <w:tc>
          <w:tcPr>
            <w:tcW w:w="8702" w:type="dxa"/>
          </w:tcPr>
          <w:p w14:paraId="734AA08D" w14:textId="72ECD900" w:rsidR="00405C66" w:rsidRPr="00405C66" w:rsidRDefault="00405C66" w:rsidP="00405C66">
            <w:pPr>
              <w:widowControl/>
              <w:jc w:val="left"/>
              <w:rPr>
                <w:rFonts w:ascii="Meiryo UI" w:eastAsia="Meiryo UI" w:hAnsi="Meiryo UI" w:cs="Meiryo UI"/>
              </w:rPr>
            </w:pPr>
            <w:r w:rsidRPr="00405C66">
              <w:rPr>
                <w:rFonts w:ascii="Meiryo UI" w:eastAsia="Meiryo UI" w:hAnsi="Meiryo UI" w:cs="Meiryo UI" w:hint="eastAsia"/>
              </w:rPr>
              <w:t>＜解決策</w:t>
            </w:r>
            <w:r w:rsidR="00E3312A">
              <w:rPr>
                <w:rFonts w:ascii="Meiryo UI" w:eastAsia="Meiryo UI" w:hAnsi="Meiryo UI" w:cs="Meiryo UI" w:hint="eastAsia"/>
              </w:rPr>
              <w:t>案</w:t>
            </w:r>
            <w:r w:rsidRPr="00405C66">
              <w:rPr>
                <w:rFonts w:ascii="Meiryo UI" w:eastAsia="Meiryo UI" w:hAnsi="Meiryo UI" w:cs="Meiryo UI" w:hint="eastAsia"/>
              </w:rPr>
              <w:t>＞</w:t>
            </w:r>
          </w:p>
          <w:p w14:paraId="10FE45B3" w14:textId="77777777" w:rsidR="00755274" w:rsidRDefault="00755274" w:rsidP="00405C66">
            <w:pPr>
              <w:widowControl/>
              <w:ind w:firstLineChars="100" w:firstLine="210"/>
              <w:jc w:val="left"/>
              <w:rPr>
                <w:rFonts w:ascii="Meiryo UI" w:eastAsia="Meiryo UI" w:hAnsi="Meiryo UI" w:cs="Meiryo UI"/>
              </w:rPr>
            </w:pPr>
            <w:r>
              <w:rPr>
                <w:rFonts w:ascii="Meiryo UI" w:eastAsia="Meiryo UI" w:hAnsi="Meiryo UI" w:cs="Meiryo UI" w:hint="eastAsia"/>
              </w:rPr>
              <w:t>地域の道路全ての情報を網羅できていなくとも、フォーマットに従い積極的に公開することが必要である。</w:t>
            </w:r>
          </w:p>
          <w:p w14:paraId="05C49CE7" w14:textId="77777777" w:rsidR="00405C66" w:rsidRPr="00405C66" w:rsidRDefault="00405C66" w:rsidP="00405C66">
            <w:pPr>
              <w:widowControl/>
              <w:ind w:firstLineChars="100" w:firstLine="210"/>
              <w:jc w:val="left"/>
              <w:rPr>
                <w:rFonts w:ascii="Meiryo UI" w:eastAsia="Meiryo UI" w:hAnsi="Meiryo UI" w:cs="Meiryo UI"/>
              </w:rPr>
            </w:pPr>
            <w:r w:rsidRPr="00405C66">
              <w:rPr>
                <w:rFonts w:ascii="Meiryo UI" w:eastAsia="Meiryo UI" w:hAnsi="Meiryo UI" w:cs="Meiryo UI" w:hint="eastAsia"/>
              </w:rPr>
              <w:t>利用者側で集約できるよう</w:t>
            </w:r>
            <w:r w:rsidR="00755274">
              <w:rPr>
                <w:rFonts w:ascii="Meiryo UI" w:eastAsia="Meiryo UI" w:hAnsi="Meiryo UI" w:cs="Meiryo UI" w:hint="eastAsia"/>
              </w:rPr>
              <w:t>、</w:t>
            </w:r>
            <w:r w:rsidRPr="00405C66">
              <w:rPr>
                <w:rFonts w:ascii="Meiryo UI" w:eastAsia="Meiryo UI" w:hAnsi="Meiryo UI" w:cs="Meiryo UI" w:hint="eastAsia"/>
              </w:rPr>
              <w:t>フォーマットに従ったデータを出すことが重要となる。また、その地域にある道路のうち、一部であってもデータを公開することで、利用者のニーズを喚起し他組織の公開に繋がる可能性もあるため、まずは自組織から公開することが期待される。</w:t>
            </w:r>
          </w:p>
        </w:tc>
      </w:tr>
    </w:tbl>
    <w:p w14:paraId="1316864A" w14:textId="77777777" w:rsidR="00EB5BBA" w:rsidRDefault="00EB5BBA" w:rsidP="00333B0F">
      <w:pPr>
        <w:widowControl/>
        <w:ind w:leftChars="67" w:left="141" w:firstLine="142"/>
        <w:jc w:val="left"/>
        <w:rPr>
          <w:rFonts w:ascii="Meiryo UI" w:eastAsia="Meiryo UI" w:hAnsi="Meiryo UI" w:cs="Meiryo UI"/>
        </w:rPr>
      </w:pPr>
    </w:p>
    <w:p w14:paraId="622A87B8" w14:textId="77777777" w:rsidR="006F3E2B" w:rsidRPr="00A1555A" w:rsidRDefault="006F3E2B" w:rsidP="00333B0F">
      <w:pPr>
        <w:widowControl/>
        <w:ind w:leftChars="67" w:left="141" w:firstLine="142"/>
        <w:jc w:val="left"/>
        <w:rPr>
          <w:rFonts w:ascii="Meiryo UI" w:eastAsia="Meiryo UI" w:hAnsi="Meiryo UI" w:cs="Meiryo UI"/>
        </w:rPr>
      </w:pPr>
    </w:p>
    <w:p w14:paraId="14A57896" w14:textId="77777777" w:rsidR="00FA149E" w:rsidRDefault="00FA149E" w:rsidP="00FA149E">
      <w:pPr>
        <w:pStyle w:val="a3"/>
        <w:ind w:leftChars="-1" w:left="-2" w:firstLineChars="0" w:firstLine="0"/>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（２</w:t>
      </w:r>
      <w:r w:rsidRPr="00700495">
        <w:rPr>
          <w:rFonts w:ascii="Meiryo UI" w:eastAsia="Meiryo UI" w:hAnsi="Meiryo UI" w:cs="Meiryo UI" w:hint="eastAsia"/>
          <w:color w:val="000000" w:themeColor="text1"/>
          <w:szCs w:val="21"/>
        </w:rPr>
        <w:t>）</w:t>
      </w:r>
      <w:r>
        <w:rPr>
          <w:rFonts w:ascii="Meiryo UI" w:eastAsia="Meiryo UI" w:hAnsi="Meiryo UI" w:cs="Meiryo UI" w:hint="eastAsia"/>
          <w:color w:val="000000" w:themeColor="text1"/>
          <w:szCs w:val="21"/>
        </w:rPr>
        <w:t>道路通行規制情報の共通化を推し進める方策</w:t>
      </w:r>
    </w:p>
    <w:p w14:paraId="2B0FC4B2" w14:textId="77777777" w:rsidR="00E72BB4" w:rsidRPr="00617896" w:rsidRDefault="00617896" w:rsidP="00617896">
      <w:pPr>
        <w:widowControl/>
        <w:ind w:leftChars="67" w:left="141" w:firstLine="142"/>
        <w:jc w:val="left"/>
        <w:rPr>
          <w:rFonts w:ascii="Meiryo UI" w:eastAsia="Meiryo UI" w:hAnsi="Meiryo UI" w:cs="Meiryo UI"/>
          <w:color w:val="000000" w:themeColor="text1"/>
          <w:szCs w:val="21"/>
        </w:rPr>
      </w:pPr>
      <w:r>
        <w:rPr>
          <w:rFonts w:ascii="Meiryo UI" w:eastAsia="Meiryo UI" w:hAnsi="Meiryo UI" w:cs="Meiryo UI" w:hint="eastAsia"/>
        </w:rPr>
        <w:t>基本的な共通化の検討方法と、考えられる課題と解決策を示す。</w:t>
      </w:r>
    </w:p>
    <w:p w14:paraId="16F9AEF8" w14:textId="77777777" w:rsidR="00617896" w:rsidRPr="00656F20" w:rsidRDefault="00617896" w:rsidP="00E72BB4">
      <w:pPr>
        <w:pStyle w:val="a3"/>
        <w:ind w:leftChars="-1" w:left="-2" w:firstLineChars="0" w:firstLine="0"/>
        <w:rPr>
          <w:rFonts w:ascii="Meiryo UI" w:eastAsia="Meiryo UI" w:hAnsi="Meiryo UI" w:cs="Meiryo UI"/>
          <w:color w:val="000000" w:themeColor="text1"/>
          <w:szCs w:val="21"/>
        </w:rPr>
      </w:pPr>
    </w:p>
    <w:p w14:paraId="03BA0C75" w14:textId="3BC092E5" w:rsidR="00E72BB4" w:rsidRPr="000054F2" w:rsidRDefault="00E72BB4" w:rsidP="00E72BB4">
      <w:pPr>
        <w:pStyle w:val="a3"/>
        <w:ind w:leftChars="201" w:left="422" w:firstLineChars="1" w:firstLine="2"/>
        <w:rPr>
          <w:rFonts w:ascii="Meiryo UI" w:eastAsia="Meiryo UI" w:hAnsi="Meiryo UI" w:cs="Meiryo UI"/>
          <w:b/>
          <w:color w:val="000000" w:themeColor="text1"/>
          <w:szCs w:val="21"/>
        </w:rPr>
      </w:pPr>
      <w:r w:rsidRPr="000054F2">
        <w:rPr>
          <w:rFonts w:ascii="Meiryo UI" w:eastAsia="Meiryo UI" w:hAnsi="Meiryo UI" w:cs="Meiryo UI" w:hint="eastAsia"/>
          <w:b/>
          <w:color w:val="000000" w:themeColor="text1"/>
          <w:szCs w:val="21"/>
        </w:rPr>
        <w:t>表</w:t>
      </w:r>
      <w:r w:rsidR="0002164B">
        <w:rPr>
          <w:rFonts w:ascii="Meiryo UI" w:eastAsia="Meiryo UI" w:hAnsi="Meiryo UI" w:cs="Meiryo UI" w:hint="eastAsia"/>
          <w:b/>
          <w:color w:val="000000" w:themeColor="text1"/>
          <w:szCs w:val="21"/>
        </w:rPr>
        <w:t>2-</w:t>
      </w:r>
      <w:r w:rsidR="0002164B">
        <w:rPr>
          <w:rFonts w:ascii="Meiryo UI" w:eastAsia="Meiryo UI" w:hAnsi="Meiryo UI" w:cs="Meiryo UI"/>
          <w:b/>
          <w:color w:val="000000" w:themeColor="text1"/>
          <w:szCs w:val="21"/>
        </w:rPr>
        <w:t>8</w:t>
      </w:r>
      <w:r w:rsidRPr="000054F2">
        <w:rPr>
          <w:rFonts w:ascii="Meiryo UI" w:eastAsia="Meiryo UI" w:hAnsi="Meiryo UI" w:cs="Meiryo UI" w:hint="eastAsia"/>
          <w:b/>
          <w:color w:val="000000" w:themeColor="text1"/>
          <w:szCs w:val="21"/>
        </w:rPr>
        <w:t xml:space="preserve">　</w:t>
      </w:r>
      <w:r w:rsidR="00617896">
        <w:rPr>
          <w:rFonts w:ascii="Meiryo UI" w:eastAsia="Meiryo UI" w:hAnsi="Meiryo UI" w:cs="Meiryo UI" w:hint="eastAsia"/>
          <w:b/>
          <w:color w:val="000000" w:themeColor="text1"/>
          <w:szCs w:val="21"/>
        </w:rPr>
        <w:t>基本的な</w:t>
      </w:r>
      <w:r>
        <w:rPr>
          <w:rFonts w:ascii="Meiryo UI" w:eastAsia="Meiryo UI" w:hAnsi="Meiryo UI" w:cs="Meiryo UI" w:hint="eastAsia"/>
          <w:b/>
          <w:color w:val="000000" w:themeColor="text1"/>
          <w:szCs w:val="21"/>
        </w:rPr>
        <w:t>共通化の検討方法</w:t>
      </w:r>
    </w:p>
    <w:tbl>
      <w:tblPr>
        <w:tblStyle w:val="af6"/>
        <w:tblW w:w="0" w:type="auto"/>
        <w:tblInd w:w="422" w:type="dxa"/>
        <w:tblLook w:val="04A0" w:firstRow="1" w:lastRow="0" w:firstColumn="1" w:lastColumn="0" w:noHBand="0" w:noVBand="1"/>
      </w:tblPr>
      <w:tblGrid>
        <w:gridCol w:w="2322"/>
        <w:gridCol w:w="5750"/>
      </w:tblGrid>
      <w:tr w:rsidR="00E72BB4" w14:paraId="081DEA31" w14:textId="77777777" w:rsidTr="008330E6">
        <w:tc>
          <w:tcPr>
            <w:tcW w:w="2380" w:type="dxa"/>
            <w:shd w:val="clear" w:color="auto" w:fill="CCFFCC"/>
          </w:tcPr>
          <w:p w14:paraId="137C8600" w14:textId="77777777" w:rsidR="00E72BB4" w:rsidRPr="000054F2" w:rsidRDefault="00DB5D4D" w:rsidP="008330E6">
            <w:pPr>
              <w:pStyle w:val="a3"/>
              <w:ind w:firstLineChars="0" w:firstLine="0"/>
              <w:jc w:val="center"/>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項目</w:t>
            </w:r>
          </w:p>
        </w:tc>
        <w:tc>
          <w:tcPr>
            <w:tcW w:w="5918" w:type="dxa"/>
            <w:shd w:val="clear" w:color="auto" w:fill="CCFFCC"/>
          </w:tcPr>
          <w:p w14:paraId="2B2D68E5" w14:textId="77777777" w:rsidR="00E72BB4" w:rsidRPr="000054F2" w:rsidRDefault="00DB5D4D" w:rsidP="008330E6">
            <w:pPr>
              <w:pStyle w:val="a3"/>
              <w:ind w:firstLineChars="0" w:firstLine="0"/>
              <w:jc w:val="center"/>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内容</w:t>
            </w:r>
          </w:p>
        </w:tc>
      </w:tr>
      <w:tr w:rsidR="00E72BB4" w14:paraId="646F8AA2" w14:textId="77777777" w:rsidTr="008330E6">
        <w:tc>
          <w:tcPr>
            <w:tcW w:w="2380" w:type="dxa"/>
            <w:shd w:val="clear" w:color="auto" w:fill="CCFFFF"/>
          </w:tcPr>
          <w:p w14:paraId="7EAE1AD6" w14:textId="48DB30C2" w:rsidR="00E72BB4" w:rsidRPr="000054F2" w:rsidRDefault="00E72BB4" w:rsidP="008330E6">
            <w:pPr>
              <w:pStyle w:val="a3"/>
              <w:ind w:firstLineChars="0" w:firstLine="0"/>
              <w:jc w:val="center"/>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公開・共通化状況</w:t>
            </w:r>
            <w:r w:rsidR="00B9411D">
              <w:rPr>
                <w:rFonts w:ascii="Meiryo UI" w:eastAsia="Meiryo UI" w:hAnsi="Meiryo UI" w:cs="Meiryo UI" w:hint="eastAsia"/>
                <w:b/>
                <w:color w:val="000000" w:themeColor="text1"/>
                <w:szCs w:val="21"/>
              </w:rPr>
              <w:t>整理</w:t>
            </w:r>
          </w:p>
        </w:tc>
        <w:tc>
          <w:tcPr>
            <w:tcW w:w="5918" w:type="dxa"/>
          </w:tcPr>
          <w:p w14:paraId="7848770E" w14:textId="38B7C686" w:rsidR="00E72BB4" w:rsidRDefault="00AF1C4D" w:rsidP="00E72BB4">
            <w:pPr>
              <w:pStyle w:val="a3"/>
              <w:ind w:firstLineChars="0" w:firstLine="0"/>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・公開</w:t>
            </w:r>
            <w:r w:rsidR="00966735">
              <w:rPr>
                <w:rFonts w:ascii="Meiryo UI" w:eastAsia="Meiryo UI" w:hAnsi="Meiryo UI" w:cs="Meiryo UI" w:hint="eastAsia"/>
                <w:color w:val="000000" w:themeColor="text1"/>
                <w:szCs w:val="21"/>
              </w:rPr>
              <w:t>地方公共団体</w:t>
            </w:r>
            <w:r>
              <w:rPr>
                <w:rFonts w:ascii="Meiryo UI" w:eastAsia="Meiryo UI" w:hAnsi="Meiryo UI" w:cs="Meiryo UI" w:hint="eastAsia"/>
                <w:color w:val="000000" w:themeColor="text1"/>
                <w:szCs w:val="21"/>
              </w:rPr>
              <w:t>は</w:t>
            </w:r>
            <w:r w:rsidR="00E72BB4">
              <w:rPr>
                <w:rFonts w:ascii="Meiryo UI" w:eastAsia="Meiryo UI" w:hAnsi="Meiryo UI" w:cs="Meiryo UI" w:hint="eastAsia"/>
                <w:color w:val="000000" w:themeColor="text1"/>
                <w:szCs w:val="21"/>
              </w:rPr>
              <w:t>少ない</w:t>
            </w:r>
          </w:p>
          <w:p w14:paraId="0F0C42E8" w14:textId="77777777" w:rsidR="00E72BB4" w:rsidRDefault="00E72BB4" w:rsidP="00E72BB4">
            <w:pPr>
              <w:pStyle w:val="a3"/>
              <w:ind w:firstLineChars="0" w:firstLine="0"/>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lastRenderedPageBreak/>
              <w:t>・共通化に関する検討は行われていない</w:t>
            </w:r>
          </w:p>
        </w:tc>
      </w:tr>
      <w:tr w:rsidR="00E72BB4" w14:paraId="288D829F" w14:textId="77777777" w:rsidTr="008330E6">
        <w:tc>
          <w:tcPr>
            <w:tcW w:w="2380" w:type="dxa"/>
            <w:shd w:val="clear" w:color="auto" w:fill="CCFFFF"/>
          </w:tcPr>
          <w:p w14:paraId="26264637" w14:textId="77777777" w:rsidR="00E72BB4" w:rsidRPr="000054F2" w:rsidRDefault="00E72BB4" w:rsidP="008330E6">
            <w:pPr>
              <w:pStyle w:val="a3"/>
              <w:ind w:firstLineChars="0" w:firstLine="0"/>
              <w:jc w:val="center"/>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lastRenderedPageBreak/>
              <w:t>検討方法</w:t>
            </w:r>
          </w:p>
        </w:tc>
        <w:tc>
          <w:tcPr>
            <w:tcW w:w="5918" w:type="dxa"/>
          </w:tcPr>
          <w:p w14:paraId="25606BE5" w14:textId="7D47DA91" w:rsidR="009802E8" w:rsidRDefault="00E72BB4" w:rsidP="008330E6">
            <w:pPr>
              <w:pStyle w:val="a3"/>
              <w:ind w:firstLineChars="0" w:firstLine="0"/>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１）公開</w:t>
            </w:r>
            <w:r w:rsidR="00966735">
              <w:rPr>
                <w:rFonts w:ascii="Meiryo UI" w:eastAsia="Meiryo UI" w:hAnsi="Meiryo UI" w:cs="Meiryo UI" w:hint="eastAsia"/>
                <w:color w:val="000000" w:themeColor="text1"/>
                <w:szCs w:val="21"/>
              </w:rPr>
              <w:t>地方公共団体</w:t>
            </w:r>
            <w:r>
              <w:rPr>
                <w:rFonts w:ascii="Meiryo UI" w:eastAsia="Meiryo UI" w:hAnsi="Meiryo UI" w:cs="Meiryo UI" w:hint="eastAsia"/>
                <w:color w:val="000000" w:themeColor="text1"/>
                <w:szCs w:val="21"/>
              </w:rPr>
              <w:t>と</w:t>
            </w:r>
            <w:r w:rsidR="009802E8">
              <w:rPr>
                <w:rFonts w:ascii="Meiryo UI" w:eastAsia="Meiryo UI" w:hAnsi="Meiryo UI" w:cs="Meiryo UI" w:hint="eastAsia"/>
                <w:color w:val="000000" w:themeColor="text1"/>
                <w:szCs w:val="21"/>
              </w:rPr>
              <w:t>協議</w:t>
            </w:r>
            <w:r>
              <w:rPr>
                <w:rFonts w:ascii="Meiryo UI" w:eastAsia="Meiryo UI" w:hAnsi="Meiryo UI" w:cs="Meiryo UI" w:hint="eastAsia"/>
                <w:color w:val="000000" w:themeColor="text1"/>
                <w:szCs w:val="21"/>
              </w:rPr>
              <w:t>してフォーマット案を作成</w:t>
            </w:r>
          </w:p>
          <w:p w14:paraId="7F1807B4" w14:textId="4898EF5A" w:rsidR="00E72BB4" w:rsidRDefault="00E72BB4" w:rsidP="008330E6">
            <w:pPr>
              <w:pStyle w:val="a3"/>
              <w:ind w:firstLineChars="0" w:firstLine="0"/>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２）他</w:t>
            </w:r>
            <w:r w:rsidR="00966735">
              <w:rPr>
                <w:rFonts w:ascii="Meiryo UI" w:eastAsia="Meiryo UI" w:hAnsi="Meiryo UI" w:cs="Meiryo UI" w:hint="eastAsia"/>
                <w:color w:val="000000" w:themeColor="text1"/>
                <w:szCs w:val="21"/>
              </w:rPr>
              <w:t>地方公共団体</w:t>
            </w:r>
            <w:r>
              <w:rPr>
                <w:rFonts w:ascii="Meiryo UI" w:eastAsia="Meiryo UI" w:hAnsi="Meiryo UI" w:cs="Meiryo UI" w:hint="eastAsia"/>
                <w:color w:val="000000" w:themeColor="text1"/>
                <w:szCs w:val="21"/>
              </w:rPr>
              <w:t>からの意見集約・反映</w:t>
            </w:r>
          </w:p>
          <w:p w14:paraId="57EC8A96" w14:textId="2E232125" w:rsidR="00E72BB4" w:rsidRDefault="00397E17" w:rsidP="00397E17">
            <w:pPr>
              <w:pStyle w:val="a3"/>
              <w:ind w:firstLineChars="0" w:firstLine="0"/>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３）公開</w:t>
            </w:r>
            <w:r w:rsidR="00966735">
              <w:rPr>
                <w:rFonts w:ascii="Meiryo UI" w:eastAsia="Meiryo UI" w:hAnsi="Meiryo UI" w:cs="Meiryo UI" w:hint="eastAsia"/>
                <w:color w:val="000000" w:themeColor="text1"/>
                <w:szCs w:val="21"/>
              </w:rPr>
              <w:t>地方公共団体</w:t>
            </w:r>
            <w:r>
              <w:rPr>
                <w:rFonts w:ascii="Meiryo UI" w:eastAsia="Meiryo UI" w:hAnsi="Meiryo UI" w:cs="Meiryo UI" w:hint="eastAsia"/>
                <w:color w:val="000000" w:themeColor="text1"/>
                <w:szCs w:val="21"/>
              </w:rPr>
              <w:t>でフォーマットに沿った</w:t>
            </w:r>
            <w:r w:rsidR="00E72BB4">
              <w:rPr>
                <w:rFonts w:ascii="Meiryo UI" w:eastAsia="Meiryo UI" w:hAnsi="Meiryo UI" w:cs="Meiryo UI" w:hint="eastAsia"/>
                <w:color w:val="000000" w:themeColor="text1"/>
                <w:szCs w:val="21"/>
              </w:rPr>
              <w:t>データ提供</w:t>
            </w:r>
          </w:p>
        </w:tc>
      </w:tr>
    </w:tbl>
    <w:p w14:paraId="57D8D757" w14:textId="77777777" w:rsidR="00B84E11" w:rsidRDefault="00B84E11" w:rsidP="00B84E11">
      <w:pPr>
        <w:widowControl/>
        <w:ind w:leftChars="67" w:left="141" w:firstLine="142"/>
        <w:jc w:val="left"/>
        <w:rPr>
          <w:rFonts w:ascii="Meiryo UI" w:eastAsia="Meiryo UI" w:hAnsi="Meiryo UI" w:cs="Meiryo UI"/>
        </w:rPr>
      </w:pPr>
      <w:r>
        <w:rPr>
          <w:rFonts w:ascii="Meiryo UI" w:eastAsia="Meiryo UI" w:hAnsi="Meiryo UI" w:cs="Meiryo UI" w:hint="eastAsia"/>
        </w:rPr>
        <w:t>出所：三菱総合研究所作成</w:t>
      </w:r>
    </w:p>
    <w:p w14:paraId="34CA0CAF" w14:textId="77777777" w:rsidR="00A11D37" w:rsidRDefault="00A11D37" w:rsidP="00FA149E">
      <w:pPr>
        <w:widowControl/>
        <w:ind w:leftChars="67" w:left="141" w:firstLine="142"/>
        <w:jc w:val="left"/>
        <w:rPr>
          <w:rFonts w:ascii="Meiryo UI" w:eastAsia="Meiryo UI" w:hAnsi="Meiryo UI" w:cs="Meiryo UI"/>
        </w:rPr>
      </w:pPr>
    </w:p>
    <w:tbl>
      <w:tblPr>
        <w:tblStyle w:val="af6"/>
        <w:tblW w:w="0" w:type="auto"/>
        <w:tblInd w:w="141" w:type="dxa"/>
        <w:tblLook w:val="04A0" w:firstRow="1" w:lastRow="0" w:firstColumn="1" w:lastColumn="0" w:noHBand="0" w:noVBand="1"/>
      </w:tblPr>
      <w:tblGrid>
        <w:gridCol w:w="8353"/>
      </w:tblGrid>
      <w:tr w:rsidR="00592F3B" w14:paraId="2F81CA5B" w14:textId="77777777" w:rsidTr="00592F3B">
        <w:tc>
          <w:tcPr>
            <w:tcW w:w="8702" w:type="dxa"/>
          </w:tcPr>
          <w:p w14:paraId="46555484" w14:textId="77777777" w:rsidR="00E14930" w:rsidRPr="00E14930" w:rsidRDefault="00E14930" w:rsidP="00E14930">
            <w:pPr>
              <w:widowControl/>
              <w:jc w:val="left"/>
              <w:rPr>
                <w:rFonts w:ascii="Meiryo UI" w:eastAsia="Meiryo UI" w:hAnsi="Meiryo UI" w:cs="Meiryo UI"/>
              </w:rPr>
            </w:pPr>
            <w:r w:rsidRPr="00E14930">
              <w:rPr>
                <w:rFonts w:ascii="Meiryo UI" w:eastAsia="Meiryo UI" w:hAnsi="Meiryo UI" w:cs="Meiryo UI" w:hint="eastAsia"/>
              </w:rPr>
              <w:t>＜課題</w:t>
            </w:r>
            <w:r>
              <w:rPr>
                <w:rFonts w:ascii="Meiryo UI" w:eastAsia="Meiryo UI" w:hAnsi="Meiryo UI" w:cs="Meiryo UI" w:hint="eastAsia"/>
              </w:rPr>
              <w:t>１</w:t>
            </w:r>
            <w:r w:rsidRPr="00E14930">
              <w:rPr>
                <w:rFonts w:ascii="Meiryo UI" w:eastAsia="Meiryo UI" w:hAnsi="Meiryo UI" w:cs="Meiryo UI" w:hint="eastAsia"/>
              </w:rPr>
              <w:t>＞</w:t>
            </w:r>
          </w:p>
          <w:p w14:paraId="5298159B" w14:textId="14BB4CEE" w:rsidR="00592F3B" w:rsidRPr="00E14930" w:rsidRDefault="00966735" w:rsidP="00E14930">
            <w:pPr>
              <w:widowControl/>
              <w:ind w:firstLineChars="100" w:firstLine="210"/>
              <w:jc w:val="left"/>
              <w:rPr>
                <w:rFonts w:ascii="Meiryo UI" w:eastAsia="Meiryo UI" w:hAnsi="Meiryo UI" w:cs="Meiryo UI"/>
              </w:rPr>
            </w:pPr>
            <w:r>
              <w:rPr>
                <w:rFonts w:ascii="Meiryo UI" w:eastAsia="Meiryo UI" w:hAnsi="Meiryo UI" w:cs="Meiryo UI" w:hint="eastAsia"/>
              </w:rPr>
              <w:t>地方公共団体</w:t>
            </w:r>
            <w:r w:rsidR="00E14930" w:rsidRPr="00E14930">
              <w:rPr>
                <w:rFonts w:ascii="Meiryo UI" w:eastAsia="Meiryo UI" w:hAnsi="Meiryo UI" w:cs="Meiryo UI" w:hint="eastAsia"/>
              </w:rPr>
              <w:t>だけでユースケースを考えることに限界がある。</w:t>
            </w:r>
          </w:p>
        </w:tc>
      </w:tr>
      <w:tr w:rsidR="00592F3B" w14:paraId="34A99226" w14:textId="77777777" w:rsidTr="00592F3B">
        <w:tc>
          <w:tcPr>
            <w:tcW w:w="8702" w:type="dxa"/>
          </w:tcPr>
          <w:p w14:paraId="213CBFE1" w14:textId="3A023FFA" w:rsidR="00E14930" w:rsidRDefault="00E14930" w:rsidP="00E14930">
            <w:pPr>
              <w:widowControl/>
              <w:jc w:val="left"/>
              <w:rPr>
                <w:rFonts w:ascii="Meiryo UI" w:eastAsia="Meiryo UI" w:hAnsi="Meiryo UI" w:cs="Meiryo UI"/>
              </w:rPr>
            </w:pPr>
            <w:r w:rsidRPr="00E14930">
              <w:rPr>
                <w:rFonts w:ascii="Meiryo UI" w:eastAsia="Meiryo UI" w:hAnsi="Meiryo UI" w:cs="Meiryo UI" w:hint="eastAsia"/>
              </w:rPr>
              <w:t>＜解決策</w:t>
            </w:r>
            <w:r w:rsidR="00E3312A">
              <w:rPr>
                <w:rFonts w:ascii="Meiryo UI" w:eastAsia="Meiryo UI" w:hAnsi="Meiryo UI" w:cs="Meiryo UI" w:hint="eastAsia"/>
              </w:rPr>
              <w:t>案</w:t>
            </w:r>
            <w:r w:rsidRPr="00E14930">
              <w:rPr>
                <w:rFonts w:ascii="Meiryo UI" w:eastAsia="Meiryo UI" w:hAnsi="Meiryo UI" w:cs="Meiryo UI" w:hint="eastAsia"/>
              </w:rPr>
              <w:t>＞</w:t>
            </w:r>
          </w:p>
          <w:p w14:paraId="3299E4C5" w14:textId="77777777" w:rsidR="00E14930" w:rsidRPr="00E14930" w:rsidRDefault="00EB318F" w:rsidP="00E14930">
            <w:pPr>
              <w:widowControl/>
              <w:ind w:firstLineChars="100" w:firstLine="210"/>
              <w:jc w:val="left"/>
              <w:rPr>
                <w:rFonts w:ascii="Meiryo UI" w:eastAsia="Meiryo UI" w:hAnsi="Meiryo UI" w:cs="Meiryo UI"/>
              </w:rPr>
            </w:pPr>
            <w:r>
              <w:rPr>
                <w:rFonts w:ascii="Meiryo UI" w:eastAsia="Meiryo UI" w:hAnsi="Meiryo UI" w:cs="Meiryo UI" w:hint="eastAsia"/>
              </w:rPr>
              <w:t>開発事業者</w:t>
            </w:r>
            <w:r w:rsidR="0085213A">
              <w:rPr>
                <w:rFonts w:ascii="Meiryo UI" w:eastAsia="Meiryo UI" w:hAnsi="Meiryo UI" w:cs="Meiryo UI" w:hint="eastAsia"/>
              </w:rPr>
              <w:t>のニーズ把握を行うため、検討会やイベント等を実施し協力体制を作る。</w:t>
            </w:r>
          </w:p>
          <w:p w14:paraId="54EA1EB9" w14:textId="77777777" w:rsidR="00592F3B" w:rsidRPr="00E14930" w:rsidRDefault="00EB318F" w:rsidP="00E14930">
            <w:pPr>
              <w:widowControl/>
              <w:ind w:firstLineChars="100" w:firstLine="210"/>
              <w:jc w:val="left"/>
              <w:rPr>
                <w:rFonts w:ascii="Meiryo UI" w:eastAsia="Meiryo UI" w:hAnsi="Meiryo UI" w:cs="Meiryo UI"/>
              </w:rPr>
            </w:pPr>
            <w:r>
              <w:rPr>
                <w:rFonts w:ascii="Meiryo UI" w:eastAsia="Meiryo UI" w:hAnsi="Meiryo UI" w:cs="Meiryo UI" w:hint="eastAsia"/>
              </w:rPr>
              <w:t>また、個々の開発者と接点を持つため、</w:t>
            </w:r>
            <w:r w:rsidR="00E14930" w:rsidRPr="00E14930">
              <w:rPr>
                <w:rFonts w:ascii="Meiryo UI" w:eastAsia="Meiryo UI" w:hAnsi="Meiryo UI" w:cs="Meiryo UI" w:hint="eastAsia"/>
              </w:rPr>
              <w:t>試験的にデータを提供してハッカソンを開いたり、データ活</w:t>
            </w:r>
            <w:r>
              <w:rPr>
                <w:rFonts w:ascii="Meiryo UI" w:eastAsia="Meiryo UI" w:hAnsi="Meiryo UI" w:cs="Meiryo UI" w:hint="eastAsia"/>
              </w:rPr>
              <w:t>用の勉強会などを開くことが考えられる。そのような機会を通じて繋がり</w:t>
            </w:r>
            <w:r w:rsidR="00E14930" w:rsidRPr="00E14930">
              <w:rPr>
                <w:rFonts w:ascii="Meiryo UI" w:eastAsia="Meiryo UI" w:hAnsi="Meiryo UI" w:cs="Meiryo UI" w:hint="eastAsia"/>
              </w:rPr>
              <w:t>を作り、実際にデータを触る人から意見をもらうことが重要となる。</w:t>
            </w:r>
          </w:p>
        </w:tc>
      </w:tr>
    </w:tbl>
    <w:p w14:paraId="685887B4" w14:textId="77777777" w:rsidR="00592F3B" w:rsidRDefault="00592F3B" w:rsidP="00FA149E">
      <w:pPr>
        <w:widowControl/>
        <w:ind w:leftChars="67" w:left="141" w:firstLine="142"/>
        <w:jc w:val="left"/>
        <w:rPr>
          <w:rFonts w:ascii="Meiryo UI" w:eastAsia="Meiryo UI" w:hAnsi="Meiryo UI" w:cs="Meiryo UI"/>
        </w:rPr>
      </w:pPr>
    </w:p>
    <w:p w14:paraId="275B04AB" w14:textId="77777777" w:rsidR="00656E4C" w:rsidRDefault="00656E4C" w:rsidP="00656E4C">
      <w:pPr>
        <w:widowControl/>
        <w:ind w:leftChars="67" w:left="141" w:firstLine="142"/>
        <w:jc w:val="left"/>
        <w:rPr>
          <w:rFonts w:ascii="Meiryo UI" w:eastAsia="Meiryo UI" w:hAnsi="Meiryo UI" w:cs="Meiryo UI"/>
        </w:rPr>
      </w:pPr>
    </w:p>
    <w:tbl>
      <w:tblPr>
        <w:tblStyle w:val="af6"/>
        <w:tblW w:w="0" w:type="auto"/>
        <w:tblInd w:w="141" w:type="dxa"/>
        <w:tblLook w:val="04A0" w:firstRow="1" w:lastRow="0" w:firstColumn="1" w:lastColumn="0" w:noHBand="0" w:noVBand="1"/>
      </w:tblPr>
      <w:tblGrid>
        <w:gridCol w:w="8353"/>
      </w:tblGrid>
      <w:tr w:rsidR="00656E4C" w14:paraId="231F62C6" w14:textId="77777777" w:rsidTr="00F93436">
        <w:tc>
          <w:tcPr>
            <w:tcW w:w="8702" w:type="dxa"/>
          </w:tcPr>
          <w:p w14:paraId="69CEECC2" w14:textId="77777777" w:rsidR="00656E4C" w:rsidRDefault="00656E4C" w:rsidP="00F93436">
            <w:pPr>
              <w:widowControl/>
              <w:jc w:val="left"/>
              <w:rPr>
                <w:rFonts w:ascii="Meiryo UI" w:eastAsia="Meiryo UI" w:hAnsi="Meiryo UI" w:cs="Meiryo UI"/>
              </w:rPr>
            </w:pPr>
            <w:r>
              <w:rPr>
                <w:rFonts w:ascii="Meiryo UI" w:eastAsia="Meiryo UI" w:hAnsi="Meiryo UI" w:cs="Meiryo UI" w:hint="eastAsia"/>
              </w:rPr>
              <w:t>＜課題2＞</w:t>
            </w:r>
          </w:p>
          <w:p w14:paraId="425DCA1C" w14:textId="77777777" w:rsidR="00656E4C" w:rsidRPr="00411F43" w:rsidRDefault="00656E4C" w:rsidP="00F93436">
            <w:pPr>
              <w:widowControl/>
              <w:ind w:firstLineChars="100" w:firstLine="210"/>
              <w:jc w:val="left"/>
              <w:rPr>
                <w:rFonts w:ascii="Meiryo UI" w:eastAsia="Meiryo UI" w:hAnsi="Meiryo UI" w:cs="Meiryo UI"/>
              </w:rPr>
            </w:pPr>
            <w:r>
              <w:rPr>
                <w:rFonts w:ascii="Meiryo UI" w:eastAsia="Meiryo UI" w:hAnsi="Meiryo UI" w:cs="Meiryo UI" w:hint="eastAsia"/>
              </w:rPr>
              <w:t>業務内容が同じでも、共通ルールが無ければ、現場で用いる分類や項目名に違いがある。</w:t>
            </w:r>
          </w:p>
        </w:tc>
      </w:tr>
      <w:tr w:rsidR="00656E4C" w14:paraId="19E222CD" w14:textId="77777777" w:rsidTr="00F93436">
        <w:tc>
          <w:tcPr>
            <w:tcW w:w="8702" w:type="dxa"/>
          </w:tcPr>
          <w:p w14:paraId="061D0E2A" w14:textId="1CFDBE45" w:rsidR="00656E4C" w:rsidRDefault="00656E4C" w:rsidP="00F93436">
            <w:pPr>
              <w:widowControl/>
              <w:jc w:val="left"/>
              <w:rPr>
                <w:rFonts w:ascii="Meiryo UI" w:eastAsia="Meiryo UI" w:hAnsi="Meiryo UI" w:cs="Meiryo UI"/>
              </w:rPr>
            </w:pPr>
            <w:r>
              <w:rPr>
                <w:rFonts w:ascii="Meiryo UI" w:eastAsia="Meiryo UI" w:hAnsi="Meiryo UI" w:cs="Meiryo UI" w:hint="eastAsia"/>
              </w:rPr>
              <w:t>＜解決策</w:t>
            </w:r>
            <w:r w:rsidR="00E3312A">
              <w:rPr>
                <w:rFonts w:ascii="Meiryo UI" w:eastAsia="Meiryo UI" w:hAnsi="Meiryo UI" w:cs="Meiryo UI" w:hint="eastAsia"/>
              </w:rPr>
              <w:t>案</w:t>
            </w:r>
            <w:r>
              <w:rPr>
                <w:rFonts w:ascii="Meiryo UI" w:eastAsia="Meiryo UI" w:hAnsi="Meiryo UI" w:cs="Meiryo UI" w:hint="eastAsia"/>
              </w:rPr>
              <w:t>＞</w:t>
            </w:r>
          </w:p>
          <w:p w14:paraId="23B518A2" w14:textId="77777777" w:rsidR="00656E4C" w:rsidRDefault="00656E4C" w:rsidP="00F93436">
            <w:pPr>
              <w:widowControl/>
              <w:ind w:firstLineChars="100" w:firstLine="210"/>
              <w:jc w:val="left"/>
              <w:rPr>
                <w:rFonts w:ascii="Meiryo UI" w:eastAsia="Meiryo UI" w:hAnsi="Meiryo UI" w:cs="Meiryo UI"/>
              </w:rPr>
            </w:pPr>
            <w:r>
              <w:rPr>
                <w:rFonts w:ascii="Meiryo UI" w:eastAsia="Meiryo UI" w:hAnsi="Meiryo UI" w:cs="Meiryo UI" w:hint="eastAsia"/>
              </w:rPr>
              <w:t>分類や項目名の違いを吸収するマッピングテーブルを作成する。</w:t>
            </w:r>
          </w:p>
          <w:p w14:paraId="757EBB3E" w14:textId="77777777" w:rsidR="00656E4C" w:rsidRPr="00411F43" w:rsidRDefault="00656E4C" w:rsidP="00F93436">
            <w:pPr>
              <w:widowControl/>
              <w:ind w:firstLineChars="100" w:firstLine="210"/>
              <w:jc w:val="left"/>
              <w:rPr>
                <w:rFonts w:ascii="Meiryo UI" w:eastAsia="Meiryo UI" w:hAnsi="Meiryo UI" w:cs="Meiryo UI"/>
              </w:rPr>
            </w:pPr>
            <w:r w:rsidRPr="00411F43">
              <w:rPr>
                <w:rFonts w:ascii="Meiryo UI" w:eastAsia="Meiryo UI" w:hAnsi="Meiryo UI" w:cs="Meiryo UI" w:hint="eastAsia"/>
              </w:rPr>
              <w:t>現場で用いる分類や項目名を変えることは難しいため、提供用のデータを作成する際に、共通フォーマットに揃えることとなる。そのためには、マッピングテーブルを作成して対応することが挙げられる。</w:t>
            </w:r>
          </w:p>
        </w:tc>
      </w:tr>
    </w:tbl>
    <w:p w14:paraId="135DCDE5" w14:textId="77777777" w:rsidR="00656E4C" w:rsidRPr="00023052" w:rsidRDefault="00656E4C" w:rsidP="00656E4C">
      <w:pPr>
        <w:widowControl/>
        <w:ind w:leftChars="67" w:left="141" w:firstLine="142"/>
        <w:jc w:val="left"/>
        <w:rPr>
          <w:rFonts w:ascii="Meiryo UI" w:eastAsia="Meiryo UI" w:hAnsi="Meiryo UI" w:cs="Meiryo UI"/>
        </w:rPr>
      </w:pPr>
    </w:p>
    <w:p w14:paraId="10B07F3E" w14:textId="77777777" w:rsidR="00656E4C" w:rsidRDefault="00656E4C" w:rsidP="004F49A1">
      <w:pPr>
        <w:widowControl/>
        <w:ind w:leftChars="67" w:left="141" w:firstLine="142"/>
        <w:jc w:val="left"/>
        <w:rPr>
          <w:rFonts w:ascii="Meiryo UI" w:eastAsia="Meiryo UI" w:hAnsi="Meiryo UI" w:cs="Meiryo UI"/>
        </w:rPr>
      </w:pPr>
    </w:p>
    <w:tbl>
      <w:tblPr>
        <w:tblStyle w:val="af6"/>
        <w:tblW w:w="0" w:type="auto"/>
        <w:tblInd w:w="141" w:type="dxa"/>
        <w:tblLook w:val="04A0" w:firstRow="1" w:lastRow="0" w:firstColumn="1" w:lastColumn="0" w:noHBand="0" w:noVBand="1"/>
      </w:tblPr>
      <w:tblGrid>
        <w:gridCol w:w="8353"/>
      </w:tblGrid>
      <w:tr w:rsidR="004F49A1" w14:paraId="6900DC32" w14:textId="77777777" w:rsidTr="00A42BB8">
        <w:tc>
          <w:tcPr>
            <w:tcW w:w="8702" w:type="dxa"/>
          </w:tcPr>
          <w:p w14:paraId="5E0E3813" w14:textId="77777777" w:rsidR="004F49A1" w:rsidRPr="00A11D37" w:rsidRDefault="004F49A1" w:rsidP="00A42BB8">
            <w:pPr>
              <w:widowControl/>
              <w:jc w:val="left"/>
              <w:rPr>
                <w:rFonts w:ascii="Meiryo UI" w:eastAsia="Meiryo UI" w:hAnsi="Meiryo UI" w:cs="Meiryo UI"/>
              </w:rPr>
            </w:pPr>
            <w:r w:rsidRPr="00A11D37">
              <w:rPr>
                <w:rFonts w:ascii="Meiryo UI" w:eastAsia="Meiryo UI" w:hAnsi="Meiryo UI" w:cs="Meiryo UI" w:hint="eastAsia"/>
              </w:rPr>
              <w:t>＜課題</w:t>
            </w:r>
            <w:r w:rsidR="00656E4C">
              <w:rPr>
                <w:rFonts w:ascii="Meiryo UI" w:eastAsia="Meiryo UI" w:hAnsi="Meiryo UI" w:cs="Meiryo UI" w:hint="eastAsia"/>
              </w:rPr>
              <w:t>3</w:t>
            </w:r>
            <w:r w:rsidRPr="00A11D37">
              <w:rPr>
                <w:rFonts w:ascii="Meiryo UI" w:eastAsia="Meiryo UI" w:hAnsi="Meiryo UI" w:cs="Meiryo UI" w:hint="eastAsia"/>
              </w:rPr>
              <w:t>＞</w:t>
            </w:r>
          </w:p>
          <w:p w14:paraId="628A26D6" w14:textId="7082FAAF" w:rsidR="004F49A1" w:rsidRPr="00A11D37" w:rsidRDefault="004F49A1" w:rsidP="00A42BB8">
            <w:pPr>
              <w:widowControl/>
              <w:ind w:firstLineChars="100" w:firstLine="210"/>
              <w:jc w:val="left"/>
              <w:rPr>
                <w:rFonts w:ascii="Meiryo UI" w:eastAsia="Meiryo UI" w:hAnsi="Meiryo UI" w:cs="Meiryo UI"/>
              </w:rPr>
            </w:pPr>
            <w:r>
              <w:rPr>
                <w:rFonts w:ascii="Meiryo UI" w:eastAsia="Meiryo UI" w:hAnsi="Meiryo UI" w:cs="Meiryo UI" w:hint="eastAsia"/>
              </w:rPr>
              <w:t>意見を聞く</w:t>
            </w:r>
            <w:r w:rsidR="00966735">
              <w:rPr>
                <w:rFonts w:ascii="Meiryo UI" w:eastAsia="Meiryo UI" w:hAnsi="Meiryo UI" w:cs="Meiryo UI" w:hint="eastAsia"/>
              </w:rPr>
              <w:t>地方公共団体</w:t>
            </w:r>
            <w:r>
              <w:rPr>
                <w:rFonts w:ascii="Meiryo UI" w:eastAsia="Meiryo UI" w:hAnsi="Meiryo UI" w:cs="Meiryo UI" w:hint="eastAsia"/>
              </w:rPr>
              <w:t>が限られ、様々な意見を取り入れることができない。</w:t>
            </w:r>
          </w:p>
        </w:tc>
      </w:tr>
      <w:tr w:rsidR="004F49A1" w14:paraId="0FFB70D2" w14:textId="77777777" w:rsidTr="00A42BB8">
        <w:tc>
          <w:tcPr>
            <w:tcW w:w="8702" w:type="dxa"/>
          </w:tcPr>
          <w:p w14:paraId="610C5F0D" w14:textId="3FBDF109" w:rsidR="004F49A1" w:rsidRPr="00A11D37" w:rsidRDefault="004F49A1" w:rsidP="00A42BB8">
            <w:pPr>
              <w:widowControl/>
              <w:jc w:val="left"/>
              <w:rPr>
                <w:rFonts w:ascii="Meiryo UI" w:eastAsia="Meiryo UI" w:hAnsi="Meiryo UI" w:cs="Meiryo UI"/>
              </w:rPr>
            </w:pPr>
            <w:r w:rsidRPr="00A11D37">
              <w:rPr>
                <w:rFonts w:ascii="Meiryo UI" w:eastAsia="Meiryo UI" w:hAnsi="Meiryo UI" w:cs="Meiryo UI" w:hint="eastAsia"/>
              </w:rPr>
              <w:t>＜解決策</w:t>
            </w:r>
            <w:r w:rsidR="00E3312A">
              <w:rPr>
                <w:rFonts w:ascii="Meiryo UI" w:eastAsia="Meiryo UI" w:hAnsi="Meiryo UI" w:cs="Meiryo UI" w:hint="eastAsia"/>
              </w:rPr>
              <w:t>案</w:t>
            </w:r>
            <w:r w:rsidRPr="00A11D37">
              <w:rPr>
                <w:rFonts w:ascii="Meiryo UI" w:eastAsia="Meiryo UI" w:hAnsi="Meiryo UI" w:cs="Meiryo UI" w:hint="eastAsia"/>
              </w:rPr>
              <w:t>＞</w:t>
            </w:r>
          </w:p>
          <w:p w14:paraId="32A75D5A" w14:textId="77777777" w:rsidR="004F49A1" w:rsidRDefault="004F49A1" w:rsidP="00A42BB8">
            <w:pPr>
              <w:widowControl/>
              <w:ind w:firstLineChars="100" w:firstLine="210"/>
              <w:jc w:val="left"/>
              <w:rPr>
                <w:rFonts w:ascii="Meiryo UI" w:eastAsia="Meiryo UI" w:hAnsi="Meiryo UI" w:cs="Meiryo UI"/>
              </w:rPr>
            </w:pPr>
            <w:r>
              <w:rPr>
                <w:rFonts w:ascii="Meiryo UI" w:eastAsia="Meiryo UI" w:hAnsi="Meiryo UI" w:cs="Meiryo UI" w:hint="eastAsia"/>
              </w:rPr>
              <w:t>フォーマットは柔軟に変更を加えることとする。</w:t>
            </w:r>
          </w:p>
          <w:p w14:paraId="59B50130" w14:textId="6BD7FC90" w:rsidR="004F49A1" w:rsidRPr="00A11D37" w:rsidRDefault="004F49A1" w:rsidP="00A42BB8">
            <w:pPr>
              <w:widowControl/>
              <w:ind w:firstLineChars="100" w:firstLine="210"/>
              <w:jc w:val="left"/>
              <w:rPr>
                <w:rFonts w:ascii="Meiryo UI" w:eastAsia="Meiryo UI" w:hAnsi="Meiryo UI" w:cs="Meiryo UI"/>
              </w:rPr>
            </w:pPr>
            <w:r w:rsidRPr="00A11D37">
              <w:rPr>
                <w:rFonts w:ascii="Meiryo UI" w:eastAsia="Meiryo UI" w:hAnsi="Meiryo UI" w:cs="Meiryo UI" w:hint="eastAsia"/>
              </w:rPr>
              <w:t>公開当初から完璧を目指さず、運用する中で様々な</w:t>
            </w:r>
            <w:r w:rsidR="00966735">
              <w:rPr>
                <w:rFonts w:ascii="Meiryo UI" w:eastAsia="Meiryo UI" w:hAnsi="Meiryo UI" w:cs="Meiryo UI" w:hint="eastAsia"/>
              </w:rPr>
              <w:t>地方公共団体</w:t>
            </w:r>
            <w:r w:rsidRPr="00A11D37">
              <w:rPr>
                <w:rFonts w:ascii="Meiryo UI" w:eastAsia="Meiryo UI" w:hAnsi="Meiryo UI" w:cs="Meiryo UI" w:hint="eastAsia"/>
              </w:rPr>
              <w:t>からの意見を伺い、随時改善していくことが重要である。</w:t>
            </w:r>
          </w:p>
        </w:tc>
      </w:tr>
    </w:tbl>
    <w:p w14:paraId="3C23EEB9" w14:textId="77777777" w:rsidR="004F49A1" w:rsidRDefault="004F49A1" w:rsidP="004F49A1">
      <w:pPr>
        <w:widowControl/>
        <w:ind w:leftChars="67" w:left="141" w:firstLine="142"/>
        <w:jc w:val="left"/>
        <w:rPr>
          <w:rFonts w:ascii="Meiryo UI" w:eastAsia="Meiryo UI" w:hAnsi="Meiryo UI" w:cs="Meiryo UI"/>
        </w:rPr>
      </w:pPr>
    </w:p>
    <w:p w14:paraId="4989FF28" w14:textId="77777777" w:rsidR="004F49A1" w:rsidRDefault="004F49A1" w:rsidP="004F49A1">
      <w:pPr>
        <w:widowControl/>
        <w:ind w:leftChars="67" w:left="141" w:firstLine="142"/>
        <w:jc w:val="left"/>
        <w:rPr>
          <w:rFonts w:ascii="Meiryo UI" w:eastAsia="Meiryo UI" w:hAnsi="Meiryo UI" w:cs="Meiryo UI"/>
        </w:rPr>
      </w:pPr>
    </w:p>
    <w:tbl>
      <w:tblPr>
        <w:tblStyle w:val="af6"/>
        <w:tblW w:w="0" w:type="auto"/>
        <w:tblInd w:w="141" w:type="dxa"/>
        <w:tblLook w:val="04A0" w:firstRow="1" w:lastRow="0" w:firstColumn="1" w:lastColumn="0" w:noHBand="0" w:noVBand="1"/>
      </w:tblPr>
      <w:tblGrid>
        <w:gridCol w:w="8353"/>
      </w:tblGrid>
      <w:tr w:rsidR="004F49A1" w14:paraId="6E7B6E11" w14:textId="77777777" w:rsidTr="00A42BB8">
        <w:tc>
          <w:tcPr>
            <w:tcW w:w="8702" w:type="dxa"/>
          </w:tcPr>
          <w:p w14:paraId="4E0E741A" w14:textId="77777777" w:rsidR="004F49A1" w:rsidRPr="00A11D37" w:rsidRDefault="004F49A1" w:rsidP="00A42BB8">
            <w:pPr>
              <w:widowControl/>
              <w:jc w:val="left"/>
              <w:rPr>
                <w:rFonts w:ascii="Meiryo UI" w:eastAsia="Meiryo UI" w:hAnsi="Meiryo UI" w:cs="Meiryo UI"/>
              </w:rPr>
            </w:pPr>
            <w:r w:rsidRPr="00A11D37">
              <w:rPr>
                <w:rFonts w:ascii="Meiryo UI" w:eastAsia="Meiryo UI" w:hAnsi="Meiryo UI" w:cs="Meiryo UI" w:hint="eastAsia"/>
              </w:rPr>
              <w:t>＜課題</w:t>
            </w:r>
            <w:r w:rsidR="00656E4C">
              <w:rPr>
                <w:rFonts w:ascii="Meiryo UI" w:eastAsia="Meiryo UI" w:hAnsi="Meiryo UI" w:cs="Meiryo UI" w:hint="eastAsia"/>
              </w:rPr>
              <w:t>4</w:t>
            </w:r>
            <w:r w:rsidRPr="00A11D37">
              <w:rPr>
                <w:rFonts w:ascii="Meiryo UI" w:eastAsia="Meiryo UI" w:hAnsi="Meiryo UI" w:cs="Meiryo UI" w:hint="eastAsia"/>
              </w:rPr>
              <w:t>＞</w:t>
            </w:r>
          </w:p>
          <w:p w14:paraId="1B88E9BB" w14:textId="58011D38" w:rsidR="004F49A1" w:rsidRPr="00A11D37" w:rsidRDefault="00966735" w:rsidP="004F49A1">
            <w:pPr>
              <w:widowControl/>
              <w:ind w:firstLineChars="100" w:firstLine="210"/>
              <w:jc w:val="left"/>
              <w:rPr>
                <w:rFonts w:ascii="Meiryo UI" w:eastAsia="Meiryo UI" w:hAnsi="Meiryo UI" w:cs="Meiryo UI"/>
              </w:rPr>
            </w:pPr>
            <w:r>
              <w:rPr>
                <w:rFonts w:ascii="Meiryo UI" w:eastAsia="Meiryo UI" w:hAnsi="Meiryo UI" w:cs="Meiryo UI" w:hint="eastAsia"/>
              </w:rPr>
              <w:t>地方公共団体</w:t>
            </w:r>
            <w:r w:rsidR="004F49A1">
              <w:rPr>
                <w:rFonts w:ascii="Meiryo UI" w:eastAsia="Meiryo UI" w:hAnsi="Meiryo UI" w:cs="Meiryo UI" w:hint="eastAsia"/>
              </w:rPr>
              <w:t>において、</w:t>
            </w:r>
            <w:r w:rsidR="004F49A1" w:rsidRPr="00A11D37">
              <w:rPr>
                <w:rFonts w:ascii="Meiryo UI" w:eastAsia="Meiryo UI" w:hAnsi="Meiryo UI" w:cs="Meiryo UI" w:hint="eastAsia"/>
              </w:rPr>
              <w:t>API</w:t>
            </w:r>
            <w:r w:rsidR="004F49A1">
              <w:rPr>
                <w:rFonts w:ascii="Meiryo UI" w:eastAsia="Meiryo UI" w:hAnsi="Meiryo UI" w:cs="Meiryo UI" w:hint="eastAsia"/>
              </w:rPr>
              <w:t>に対する認知や理解が進んでいない</w:t>
            </w:r>
            <w:r w:rsidR="004F49A1" w:rsidRPr="00A11D37">
              <w:rPr>
                <w:rFonts w:ascii="Meiryo UI" w:eastAsia="Meiryo UI" w:hAnsi="Meiryo UI" w:cs="Meiryo UI" w:hint="eastAsia"/>
              </w:rPr>
              <w:t>。</w:t>
            </w:r>
          </w:p>
        </w:tc>
      </w:tr>
      <w:tr w:rsidR="004F49A1" w14:paraId="4E3375E6" w14:textId="77777777" w:rsidTr="00A42BB8">
        <w:tc>
          <w:tcPr>
            <w:tcW w:w="8702" w:type="dxa"/>
          </w:tcPr>
          <w:p w14:paraId="103A78CA" w14:textId="2808F6BD" w:rsidR="004F49A1" w:rsidRDefault="004F49A1" w:rsidP="00A42BB8">
            <w:pPr>
              <w:widowControl/>
              <w:jc w:val="left"/>
              <w:rPr>
                <w:rFonts w:ascii="Meiryo UI" w:eastAsia="Meiryo UI" w:hAnsi="Meiryo UI" w:cs="Meiryo UI"/>
              </w:rPr>
            </w:pPr>
            <w:r w:rsidRPr="00A11D37">
              <w:rPr>
                <w:rFonts w:ascii="Meiryo UI" w:eastAsia="Meiryo UI" w:hAnsi="Meiryo UI" w:cs="Meiryo UI" w:hint="eastAsia"/>
              </w:rPr>
              <w:t>＜解決策</w:t>
            </w:r>
            <w:r w:rsidR="00E3312A">
              <w:rPr>
                <w:rFonts w:ascii="Meiryo UI" w:eastAsia="Meiryo UI" w:hAnsi="Meiryo UI" w:cs="Meiryo UI" w:hint="eastAsia"/>
              </w:rPr>
              <w:t>案</w:t>
            </w:r>
            <w:r w:rsidRPr="00A11D37">
              <w:rPr>
                <w:rFonts w:ascii="Meiryo UI" w:eastAsia="Meiryo UI" w:hAnsi="Meiryo UI" w:cs="Meiryo UI" w:hint="eastAsia"/>
              </w:rPr>
              <w:t>＞</w:t>
            </w:r>
          </w:p>
          <w:p w14:paraId="2E38A58A" w14:textId="3DCABF64" w:rsidR="004F49A1" w:rsidRPr="00A11D37" w:rsidRDefault="004B6C96" w:rsidP="005564E0">
            <w:pPr>
              <w:widowControl/>
              <w:ind w:firstLineChars="100" w:firstLine="210"/>
              <w:jc w:val="left"/>
              <w:rPr>
                <w:rFonts w:ascii="Meiryo UI" w:eastAsia="Meiryo UI" w:hAnsi="Meiryo UI" w:cs="Meiryo UI"/>
              </w:rPr>
            </w:pPr>
            <w:r>
              <w:rPr>
                <w:rFonts w:ascii="Meiryo UI" w:eastAsia="Meiryo UI" w:hAnsi="Meiryo UI" w:cs="Meiryo UI" w:hint="eastAsia"/>
              </w:rPr>
              <w:t>共通</w:t>
            </w:r>
            <w:r w:rsidR="00656F51">
              <w:rPr>
                <w:rFonts w:ascii="Meiryo UI" w:eastAsia="Meiryo UI" w:hAnsi="Meiryo UI" w:cs="Meiryo UI" w:hint="eastAsia"/>
              </w:rPr>
              <w:t>フォーマット</w:t>
            </w:r>
            <w:r w:rsidR="005564E0">
              <w:rPr>
                <w:rFonts w:ascii="Meiryo UI" w:eastAsia="Meiryo UI" w:hAnsi="Meiryo UI" w:cs="Meiryo UI" w:hint="eastAsia"/>
              </w:rPr>
              <w:t>で</w:t>
            </w:r>
            <w:r w:rsidR="00656F51">
              <w:rPr>
                <w:rFonts w:ascii="Meiryo UI" w:eastAsia="Meiryo UI" w:hAnsi="Meiryo UI" w:cs="Meiryo UI" w:hint="eastAsia"/>
              </w:rPr>
              <w:t>API提供を指定するに当たり、</w:t>
            </w:r>
            <w:r w:rsidR="005564E0">
              <w:rPr>
                <w:rFonts w:ascii="Meiryo UI" w:eastAsia="Meiryo UI" w:hAnsi="Meiryo UI" w:cs="Meiryo UI" w:hint="eastAsia"/>
              </w:rPr>
              <w:t>オープンデータ推進組織等において、</w:t>
            </w:r>
            <w:r w:rsidR="00656F51">
              <w:rPr>
                <w:rFonts w:ascii="Meiryo UI" w:eastAsia="Meiryo UI" w:hAnsi="Meiryo UI" w:cs="Meiryo UI" w:hint="eastAsia"/>
              </w:rPr>
              <w:t>API</w:t>
            </w:r>
            <w:r w:rsidR="001E09E1">
              <w:rPr>
                <w:rFonts w:ascii="Meiryo UI" w:eastAsia="Meiryo UI" w:hAnsi="Meiryo UI" w:cs="Meiryo UI" w:hint="eastAsia"/>
              </w:rPr>
              <w:t>という提供方法に関する</w:t>
            </w:r>
            <w:r w:rsidR="00656F51">
              <w:rPr>
                <w:rFonts w:ascii="Meiryo UI" w:eastAsia="Meiryo UI" w:hAnsi="Meiryo UI" w:cs="Meiryo UI" w:hint="eastAsia"/>
              </w:rPr>
              <w:t>説明資料を合わせて提示することが</w:t>
            </w:r>
            <w:r w:rsidR="00E76426">
              <w:rPr>
                <w:rFonts w:ascii="Meiryo UI" w:eastAsia="Meiryo UI" w:hAnsi="Meiryo UI" w:cs="Meiryo UI" w:hint="eastAsia"/>
              </w:rPr>
              <w:t>考えられる</w:t>
            </w:r>
            <w:r w:rsidR="00656F51">
              <w:rPr>
                <w:rFonts w:ascii="Meiryo UI" w:eastAsia="Meiryo UI" w:hAnsi="Meiryo UI" w:cs="Meiryo UI" w:hint="eastAsia"/>
              </w:rPr>
              <w:t>。</w:t>
            </w:r>
            <w:r w:rsidR="00B662F2">
              <w:rPr>
                <w:rFonts w:ascii="Meiryo UI" w:eastAsia="Meiryo UI" w:hAnsi="Meiryo UI" w:cs="Meiryo UI" w:hint="eastAsia"/>
              </w:rPr>
              <w:t>今後、APIの提供はオープンデータに</w:t>
            </w:r>
            <w:r w:rsidR="00223B63">
              <w:rPr>
                <w:rFonts w:ascii="Meiryo UI" w:eastAsia="Meiryo UI" w:hAnsi="Meiryo UI" w:cs="Meiryo UI" w:hint="eastAsia"/>
              </w:rPr>
              <w:t>限らず</w:t>
            </w:r>
            <w:r w:rsidR="00B662F2">
              <w:rPr>
                <w:rFonts w:ascii="Meiryo UI" w:eastAsia="Meiryo UI" w:hAnsi="Meiryo UI" w:cs="Meiryo UI" w:hint="eastAsia"/>
              </w:rPr>
              <w:t>普及していくと思われるため、</w:t>
            </w:r>
            <w:r w:rsidR="00966735">
              <w:rPr>
                <w:rFonts w:ascii="Meiryo UI" w:eastAsia="Meiryo UI" w:hAnsi="Meiryo UI" w:cs="Meiryo UI" w:hint="eastAsia"/>
              </w:rPr>
              <w:t>地方公共団体</w:t>
            </w:r>
            <w:r w:rsidR="00D21DF3">
              <w:rPr>
                <w:rFonts w:ascii="Meiryo UI" w:eastAsia="Meiryo UI" w:hAnsi="Meiryo UI" w:cs="Meiryo UI" w:hint="eastAsia"/>
              </w:rPr>
              <w:t>等の理解を深めていくことに意義がある。</w:t>
            </w:r>
          </w:p>
        </w:tc>
      </w:tr>
    </w:tbl>
    <w:p w14:paraId="273EDF6F" w14:textId="77777777" w:rsidR="004F49A1" w:rsidRPr="004F49A1" w:rsidRDefault="004F49A1" w:rsidP="004F49A1">
      <w:pPr>
        <w:widowControl/>
        <w:ind w:leftChars="67" w:left="141" w:firstLine="142"/>
        <w:jc w:val="left"/>
        <w:rPr>
          <w:rFonts w:ascii="Meiryo UI" w:eastAsia="Meiryo UI" w:hAnsi="Meiryo UI" w:cs="Meiryo UI"/>
        </w:rPr>
      </w:pPr>
    </w:p>
    <w:p w14:paraId="320E67DD" w14:textId="77777777" w:rsidR="004F49A1" w:rsidRPr="004F49A1" w:rsidRDefault="004F49A1" w:rsidP="00FA149E">
      <w:pPr>
        <w:widowControl/>
        <w:ind w:leftChars="67" w:left="141" w:firstLine="142"/>
        <w:jc w:val="left"/>
        <w:rPr>
          <w:rFonts w:ascii="Meiryo UI" w:eastAsia="Meiryo UI" w:hAnsi="Meiryo UI" w:cs="Meiryo UI"/>
        </w:rPr>
      </w:pPr>
    </w:p>
    <w:tbl>
      <w:tblPr>
        <w:tblStyle w:val="af6"/>
        <w:tblW w:w="0" w:type="auto"/>
        <w:tblInd w:w="141" w:type="dxa"/>
        <w:tblLook w:val="04A0" w:firstRow="1" w:lastRow="0" w:firstColumn="1" w:lastColumn="0" w:noHBand="0" w:noVBand="1"/>
      </w:tblPr>
      <w:tblGrid>
        <w:gridCol w:w="8353"/>
      </w:tblGrid>
      <w:tr w:rsidR="00592F3B" w14:paraId="69B71882" w14:textId="77777777" w:rsidTr="00592F3B">
        <w:tc>
          <w:tcPr>
            <w:tcW w:w="8702" w:type="dxa"/>
          </w:tcPr>
          <w:p w14:paraId="6DB34826" w14:textId="77777777" w:rsidR="00A11D37" w:rsidRPr="00A11D37" w:rsidRDefault="00A11D37" w:rsidP="00A11D37">
            <w:pPr>
              <w:widowControl/>
              <w:jc w:val="left"/>
              <w:rPr>
                <w:rFonts w:ascii="Meiryo UI" w:eastAsia="Meiryo UI" w:hAnsi="Meiryo UI" w:cs="Meiryo UI"/>
              </w:rPr>
            </w:pPr>
            <w:r w:rsidRPr="00A11D37">
              <w:rPr>
                <w:rFonts w:ascii="Meiryo UI" w:eastAsia="Meiryo UI" w:hAnsi="Meiryo UI" w:cs="Meiryo UI" w:hint="eastAsia"/>
              </w:rPr>
              <w:t>＜課題</w:t>
            </w:r>
            <w:r w:rsidR="00656E4C">
              <w:rPr>
                <w:rFonts w:ascii="Meiryo UI" w:eastAsia="Meiryo UI" w:hAnsi="Meiryo UI" w:cs="Meiryo UI" w:hint="eastAsia"/>
              </w:rPr>
              <w:t>5</w:t>
            </w:r>
            <w:r w:rsidRPr="00A11D37">
              <w:rPr>
                <w:rFonts w:ascii="Meiryo UI" w:eastAsia="Meiryo UI" w:hAnsi="Meiryo UI" w:cs="Meiryo UI" w:hint="eastAsia"/>
              </w:rPr>
              <w:t>＞</w:t>
            </w:r>
          </w:p>
          <w:p w14:paraId="11E3C2DB" w14:textId="77777777" w:rsidR="00592F3B" w:rsidRPr="00A11D37" w:rsidRDefault="00A11D37" w:rsidP="004F49A1">
            <w:pPr>
              <w:widowControl/>
              <w:ind w:firstLineChars="100" w:firstLine="210"/>
              <w:jc w:val="left"/>
              <w:rPr>
                <w:rFonts w:ascii="Meiryo UI" w:eastAsia="Meiryo UI" w:hAnsi="Meiryo UI" w:cs="Meiryo UI"/>
              </w:rPr>
            </w:pPr>
            <w:r w:rsidRPr="00A11D37">
              <w:rPr>
                <w:rFonts w:ascii="Meiryo UI" w:eastAsia="Meiryo UI" w:hAnsi="Meiryo UI" w:cs="Meiryo UI" w:hint="eastAsia"/>
              </w:rPr>
              <w:t>API</w:t>
            </w:r>
            <w:r w:rsidR="004F49A1">
              <w:rPr>
                <w:rFonts w:ascii="Meiryo UI" w:eastAsia="Meiryo UI" w:hAnsi="Meiryo UI" w:cs="Meiryo UI" w:hint="eastAsia"/>
              </w:rPr>
              <w:t>で提供する場合、</w:t>
            </w:r>
            <w:r w:rsidRPr="00A11D37">
              <w:rPr>
                <w:rFonts w:ascii="Meiryo UI" w:eastAsia="Meiryo UI" w:hAnsi="Meiryo UI" w:cs="Meiryo UI" w:hint="eastAsia"/>
              </w:rPr>
              <w:t>サーバコストが妨げとなる。</w:t>
            </w:r>
          </w:p>
        </w:tc>
      </w:tr>
      <w:tr w:rsidR="00592F3B" w14:paraId="1A952D82" w14:textId="77777777" w:rsidTr="00592F3B">
        <w:tc>
          <w:tcPr>
            <w:tcW w:w="8702" w:type="dxa"/>
          </w:tcPr>
          <w:p w14:paraId="303421F9" w14:textId="0A92145B" w:rsidR="00A11D37" w:rsidRDefault="00A11D37" w:rsidP="00A11D37">
            <w:pPr>
              <w:widowControl/>
              <w:jc w:val="left"/>
              <w:rPr>
                <w:rFonts w:ascii="Meiryo UI" w:eastAsia="Meiryo UI" w:hAnsi="Meiryo UI" w:cs="Meiryo UI"/>
              </w:rPr>
            </w:pPr>
            <w:r w:rsidRPr="00A11D37">
              <w:rPr>
                <w:rFonts w:ascii="Meiryo UI" w:eastAsia="Meiryo UI" w:hAnsi="Meiryo UI" w:cs="Meiryo UI" w:hint="eastAsia"/>
              </w:rPr>
              <w:t>＜解決策</w:t>
            </w:r>
            <w:r w:rsidR="00E3312A">
              <w:rPr>
                <w:rFonts w:ascii="Meiryo UI" w:eastAsia="Meiryo UI" w:hAnsi="Meiryo UI" w:cs="Meiryo UI" w:hint="eastAsia"/>
              </w:rPr>
              <w:t>案</w:t>
            </w:r>
            <w:r w:rsidRPr="00A11D37">
              <w:rPr>
                <w:rFonts w:ascii="Meiryo UI" w:eastAsia="Meiryo UI" w:hAnsi="Meiryo UI" w:cs="Meiryo UI" w:hint="eastAsia"/>
              </w:rPr>
              <w:t>＞</w:t>
            </w:r>
          </w:p>
          <w:p w14:paraId="5B0812C4" w14:textId="77777777" w:rsidR="00A11D37" w:rsidRPr="00A11D37" w:rsidRDefault="00A11D37" w:rsidP="00A11D37">
            <w:pPr>
              <w:widowControl/>
              <w:ind w:firstLineChars="100" w:firstLine="210"/>
              <w:jc w:val="left"/>
              <w:rPr>
                <w:rFonts w:ascii="Meiryo UI" w:eastAsia="Meiryo UI" w:hAnsi="Meiryo UI" w:cs="Meiryo UI"/>
              </w:rPr>
            </w:pPr>
            <w:r>
              <w:rPr>
                <w:rFonts w:ascii="Meiryo UI" w:eastAsia="Meiryo UI" w:hAnsi="Meiryo UI" w:cs="Meiryo UI" w:hint="eastAsia"/>
              </w:rPr>
              <w:t>最小限のサーバ構成でスモールスタートさせる。</w:t>
            </w:r>
          </w:p>
          <w:p w14:paraId="5FC4C3B7" w14:textId="77777777" w:rsidR="00592F3B" w:rsidRPr="00A11D37" w:rsidRDefault="00A11D37" w:rsidP="00A11D37">
            <w:pPr>
              <w:widowControl/>
              <w:ind w:firstLineChars="100" w:firstLine="210"/>
              <w:jc w:val="left"/>
              <w:rPr>
                <w:rFonts w:ascii="Meiryo UI" w:eastAsia="Meiryo UI" w:hAnsi="Meiryo UI" w:cs="Meiryo UI"/>
              </w:rPr>
            </w:pPr>
            <w:r w:rsidRPr="00A11D37">
              <w:rPr>
                <w:rFonts w:ascii="Meiryo UI" w:eastAsia="Meiryo UI" w:hAnsi="Meiryo UI" w:cs="Meiryo UI" w:hint="eastAsia"/>
              </w:rPr>
              <w:t>まずは、最小限の構成で提供しアクセス制限を掛けて運用することが考えられる。有益な利活用事例が出てくれば、それに応じて割り当てられる金額も増え、拡大が可能になることも期待できる。</w:t>
            </w:r>
          </w:p>
        </w:tc>
      </w:tr>
    </w:tbl>
    <w:p w14:paraId="67FF8886" w14:textId="77777777" w:rsidR="00592F3B" w:rsidRDefault="00592F3B" w:rsidP="00FA149E">
      <w:pPr>
        <w:widowControl/>
        <w:ind w:leftChars="67" w:left="141" w:firstLine="142"/>
        <w:jc w:val="left"/>
        <w:rPr>
          <w:rFonts w:ascii="Meiryo UI" w:eastAsia="Meiryo UI" w:hAnsi="Meiryo UI" w:cs="Meiryo UI"/>
        </w:rPr>
      </w:pPr>
    </w:p>
    <w:p w14:paraId="512574A4" w14:textId="77777777" w:rsidR="004F49A1" w:rsidRDefault="004F49A1" w:rsidP="00FA149E">
      <w:pPr>
        <w:widowControl/>
        <w:ind w:leftChars="67" w:left="141" w:firstLine="142"/>
        <w:jc w:val="left"/>
        <w:rPr>
          <w:rFonts w:ascii="Meiryo UI" w:eastAsia="Meiryo UI" w:hAnsi="Meiryo UI" w:cs="Meiryo UI"/>
        </w:rPr>
      </w:pPr>
    </w:p>
    <w:tbl>
      <w:tblPr>
        <w:tblStyle w:val="af6"/>
        <w:tblW w:w="0" w:type="auto"/>
        <w:tblInd w:w="141" w:type="dxa"/>
        <w:tblLook w:val="04A0" w:firstRow="1" w:lastRow="0" w:firstColumn="1" w:lastColumn="0" w:noHBand="0" w:noVBand="1"/>
      </w:tblPr>
      <w:tblGrid>
        <w:gridCol w:w="8353"/>
      </w:tblGrid>
      <w:tr w:rsidR="000B782F" w14:paraId="50F4C5B6" w14:textId="77777777" w:rsidTr="000B782F">
        <w:tc>
          <w:tcPr>
            <w:tcW w:w="8702" w:type="dxa"/>
          </w:tcPr>
          <w:p w14:paraId="24F88A00" w14:textId="77777777" w:rsidR="000B782F" w:rsidRDefault="000B782F" w:rsidP="00FA149E">
            <w:pPr>
              <w:widowControl/>
              <w:jc w:val="left"/>
              <w:rPr>
                <w:rFonts w:ascii="Meiryo UI" w:eastAsia="Meiryo UI" w:hAnsi="Meiryo UI" w:cs="Meiryo UI"/>
              </w:rPr>
            </w:pPr>
            <w:r>
              <w:rPr>
                <w:rFonts w:ascii="Meiryo UI" w:eastAsia="Meiryo UI" w:hAnsi="Meiryo UI" w:cs="Meiryo UI" w:hint="eastAsia"/>
              </w:rPr>
              <w:t>＜課題</w:t>
            </w:r>
            <w:r w:rsidR="00656E4C">
              <w:rPr>
                <w:rFonts w:ascii="Meiryo UI" w:eastAsia="Meiryo UI" w:hAnsi="Meiryo UI" w:cs="Meiryo UI" w:hint="eastAsia"/>
              </w:rPr>
              <w:t>6</w:t>
            </w:r>
            <w:r>
              <w:rPr>
                <w:rFonts w:ascii="Meiryo UI" w:eastAsia="Meiryo UI" w:hAnsi="Meiryo UI" w:cs="Meiryo UI" w:hint="eastAsia"/>
              </w:rPr>
              <w:t>＞</w:t>
            </w:r>
          </w:p>
          <w:p w14:paraId="6DD2F458" w14:textId="77777777" w:rsidR="000B782F" w:rsidRDefault="000B782F" w:rsidP="00352C3E">
            <w:pPr>
              <w:widowControl/>
              <w:ind w:firstLineChars="100" w:firstLine="210"/>
              <w:jc w:val="left"/>
              <w:rPr>
                <w:rFonts w:ascii="Meiryo UI" w:eastAsia="Meiryo UI" w:hAnsi="Meiryo UI" w:cs="Meiryo UI"/>
              </w:rPr>
            </w:pPr>
            <w:r w:rsidRPr="000B782F">
              <w:rPr>
                <w:rFonts w:ascii="Meiryo UI" w:eastAsia="Meiryo UI" w:hAnsi="Meiryo UI" w:cs="Meiryo UI" w:hint="eastAsia"/>
              </w:rPr>
              <w:t>APIで提供する場合</w:t>
            </w:r>
            <w:r w:rsidR="00352C3E">
              <w:rPr>
                <w:rFonts w:ascii="Meiryo UI" w:eastAsia="Meiryo UI" w:hAnsi="Meiryo UI" w:cs="Meiryo UI" w:hint="eastAsia"/>
              </w:rPr>
              <w:t>、利用者ニーズに合った設計とし、</w:t>
            </w:r>
            <w:r w:rsidR="00B77992">
              <w:rPr>
                <w:rFonts w:ascii="Meiryo UI" w:eastAsia="Meiryo UI" w:hAnsi="Meiryo UI" w:cs="Meiryo UI" w:hint="eastAsia"/>
              </w:rPr>
              <w:t>組織を越えて</w:t>
            </w:r>
            <w:r w:rsidR="00352C3E">
              <w:rPr>
                <w:rFonts w:ascii="Meiryo UI" w:eastAsia="Meiryo UI" w:hAnsi="Meiryo UI" w:cs="Meiryo UI" w:hint="eastAsia"/>
              </w:rPr>
              <w:t>共通した提供方式を取る必要がある</w:t>
            </w:r>
            <w:r w:rsidR="00B77992">
              <w:rPr>
                <w:rFonts w:ascii="Meiryo UI" w:eastAsia="Meiryo UI" w:hAnsi="Meiryo UI" w:cs="Meiryo UI" w:hint="eastAsia"/>
              </w:rPr>
              <w:t>。</w:t>
            </w:r>
          </w:p>
        </w:tc>
      </w:tr>
      <w:tr w:rsidR="000B782F" w14:paraId="01001D1C" w14:textId="77777777" w:rsidTr="000B782F">
        <w:tc>
          <w:tcPr>
            <w:tcW w:w="8702" w:type="dxa"/>
          </w:tcPr>
          <w:p w14:paraId="5951A6C4" w14:textId="1F2C0A98" w:rsidR="000B782F" w:rsidRDefault="000B782F" w:rsidP="00FA149E">
            <w:pPr>
              <w:widowControl/>
              <w:jc w:val="left"/>
              <w:rPr>
                <w:rFonts w:ascii="Meiryo UI" w:eastAsia="Meiryo UI" w:hAnsi="Meiryo UI" w:cs="Meiryo UI"/>
              </w:rPr>
            </w:pPr>
            <w:r w:rsidRPr="00A11D37">
              <w:rPr>
                <w:rFonts w:ascii="Meiryo UI" w:eastAsia="Meiryo UI" w:hAnsi="Meiryo UI" w:cs="Meiryo UI" w:hint="eastAsia"/>
              </w:rPr>
              <w:t>＜解決策</w:t>
            </w:r>
            <w:r w:rsidR="00E3312A">
              <w:rPr>
                <w:rFonts w:ascii="Meiryo UI" w:eastAsia="Meiryo UI" w:hAnsi="Meiryo UI" w:cs="Meiryo UI" w:hint="eastAsia"/>
              </w:rPr>
              <w:t>案</w:t>
            </w:r>
            <w:r w:rsidRPr="00A11D37">
              <w:rPr>
                <w:rFonts w:ascii="Meiryo UI" w:eastAsia="Meiryo UI" w:hAnsi="Meiryo UI" w:cs="Meiryo UI" w:hint="eastAsia"/>
              </w:rPr>
              <w:t>＞</w:t>
            </w:r>
          </w:p>
          <w:p w14:paraId="6762AD62" w14:textId="77777777" w:rsidR="000B782F" w:rsidRDefault="008C5B40" w:rsidP="008C5B40">
            <w:pPr>
              <w:widowControl/>
              <w:ind w:firstLineChars="100" w:firstLine="210"/>
              <w:jc w:val="left"/>
              <w:rPr>
                <w:rFonts w:ascii="Meiryo UI" w:eastAsia="Meiryo UI" w:hAnsi="Meiryo UI" w:cs="Meiryo UI"/>
              </w:rPr>
            </w:pPr>
            <w:r>
              <w:rPr>
                <w:rFonts w:ascii="Meiryo UI" w:eastAsia="Meiryo UI" w:hAnsi="Meiryo UI" w:cs="Meiryo UI" w:hint="eastAsia"/>
              </w:rPr>
              <w:t>内閣官房が現在</w:t>
            </w:r>
            <w:r w:rsidR="00B77992">
              <w:rPr>
                <w:rFonts w:ascii="Meiryo UI" w:eastAsia="Meiryo UI" w:hAnsi="Meiryo UI" w:cs="Meiryo UI" w:hint="eastAsia"/>
              </w:rPr>
              <w:t>API</w:t>
            </w:r>
            <w:r>
              <w:rPr>
                <w:rFonts w:ascii="Meiryo UI" w:eastAsia="Meiryo UI" w:hAnsi="Meiryo UI" w:cs="Meiryo UI" w:hint="eastAsia"/>
              </w:rPr>
              <w:t>ガイド等</w:t>
            </w:r>
            <w:r w:rsidR="00B77992">
              <w:rPr>
                <w:rFonts w:ascii="Meiryo UI" w:eastAsia="Meiryo UI" w:hAnsi="Meiryo UI" w:cs="Meiryo UI" w:hint="eastAsia"/>
              </w:rPr>
              <w:t>を</w:t>
            </w:r>
            <w:r>
              <w:rPr>
                <w:rFonts w:ascii="Meiryo UI" w:eastAsia="Meiryo UI" w:hAnsi="Meiryo UI" w:cs="Meiryo UI" w:hint="eastAsia"/>
              </w:rPr>
              <w:t>作成・</w:t>
            </w:r>
            <w:r w:rsidR="00B77992">
              <w:rPr>
                <w:rFonts w:ascii="Meiryo UI" w:eastAsia="Meiryo UI" w:hAnsi="Meiryo UI" w:cs="Meiryo UI" w:hint="eastAsia"/>
              </w:rPr>
              <w:t>検討している。各組織で設計</w:t>
            </w:r>
            <w:r w:rsidR="004F49A1">
              <w:rPr>
                <w:rFonts w:ascii="Meiryo UI" w:eastAsia="Meiryo UI" w:hAnsi="Meiryo UI" w:cs="Meiryo UI" w:hint="eastAsia"/>
              </w:rPr>
              <w:t>や共通化</w:t>
            </w:r>
            <w:r w:rsidR="00B77992">
              <w:rPr>
                <w:rFonts w:ascii="Meiryo UI" w:eastAsia="Meiryo UI" w:hAnsi="Meiryo UI" w:cs="Meiryo UI" w:hint="eastAsia"/>
              </w:rPr>
              <w:t>を考え</w:t>
            </w:r>
            <w:r w:rsidR="004F49A1">
              <w:rPr>
                <w:rFonts w:ascii="Meiryo UI" w:eastAsia="Meiryo UI" w:hAnsi="Meiryo UI" w:cs="Meiryo UI" w:hint="eastAsia"/>
              </w:rPr>
              <w:t>ることは</w:t>
            </w:r>
            <w:r w:rsidR="00B77992">
              <w:rPr>
                <w:rFonts w:ascii="Meiryo UI" w:eastAsia="Meiryo UI" w:hAnsi="Meiryo UI" w:cs="Meiryo UI" w:hint="eastAsia"/>
              </w:rPr>
              <w:t>難しいため、政府機関の検討成果に従って、APIを設計・運用していくことが</w:t>
            </w:r>
            <w:r w:rsidR="004F49A1">
              <w:rPr>
                <w:rFonts w:ascii="Meiryo UI" w:eastAsia="Meiryo UI" w:hAnsi="Meiryo UI" w:cs="Meiryo UI" w:hint="eastAsia"/>
              </w:rPr>
              <w:t>有効と言える</w:t>
            </w:r>
            <w:r w:rsidR="00B77992">
              <w:rPr>
                <w:rFonts w:ascii="Meiryo UI" w:eastAsia="Meiryo UI" w:hAnsi="Meiryo UI" w:cs="Meiryo UI" w:hint="eastAsia"/>
              </w:rPr>
              <w:t>。</w:t>
            </w:r>
            <w:r w:rsidR="004F49A1">
              <w:rPr>
                <w:rFonts w:ascii="Meiryo UI" w:eastAsia="Meiryo UI" w:hAnsi="Meiryo UI" w:cs="Meiryo UI" w:hint="eastAsia"/>
              </w:rPr>
              <w:t>ガイド等の準拠を促すためにも、オープンデータ推進組織等が普及していくことが望まれる。</w:t>
            </w:r>
          </w:p>
          <w:p w14:paraId="364366FC" w14:textId="77777777" w:rsidR="004B6C96" w:rsidRDefault="004B6C96" w:rsidP="004B6C96">
            <w:pPr>
              <w:widowControl/>
              <w:ind w:firstLineChars="100" w:firstLine="210"/>
              <w:jc w:val="left"/>
              <w:rPr>
                <w:rFonts w:ascii="Meiryo UI" w:eastAsia="Meiryo UI" w:hAnsi="Meiryo UI" w:cs="Meiryo UI"/>
              </w:rPr>
            </w:pPr>
          </w:p>
          <w:p w14:paraId="52D2A0AC" w14:textId="77777777" w:rsidR="004B6C96" w:rsidRDefault="004B6C96" w:rsidP="004B6C96">
            <w:pPr>
              <w:widowControl/>
              <w:ind w:firstLineChars="100" w:firstLine="210"/>
              <w:jc w:val="left"/>
              <w:rPr>
                <w:rFonts w:ascii="Meiryo UI" w:eastAsia="Meiryo UI" w:hAnsi="Meiryo UI" w:cs="Meiryo UI"/>
              </w:rPr>
            </w:pPr>
            <w:r>
              <w:rPr>
                <w:rFonts w:ascii="Meiryo UI" w:eastAsia="Meiryo UI" w:hAnsi="Meiryo UI" w:cs="Meiryo UI" w:hint="eastAsia"/>
              </w:rPr>
              <w:t>政府機関の検討成果に沿うことが基本であるものの、共通した提供方式（案）として下記が考えられる。</w:t>
            </w:r>
          </w:p>
          <w:p w14:paraId="756AB921" w14:textId="77777777" w:rsidR="004B6C96" w:rsidRDefault="004B6C96" w:rsidP="004B6C96">
            <w:pPr>
              <w:widowControl/>
              <w:ind w:left="139" w:hangingChars="66" w:hanging="139"/>
              <w:jc w:val="left"/>
              <w:rPr>
                <w:rFonts w:ascii="Meiryo UI" w:eastAsia="Meiryo UI" w:hAnsi="Meiryo UI" w:cs="Meiryo UI"/>
              </w:rPr>
            </w:pPr>
            <w:r>
              <w:rPr>
                <w:rFonts w:ascii="Meiryo UI" w:eastAsia="Meiryo UI" w:hAnsi="Meiryo UI" w:cs="Meiryo UI" w:hint="eastAsia"/>
              </w:rPr>
              <w:t>・WebAPIにおいて採用例の多いJSON形式での提供。</w:t>
            </w:r>
          </w:p>
          <w:p w14:paraId="1A4D0E3E" w14:textId="77777777" w:rsidR="004B6C96" w:rsidRDefault="004B6C96" w:rsidP="004B6C96">
            <w:pPr>
              <w:widowControl/>
              <w:ind w:left="139" w:hangingChars="66" w:hanging="139"/>
              <w:jc w:val="left"/>
              <w:rPr>
                <w:rFonts w:ascii="Meiryo UI" w:eastAsia="Meiryo UI" w:hAnsi="Meiryo UI" w:cs="Meiryo UI"/>
              </w:rPr>
            </w:pPr>
            <w:r>
              <w:rPr>
                <w:rFonts w:ascii="Meiryo UI" w:eastAsia="Meiryo UI" w:hAnsi="Meiryo UI" w:cs="Meiryo UI" w:hint="eastAsia"/>
              </w:rPr>
              <w:t>・メソッドとして、GET/POST/PUT/DELETEを用いる。</w:t>
            </w:r>
          </w:p>
          <w:p w14:paraId="19281FB1" w14:textId="77777777" w:rsidR="004B6C96" w:rsidRDefault="004B6C96" w:rsidP="004B6C96">
            <w:pPr>
              <w:widowControl/>
              <w:ind w:left="139" w:hangingChars="66" w:hanging="139"/>
              <w:jc w:val="left"/>
              <w:rPr>
                <w:rFonts w:ascii="Meiryo UI" w:eastAsia="Meiryo UI" w:hAnsi="Meiryo UI" w:cs="Meiryo UI"/>
              </w:rPr>
            </w:pPr>
            <w:r>
              <w:rPr>
                <w:rFonts w:ascii="Meiryo UI" w:eastAsia="Meiryo UI" w:hAnsi="Meiryo UI" w:cs="Meiryo UI" w:hint="eastAsia"/>
              </w:rPr>
              <w:t>・URI及びパラメータ、正常・エラーレスポンスについて、利用者が使いやすいことを第1として設計し、例を含めて具体的に使い方を説明する。（例えば、URI：具体的な単語で構成する、バージョン番号を含める。パラメータ：カンマで区切る、標準返却データは100件以下にする。正常・エラーレスポンス：メタデータを含めるなど）</w:t>
            </w:r>
          </w:p>
          <w:p w14:paraId="33548180" w14:textId="77777777" w:rsidR="004B6C96" w:rsidRDefault="004B6C96" w:rsidP="004B6C96">
            <w:pPr>
              <w:widowControl/>
              <w:ind w:left="139" w:hangingChars="66" w:hanging="139"/>
              <w:jc w:val="left"/>
              <w:rPr>
                <w:rFonts w:ascii="Meiryo UI" w:eastAsia="Meiryo UI" w:hAnsi="Meiryo UI" w:cs="Meiryo UI"/>
              </w:rPr>
            </w:pPr>
            <w:r>
              <w:rPr>
                <w:rFonts w:ascii="Meiryo UI" w:eastAsia="Meiryo UI" w:hAnsi="Meiryo UI" w:cs="Meiryo UI" w:hint="eastAsia"/>
              </w:rPr>
              <w:t>・各データ項目は、UTF-8を用いて、外字は使わない。</w:t>
            </w:r>
          </w:p>
          <w:p w14:paraId="4BF8C7D1" w14:textId="77777777" w:rsidR="004B6C96" w:rsidRDefault="004B6C96" w:rsidP="004B6C96">
            <w:pPr>
              <w:widowControl/>
              <w:ind w:left="139" w:hangingChars="66" w:hanging="139"/>
              <w:jc w:val="left"/>
              <w:rPr>
                <w:rFonts w:ascii="Meiryo UI" w:eastAsia="Meiryo UI" w:hAnsi="Meiryo UI" w:cs="Meiryo UI"/>
              </w:rPr>
            </w:pPr>
            <w:r>
              <w:rPr>
                <w:rFonts w:ascii="Meiryo UI" w:eastAsia="Meiryo UI" w:hAnsi="Meiryo UI" w:cs="Meiryo UI" w:hint="eastAsia"/>
              </w:rPr>
              <w:t>・セキュリティ対策として、SSLサポート、API利用者認証（APIキーやOpenIDConnectなど）、コール数の利用制限などを行う。</w:t>
            </w:r>
          </w:p>
          <w:p w14:paraId="22167F3C" w14:textId="77777777" w:rsidR="004B6C96" w:rsidRDefault="004B6C96" w:rsidP="004B6C96">
            <w:pPr>
              <w:widowControl/>
              <w:ind w:left="139" w:hangingChars="66" w:hanging="139"/>
              <w:jc w:val="left"/>
              <w:rPr>
                <w:rFonts w:ascii="Meiryo UI" w:eastAsia="Meiryo UI" w:hAnsi="Meiryo UI" w:cs="Meiryo UI"/>
              </w:rPr>
            </w:pPr>
            <w:r>
              <w:rPr>
                <w:rFonts w:ascii="Meiryo UI" w:eastAsia="Meiryo UI" w:hAnsi="Meiryo UI" w:cs="Meiryo UI" w:hint="eastAsia"/>
              </w:rPr>
              <w:t>・ドキュメントとして、API仕様に加えて、API利用規約、利用申請方法なども公開する。</w:t>
            </w:r>
          </w:p>
          <w:p w14:paraId="541BE043" w14:textId="77777777" w:rsidR="004B6C96" w:rsidRDefault="004B6C96" w:rsidP="004B6C96">
            <w:pPr>
              <w:widowControl/>
              <w:ind w:left="139" w:hangingChars="66" w:hanging="139"/>
              <w:jc w:val="left"/>
              <w:rPr>
                <w:rFonts w:ascii="Meiryo UI" w:eastAsia="Meiryo UI" w:hAnsi="Meiryo UI" w:cs="Meiryo UI"/>
              </w:rPr>
            </w:pPr>
          </w:p>
          <w:p w14:paraId="4C773E69" w14:textId="77777777" w:rsidR="004B6C96" w:rsidRDefault="004B6C96" w:rsidP="004B6C96">
            <w:pPr>
              <w:widowControl/>
              <w:jc w:val="left"/>
              <w:rPr>
                <w:rFonts w:ascii="Meiryo UI" w:eastAsia="Meiryo UI" w:hAnsi="Meiryo UI" w:cs="Meiryo UI"/>
              </w:rPr>
            </w:pPr>
            <w:r>
              <w:rPr>
                <w:rFonts w:ascii="Meiryo UI" w:eastAsia="Meiryo UI" w:hAnsi="Meiryo UI" w:cs="Meiryo UI" w:hint="eastAsia"/>
              </w:rPr>
              <w:t xml:space="preserve">　API設計に際しては、下記の他国APIガイドなども参考にすることができる。</w:t>
            </w:r>
          </w:p>
          <w:p w14:paraId="15A21458" w14:textId="77777777" w:rsidR="004B6C96" w:rsidRDefault="004B6C96" w:rsidP="004B6C96">
            <w:pPr>
              <w:widowControl/>
              <w:ind w:leftChars="66" w:left="139"/>
              <w:jc w:val="left"/>
              <w:rPr>
                <w:rFonts w:ascii="Meiryo UI" w:eastAsia="Meiryo UI" w:hAnsi="Meiryo UI" w:cs="Meiryo UI"/>
              </w:rPr>
            </w:pPr>
            <w:r>
              <w:rPr>
                <w:rFonts w:ascii="Meiryo UI" w:eastAsia="Meiryo UI" w:hAnsi="Meiryo UI" w:cs="Meiryo UI" w:hint="eastAsia"/>
              </w:rPr>
              <w:t>「</w:t>
            </w:r>
            <w:r w:rsidRPr="008D1F4C">
              <w:rPr>
                <w:rFonts w:ascii="Meiryo UI" w:eastAsia="Meiryo UI" w:hAnsi="Meiryo UI" w:cs="Meiryo UI"/>
              </w:rPr>
              <w:t>White House Web API Standards</w:t>
            </w:r>
            <w:r>
              <w:rPr>
                <w:rFonts w:ascii="Meiryo UI" w:eastAsia="Meiryo UI" w:hAnsi="Meiryo UI" w:cs="Meiryo UI" w:hint="eastAsia"/>
              </w:rPr>
              <w:t>」</w:t>
            </w:r>
          </w:p>
          <w:p w14:paraId="05F3316A" w14:textId="77777777" w:rsidR="004B6C96" w:rsidRPr="00F32E23" w:rsidRDefault="00651ADB" w:rsidP="004B6C96">
            <w:pPr>
              <w:widowControl/>
              <w:ind w:leftChars="66" w:left="139"/>
              <w:jc w:val="left"/>
              <w:rPr>
                <w:rFonts w:ascii="Meiryo UI" w:eastAsia="Meiryo UI" w:hAnsi="Meiryo UI" w:cs="Meiryo UI"/>
                <w:sz w:val="18"/>
              </w:rPr>
            </w:pPr>
            <w:hyperlink r:id="rId15" w:history="1">
              <w:r w:rsidR="004B6C96" w:rsidRPr="00F32E23">
                <w:rPr>
                  <w:rStyle w:val="afc"/>
                  <w:rFonts w:ascii="Meiryo UI" w:eastAsia="Meiryo UI" w:hAnsi="Meiryo UI" w:cs="Meiryo UI"/>
                  <w:sz w:val="18"/>
                </w:rPr>
                <w:t>https://github.com/WhiteHouse/api-standards</w:t>
              </w:r>
            </w:hyperlink>
          </w:p>
          <w:p w14:paraId="5DBB60E2" w14:textId="77777777" w:rsidR="004B6C96" w:rsidRDefault="004B6C96" w:rsidP="004B6C96">
            <w:pPr>
              <w:widowControl/>
              <w:ind w:leftChars="66" w:left="139"/>
              <w:jc w:val="left"/>
              <w:rPr>
                <w:rFonts w:ascii="Meiryo UI" w:eastAsia="Meiryo UI" w:hAnsi="Meiryo UI" w:cs="Meiryo UI"/>
              </w:rPr>
            </w:pPr>
            <w:r>
              <w:rPr>
                <w:rFonts w:ascii="Meiryo UI" w:eastAsia="Meiryo UI" w:hAnsi="Meiryo UI" w:cs="Meiryo UI" w:hint="eastAsia"/>
              </w:rPr>
              <w:t>「</w:t>
            </w:r>
            <w:r w:rsidRPr="008D1F4C">
              <w:rPr>
                <w:rFonts w:ascii="Meiryo UI" w:eastAsia="Meiryo UI" w:hAnsi="Meiryo UI" w:cs="Meiryo UI"/>
              </w:rPr>
              <w:t>Application programming interfaces (APIs)(GOV.UK)</w:t>
            </w:r>
            <w:r>
              <w:rPr>
                <w:rFonts w:ascii="Meiryo UI" w:eastAsia="Meiryo UI" w:hAnsi="Meiryo UI" w:cs="Meiryo UI" w:hint="eastAsia"/>
              </w:rPr>
              <w:t>」</w:t>
            </w:r>
          </w:p>
          <w:p w14:paraId="7880B2D6" w14:textId="77777777" w:rsidR="004B6C96" w:rsidRPr="00F32E23" w:rsidRDefault="00651ADB" w:rsidP="004B6C96">
            <w:pPr>
              <w:widowControl/>
              <w:ind w:leftChars="66" w:left="139"/>
              <w:jc w:val="left"/>
              <w:rPr>
                <w:rFonts w:ascii="Meiryo UI" w:eastAsia="Meiryo UI" w:hAnsi="Meiryo UI" w:cs="Meiryo UI"/>
                <w:sz w:val="18"/>
              </w:rPr>
            </w:pPr>
            <w:hyperlink r:id="rId16" w:history="1">
              <w:r w:rsidR="004B6C96" w:rsidRPr="00F32E23">
                <w:rPr>
                  <w:rStyle w:val="afc"/>
                  <w:rFonts w:ascii="Meiryo UI" w:eastAsia="Meiryo UI" w:hAnsi="Meiryo UI" w:cs="Meiryo UI"/>
                  <w:sz w:val="18"/>
                </w:rPr>
                <w:t>https://www.gov.uk/service-manual/technology/application-programming-interfaces-apis</w:t>
              </w:r>
            </w:hyperlink>
          </w:p>
          <w:p w14:paraId="7C59BBCB" w14:textId="77777777" w:rsidR="004B6C96" w:rsidRDefault="004B6C96" w:rsidP="004B6C96">
            <w:pPr>
              <w:widowControl/>
              <w:ind w:leftChars="66" w:left="139"/>
              <w:jc w:val="left"/>
              <w:rPr>
                <w:rFonts w:ascii="Meiryo UI" w:eastAsia="Meiryo UI" w:hAnsi="Meiryo UI" w:cs="Meiryo UI"/>
              </w:rPr>
            </w:pPr>
            <w:r>
              <w:rPr>
                <w:rFonts w:ascii="Meiryo UI" w:eastAsia="Meiryo UI" w:hAnsi="Meiryo UI" w:cs="Meiryo UI" w:hint="eastAsia"/>
              </w:rPr>
              <w:t>「</w:t>
            </w:r>
            <w:r w:rsidRPr="008D1F4C">
              <w:rPr>
                <w:rFonts w:ascii="Meiryo UI" w:eastAsia="Meiryo UI" w:hAnsi="Meiryo UI" w:cs="Meiryo UI"/>
              </w:rPr>
              <w:t>API Design Guide(GOV.AU)</w:t>
            </w:r>
            <w:r>
              <w:rPr>
                <w:rFonts w:ascii="Meiryo UI" w:eastAsia="Meiryo UI" w:hAnsi="Meiryo UI" w:cs="Meiryo UI" w:hint="eastAsia"/>
              </w:rPr>
              <w:t>」</w:t>
            </w:r>
          </w:p>
          <w:p w14:paraId="198644EC" w14:textId="77777777" w:rsidR="004B6C96" w:rsidRPr="00F32E23" w:rsidRDefault="00651ADB" w:rsidP="004B6C96">
            <w:pPr>
              <w:widowControl/>
              <w:ind w:leftChars="66" w:left="139"/>
              <w:jc w:val="left"/>
              <w:rPr>
                <w:rFonts w:ascii="Meiryo UI" w:eastAsia="Meiryo UI" w:hAnsi="Meiryo UI" w:cs="Meiryo UI"/>
                <w:sz w:val="18"/>
              </w:rPr>
            </w:pPr>
            <w:hyperlink r:id="rId17" w:history="1">
              <w:r w:rsidR="004B6C96" w:rsidRPr="00F32E23">
                <w:rPr>
                  <w:rStyle w:val="afc"/>
                  <w:rFonts w:ascii="Meiryo UI" w:eastAsia="Meiryo UI" w:hAnsi="Meiryo UI" w:cs="Meiryo UI"/>
                  <w:sz w:val="18"/>
                </w:rPr>
                <w:t>http://apiguide.readthedocs.io/en/latest/index.html</w:t>
              </w:r>
            </w:hyperlink>
          </w:p>
          <w:p w14:paraId="4F0ED40C" w14:textId="77777777" w:rsidR="004B6C96" w:rsidRDefault="004B6C96" w:rsidP="004B6C96">
            <w:pPr>
              <w:widowControl/>
              <w:jc w:val="left"/>
              <w:rPr>
                <w:rFonts w:ascii="Meiryo UI" w:eastAsia="Meiryo UI" w:hAnsi="Meiryo UI" w:cs="Meiryo UI"/>
              </w:rPr>
            </w:pPr>
          </w:p>
          <w:p w14:paraId="06E9A0B0" w14:textId="77777777" w:rsidR="004B6C96" w:rsidRDefault="004B6C96" w:rsidP="004B6C96">
            <w:pPr>
              <w:widowControl/>
              <w:jc w:val="left"/>
              <w:rPr>
                <w:rFonts w:ascii="Meiryo UI" w:eastAsia="Meiryo UI" w:hAnsi="Meiryo UI" w:cs="Meiryo UI"/>
              </w:rPr>
            </w:pPr>
            <w:r>
              <w:rPr>
                <w:rFonts w:ascii="Meiryo UI" w:eastAsia="Meiryo UI" w:hAnsi="Meiryo UI" w:cs="Meiryo UI" w:hint="eastAsia"/>
              </w:rPr>
              <w:lastRenderedPageBreak/>
              <w:t xml:space="preserve">　本調査研究では、道路通行規制情報のAPIを対象としたが、開発者は道路通行規制情報に限定せず、分野を跨りAPI全体の設計方法が共通化されることを望んでいる。他分野のAPI設計方法も加味しつつ、道路通行規制情報のAPI設計を検討していく必要がある。</w:t>
            </w:r>
          </w:p>
          <w:p w14:paraId="2C778A44" w14:textId="197EFADA" w:rsidR="004B6C96" w:rsidRDefault="004B6C96" w:rsidP="008C5B40">
            <w:pPr>
              <w:widowControl/>
              <w:ind w:firstLineChars="100" w:firstLine="210"/>
              <w:jc w:val="left"/>
              <w:rPr>
                <w:rFonts w:ascii="Meiryo UI" w:eastAsia="Meiryo UI" w:hAnsi="Meiryo UI" w:cs="Meiryo UI"/>
              </w:rPr>
            </w:pPr>
          </w:p>
        </w:tc>
      </w:tr>
    </w:tbl>
    <w:p w14:paraId="7C697CCE" w14:textId="77777777" w:rsidR="000B782F" w:rsidRDefault="000B782F" w:rsidP="00FA149E">
      <w:pPr>
        <w:widowControl/>
        <w:ind w:leftChars="67" w:left="141" w:firstLine="142"/>
        <w:jc w:val="left"/>
        <w:rPr>
          <w:rFonts w:ascii="Meiryo UI" w:eastAsia="Meiryo UI" w:hAnsi="Meiryo UI" w:cs="Meiryo UI"/>
        </w:rPr>
      </w:pPr>
    </w:p>
    <w:p w14:paraId="75E5EF88" w14:textId="77777777" w:rsidR="00EF65D1" w:rsidRDefault="00EF65D1" w:rsidP="00451727">
      <w:pPr>
        <w:pStyle w:val="a3"/>
        <w:ind w:leftChars="-1" w:left="-2" w:firstLineChars="0" w:firstLine="0"/>
        <w:rPr>
          <w:rFonts w:ascii="Meiryo UI" w:eastAsia="Meiryo UI" w:hAnsi="Meiryo UI" w:cs="Meiryo UI"/>
          <w:color w:val="000000" w:themeColor="text1"/>
          <w:szCs w:val="21"/>
        </w:rPr>
      </w:pPr>
    </w:p>
    <w:p w14:paraId="1123342A" w14:textId="261D3533" w:rsidR="00451727" w:rsidRDefault="00451727" w:rsidP="00451727">
      <w:pPr>
        <w:pStyle w:val="a3"/>
        <w:ind w:leftChars="-1" w:left="-2" w:firstLineChars="0" w:firstLine="0"/>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（３</w:t>
      </w:r>
      <w:r w:rsidRPr="00700495">
        <w:rPr>
          <w:rFonts w:ascii="Meiryo UI" w:eastAsia="Meiryo UI" w:hAnsi="Meiryo UI" w:cs="Meiryo UI" w:hint="eastAsia"/>
          <w:color w:val="000000" w:themeColor="text1"/>
          <w:szCs w:val="21"/>
        </w:rPr>
        <w:t>）</w:t>
      </w:r>
      <w:r>
        <w:rPr>
          <w:rFonts w:ascii="Meiryo UI" w:eastAsia="Meiryo UI" w:hAnsi="Meiryo UI" w:cs="Meiryo UI" w:hint="eastAsia"/>
          <w:color w:val="000000" w:themeColor="text1"/>
          <w:szCs w:val="21"/>
        </w:rPr>
        <w:t>道路通行規制情報の共通</w:t>
      </w:r>
      <w:r w:rsidR="00DE3D4A">
        <w:rPr>
          <w:rFonts w:ascii="Meiryo UI" w:eastAsia="Meiryo UI" w:hAnsi="Meiryo UI" w:cs="Meiryo UI" w:hint="eastAsia"/>
          <w:color w:val="000000" w:themeColor="text1"/>
          <w:szCs w:val="21"/>
        </w:rPr>
        <w:t>フォーマット試行版</w:t>
      </w:r>
    </w:p>
    <w:p w14:paraId="0E94D733" w14:textId="5D0D56B1" w:rsidR="00FA1DCD" w:rsidRDefault="00D71D95" w:rsidP="00D779BC">
      <w:pPr>
        <w:widowControl/>
        <w:ind w:leftChars="67" w:left="141" w:firstLine="142"/>
        <w:jc w:val="left"/>
        <w:rPr>
          <w:rFonts w:ascii="Meiryo UI" w:eastAsia="Meiryo UI" w:hAnsi="Meiryo UI" w:cs="Meiryo UI"/>
        </w:rPr>
      </w:pPr>
      <w:r>
        <w:rPr>
          <w:rFonts w:ascii="Meiryo UI" w:eastAsia="Meiryo UI" w:hAnsi="Meiryo UI" w:cs="Meiryo UI" w:hint="eastAsia"/>
        </w:rPr>
        <w:t>2.4（１）②で示す通り、</w:t>
      </w:r>
      <w:r w:rsidR="00930036">
        <w:rPr>
          <w:rFonts w:ascii="Meiryo UI" w:eastAsia="Meiryo UI" w:hAnsi="Meiryo UI" w:cs="Meiryo UI" w:hint="eastAsia"/>
        </w:rPr>
        <w:t>まず</w:t>
      </w:r>
      <w:r>
        <w:rPr>
          <w:rFonts w:ascii="Meiryo UI" w:eastAsia="Meiryo UI" w:hAnsi="Meiryo UI" w:cs="Meiryo UI" w:hint="eastAsia"/>
        </w:rPr>
        <w:t>静岡市</w:t>
      </w:r>
      <w:r w:rsidR="00216201">
        <w:rPr>
          <w:rFonts w:ascii="Meiryo UI" w:eastAsia="Meiryo UI" w:hAnsi="Meiryo UI" w:cs="Meiryo UI" w:hint="eastAsia"/>
        </w:rPr>
        <w:t>「しずみちinfo」</w:t>
      </w:r>
      <w:r>
        <w:rPr>
          <w:rFonts w:ascii="Meiryo UI" w:eastAsia="Meiryo UI" w:hAnsi="Meiryo UI" w:cs="Meiryo UI" w:hint="eastAsia"/>
        </w:rPr>
        <w:t>で公開中のデータを参考に、データ</w:t>
      </w:r>
      <w:r w:rsidR="00DE3D4A">
        <w:rPr>
          <w:rFonts w:ascii="Meiryo UI" w:eastAsia="Meiryo UI" w:hAnsi="Meiryo UI" w:cs="Meiryo UI" w:hint="eastAsia"/>
        </w:rPr>
        <w:t>フォーマット試行版</w:t>
      </w:r>
      <w:r>
        <w:rPr>
          <w:rFonts w:ascii="Meiryo UI" w:eastAsia="Meiryo UI" w:hAnsi="Meiryo UI" w:cs="Meiryo UI" w:hint="eastAsia"/>
        </w:rPr>
        <w:t>を</w:t>
      </w:r>
      <w:r w:rsidR="00216201">
        <w:rPr>
          <w:rFonts w:ascii="Meiryo UI" w:eastAsia="Meiryo UI" w:hAnsi="Meiryo UI" w:cs="Meiryo UI" w:hint="eastAsia"/>
        </w:rPr>
        <w:t>作成</w:t>
      </w:r>
      <w:r w:rsidR="00AF6E83">
        <w:rPr>
          <w:rFonts w:ascii="Meiryo UI" w:eastAsia="Meiryo UI" w:hAnsi="Meiryo UI" w:cs="Meiryo UI" w:hint="eastAsia"/>
        </w:rPr>
        <w:t>し、</w:t>
      </w:r>
      <w:r w:rsidR="00930036">
        <w:rPr>
          <w:rFonts w:ascii="Meiryo UI" w:eastAsia="Meiryo UI" w:hAnsi="Meiryo UI" w:cs="Meiryo UI" w:hint="eastAsia"/>
        </w:rPr>
        <w:t>道路通行規制情報を公開中の</w:t>
      </w:r>
      <w:r w:rsidR="00966735">
        <w:rPr>
          <w:rFonts w:ascii="Meiryo UI" w:eastAsia="Meiryo UI" w:hAnsi="Meiryo UI" w:cs="Meiryo UI" w:hint="eastAsia"/>
        </w:rPr>
        <w:t>地方公共団体</w:t>
      </w:r>
      <w:r w:rsidR="00930036">
        <w:rPr>
          <w:rFonts w:ascii="Meiryo UI" w:eastAsia="Meiryo UI" w:hAnsi="Meiryo UI" w:cs="Meiryo UI" w:hint="eastAsia"/>
        </w:rPr>
        <w:t>、活用が想定される</w:t>
      </w:r>
      <w:r w:rsidR="00216201">
        <w:rPr>
          <w:rFonts w:ascii="Meiryo UI" w:eastAsia="Meiryo UI" w:hAnsi="Meiryo UI" w:cs="Meiryo UI" w:hint="eastAsia"/>
        </w:rPr>
        <w:t>民間企業</w:t>
      </w:r>
      <w:r w:rsidR="00930036">
        <w:rPr>
          <w:rFonts w:ascii="Meiryo UI" w:eastAsia="Meiryo UI" w:hAnsi="Meiryo UI" w:cs="Meiryo UI" w:hint="eastAsia"/>
        </w:rPr>
        <w:t>から</w:t>
      </w:r>
      <w:r w:rsidR="00216201">
        <w:rPr>
          <w:rFonts w:ascii="Meiryo UI" w:eastAsia="Meiryo UI" w:hAnsi="Meiryo UI" w:cs="Meiryo UI" w:hint="eastAsia"/>
        </w:rPr>
        <w:t>意見を受け</w:t>
      </w:r>
      <w:r w:rsidR="00930036">
        <w:rPr>
          <w:rFonts w:ascii="Meiryo UI" w:eastAsia="Meiryo UI" w:hAnsi="Meiryo UI" w:cs="Meiryo UI" w:hint="eastAsia"/>
        </w:rPr>
        <w:t>、</w:t>
      </w:r>
      <w:r w:rsidR="00216201">
        <w:rPr>
          <w:rFonts w:ascii="Meiryo UI" w:eastAsia="Meiryo UI" w:hAnsi="Meiryo UI" w:cs="Meiryo UI" w:hint="eastAsia"/>
        </w:rPr>
        <w:t>修正を行った。</w:t>
      </w:r>
    </w:p>
    <w:p w14:paraId="7F106BE2" w14:textId="65767BA4" w:rsidR="00D779BC" w:rsidRDefault="00AD2A8F" w:rsidP="00D779BC">
      <w:pPr>
        <w:widowControl/>
        <w:ind w:leftChars="67" w:left="141" w:firstLine="142"/>
        <w:jc w:val="left"/>
        <w:rPr>
          <w:rFonts w:ascii="Meiryo UI" w:eastAsia="Meiryo UI" w:hAnsi="Meiryo UI" w:cs="Meiryo UI"/>
        </w:rPr>
      </w:pPr>
      <w:r>
        <w:rPr>
          <w:rFonts w:ascii="Meiryo UI" w:eastAsia="Meiryo UI" w:hAnsi="Meiryo UI" w:cs="Meiryo UI" w:hint="eastAsia"/>
        </w:rPr>
        <w:t>次頁</w:t>
      </w:r>
      <w:r w:rsidR="00930036">
        <w:rPr>
          <w:rFonts w:ascii="Meiryo UI" w:eastAsia="Meiryo UI" w:hAnsi="Meiryo UI" w:cs="Meiryo UI" w:hint="eastAsia"/>
        </w:rPr>
        <w:t>に、</w:t>
      </w:r>
      <w:r w:rsidR="00451727">
        <w:rPr>
          <w:rFonts w:ascii="Meiryo UI" w:eastAsia="Meiryo UI" w:hAnsi="Meiryo UI" w:cs="Meiryo UI" w:hint="eastAsia"/>
        </w:rPr>
        <w:t>共通</w:t>
      </w:r>
      <w:r w:rsidR="00DE3D4A">
        <w:rPr>
          <w:rFonts w:ascii="Meiryo UI" w:eastAsia="Meiryo UI" w:hAnsi="Meiryo UI" w:cs="Meiryo UI" w:hint="eastAsia"/>
        </w:rPr>
        <w:t>フォーマット試行版</w:t>
      </w:r>
      <w:r w:rsidR="00451727">
        <w:rPr>
          <w:rFonts w:ascii="Meiryo UI" w:eastAsia="Meiryo UI" w:hAnsi="Meiryo UI" w:cs="Meiryo UI" w:hint="eastAsia"/>
        </w:rPr>
        <w:t>を</w:t>
      </w:r>
      <w:r w:rsidR="00930036">
        <w:rPr>
          <w:rFonts w:ascii="Meiryo UI" w:eastAsia="Meiryo UI" w:hAnsi="Meiryo UI" w:cs="Meiryo UI" w:hint="eastAsia"/>
        </w:rPr>
        <w:t>示す。</w:t>
      </w:r>
      <w:r w:rsidR="00D779BC">
        <w:rPr>
          <w:rFonts w:ascii="Meiryo UI" w:eastAsia="Meiryo UI" w:hAnsi="Meiryo UI" w:cs="Meiryo UI" w:hint="eastAsia"/>
        </w:rPr>
        <w:t>本共通</w:t>
      </w:r>
      <w:r w:rsidR="00DE3D4A">
        <w:rPr>
          <w:rFonts w:ascii="Meiryo UI" w:eastAsia="Meiryo UI" w:hAnsi="Meiryo UI" w:cs="Meiryo UI" w:hint="eastAsia"/>
        </w:rPr>
        <w:t>フォーマット試行版</w:t>
      </w:r>
      <w:r w:rsidR="00D779BC">
        <w:rPr>
          <w:rFonts w:ascii="Meiryo UI" w:eastAsia="Meiryo UI" w:hAnsi="Meiryo UI" w:cs="Meiryo UI" w:hint="eastAsia"/>
        </w:rPr>
        <w:t>を用いて、今後検討を継続し、フォーマットの作成・普及に取り組んでいく。</w:t>
      </w:r>
    </w:p>
    <w:p w14:paraId="3407AB52" w14:textId="77777777" w:rsidR="00AD2A8F" w:rsidRDefault="00AD2A8F">
      <w:pPr>
        <w:widowControl/>
        <w:jc w:val="left"/>
        <w:rPr>
          <w:rFonts w:ascii="Meiryo UI" w:eastAsia="Meiryo UI" w:hAnsi="Meiryo UI" w:cs="Meiryo UI"/>
        </w:rPr>
      </w:pPr>
      <w:r>
        <w:rPr>
          <w:rFonts w:ascii="Meiryo UI" w:eastAsia="Meiryo UI" w:hAnsi="Meiryo UI" w:cs="Meiryo UI"/>
        </w:rPr>
        <w:br w:type="page"/>
      </w:r>
    </w:p>
    <w:p w14:paraId="25444A1F" w14:textId="0D722F27" w:rsidR="00564FEB" w:rsidRDefault="00564FEB" w:rsidP="00564FEB">
      <w:pPr>
        <w:pStyle w:val="a3"/>
        <w:ind w:leftChars="-1" w:left="-2" w:firstLineChars="135" w:firstLine="283"/>
        <w:rPr>
          <w:rFonts w:ascii="Meiryo UI" w:eastAsia="Meiryo UI" w:hAnsi="Meiryo UI" w:cs="Meiryo UI"/>
          <w:color w:val="000000" w:themeColor="text1"/>
          <w:szCs w:val="21"/>
        </w:rPr>
      </w:pPr>
      <w:r w:rsidRPr="00CD5D7D">
        <w:rPr>
          <w:rFonts w:ascii="Meiryo UI" w:eastAsia="Meiryo UI" w:hAnsi="Meiryo UI" w:cs="Meiryo UI" w:hint="eastAsia"/>
          <w:b/>
          <w:color w:val="000000" w:themeColor="text1"/>
          <w:szCs w:val="21"/>
        </w:rPr>
        <w:lastRenderedPageBreak/>
        <w:t>表</w:t>
      </w:r>
      <w:r w:rsidR="0002164B">
        <w:rPr>
          <w:rFonts w:ascii="Meiryo UI" w:eastAsia="Meiryo UI" w:hAnsi="Meiryo UI" w:cs="Meiryo UI" w:hint="eastAsia"/>
          <w:b/>
          <w:color w:val="000000" w:themeColor="text1"/>
          <w:szCs w:val="21"/>
        </w:rPr>
        <w:t>2-</w:t>
      </w:r>
      <w:r w:rsidR="0002164B">
        <w:rPr>
          <w:rFonts w:ascii="Meiryo UI" w:eastAsia="Meiryo UI" w:hAnsi="Meiryo UI" w:cs="Meiryo UI"/>
          <w:b/>
          <w:color w:val="000000" w:themeColor="text1"/>
          <w:szCs w:val="21"/>
        </w:rPr>
        <w:t>9</w:t>
      </w:r>
      <w:r w:rsidRPr="00CD5D7D">
        <w:rPr>
          <w:rFonts w:ascii="Meiryo UI" w:eastAsia="Meiryo UI" w:hAnsi="Meiryo UI" w:cs="Meiryo UI" w:hint="eastAsia"/>
          <w:b/>
          <w:color w:val="000000" w:themeColor="text1"/>
          <w:szCs w:val="21"/>
        </w:rPr>
        <w:t xml:space="preserve">　</w:t>
      </w:r>
      <w:r>
        <w:rPr>
          <w:rFonts w:ascii="Meiryo UI" w:eastAsia="Meiryo UI" w:hAnsi="Meiryo UI" w:cs="Meiryo UI" w:hint="eastAsia"/>
          <w:b/>
          <w:color w:val="000000" w:themeColor="text1"/>
          <w:szCs w:val="21"/>
        </w:rPr>
        <w:t>道路通行規制情報の</w:t>
      </w:r>
      <w:r w:rsidR="00EA136A">
        <w:rPr>
          <w:rFonts w:ascii="Meiryo UI" w:eastAsia="Meiryo UI" w:hAnsi="Meiryo UI" w:cs="Meiryo UI" w:hint="eastAsia"/>
          <w:b/>
          <w:color w:val="000000" w:themeColor="text1"/>
          <w:szCs w:val="21"/>
        </w:rPr>
        <w:t>共通</w:t>
      </w:r>
      <w:r w:rsidR="00DE3D4A">
        <w:rPr>
          <w:rFonts w:ascii="Meiryo UI" w:eastAsia="Meiryo UI" w:hAnsi="Meiryo UI" w:cs="Meiryo UI" w:hint="eastAsia"/>
          <w:b/>
          <w:color w:val="000000" w:themeColor="text1"/>
          <w:szCs w:val="21"/>
        </w:rPr>
        <w:t>フォーマット試行版</w:t>
      </w:r>
    </w:p>
    <w:tbl>
      <w:tblPr>
        <w:tblW w:w="5000" w:type="pct"/>
        <w:tblCellMar>
          <w:left w:w="99" w:type="dxa"/>
          <w:right w:w="99" w:type="dxa"/>
        </w:tblCellMar>
        <w:tblLook w:val="04A0" w:firstRow="1" w:lastRow="0" w:firstColumn="1" w:lastColumn="0" w:noHBand="0" w:noVBand="1"/>
      </w:tblPr>
      <w:tblGrid>
        <w:gridCol w:w="1342"/>
        <w:gridCol w:w="832"/>
        <w:gridCol w:w="6320"/>
      </w:tblGrid>
      <w:tr w:rsidR="00564FEB" w:rsidRPr="009F7B7A" w14:paraId="2512A506" w14:textId="77777777" w:rsidTr="00BB027C">
        <w:trPr>
          <w:tblHeader/>
        </w:trPr>
        <w:tc>
          <w:tcPr>
            <w:tcW w:w="1280" w:type="pct"/>
            <w:gridSpan w:val="2"/>
            <w:tcBorders>
              <w:top w:val="single" w:sz="4" w:space="0" w:color="auto"/>
              <w:left w:val="single" w:sz="4" w:space="0" w:color="auto"/>
              <w:bottom w:val="single" w:sz="4" w:space="0" w:color="auto"/>
              <w:right w:val="single" w:sz="4" w:space="0" w:color="000000"/>
            </w:tcBorders>
            <w:shd w:val="clear" w:color="000000" w:fill="CCFFCC"/>
            <w:vAlign w:val="center"/>
            <w:hideMark/>
          </w:tcPr>
          <w:p w14:paraId="47DC5F3A" w14:textId="77777777" w:rsidR="00564FEB" w:rsidRPr="009F7B7A" w:rsidRDefault="00564FEB" w:rsidP="00383622">
            <w:pPr>
              <w:widowControl/>
              <w:jc w:val="center"/>
              <w:rPr>
                <w:rFonts w:ascii="Meiryo UI" w:eastAsia="Meiryo UI" w:hAnsi="Meiryo UI" w:cs="Meiryo UI"/>
                <w:b/>
                <w:bCs/>
                <w:color w:val="000000"/>
                <w:kern w:val="0"/>
                <w:szCs w:val="21"/>
              </w:rPr>
            </w:pPr>
            <w:r>
              <w:rPr>
                <w:rFonts w:ascii="Meiryo UI" w:eastAsia="Meiryo UI" w:hAnsi="Meiryo UI" w:cs="Meiryo UI" w:hint="eastAsia"/>
                <w:b/>
                <w:bCs/>
                <w:color w:val="000000"/>
                <w:kern w:val="0"/>
                <w:szCs w:val="21"/>
              </w:rPr>
              <w:t>項目</w:t>
            </w:r>
          </w:p>
        </w:tc>
        <w:tc>
          <w:tcPr>
            <w:tcW w:w="3720" w:type="pct"/>
            <w:tcBorders>
              <w:top w:val="single" w:sz="4" w:space="0" w:color="auto"/>
              <w:left w:val="nil"/>
              <w:bottom w:val="single" w:sz="4" w:space="0" w:color="auto"/>
              <w:right w:val="single" w:sz="4" w:space="0" w:color="auto"/>
            </w:tcBorders>
            <w:shd w:val="clear" w:color="000000" w:fill="CCFFCC"/>
            <w:vAlign w:val="center"/>
            <w:hideMark/>
          </w:tcPr>
          <w:p w14:paraId="6C3E1759" w14:textId="77777777" w:rsidR="00564FEB" w:rsidRPr="009F7B7A" w:rsidRDefault="00564FEB" w:rsidP="00383622">
            <w:pPr>
              <w:widowControl/>
              <w:jc w:val="center"/>
              <w:rPr>
                <w:rFonts w:ascii="Meiryo UI" w:eastAsia="Meiryo UI" w:hAnsi="Meiryo UI" w:cs="Meiryo UI"/>
                <w:b/>
                <w:bCs/>
                <w:color w:val="000000"/>
                <w:kern w:val="0"/>
                <w:szCs w:val="21"/>
              </w:rPr>
            </w:pPr>
            <w:r>
              <w:rPr>
                <w:rFonts w:ascii="Meiryo UI" w:eastAsia="Meiryo UI" w:hAnsi="Meiryo UI" w:cs="Meiryo UI" w:hint="eastAsia"/>
                <w:b/>
                <w:bCs/>
                <w:color w:val="000000"/>
                <w:kern w:val="0"/>
                <w:szCs w:val="21"/>
              </w:rPr>
              <w:t>データ内容</w:t>
            </w:r>
          </w:p>
        </w:tc>
      </w:tr>
      <w:tr w:rsidR="00564FEB" w:rsidRPr="009F7B7A" w14:paraId="4360696A" w14:textId="77777777" w:rsidTr="00BB027C">
        <w:trPr>
          <w:trHeight w:val="63"/>
        </w:trPr>
        <w:tc>
          <w:tcPr>
            <w:tcW w:w="1280" w:type="pct"/>
            <w:gridSpan w:val="2"/>
            <w:tcBorders>
              <w:top w:val="single" w:sz="4" w:space="0" w:color="auto"/>
              <w:left w:val="single" w:sz="4" w:space="0" w:color="auto"/>
              <w:bottom w:val="single" w:sz="4" w:space="0" w:color="auto"/>
              <w:right w:val="single" w:sz="4" w:space="0" w:color="000000"/>
            </w:tcBorders>
            <w:shd w:val="clear" w:color="000000" w:fill="CCFFFF"/>
            <w:vAlign w:val="center"/>
            <w:hideMark/>
          </w:tcPr>
          <w:p w14:paraId="57519C0A" w14:textId="77777777" w:rsidR="00564FEB" w:rsidRPr="009F7B7A" w:rsidRDefault="00564FEB" w:rsidP="00383622">
            <w:pPr>
              <w:widowControl/>
              <w:jc w:val="center"/>
              <w:rPr>
                <w:rFonts w:ascii="Meiryo UI" w:eastAsia="Meiryo UI" w:hAnsi="Meiryo UI" w:cs="Meiryo UI"/>
                <w:b/>
                <w:bCs/>
                <w:color w:val="000000"/>
                <w:kern w:val="0"/>
                <w:szCs w:val="21"/>
              </w:rPr>
            </w:pPr>
            <w:r>
              <w:rPr>
                <w:rFonts w:ascii="Meiryo UI" w:eastAsia="Meiryo UI" w:hAnsi="Meiryo UI" w:cs="Meiryo UI" w:hint="eastAsia"/>
                <w:b/>
                <w:bCs/>
                <w:color w:val="000000"/>
                <w:kern w:val="0"/>
                <w:szCs w:val="21"/>
              </w:rPr>
              <w:t>データ名</w:t>
            </w:r>
          </w:p>
        </w:tc>
        <w:tc>
          <w:tcPr>
            <w:tcW w:w="3720" w:type="pct"/>
            <w:tcBorders>
              <w:top w:val="nil"/>
              <w:left w:val="nil"/>
              <w:bottom w:val="single" w:sz="4" w:space="0" w:color="auto"/>
              <w:right w:val="single" w:sz="4" w:space="0" w:color="auto"/>
            </w:tcBorders>
            <w:shd w:val="clear" w:color="auto" w:fill="auto"/>
            <w:vAlign w:val="center"/>
            <w:hideMark/>
          </w:tcPr>
          <w:p w14:paraId="70DC02B2" w14:textId="77777777" w:rsidR="00564FEB" w:rsidRPr="00EA136A" w:rsidRDefault="00564FEB" w:rsidP="00564FEB">
            <w:pPr>
              <w:jc w:val="left"/>
              <w:rPr>
                <w:rFonts w:ascii="Meiryo UI" w:eastAsia="Meiryo UI" w:hAnsi="Meiryo UI" w:cs="Meiryo UI"/>
                <w:color w:val="000000"/>
                <w:szCs w:val="21"/>
              </w:rPr>
            </w:pPr>
            <w:r>
              <w:rPr>
                <w:rFonts w:ascii="Meiryo UI" w:eastAsia="Meiryo UI" w:hAnsi="Meiryo UI" w:cs="Meiryo UI" w:hint="eastAsia"/>
                <w:color w:val="000000"/>
                <w:szCs w:val="21"/>
              </w:rPr>
              <w:t>道路通行規制情報[推奨]</w:t>
            </w:r>
          </w:p>
        </w:tc>
      </w:tr>
      <w:tr w:rsidR="00564FEB" w:rsidRPr="009F7B7A" w14:paraId="06CFBEBA" w14:textId="77777777" w:rsidTr="00BB027C">
        <w:trPr>
          <w:trHeight w:val="63"/>
        </w:trPr>
        <w:tc>
          <w:tcPr>
            <w:tcW w:w="1280" w:type="pct"/>
            <w:gridSpan w:val="2"/>
            <w:tcBorders>
              <w:top w:val="single" w:sz="4" w:space="0" w:color="auto"/>
              <w:left w:val="single" w:sz="4" w:space="0" w:color="auto"/>
              <w:bottom w:val="single" w:sz="4" w:space="0" w:color="auto"/>
              <w:right w:val="single" w:sz="4" w:space="0" w:color="000000"/>
            </w:tcBorders>
            <w:shd w:val="clear" w:color="000000" w:fill="CCFFFF"/>
            <w:vAlign w:val="center"/>
            <w:hideMark/>
          </w:tcPr>
          <w:p w14:paraId="64B8DFFF" w14:textId="77777777" w:rsidR="00564FEB" w:rsidRPr="009F7B7A" w:rsidRDefault="00564FEB" w:rsidP="00383622">
            <w:pPr>
              <w:widowControl/>
              <w:jc w:val="center"/>
              <w:rPr>
                <w:rFonts w:ascii="Meiryo UI" w:eastAsia="Meiryo UI" w:hAnsi="Meiryo UI" w:cs="Meiryo UI"/>
                <w:b/>
                <w:bCs/>
                <w:color w:val="000000"/>
                <w:kern w:val="0"/>
                <w:szCs w:val="21"/>
              </w:rPr>
            </w:pPr>
            <w:r w:rsidRPr="009F7B7A">
              <w:rPr>
                <w:rFonts w:ascii="Meiryo UI" w:eastAsia="Meiryo UI" w:hAnsi="Meiryo UI" w:cs="Meiryo UI" w:hint="eastAsia"/>
                <w:b/>
                <w:bCs/>
                <w:color w:val="000000"/>
                <w:kern w:val="0"/>
                <w:szCs w:val="21"/>
              </w:rPr>
              <w:t>提供方法</w:t>
            </w:r>
          </w:p>
        </w:tc>
        <w:tc>
          <w:tcPr>
            <w:tcW w:w="3720" w:type="pct"/>
            <w:tcBorders>
              <w:top w:val="nil"/>
              <w:left w:val="nil"/>
              <w:bottom w:val="single" w:sz="4" w:space="0" w:color="auto"/>
              <w:right w:val="single" w:sz="4" w:space="0" w:color="auto"/>
            </w:tcBorders>
            <w:shd w:val="clear" w:color="auto" w:fill="auto"/>
            <w:vAlign w:val="center"/>
          </w:tcPr>
          <w:p w14:paraId="23762755" w14:textId="77777777" w:rsidR="00564FEB" w:rsidRPr="00564FEB" w:rsidRDefault="00564FEB" w:rsidP="00564FEB">
            <w:pPr>
              <w:jc w:val="left"/>
              <w:rPr>
                <w:rFonts w:ascii="Meiryo UI" w:eastAsia="Meiryo UI" w:hAnsi="Meiryo UI" w:cs="Meiryo UI"/>
                <w:color w:val="000000"/>
                <w:szCs w:val="21"/>
              </w:rPr>
            </w:pPr>
            <w:r>
              <w:rPr>
                <w:rFonts w:ascii="Meiryo UI" w:eastAsia="Meiryo UI" w:hAnsi="Meiryo UI" w:cs="Meiryo UI" w:hint="eastAsia"/>
                <w:color w:val="000000"/>
                <w:szCs w:val="21"/>
              </w:rPr>
              <w:t>APIで提供[推奨]</w:t>
            </w:r>
            <w:r>
              <w:rPr>
                <w:rFonts w:ascii="Meiryo UI" w:eastAsia="Meiryo UI" w:hAnsi="Meiryo UI" w:cs="Meiryo UI" w:hint="eastAsia"/>
                <w:color w:val="000000"/>
                <w:szCs w:val="21"/>
              </w:rPr>
              <w:br/>
              <w:t>※具体的な手法は、内閣官房が公開予定のAPIガイド等を今後参考にして検討</w:t>
            </w:r>
          </w:p>
        </w:tc>
      </w:tr>
      <w:tr w:rsidR="00564FEB" w:rsidRPr="009F7B7A" w14:paraId="0E4F3C29" w14:textId="77777777" w:rsidTr="00BB027C">
        <w:trPr>
          <w:trHeight w:val="315"/>
        </w:trPr>
        <w:tc>
          <w:tcPr>
            <w:tcW w:w="1280" w:type="pct"/>
            <w:gridSpan w:val="2"/>
            <w:tcBorders>
              <w:top w:val="single" w:sz="4" w:space="0" w:color="auto"/>
              <w:left w:val="single" w:sz="4" w:space="0" w:color="auto"/>
              <w:bottom w:val="single" w:sz="4" w:space="0" w:color="auto"/>
              <w:right w:val="single" w:sz="4" w:space="0" w:color="000000"/>
            </w:tcBorders>
            <w:shd w:val="clear" w:color="000000" w:fill="CCFFFF"/>
            <w:vAlign w:val="center"/>
            <w:hideMark/>
          </w:tcPr>
          <w:p w14:paraId="6AD486B0" w14:textId="77777777" w:rsidR="00564FEB" w:rsidRPr="009F7B7A" w:rsidRDefault="00564FEB" w:rsidP="00383622">
            <w:pPr>
              <w:widowControl/>
              <w:jc w:val="center"/>
              <w:rPr>
                <w:rFonts w:ascii="Meiryo UI" w:eastAsia="Meiryo UI" w:hAnsi="Meiryo UI" w:cs="Meiryo UI"/>
                <w:b/>
                <w:bCs/>
                <w:color w:val="000000"/>
                <w:kern w:val="0"/>
                <w:szCs w:val="21"/>
              </w:rPr>
            </w:pPr>
            <w:r w:rsidRPr="009F7B7A">
              <w:rPr>
                <w:rFonts w:ascii="Meiryo UI" w:eastAsia="Meiryo UI" w:hAnsi="Meiryo UI" w:cs="Meiryo UI" w:hint="eastAsia"/>
                <w:b/>
                <w:bCs/>
                <w:color w:val="000000"/>
                <w:kern w:val="0"/>
                <w:szCs w:val="21"/>
              </w:rPr>
              <w:t>オープンデータ</w:t>
            </w:r>
          </w:p>
        </w:tc>
        <w:tc>
          <w:tcPr>
            <w:tcW w:w="3720" w:type="pct"/>
            <w:tcBorders>
              <w:top w:val="nil"/>
              <w:left w:val="nil"/>
              <w:bottom w:val="single" w:sz="4" w:space="0" w:color="auto"/>
              <w:right w:val="single" w:sz="4" w:space="0" w:color="auto"/>
            </w:tcBorders>
            <w:shd w:val="clear" w:color="auto" w:fill="auto"/>
            <w:vAlign w:val="center"/>
          </w:tcPr>
          <w:p w14:paraId="763FF2B7" w14:textId="77777777" w:rsidR="00564FEB" w:rsidRPr="00564FEB" w:rsidRDefault="00564FEB" w:rsidP="00564FEB">
            <w:pPr>
              <w:jc w:val="left"/>
              <w:rPr>
                <w:rFonts w:ascii="Meiryo UI" w:eastAsia="Meiryo UI" w:hAnsi="Meiryo UI" w:cs="Meiryo UI"/>
                <w:color w:val="000000"/>
                <w:szCs w:val="21"/>
              </w:rPr>
            </w:pPr>
            <w:r>
              <w:rPr>
                <w:rFonts w:ascii="Meiryo UI" w:eastAsia="Meiryo UI" w:hAnsi="Meiryo UI" w:cs="Meiryo UI" w:hint="eastAsia"/>
                <w:color w:val="000000"/>
                <w:szCs w:val="21"/>
              </w:rPr>
              <w:t>○[推奨]</w:t>
            </w:r>
          </w:p>
        </w:tc>
      </w:tr>
      <w:tr w:rsidR="00564FEB" w:rsidRPr="009F7B7A" w14:paraId="1E6F2722" w14:textId="77777777" w:rsidTr="00BB027C">
        <w:trPr>
          <w:trHeight w:val="63"/>
        </w:trPr>
        <w:tc>
          <w:tcPr>
            <w:tcW w:w="1280" w:type="pct"/>
            <w:gridSpan w:val="2"/>
            <w:tcBorders>
              <w:top w:val="single" w:sz="4" w:space="0" w:color="auto"/>
              <w:left w:val="single" w:sz="4" w:space="0" w:color="auto"/>
              <w:bottom w:val="single" w:sz="4" w:space="0" w:color="auto"/>
              <w:right w:val="single" w:sz="4" w:space="0" w:color="000000"/>
            </w:tcBorders>
            <w:shd w:val="clear" w:color="000000" w:fill="CCFFFF"/>
            <w:vAlign w:val="center"/>
            <w:hideMark/>
          </w:tcPr>
          <w:p w14:paraId="10C3B71B" w14:textId="77777777" w:rsidR="00564FEB" w:rsidRPr="009F7B7A" w:rsidRDefault="00564FEB" w:rsidP="00383622">
            <w:pPr>
              <w:widowControl/>
              <w:jc w:val="center"/>
              <w:rPr>
                <w:rFonts w:ascii="Meiryo UI" w:eastAsia="Meiryo UI" w:hAnsi="Meiryo UI" w:cs="Meiryo UI"/>
                <w:b/>
                <w:bCs/>
                <w:color w:val="000000"/>
                <w:kern w:val="0"/>
                <w:szCs w:val="21"/>
              </w:rPr>
            </w:pPr>
            <w:r w:rsidRPr="009F7B7A">
              <w:rPr>
                <w:rFonts w:ascii="Meiryo UI" w:eastAsia="Meiryo UI" w:hAnsi="Meiryo UI" w:cs="Meiryo UI" w:hint="eastAsia"/>
                <w:b/>
                <w:bCs/>
                <w:color w:val="000000"/>
                <w:kern w:val="0"/>
                <w:szCs w:val="21"/>
              </w:rPr>
              <w:t>データ形式</w:t>
            </w:r>
          </w:p>
        </w:tc>
        <w:tc>
          <w:tcPr>
            <w:tcW w:w="3720" w:type="pct"/>
            <w:tcBorders>
              <w:top w:val="nil"/>
              <w:left w:val="nil"/>
              <w:bottom w:val="single" w:sz="4" w:space="0" w:color="auto"/>
              <w:right w:val="single" w:sz="4" w:space="0" w:color="auto"/>
            </w:tcBorders>
            <w:shd w:val="clear" w:color="auto" w:fill="auto"/>
            <w:vAlign w:val="center"/>
          </w:tcPr>
          <w:p w14:paraId="3F5441DA" w14:textId="77777777" w:rsidR="00564FEB" w:rsidRPr="00564FEB" w:rsidRDefault="00564FEB" w:rsidP="00564FEB">
            <w:pPr>
              <w:jc w:val="left"/>
              <w:rPr>
                <w:rFonts w:ascii="Meiryo UI" w:eastAsia="Meiryo UI" w:hAnsi="Meiryo UI" w:cs="Meiryo UI"/>
                <w:color w:val="000000"/>
                <w:szCs w:val="21"/>
              </w:rPr>
            </w:pPr>
            <w:r>
              <w:rPr>
                <w:rFonts w:ascii="Meiryo UI" w:eastAsia="Meiryo UI" w:hAnsi="Meiryo UI" w:cs="Meiryo UI" w:hint="eastAsia"/>
                <w:color w:val="000000"/>
                <w:szCs w:val="21"/>
              </w:rPr>
              <w:t>JSON[(API提供の場合)推奨]</w:t>
            </w:r>
            <w:r>
              <w:rPr>
                <w:rFonts w:ascii="Meiryo UI" w:eastAsia="Meiryo UI" w:hAnsi="Meiryo UI" w:cs="Meiryo UI" w:hint="eastAsia"/>
                <w:color w:val="000000"/>
                <w:szCs w:val="21"/>
              </w:rPr>
              <w:br/>
              <w:t>※下記資料を参照すること。</w:t>
            </w:r>
            <w:r>
              <w:rPr>
                <w:rFonts w:ascii="Meiryo UI" w:eastAsia="Meiryo UI" w:hAnsi="Meiryo UI" w:cs="Meiryo UI" w:hint="eastAsia"/>
                <w:color w:val="000000"/>
                <w:szCs w:val="21"/>
              </w:rPr>
              <w:br/>
              <w:t>RFC4627「The application/json Media Type for JavaScript Object Notation (JSON)」https://tools.ietf.org/html/rfc4627</w:t>
            </w:r>
            <w:r>
              <w:rPr>
                <w:rFonts w:ascii="Meiryo UI" w:eastAsia="Meiryo UI" w:hAnsi="Meiryo UI" w:cs="Meiryo UI" w:hint="eastAsia"/>
                <w:color w:val="000000"/>
                <w:szCs w:val="21"/>
              </w:rPr>
              <w:br/>
            </w:r>
            <w:r>
              <w:rPr>
                <w:rFonts w:ascii="Meiryo UI" w:eastAsia="Meiryo UI" w:hAnsi="Meiryo UI" w:cs="Meiryo UI" w:hint="eastAsia"/>
                <w:color w:val="000000"/>
                <w:szCs w:val="21"/>
              </w:rPr>
              <w:br/>
              <w:t>CSV[(API提供でない場合)推奨]</w:t>
            </w:r>
            <w:r>
              <w:rPr>
                <w:rFonts w:ascii="Meiryo UI" w:eastAsia="Meiryo UI" w:hAnsi="Meiryo UI" w:cs="Meiryo UI" w:hint="eastAsia"/>
                <w:color w:val="000000"/>
                <w:szCs w:val="21"/>
              </w:rPr>
              <w:br/>
              <w:t>※行と列を示すに当たり、各行は改行で分けて示し、各行では列（項目）毎に『,』（カンマ）で区切り、値を『"』（ダブルクォーテーション）で囲む。1行目が各データの属性を示すヘッダー行、2行目以降にデータを表すことが多く、データの説明等は別ファイルに示す。下記資料を参照すること。</w:t>
            </w:r>
            <w:r>
              <w:rPr>
                <w:rFonts w:ascii="Meiryo UI" w:eastAsia="Meiryo UI" w:hAnsi="Meiryo UI" w:cs="Meiryo UI" w:hint="eastAsia"/>
                <w:color w:val="000000"/>
                <w:szCs w:val="21"/>
              </w:rPr>
              <w:br/>
              <w:t>RFC4180「Common Format and MIME Type for Comma-Separated Values (CSV) Files」https://tools.ietf.org/html/rfc4180</w:t>
            </w:r>
          </w:p>
        </w:tc>
      </w:tr>
      <w:tr w:rsidR="00564FEB" w:rsidRPr="009F7B7A" w14:paraId="4D84D8F9" w14:textId="77777777" w:rsidTr="00BB027C">
        <w:trPr>
          <w:trHeight w:val="600"/>
        </w:trPr>
        <w:tc>
          <w:tcPr>
            <w:tcW w:w="790" w:type="pct"/>
            <w:tcBorders>
              <w:top w:val="nil"/>
              <w:left w:val="single" w:sz="4" w:space="0" w:color="auto"/>
              <w:bottom w:val="nil"/>
              <w:right w:val="single" w:sz="4" w:space="0" w:color="auto"/>
            </w:tcBorders>
            <w:shd w:val="clear" w:color="000000" w:fill="CCFFFF"/>
            <w:vAlign w:val="center"/>
            <w:hideMark/>
          </w:tcPr>
          <w:p w14:paraId="293CFC26" w14:textId="77777777" w:rsidR="00564FEB" w:rsidRPr="009F7B7A" w:rsidRDefault="00564FEB" w:rsidP="00BF09ED">
            <w:pPr>
              <w:widowControl/>
              <w:jc w:val="center"/>
              <w:rPr>
                <w:rFonts w:ascii="Meiryo UI" w:eastAsia="Meiryo UI" w:hAnsi="Meiryo UI" w:cs="Meiryo UI"/>
                <w:b/>
                <w:bCs/>
                <w:color w:val="000000"/>
                <w:kern w:val="0"/>
                <w:szCs w:val="21"/>
              </w:rPr>
            </w:pPr>
            <w:r w:rsidRPr="009F7B7A">
              <w:rPr>
                <w:rFonts w:ascii="Meiryo UI" w:eastAsia="Meiryo UI" w:hAnsi="Meiryo UI" w:cs="Meiryo UI" w:hint="eastAsia"/>
                <w:b/>
                <w:bCs/>
                <w:color w:val="000000"/>
                <w:kern w:val="0"/>
                <w:szCs w:val="21"/>
              </w:rPr>
              <w:t>公開項目</w:t>
            </w:r>
          </w:p>
        </w:tc>
        <w:tc>
          <w:tcPr>
            <w:tcW w:w="490" w:type="pct"/>
            <w:tcBorders>
              <w:top w:val="nil"/>
              <w:left w:val="nil"/>
              <w:bottom w:val="single" w:sz="4" w:space="0" w:color="auto"/>
              <w:right w:val="single" w:sz="4" w:space="0" w:color="auto"/>
            </w:tcBorders>
            <w:shd w:val="clear" w:color="000000" w:fill="CCFFFF"/>
            <w:vAlign w:val="center"/>
            <w:hideMark/>
          </w:tcPr>
          <w:p w14:paraId="23A20B82" w14:textId="77777777" w:rsidR="00564FEB" w:rsidRPr="009F7B7A" w:rsidRDefault="00564FEB" w:rsidP="00383622">
            <w:pPr>
              <w:widowControl/>
              <w:jc w:val="center"/>
              <w:rPr>
                <w:rFonts w:ascii="Meiryo UI" w:eastAsia="Meiryo UI" w:hAnsi="Meiryo UI" w:cs="Meiryo UI"/>
                <w:b/>
                <w:bCs/>
                <w:color w:val="000000"/>
                <w:kern w:val="0"/>
                <w:szCs w:val="21"/>
              </w:rPr>
            </w:pPr>
            <w:r w:rsidRPr="009F7B7A">
              <w:rPr>
                <w:rFonts w:ascii="Meiryo UI" w:eastAsia="Meiryo UI" w:hAnsi="Meiryo UI" w:cs="Meiryo UI" w:hint="eastAsia"/>
                <w:b/>
                <w:bCs/>
                <w:color w:val="000000"/>
                <w:kern w:val="0"/>
                <w:szCs w:val="21"/>
              </w:rPr>
              <w:t>更新日時</w:t>
            </w:r>
          </w:p>
        </w:tc>
        <w:tc>
          <w:tcPr>
            <w:tcW w:w="3720" w:type="pct"/>
            <w:tcBorders>
              <w:top w:val="nil"/>
              <w:left w:val="nil"/>
              <w:bottom w:val="single" w:sz="4" w:space="0" w:color="auto"/>
              <w:right w:val="single" w:sz="4" w:space="0" w:color="auto"/>
            </w:tcBorders>
            <w:shd w:val="clear" w:color="auto" w:fill="auto"/>
            <w:vAlign w:val="center"/>
          </w:tcPr>
          <w:p w14:paraId="1AA03B91" w14:textId="77777777" w:rsidR="002B1D87" w:rsidRDefault="00564FEB">
            <w:pPr>
              <w:rPr>
                <w:rFonts w:ascii="Meiryo UI" w:eastAsia="Meiryo UI" w:hAnsi="Meiryo UI" w:cs="Meiryo UI"/>
                <w:color w:val="000000"/>
                <w:szCs w:val="21"/>
              </w:rPr>
            </w:pPr>
            <w:r>
              <w:rPr>
                <w:rFonts w:ascii="Meiryo UI" w:eastAsia="Meiryo UI" w:hAnsi="Meiryo UI" w:cs="Meiryo UI" w:hint="eastAsia"/>
                <w:color w:val="000000"/>
                <w:szCs w:val="21"/>
              </w:rPr>
              <w:t>○更新日時[必須]</w:t>
            </w:r>
            <w:r>
              <w:rPr>
                <w:rFonts w:ascii="Meiryo UI" w:eastAsia="Meiryo UI" w:hAnsi="Meiryo UI" w:cs="Meiryo UI" w:hint="eastAsia"/>
                <w:color w:val="000000"/>
                <w:szCs w:val="21"/>
              </w:rPr>
              <w:br/>
              <w:t>（日付）、ISO8601に準拠</w:t>
            </w:r>
          </w:p>
          <w:p w14:paraId="1019EC24" w14:textId="77777777" w:rsidR="00564FEB" w:rsidRDefault="00564FEB">
            <w:pPr>
              <w:rPr>
                <w:rFonts w:ascii="Meiryo UI" w:eastAsia="Meiryo UI" w:hAnsi="Meiryo UI" w:cs="Meiryo UI"/>
                <w:color w:val="000000"/>
                <w:szCs w:val="21"/>
              </w:rPr>
            </w:pPr>
            <w:r>
              <w:rPr>
                <w:rFonts w:ascii="Meiryo UI" w:eastAsia="Meiryo UI" w:hAnsi="Meiryo UI" w:cs="Meiryo UI" w:hint="eastAsia"/>
                <w:color w:val="000000"/>
                <w:szCs w:val="21"/>
              </w:rPr>
              <w:t>（例 2017-02-20T13:50:40+0900）、※規制地点の情報を更新した際の時刻を示す。秒は00等として省略しても構わない。</w:t>
            </w:r>
          </w:p>
        </w:tc>
      </w:tr>
      <w:tr w:rsidR="00564FEB" w:rsidRPr="009F7B7A" w14:paraId="0B1C9B67" w14:textId="77777777" w:rsidTr="009516E8">
        <w:trPr>
          <w:trHeight w:val="63"/>
        </w:trPr>
        <w:tc>
          <w:tcPr>
            <w:tcW w:w="790" w:type="pct"/>
            <w:vMerge w:val="restart"/>
            <w:tcBorders>
              <w:top w:val="nil"/>
              <w:left w:val="single" w:sz="4" w:space="0" w:color="auto"/>
              <w:bottom w:val="nil"/>
              <w:right w:val="single" w:sz="4" w:space="0" w:color="auto"/>
            </w:tcBorders>
            <w:shd w:val="clear" w:color="auto" w:fill="CCFFFF"/>
            <w:vAlign w:val="center"/>
            <w:hideMark/>
          </w:tcPr>
          <w:p w14:paraId="7C84B5A0" w14:textId="77777777" w:rsidR="00564FEB" w:rsidRPr="009F7B7A" w:rsidRDefault="00564FEB" w:rsidP="00383622">
            <w:pPr>
              <w:widowControl/>
              <w:jc w:val="center"/>
              <w:rPr>
                <w:rFonts w:ascii="Meiryo UI" w:eastAsia="Meiryo UI" w:hAnsi="Meiryo UI" w:cs="Meiryo UI"/>
                <w:b/>
                <w:bCs/>
                <w:color w:val="000000"/>
                <w:kern w:val="0"/>
                <w:szCs w:val="21"/>
              </w:rPr>
            </w:pPr>
          </w:p>
        </w:tc>
        <w:tc>
          <w:tcPr>
            <w:tcW w:w="490" w:type="pct"/>
            <w:tcBorders>
              <w:top w:val="nil"/>
              <w:left w:val="nil"/>
              <w:bottom w:val="single" w:sz="4" w:space="0" w:color="auto"/>
              <w:right w:val="single" w:sz="4" w:space="0" w:color="auto"/>
            </w:tcBorders>
            <w:shd w:val="clear" w:color="000000" w:fill="CCFFFF"/>
            <w:vAlign w:val="center"/>
            <w:hideMark/>
          </w:tcPr>
          <w:p w14:paraId="0A38ADEB" w14:textId="77777777" w:rsidR="00564FEB" w:rsidRPr="009F7B7A" w:rsidRDefault="00564FEB" w:rsidP="00383622">
            <w:pPr>
              <w:widowControl/>
              <w:jc w:val="center"/>
              <w:rPr>
                <w:rFonts w:ascii="Meiryo UI" w:eastAsia="Meiryo UI" w:hAnsi="Meiryo UI" w:cs="Meiryo UI"/>
                <w:b/>
                <w:bCs/>
                <w:color w:val="000000"/>
                <w:kern w:val="0"/>
                <w:szCs w:val="21"/>
              </w:rPr>
            </w:pPr>
            <w:r w:rsidRPr="009F7B7A">
              <w:rPr>
                <w:rFonts w:ascii="Meiryo UI" w:eastAsia="Meiryo UI" w:hAnsi="Meiryo UI" w:cs="Meiryo UI" w:hint="eastAsia"/>
                <w:b/>
                <w:bCs/>
                <w:color w:val="000000"/>
                <w:kern w:val="0"/>
                <w:szCs w:val="21"/>
              </w:rPr>
              <w:t>規制内容</w:t>
            </w:r>
          </w:p>
        </w:tc>
        <w:tc>
          <w:tcPr>
            <w:tcW w:w="3720" w:type="pct"/>
            <w:tcBorders>
              <w:top w:val="nil"/>
              <w:left w:val="nil"/>
              <w:bottom w:val="single" w:sz="4" w:space="0" w:color="auto"/>
              <w:right w:val="single" w:sz="4" w:space="0" w:color="auto"/>
            </w:tcBorders>
            <w:shd w:val="clear" w:color="auto" w:fill="auto"/>
            <w:vAlign w:val="center"/>
          </w:tcPr>
          <w:p w14:paraId="3B74CE56" w14:textId="77777777" w:rsidR="00564FEB" w:rsidRDefault="00564FEB">
            <w:pPr>
              <w:rPr>
                <w:rFonts w:ascii="Meiryo UI" w:eastAsia="Meiryo UI" w:hAnsi="Meiryo UI" w:cs="Meiryo UI"/>
                <w:color w:val="000000"/>
                <w:szCs w:val="21"/>
              </w:rPr>
            </w:pPr>
            <w:r>
              <w:rPr>
                <w:rFonts w:ascii="Meiryo UI" w:eastAsia="Meiryo UI" w:hAnsi="Meiryo UI" w:cs="Meiryo UI" w:hint="eastAsia"/>
                <w:color w:val="000000"/>
                <w:szCs w:val="21"/>
              </w:rPr>
              <w:t>○規制種別[必須]</w:t>
            </w:r>
            <w:r>
              <w:rPr>
                <w:rFonts w:ascii="Meiryo UI" w:eastAsia="Meiryo UI" w:hAnsi="Meiryo UI" w:cs="Meiryo UI" w:hint="eastAsia"/>
                <w:color w:val="000000"/>
                <w:szCs w:val="21"/>
              </w:rPr>
              <w:br/>
              <w:t>（文字列）、下記から選択。</w:t>
            </w:r>
            <w:r>
              <w:rPr>
                <w:rFonts w:ascii="Meiryo UI" w:eastAsia="Meiryo UI" w:hAnsi="Meiryo UI" w:cs="Meiryo UI" w:hint="eastAsia"/>
                <w:color w:val="000000"/>
                <w:szCs w:val="21"/>
              </w:rPr>
              <w:br/>
              <w:t>全面通行止/片側交互通行/大型車両通行止/チェーン</w:t>
            </w:r>
            <w:r>
              <w:rPr>
                <w:rFonts w:ascii="Meiryo UI" w:eastAsia="Meiryo UI" w:hAnsi="Meiryo UI" w:cs="Meiryo UI" w:hint="eastAsia"/>
                <w:szCs w:val="21"/>
              </w:rPr>
              <w:t>必要</w:t>
            </w:r>
            <w:r>
              <w:rPr>
                <w:rFonts w:ascii="Meiryo UI" w:eastAsia="Meiryo UI" w:hAnsi="Meiryo UI" w:cs="Meiryo UI" w:hint="eastAsia"/>
                <w:color w:val="000000"/>
                <w:szCs w:val="21"/>
              </w:rPr>
              <w:t>/夜間通行止（※）/時間帯全面通行止（※）/片側通行止/車線規制</w:t>
            </w:r>
            <w:r>
              <w:rPr>
                <w:rFonts w:ascii="Meiryo UI" w:eastAsia="Meiryo UI" w:hAnsi="Meiryo UI" w:cs="Meiryo UI" w:hint="eastAsia"/>
                <w:szCs w:val="21"/>
              </w:rPr>
              <w:t>/その他</w:t>
            </w:r>
            <w:r>
              <w:rPr>
                <w:rFonts w:ascii="Meiryo UI" w:eastAsia="Meiryo UI" w:hAnsi="Meiryo UI" w:cs="Meiryo UI" w:hint="eastAsia"/>
                <w:color w:val="000000"/>
                <w:szCs w:val="21"/>
              </w:rPr>
              <w:br/>
              <w:t>※ 詳細な時間帯は「規制内容詳細」の項目に入力する。</w:t>
            </w:r>
            <w:r>
              <w:rPr>
                <w:rFonts w:ascii="Meiryo UI" w:eastAsia="Meiryo UI" w:hAnsi="Meiryo UI" w:cs="Meiryo UI" w:hint="eastAsia"/>
                <w:color w:val="000000"/>
                <w:szCs w:val="21"/>
              </w:rPr>
              <w:br/>
            </w:r>
            <w:r>
              <w:rPr>
                <w:rFonts w:ascii="Meiryo UI" w:eastAsia="Meiryo UI" w:hAnsi="Meiryo UI" w:cs="Meiryo UI" w:hint="eastAsia"/>
                <w:color w:val="000000"/>
                <w:szCs w:val="21"/>
              </w:rPr>
              <w:br/>
              <w:t>○規制内容詳細[必須]</w:t>
            </w:r>
            <w:r>
              <w:rPr>
                <w:rFonts w:ascii="Meiryo UI" w:eastAsia="Meiryo UI" w:hAnsi="Meiryo UI" w:cs="Meiryo UI" w:hint="eastAsia"/>
                <w:color w:val="000000"/>
                <w:szCs w:val="21"/>
              </w:rPr>
              <w:br/>
              <w:t>（文字列）、自由記述、※規制時間帯や除外曜日、天候による中止予定、車両制限などを記入する。</w:t>
            </w:r>
          </w:p>
        </w:tc>
      </w:tr>
      <w:tr w:rsidR="00564FEB" w:rsidRPr="009F7B7A" w14:paraId="76B337CC" w14:textId="77777777" w:rsidTr="009516E8">
        <w:trPr>
          <w:trHeight w:val="869"/>
        </w:trPr>
        <w:tc>
          <w:tcPr>
            <w:tcW w:w="790" w:type="pct"/>
            <w:vMerge/>
            <w:tcBorders>
              <w:top w:val="nil"/>
              <w:left w:val="single" w:sz="4" w:space="0" w:color="auto"/>
              <w:bottom w:val="nil"/>
              <w:right w:val="single" w:sz="4" w:space="0" w:color="auto"/>
            </w:tcBorders>
            <w:shd w:val="clear" w:color="auto" w:fill="CCFFFF"/>
            <w:vAlign w:val="center"/>
            <w:hideMark/>
          </w:tcPr>
          <w:p w14:paraId="63826FF2" w14:textId="77777777" w:rsidR="00564FEB" w:rsidRPr="009F7B7A" w:rsidRDefault="00564FEB" w:rsidP="00383622">
            <w:pPr>
              <w:widowControl/>
              <w:jc w:val="left"/>
              <w:rPr>
                <w:rFonts w:ascii="Meiryo UI" w:eastAsia="Meiryo UI" w:hAnsi="Meiryo UI" w:cs="Meiryo UI"/>
                <w:b/>
                <w:bCs/>
                <w:color w:val="000000"/>
                <w:kern w:val="0"/>
                <w:szCs w:val="21"/>
              </w:rPr>
            </w:pPr>
          </w:p>
        </w:tc>
        <w:tc>
          <w:tcPr>
            <w:tcW w:w="490" w:type="pct"/>
            <w:tcBorders>
              <w:top w:val="nil"/>
              <w:left w:val="nil"/>
              <w:bottom w:val="single" w:sz="4" w:space="0" w:color="auto"/>
              <w:right w:val="single" w:sz="4" w:space="0" w:color="auto"/>
            </w:tcBorders>
            <w:shd w:val="clear" w:color="000000" w:fill="CCFFFF"/>
            <w:vAlign w:val="center"/>
            <w:hideMark/>
          </w:tcPr>
          <w:p w14:paraId="1E0D733A" w14:textId="77777777" w:rsidR="00564FEB" w:rsidRPr="009F7B7A" w:rsidRDefault="00564FEB" w:rsidP="00383622">
            <w:pPr>
              <w:widowControl/>
              <w:jc w:val="center"/>
              <w:rPr>
                <w:rFonts w:ascii="Meiryo UI" w:eastAsia="Meiryo UI" w:hAnsi="Meiryo UI" w:cs="Meiryo UI"/>
                <w:b/>
                <w:bCs/>
                <w:color w:val="000000"/>
                <w:kern w:val="0"/>
                <w:szCs w:val="21"/>
              </w:rPr>
            </w:pPr>
            <w:r w:rsidRPr="009F7B7A">
              <w:rPr>
                <w:rFonts w:ascii="Meiryo UI" w:eastAsia="Meiryo UI" w:hAnsi="Meiryo UI" w:cs="Meiryo UI" w:hint="eastAsia"/>
                <w:b/>
                <w:bCs/>
                <w:color w:val="000000"/>
                <w:kern w:val="0"/>
                <w:szCs w:val="21"/>
              </w:rPr>
              <w:t>規制原因</w:t>
            </w:r>
          </w:p>
        </w:tc>
        <w:tc>
          <w:tcPr>
            <w:tcW w:w="3720" w:type="pct"/>
            <w:tcBorders>
              <w:top w:val="nil"/>
              <w:left w:val="nil"/>
              <w:bottom w:val="single" w:sz="4" w:space="0" w:color="auto"/>
              <w:right w:val="single" w:sz="4" w:space="0" w:color="auto"/>
            </w:tcBorders>
            <w:shd w:val="clear" w:color="auto" w:fill="auto"/>
            <w:vAlign w:val="center"/>
          </w:tcPr>
          <w:p w14:paraId="050A4985" w14:textId="77777777" w:rsidR="00564FEB" w:rsidRDefault="00564FEB">
            <w:pPr>
              <w:rPr>
                <w:rFonts w:ascii="Meiryo UI" w:eastAsia="Meiryo UI" w:hAnsi="Meiryo UI" w:cs="Meiryo UI"/>
                <w:szCs w:val="21"/>
              </w:rPr>
            </w:pPr>
            <w:r>
              <w:rPr>
                <w:rFonts w:ascii="Meiryo UI" w:eastAsia="Meiryo UI" w:hAnsi="Meiryo UI" w:cs="Meiryo UI" w:hint="eastAsia"/>
                <w:szCs w:val="21"/>
              </w:rPr>
              <w:t>○規制原因[必須]</w:t>
            </w:r>
            <w:r>
              <w:rPr>
                <w:rFonts w:ascii="Meiryo UI" w:eastAsia="Meiryo UI" w:hAnsi="Meiryo UI" w:cs="Meiryo UI" w:hint="eastAsia"/>
                <w:szCs w:val="21"/>
              </w:rPr>
              <w:br/>
              <w:t>（文字列）、下記から選択。</w:t>
            </w:r>
            <w:r>
              <w:rPr>
                <w:rFonts w:ascii="Meiryo UI" w:eastAsia="Meiryo UI" w:hAnsi="Meiryo UI" w:cs="Meiryo UI" w:hint="eastAsia"/>
                <w:szCs w:val="21"/>
              </w:rPr>
              <w:br/>
              <w:t>災害/工事/気象/冬期/事故/行事/その他</w:t>
            </w:r>
            <w:r>
              <w:rPr>
                <w:rFonts w:ascii="Meiryo UI" w:eastAsia="Meiryo UI" w:hAnsi="Meiryo UI" w:cs="Meiryo UI" w:hint="eastAsia"/>
                <w:szCs w:val="21"/>
              </w:rPr>
              <w:br/>
            </w:r>
            <w:r>
              <w:rPr>
                <w:rFonts w:ascii="Meiryo UI" w:eastAsia="Meiryo UI" w:hAnsi="Meiryo UI" w:cs="Meiryo UI" w:hint="eastAsia"/>
                <w:szCs w:val="21"/>
              </w:rPr>
              <w:br/>
              <w:t>○規制原因詳細[必須]</w:t>
            </w:r>
            <w:r>
              <w:rPr>
                <w:rFonts w:ascii="Meiryo UI" w:eastAsia="Meiryo UI" w:hAnsi="Meiryo UI" w:cs="Meiryo UI" w:hint="eastAsia"/>
                <w:szCs w:val="21"/>
              </w:rPr>
              <w:br/>
            </w:r>
            <w:r>
              <w:rPr>
                <w:rFonts w:ascii="Meiryo UI" w:eastAsia="Meiryo UI" w:hAnsi="Meiryo UI" w:cs="Meiryo UI" w:hint="eastAsia"/>
                <w:szCs w:val="21"/>
              </w:rPr>
              <w:lastRenderedPageBreak/>
              <w:t>（文字列）、自由記述とするが、記入例として以下を提示する</w:t>
            </w:r>
            <w:r>
              <w:rPr>
                <w:rFonts w:ascii="Meiryo UI" w:eastAsia="Meiryo UI" w:hAnsi="Meiryo UI" w:cs="Meiryo UI" w:hint="eastAsia"/>
                <w:szCs w:val="21"/>
              </w:rPr>
              <w:br/>
              <w:t>ガス工事/トンネル工事/維持修繕工事/下水道工事/橋梁工事/交差点改良工事/催し物/除草作業/水道工事/地下構造物工事/調査・点検作業/電気工事/道路改良工事/道路施設工事/舗装工事/崩土/法面崩壊/防災工事/落石/路肩崩壊/路面陥没/マラソン/祭り/花火大会/積雪（積雪の恐れ）/路面凍結（路面凍結の恐れ）/雨量/暴風/波浪（越波）/高潮</w:t>
            </w:r>
          </w:p>
        </w:tc>
      </w:tr>
      <w:tr w:rsidR="00564FEB" w:rsidRPr="009F7B7A" w14:paraId="6854FC80" w14:textId="77777777" w:rsidTr="00BB027C">
        <w:trPr>
          <w:trHeight w:val="63"/>
        </w:trPr>
        <w:tc>
          <w:tcPr>
            <w:tcW w:w="790" w:type="pct"/>
            <w:vMerge w:val="restart"/>
            <w:tcBorders>
              <w:top w:val="nil"/>
              <w:left w:val="single" w:sz="4" w:space="0" w:color="auto"/>
              <w:bottom w:val="nil"/>
              <w:right w:val="single" w:sz="4" w:space="0" w:color="auto"/>
            </w:tcBorders>
            <w:shd w:val="clear" w:color="000000" w:fill="CCFFFF"/>
            <w:vAlign w:val="center"/>
            <w:hideMark/>
          </w:tcPr>
          <w:p w14:paraId="54708E0F" w14:textId="77777777" w:rsidR="00564FEB" w:rsidRPr="009F7B7A" w:rsidRDefault="00564FEB" w:rsidP="00383622">
            <w:pPr>
              <w:widowControl/>
              <w:jc w:val="center"/>
              <w:rPr>
                <w:rFonts w:ascii="Meiryo UI" w:eastAsia="Meiryo UI" w:hAnsi="Meiryo UI" w:cs="Meiryo UI"/>
                <w:b/>
                <w:bCs/>
                <w:color w:val="000000"/>
                <w:kern w:val="0"/>
                <w:szCs w:val="21"/>
              </w:rPr>
            </w:pPr>
          </w:p>
        </w:tc>
        <w:tc>
          <w:tcPr>
            <w:tcW w:w="490" w:type="pct"/>
            <w:tcBorders>
              <w:top w:val="nil"/>
              <w:left w:val="nil"/>
              <w:bottom w:val="single" w:sz="4" w:space="0" w:color="auto"/>
              <w:right w:val="single" w:sz="4" w:space="0" w:color="auto"/>
            </w:tcBorders>
            <w:shd w:val="clear" w:color="000000" w:fill="CCFFFF"/>
            <w:vAlign w:val="center"/>
            <w:hideMark/>
          </w:tcPr>
          <w:p w14:paraId="7D06C683" w14:textId="77777777" w:rsidR="00564FEB" w:rsidRPr="009F7B7A" w:rsidRDefault="00564FEB" w:rsidP="00383622">
            <w:pPr>
              <w:widowControl/>
              <w:jc w:val="center"/>
              <w:rPr>
                <w:rFonts w:ascii="Meiryo UI" w:eastAsia="Meiryo UI" w:hAnsi="Meiryo UI" w:cs="Meiryo UI"/>
                <w:b/>
                <w:bCs/>
                <w:color w:val="000000"/>
                <w:kern w:val="0"/>
                <w:szCs w:val="21"/>
              </w:rPr>
            </w:pPr>
            <w:r w:rsidRPr="009F7B7A">
              <w:rPr>
                <w:rFonts w:ascii="Meiryo UI" w:eastAsia="Meiryo UI" w:hAnsi="Meiryo UI" w:cs="Meiryo UI" w:hint="eastAsia"/>
                <w:b/>
                <w:bCs/>
                <w:color w:val="000000"/>
                <w:kern w:val="0"/>
                <w:szCs w:val="21"/>
              </w:rPr>
              <w:t>路線</w:t>
            </w:r>
          </w:p>
        </w:tc>
        <w:tc>
          <w:tcPr>
            <w:tcW w:w="3720" w:type="pct"/>
            <w:tcBorders>
              <w:top w:val="nil"/>
              <w:left w:val="nil"/>
              <w:bottom w:val="single" w:sz="4" w:space="0" w:color="auto"/>
              <w:right w:val="single" w:sz="4" w:space="0" w:color="auto"/>
            </w:tcBorders>
            <w:shd w:val="clear" w:color="auto" w:fill="auto"/>
            <w:vAlign w:val="center"/>
          </w:tcPr>
          <w:p w14:paraId="07FA9378" w14:textId="77777777" w:rsidR="002B1D87" w:rsidRDefault="00564FEB">
            <w:pPr>
              <w:rPr>
                <w:rFonts w:ascii="Meiryo UI" w:eastAsia="Meiryo UI" w:hAnsi="Meiryo UI" w:cs="Meiryo UI"/>
                <w:szCs w:val="21"/>
              </w:rPr>
            </w:pPr>
            <w:r>
              <w:rPr>
                <w:rFonts w:ascii="Meiryo UI" w:eastAsia="Meiryo UI" w:hAnsi="Meiryo UI" w:cs="Meiryo UI" w:hint="eastAsia"/>
                <w:szCs w:val="21"/>
              </w:rPr>
              <w:t>○路線名[必須]</w:t>
            </w:r>
            <w:r>
              <w:rPr>
                <w:rFonts w:ascii="Meiryo UI" w:eastAsia="Meiryo UI" w:hAnsi="Meiryo UI" w:cs="Meiryo UI" w:hint="eastAsia"/>
                <w:szCs w:val="21"/>
              </w:rPr>
              <w:br/>
              <w:t>（文字列）、自由記述、※国道では路線番号を含む記載も認める。</w:t>
            </w:r>
          </w:p>
          <w:p w14:paraId="32F80A15" w14:textId="7087A635" w:rsidR="002B1D87" w:rsidRDefault="00564FEB">
            <w:pPr>
              <w:rPr>
                <w:rFonts w:ascii="Meiryo UI" w:eastAsia="Meiryo UI" w:hAnsi="Meiryo UI" w:cs="Meiryo UI"/>
                <w:szCs w:val="21"/>
              </w:rPr>
            </w:pPr>
            <w:r>
              <w:rPr>
                <w:rFonts w:ascii="Meiryo UI" w:eastAsia="Meiryo UI" w:hAnsi="Meiryo UI" w:cs="Meiryo UI" w:hint="eastAsia"/>
                <w:szCs w:val="21"/>
              </w:rPr>
              <w:br/>
              <w:t>○路線種別[必須]</w:t>
            </w:r>
            <w:r>
              <w:rPr>
                <w:rFonts w:ascii="Meiryo UI" w:eastAsia="Meiryo UI" w:hAnsi="Meiryo UI" w:cs="Meiryo UI" w:hint="eastAsia"/>
                <w:szCs w:val="21"/>
              </w:rPr>
              <w:br/>
              <w:t>（文字列）、高速自動車国道/一般国道/都道府県道/市町村道より選択、※政令市では不要だが、今後</w:t>
            </w:r>
            <w:r w:rsidR="00966735">
              <w:rPr>
                <w:rFonts w:ascii="Meiryo UI" w:eastAsia="Meiryo UI" w:hAnsi="Meiryo UI" w:cs="Meiryo UI" w:hint="eastAsia"/>
                <w:szCs w:val="21"/>
              </w:rPr>
              <w:t>地方公共団体</w:t>
            </w:r>
            <w:r>
              <w:rPr>
                <w:rFonts w:ascii="Meiryo UI" w:eastAsia="Meiryo UI" w:hAnsi="Meiryo UI" w:cs="Meiryo UI" w:hint="eastAsia"/>
                <w:szCs w:val="21"/>
              </w:rPr>
              <w:t>を越えて共有することを考えて必須とする。</w:t>
            </w:r>
          </w:p>
          <w:p w14:paraId="70A796E7" w14:textId="77777777" w:rsidR="00564FEB" w:rsidRDefault="00564FEB">
            <w:pPr>
              <w:rPr>
                <w:rFonts w:ascii="Meiryo UI" w:eastAsia="Meiryo UI" w:hAnsi="Meiryo UI" w:cs="Meiryo UI"/>
                <w:szCs w:val="21"/>
              </w:rPr>
            </w:pPr>
            <w:r>
              <w:rPr>
                <w:rFonts w:ascii="Meiryo UI" w:eastAsia="Meiryo UI" w:hAnsi="Meiryo UI" w:cs="Meiryo UI" w:hint="eastAsia"/>
                <w:szCs w:val="21"/>
              </w:rPr>
              <w:br/>
              <w:t>○方向[推奨]</w:t>
            </w:r>
            <w:r>
              <w:rPr>
                <w:rFonts w:ascii="Meiryo UI" w:eastAsia="Meiryo UI" w:hAnsi="Meiryo UI" w:cs="Meiryo UI" w:hint="eastAsia"/>
                <w:szCs w:val="21"/>
              </w:rPr>
              <w:br/>
              <w:t>（文字列）、上下/上り/下り/（空欄）より選択</w:t>
            </w:r>
            <w:r>
              <w:rPr>
                <w:rFonts w:ascii="Meiryo UI" w:eastAsia="Meiryo UI" w:hAnsi="Meiryo UI" w:cs="Meiryo UI" w:hint="eastAsia"/>
                <w:szCs w:val="21"/>
              </w:rPr>
              <w:br/>
              <w:t>※高速自動車道や一般国道など主要幹線道路において、記載する。方向を示しても住民に有益な情報とならない場合など、不要と判断した場合は、空欄とする。</w:t>
            </w:r>
          </w:p>
        </w:tc>
      </w:tr>
      <w:tr w:rsidR="00564FEB" w:rsidRPr="009F7B7A" w14:paraId="1EEE4EB5" w14:textId="77777777" w:rsidTr="00BB027C">
        <w:trPr>
          <w:trHeight w:val="2100"/>
        </w:trPr>
        <w:tc>
          <w:tcPr>
            <w:tcW w:w="790" w:type="pct"/>
            <w:vMerge/>
            <w:tcBorders>
              <w:top w:val="nil"/>
              <w:left w:val="single" w:sz="4" w:space="0" w:color="auto"/>
              <w:bottom w:val="nil"/>
              <w:right w:val="single" w:sz="4" w:space="0" w:color="auto"/>
            </w:tcBorders>
            <w:vAlign w:val="center"/>
            <w:hideMark/>
          </w:tcPr>
          <w:p w14:paraId="1F679996" w14:textId="77777777" w:rsidR="00564FEB" w:rsidRPr="009F7B7A" w:rsidRDefault="00564FEB" w:rsidP="00383622">
            <w:pPr>
              <w:widowControl/>
              <w:jc w:val="left"/>
              <w:rPr>
                <w:rFonts w:ascii="Meiryo UI" w:eastAsia="Meiryo UI" w:hAnsi="Meiryo UI" w:cs="Meiryo UI"/>
                <w:b/>
                <w:bCs/>
                <w:color w:val="000000"/>
                <w:kern w:val="0"/>
                <w:szCs w:val="21"/>
              </w:rPr>
            </w:pPr>
          </w:p>
        </w:tc>
        <w:tc>
          <w:tcPr>
            <w:tcW w:w="490" w:type="pct"/>
            <w:tcBorders>
              <w:top w:val="nil"/>
              <w:left w:val="nil"/>
              <w:bottom w:val="single" w:sz="4" w:space="0" w:color="auto"/>
              <w:right w:val="single" w:sz="4" w:space="0" w:color="auto"/>
            </w:tcBorders>
            <w:shd w:val="clear" w:color="000000" w:fill="CCFFFF"/>
            <w:vAlign w:val="center"/>
            <w:hideMark/>
          </w:tcPr>
          <w:p w14:paraId="647BD639" w14:textId="77777777" w:rsidR="00564FEB" w:rsidRPr="009F7B7A" w:rsidRDefault="00564FEB" w:rsidP="00383622">
            <w:pPr>
              <w:widowControl/>
              <w:jc w:val="center"/>
              <w:rPr>
                <w:rFonts w:ascii="Meiryo UI" w:eastAsia="Meiryo UI" w:hAnsi="Meiryo UI" w:cs="Meiryo UI"/>
                <w:b/>
                <w:bCs/>
                <w:color w:val="000000"/>
                <w:kern w:val="0"/>
                <w:szCs w:val="21"/>
              </w:rPr>
            </w:pPr>
            <w:r w:rsidRPr="009F7B7A">
              <w:rPr>
                <w:rFonts w:ascii="Meiryo UI" w:eastAsia="Meiryo UI" w:hAnsi="Meiryo UI" w:cs="Meiryo UI" w:hint="eastAsia"/>
                <w:b/>
                <w:bCs/>
                <w:color w:val="000000"/>
                <w:kern w:val="0"/>
                <w:szCs w:val="21"/>
              </w:rPr>
              <w:t>位置</w:t>
            </w:r>
          </w:p>
        </w:tc>
        <w:tc>
          <w:tcPr>
            <w:tcW w:w="3720" w:type="pct"/>
            <w:tcBorders>
              <w:top w:val="nil"/>
              <w:left w:val="nil"/>
              <w:bottom w:val="single" w:sz="4" w:space="0" w:color="auto"/>
              <w:right w:val="single" w:sz="4" w:space="0" w:color="auto"/>
            </w:tcBorders>
            <w:shd w:val="clear" w:color="auto" w:fill="auto"/>
            <w:vAlign w:val="center"/>
          </w:tcPr>
          <w:p w14:paraId="7DD63487" w14:textId="77777777" w:rsidR="002B1D87" w:rsidRDefault="00564FEB">
            <w:pPr>
              <w:rPr>
                <w:rFonts w:ascii="Meiryo UI" w:eastAsia="Meiryo UI" w:hAnsi="Meiryo UI" w:cs="Meiryo UI"/>
                <w:color w:val="000000"/>
                <w:szCs w:val="21"/>
              </w:rPr>
            </w:pPr>
            <w:r>
              <w:rPr>
                <w:rFonts w:ascii="Meiryo UI" w:eastAsia="Meiryo UI" w:hAnsi="Meiryo UI" w:cs="Meiryo UI" w:hint="eastAsia"/>
                <w:color w:val="000000"/>
                <w:szCs w:val="21"/>
              </w:rPr>
              <w:t>○始点住所[必須]</w:t>
            </w:r>
            <w:r>
              <w:rPr>
                <w:rFonts w:ascii="Meiryo UI" w:eastAsia="Meiryo UI" w:hAnsi="Meiryo UI" w:cs="Meiryo UI" w:hint="eastAsia"/>
                <w:color w:val="000000"/>
                <w:szCs w:val="21"/>
              </w:rPr>
              <w:br/>
              <w:t>（文字列）、自由記述</w:t>
            </w:r>
            <w:r>
              <w:rPr>
                <w:rFonts w:ascii="Meiryo UI" w:eastAsia="Meiryo UI" w:hAnsi="Meiryo UI" w:cs="Meiryo UI" w:hint="eastAsia"/>
                <w:color w:val="000000"/>
                <w:szCs w:val="21"/>
              </w:rPr>
              <w:br/>
              <w:t>○終点住所[必須]</w:t>
            </w:r>
            <w:r>
              <w:rPr>
                <w:rFonts w:ascii="Meiryo UI" w:eastAsia="Meiryo UI" w:hAnsi="Meiryo UI" w:cs="Meiryo UI" w:hint="eastAsia"/>
                <w:color w:val="000000"/>
                <w:szCs w:val="21"/>
              </w:rPr>
              <w:br/>
              <w:t>（文字列）、自由記述</w:t>
            </w:r>
          </w:p>
          <w:p w14:paraId="1DAA077F" w14:textId="77777777" w:rsidR="00564FEB" w:rsidRDefault="00564FEB">
            <w:pPr>
              <w:rPr>
                <w:rFonts w:ascii="Meiryo UI" w:eastAsia="Meiryo UI" w:hAnsi="Meiryo UI" w:cs="Meiryo UI"/>
                <w:color w:val="000000"/>
                <w:szCs w:val="21"/>
              </w:rPr>
            </w:pPr>
            <w:r>
              <w:rPr>
                <w:rFonts w:ascii="Meiryo UI" w:eastAsia="Meiryo UI" w:hAnsi="Meiryo UI" w:cs="Meiryo UI" w:hint="eastAsia"/>
                <w:color w:val="000000"/>
                <w:szCs w:val="21"/>
              </w:rPr>
              <w:br/>
              <w:t>○区間備考[推奨]</w:t>
            </w:r>
            <w:r>
              <w:rPr>
                <w:rFonts w:ascii="Meiryo UI" w:eastAsia="Meiryo UI" w:hAnsi="Meiryo UI" w:cs="Meiryo UI" w:hint="eastAsia"/>
                <w:color w:val="000000"/>
                <w:szCs w:val="21"/>
              </w:rPr>
              <w:br/>
              <w:t>（文字列）、自由記述、※始点や終点名称など、必要に応じて記載する。</w:t>
            </w:r>
          </w:p>
        </w:tc>
      </w:tr>
      <w:tr w:rsidR="00564FEB" w:rsidRPr="009F7B7A" w14:paraId="653FFBB9" w14:textId="77777777" w:rsidTr="00BB027C">
        <w:trPr>
          <w:trHeight w:val="900"/>
        </w:trPr>
        <w:tc>
          <w:tcPr>
            <w:tcW w:w="790" w:type="pct"/>
            <w:tcBorders>
              <w:top w:val="nil"/>
              <w:left w:val="single" w:sz="4" w:space="0" w:color="auto"/>
              <w:bottom w:val="nil"/>
              <w:right w:val="single" w:sz="4" w:space="0" w:color="auto"/>
            </w:tcBorders>
            <w:shd w:val="clear" w:color="000000" w:fill="CCFFFF"/>
            <w:vAlign w:val="center"/>
            <w:hideMark/>
          </w:tcPr>
          <w:p w14:paraId="374E38BE" w14:textId="77777777" w:rsidR="00564FEB" w:rsidRPr="009F7B7A" w:rsidRDefault="00564FEB" w:rsidP="00383622">
            <w:pPr>
              <w:widowControl/>
              <w:jc w:val="center"/>
              <w:rPr>
                <w:rFonts w:ascii="Meiryo UI" w:eastAsia="Meiryo UI" w:hAnsi="Meiryo UI" w:cs="Meiryo UI"/>
                <w:b/>
                <w:bCs/>
                <w:color w:val="000000"/>
                <w:kern w:val="0"/>
                <w:szCs w:val="21"/>
              </w:rPr>
            </w:pPr>
          </w:p>
        </w:tc>
        <w:tc>
          <w:tcPr>
            <w:tcW w:w="490" w:type="pct"/>
            <w:tcBorders>
              <w:top w:val="nil"/>
              <w:left w:val="nil"/>
              <w:bottom w:val="single" w:sz="4" w:space="0" w:color="auto"/>
              <w:right w:val="single" w:sz="4" w:space="0" w:color="auto"/>
            </w:tcBorders>
            <w:shd w:val="clear" w:color="000000" w:fill="CCFFFF"/>
            <w:vAlign w:val="center"/>
            <w:hideMark/>
          </w:tcPr>
          <w:p w14:paraId="4EE39356" w14:textId="77777777" w:rsidR="00564FEB" w:rsidRPr="009F7B7A" w:rsidRDefault="00564FEB" w:rsidP="00383622">
            <w:pPr>
              <w:widowControl/>
              <w:jc w:val="center"/>
              <w:rPr>
                <w:rFonts w:ascii="Meiryo UI" w:eastAsia="Meiryo UI" w:hAnsi="Meiryo UI" w:cs="Meiryo UI"/>
                <w:b/>
                <w:bCs/>
                <w:color w:val="000000"/>
                <w:kern w:val="0"/>
                <w:szCs w:val="21"/>
              </w:rPr>
            </w:pPr>
            <w:r w:rsidRPr="009F7B7A">
              <w:rPr>
                <w:rFonts w:ascii="Meiryo UI" w:eastAsia="Meiryo UI" w:hAnsi="Meiryo UI" w:cs="Meiryo UI" w:hint="eastAsia"/>
                <w:b/>
                <w:bCs/>
                <w:color w:val="000000"/>
                <w:kern w:val="0"/>
                <w:szCs w:val="21"/>
              </w:rPr>
              <w:t>迂回路</w:t>
            </w:r>
          </w:p>
        </w:tc>
        <w:tc>
          <w:tcPr>
            <w:tcW w:w="3720" w:type="pct"/>
            <w:tcBorders>
              <w:top w:val="nil"/>
              <w:left w:val="nil"/>
              <w:bottom w:val="single" w:sz="4" w:space="0" w:color="auto"/>
              <w:right w:val="single" w:sz="4" w:space="0" w:color="auto"/>
            </w:tcBorders>
            <w:shd w:val="clear" w:color="auto" w:fill="auto"/>
            <w:vAlign w:val="center"/>
          </w:tcPr>
          <w:p w14:paraId="0B981A92" w14:textId="77777777" w:rsidR="00564FEB" w:rsidRDefault="00564FEB">
            <w:pPr>
              <w:rPr>
                <w:rFonts w:ascii="Meiryo UI" w:eastAsia="Meiryo UI" w:hAnsi="Meiryo UI" w:cs="Meiryo UI"/>
                <w:color w:val="000000"/>
                <w:szCs w:val="21"/>
              </w:rPr>
            </w:pPr>
            <w:r>
              <w:rPr>
                <w:rFonts w:ascii="Meiryo UI" w:eastAsia="Meiryo UI" w:hAnsi="Meiryo UI" w:cs="Meiryo UI" w:hint="eastAsia"/>
                <w:color w:val="000000"/>
                <w:szCs w:val="21"/>
              </w:rPr>
              <w:t>○迂回路[必須]</w:t>
            </w:r>
            <w:r>
              <w:rPr>
                <w:rFonts w:ascii="Meiryo UI" w:eastAsia="Meiryo UI" w:hAnsi="Meiryo UI" w:cs="Meiryo UI" w:hint="eastAsia"/>
                <w:color w:val="000000"/>
                <w:szCs w:val="21"/>
              </w:rPr>
              <w:br/>
              <w:t>（文字列）、自由記述、※路線名を記入するか「無し」と入力する。</w:t>
            </w:r>
          </w:p>
        </w:tc>
      </w:tr>
      <w:tr w:rsidR="00564FEB" w:rsidRPr="009F7B7A" w14:paraId="4CF2BF22" w14:textId="77777777" w:rsidTr="00BB027C">
        <w:trPr>
          <w:trHeight w:val="63"/>
        </w:trPr>
        <w:tc>
          <w:tcPr>
            <w:tcW w:w="790" w:type="pct"/>
            <w:tcBorders>
              <w:top w:val="nil"/>
              <w:left w:val="single" w:sz="4" w:space="0" w:color="auto"/>
              <w:bottom w:val="nil"/>
              <w:right w:val="single" w:sz="4" w:space="0" w:color="auto"/>
            </w:tcBorders>
            <w:shd w:val="clear" w:color="000000" w:fill="CCFFFF"/>
            <w:vAlign w:val="center"/>
            <w:hideMark/>
          </w:tcPr>
          <w:p w14:paraId="62A8DA3F" w14:textId="77777777" w:rsidR="00564FEB" w:rsidRPr="009F7B7A" w:rsidRDefault="00564FEB" w:rsidP="00383622">
            <w:pPr>
              <w:widowControl/>
              <w:jc w:val="center"/>
              <w:rPr>
                <w:rFonts w:ascii="Meiryo UI" w:eastAsia="Meiryo UI" w:hAnsi="Meiryo UI" w:cs="Meiryo UI"/>
                <w:b/>
                <w:bCs/>
                <w:color w:val="000000"/>
                <w:kern w:val="0"/>
                <w:szCs w:val="21"/>
              </w:rPr>
            </w:pPr>
          </w:p>
        </w:tc>
        <w:tc>
          <w:tcPr>
            <w:tcW w:w="490" w:type="pct"/>
            <w:tcBorders>
              <w:top w:val="nil"/>
              <w:left w:val="nil"/>
              <w:bottom w:val="single" w:sz="4" w:space="0" w:color="auto"/>
              <w:right w:val="single" w:sz="4" w:space="0" w:color="auto"/>
            </w:tcBorders>
            <w:shd w:val="clear" w:color="000000" w:fill="CCFFFF"/>
            <w:vAlign w:val="center"/>
            <w:hideMark/>
          </w:tcPr>
          <w:p w14:paraId="02C98E43" w14:textId="77777777" w:rsidR="00564FEB" w:rsidRPr="009F7B7A" w:rsidRDefault="00564FEB" w:rsidP="00383622">
            <w:pPr>
              <w:widowControl/>
              <w:jc w:val="center"/>
              <w:rPr>
                <w:rFonts w:ascii="Meiryo UI" w:eastAsia="Meiryo UI" w:hAnsi="Meiryo UI" w:cs="Meiryo UI"/>
                <w:b/>
                <w:bCs/>
                <w:color w:val="000000"/>
                <w:kern w:val="0"/>
                <w:szCs w:val="21"/>
              </w:rPr>
            </w:pPr>
            <w:r w:rsidRPr="009F7B7A">
              <w:rPr>
                <w:rFonts w:ascii="Meiryo UI" w:eastAsia="Meiryo UI" w:hAnsi="Meiryo UI" w:cs="Meiryo UI" w:hint="eastAsia"/>
                <w:b/>
                <w:bCs/>
                <w:color w:val="000000"/>
                <w:kern w:val="0"/>
                <w:szCs w:val="21"/>
              </w:rPr>
              <w:t>期間</w:t>
            </w:r>
          </w:p>
        </w:tc>
        <w:tc>
          <w:tcPr>
            <w:tcW w:w="3720" w:type="pct"/>
            <w:tcBorders>
              <w:top w:val="nil"/>
              <w:left w:val="nil"/>
              <w:bottom w:val="single" w:sz="4" w:space="0" w:color="auto"/>
              <w:right w:val="single" w:sz="4" w:space="0" w:color="auto"/>
            </w:tcBorders>
            <w:shd w:val="clear" w:color="auto" w:fill="auto"/>
            <w:vAlign w:val="center"/>
          </w:tcPr>
          <w:p w14:paraId="09635EFC" w14:textId="77777777" w:rsidR="002B1D87" w:rsidRDefault="00564FEB">
            <w:pPr>
              <w:rPr>
                <w:rFonts w:ascii="Meiryo UI" w:eastAsia="Meiryo UI" w:hAnsi="Meiryo UI" w:cs="Meiryo UI"/>
                <w:szCs w:val="21"/>
              </w:rPr>
            </w:pPr>
            <w:r>
              <w:rPr>
                <w:rFonts w:ascii="Meiryo UI" w:eastAsia="Meiryo UI" w:hAnsi="Meiryo UI" w:cs="Meiryo UI" w:hint="eastAsia"/>
                <w:szCs w:val="21"/>
              </w:rPr>
              <w:t>○規制開始日付[必須]</w:t>
            </w:r>
            <w:r>
              <w:rPr>
                <w:rFonts w:ascii="Meiryo UI" w:eastAsia="Meiryo UI" w:hAnsi="Meiryo UI" w:cs="Meiryo UI" w:hint="eastAsia"/>
                <w:szCs w:val="21"/>
              </w:rPr>
              <w:br w:type="page"/>
              <w:t>（日付）、ISO8601に準拠（例 2017-02-20）、※不明な場合は空欄とする</w:t>
            </w:r>
          </w:p>
          <w:p w14:paraId="443F9755" w14:textId="77777777" w:rsidR="002B1D87" w:rsidRDefault="00564FEB">
            <w:pPr>
              <w:rPr>
                <w:rFonts w:ascii="Meiryo UI" w:eastAsia="Meiryo UI" w:hAnsi="Meiryo UI" w:cs="Meiryo UI"/>
                <w:szCs w:val="21"/>
              </w:rPr>
            </w:pPr>
            <w:r>
              <w:rPr>
                <w:rFonts w:ascii="Meiryo UI" w:eastAsia="Meiryo UI" w:hAnsi="Meiryo UI" w:cs="Meiryo UI" w:hint="eastAsia"/>
                <w:szCs w:val="21"/>
              </w:rPr>
              <w:br w:type="page"/>
              <w:t>○規制開始時刻[必須]</w:t>
            </w:r>
            <w:r>
              <w:rPr>
                <w:rFonts w:ascii="Meiryo UI" w:eastAsia="Meiryo UI" w:hAnsi="Meiryo UI" w:cs="Meiryo UI" w:hint="eastAsia"/>
                <w:szCs w:val="21"/>
              </w:rPr>
              <w:br w:type="page"/>
              <w:t>（時刻）、ISO8601に準拠（例 13:50:40+0900）、※不明な場合は空欄とする。秒は00等として省略しても構わない。</w:t>
            </w:r>
          </w:p>
          <w:p w14:paraId="569D61AC" w14:textId="77777777" w:rsidR="002B1D87" w:rsidRDefault="00564FEB">
            <w:pPr>
              <w:rPr>
                <w:rFonts w:ascii="Meiryo UI" w:eastAsia="Meiryo UI" w:hAnsi="Meiryo UI" w:cs="Meiryo UI"/>
                <w:szCs w:val="21"/>
              </w:rPr>
            </w:pPr>
            <w:r>
              <w:rPr>
                <w:rFonts w:ascii="Meiryo UI" w:eastAsia="Meiryo UI" w:hAnsi="Meiryo UI" w:cs="Meiryo UI" w:hint="eastAsia"/>
                <w:szCs w:val="21"/>
              </w:rPr>
              <w:br w:type="page"/>
              <w:t>○規制開始備考[推奨]</w:t>
            </w:r>
            <w:r>
              <w:rPr>
                <w:rFonts w:ascii="Meiryo UI" w:eastAsia="Meiryo UI" w:hAnsi="Meiryo UI" w:cs="Meiryo UI" w:hint="eastAsia"/>
                <w:szCs w:val="21"/>
              </w:rPr>
              <w:br w:type="page"/>
              <w:t>（文字列）、自由記述、※日付・時刻だけでは</w:t>
            </w:r>
            <w:r>
              <w:rPr>
                <w:rFonts w:ascii="Meiryo UI" w:eastAsia="Meiryo UI" w:hAnsi="Meiryo UI" w:cs="Meiryo UI" w:hint="eastAsia"/>
                <w:szCs w:val="21"/>
              </w:rPr>
              <w:lastRenderedPageBreak/>
              <w:t>表現できない情報を記載する。</w:t>
            </w:r>
            <w:r>
              <w:rPr>
                <w:rFonts w:ascii="Meiryo UI" w:eastAsia="Meiryo UI" w:hAnsi="Meiryo UI" w:cs="Meiryo UI" w:hint="eastAsia"/>
                <w:szCs w:val="21"/>
              </w:rPr>
              <w:br w:type="page"/>
            </w:r>
            <w:r>
              <w:rPr>
                <w:rFonts w:ascii="Meiryo UI" w:eastAsia="Meiryo UI" w:hAnsi="Meiryo UI" w:cs="Meiryo UI" w:hint="eastAsia"/>
                <w:szCs w:val="21"/>
              </w:rPr>
              <w:br w:type="page"/>
            </w:r>
          </w:p>
          <w:p w14:paraId="6EB8F12D" w14:textId="77777777" w:rsidR="002B1D87" w:rsidRDefault="002B1D87">
            <w:pPr>
              <w:rPr>
                <w:rFonts w:ascii="Meiryo UI" w:eastAsia="Meiryo UI" w:hAnsi="Meiryo UI" w:cs="Meiryo UI"/>
                <w:szCs w:val="21"/>
              </w:rPr>
            </w:pPr>
          </w:p>
          <w:p w14:paraId="4809488D" w14:textId="77777777" w:rsidR="002B1D87" w:rsidRDefault="00564FEB">
            <w:pPr>
              <w:rPr>
                <w:rFonts w:ascii="Meiryo UI" w:eastAsia="Meiryo UI" w:hAnsi="Meiryo UI" w:cs="Meiryo UI"/>
                <w:szCs w:val="21"/>
              </w:rPr>
            </w:pPr>
            <w:r>
              <w:rPr>
                <w:rFonts w:ascii="Meiryo UI" w:eastAsia="Meiryo UI" w:hAnsi="Meiryo UI" w:cs="Meiryo UI" w:hint="eastAsia"/>
                <w:szCs w:val="21"/>
              </w:rPr>
              <w:t>○規制終了日付[必須]</w:t>
            </w:r>
            <w:r>
              <w:rPr>
                <w:rFonts w:ascii="Meiryo UI" w:eastAsia="Meiryo UI" w:hAnsi="Meiryo UI" w:cs="Meiryo UI" w:hint="eastAsia"/>
                <w:szCs w:val="21"/>
              </w:rPr>
              <w:br w:type="page"/>
              <w:t>（日付）、ISO8601に準拠（例 2017-02-20）、※不明な場合は空欄とする</w:t>
            </w:r>
          </w:p>
          <w:p w14:paraId="27313725" w14:textId="77777777" w:rsidR="002B1D87" w:rsidRDefault="00564FEB">
            <w:pPr>
              <w:rPr>
                <w:rFonts w:ascii="Meiryo UI" w:eastAsia="Meiryo UI" w:hAnsi="Meiryo UI" w:cs="Meiryo UI"/>
                <w:szCs w:val="21"/>
              </w:rPr>
            </w:pPr>
            <w:r>
              <w:rPr>
                <w:rFonts w:ascii="Meiryo UI" w:eastAsia="Meiryo UI" w:hAnsi="Meiryo UI" w:cs="Meiryo UI" w:hint="eastAsia"/>
                <w:szCs w:val="21"/>
              </w:rPr>
              <w:br w:type="page"/>
              <w:t>○規制終了時刻[必須]</w:t>
            </w:r>
            <w:r>
              <w:rPr>
                <w:rFonts w:ascii="Meiryo UI" w:eastAsia="Meiryo UI" w:hAnsi="Meiryo UI" w:cs="Meiryo UI" w:hint="eastAsia"/>
                <w:szCs w:val="21"/>
              </w:rPr>
              <w:br w:type="page"/>
              <w:t>（時刻）、ISO8601に準拠（例 13:50:40+0900）、※不明な場合は空欄とする。秒は00等として省略しても構わない。</w:t>
            </w:r>
            <w:r>
              <w:rPr>
                <w:rFonts w:ascii="Meiryo UI" w:eastAsia="Meiryo UI" w:hAnsi="Meiryo UI" w:cs="Meiryo UI" w:hint="eastAsia"/>
                <w:szCs w:val="21"/>
              </w:rPr>
              <w:br w:type="page"/>
            </w:r>
          </w:p>
          <w:p w14:paraId="261D4BD4" w14:textId="77777777" w:rsidR="00564FEB" w:rsidRDefault="00564FEB">
            <w:pPr>
              <w:rPr>
                <w:rFonts w:ascii="Meiryo UI" w:eastAsia="Meiryo UI" w:hAnsi="Meiryo UI" w:cs="Meiryo UI"/>
                <w:szCs w:val="21"/>
              </w:rPr>
            </w:pPr>
            <w:r>
              <w:rPr>
                <w:rFonts w:ascii="Meiryo UI" w:eastAsia="Meiryo UI" w:hAnsi="Meiryo UI" w:cs="Meiryo UI" w:hint="eastAsia"/>
                <w:szCs w:val="21"/>
              </w:rPr>
              <w:t>○規制終了備考[推奨]</w:t>
            </w:r>
            <w:r>
              <w:rPr>
                <w:rFonts w:ascii="Meiryo UI" w:eastAsia="Meiryo UI" w:hAnsi="Meiryo UI" w:cs="Meiryo UI" w:hint="eastAsia"/>
                <w:szCs w:val="21"/>
              </w:rPr>
              <w:br w:type="page"/>
              <w:t>（文字列）、自由記述、※日付・時刻だけでは表現できない情報を記載する。</w:t>
            </w:r>
          </w:p>
        </w:tc>
      </w:tr>
      <w:tr w:rsidR="00564FEB" w:rsidRPr="009F7B7A" w14:paraId="3D259E34" w14:textId="77777777" w:rsidTr="00BB027C">
        <w:trPr>
          <w:trHeight w:val="63"/>
        </w:trPr>
        <w:tc>
          <w:tcPr>
            <w:tcW w:w="790" w:type="pct"/>
            <w:tcBorders>
              <w:top w:val="nil"/>
              <w:left w:val="single" w:sz="4" w:space="0" w:color="auto"/>
              <w:bottom w:val="nil"/>
              <w:right w:val="single" w:sz="4" w:space="0" w:color="auto"/>
            </w:tcBorders>
            <w:shd w:val="clear" w:color="000000" w:fill="CCFFFF"/>
            <w:vAlign w:val="center"/>
            <w:hideMark/>
          </w:tcPr>
          <w:p w14:paraId="179B6142" w14:textId="77777777" w:rsidR="00564FEB" w:rsidRPr="009F7B7A" w:rsidRDefault="00564FEB" w:rsidP="00383622">
            <w:pPr>
              <w:widowControl/>
              <w:jc w:val="center"/>
              <w:rPr>
                <w:rFonts w:ascii="Meiryo UI" w:eastAsia="Meiryo UI" w:hAnsi="Meiryo UI" w:cs="Meiryo UI"/>
                <w:b/>
                <w:bCs/>
                <w:color w:val="000000"/>
                <w:kern w:val="0"/>
                <w:szCs w:val="21"/>
              </w:rPr>
            </w:pPr>
          </w:p>
        </w:tc>
        <w:tc>
          <w:tcPr>
            <w:tcW w:w="490" w:type="pct"/>
            <w:tcBorders>
              <w:top w:val="nil"/>
              <w:left w:val="nil"/>
              <w:bottom w:val="single" w:sz="4" w:space="0" w:color="auto"/>
              <w:right w:val="single" w:sz="4" w:space="0" w:color="auto"/>
            </w:tcBorders>
            <w:shd w:val="clear" w:color="000000" w:fill="CCFFFF"/>
            <w:vAlign w:val="center"/>
            <w:hideMark/>
          </w:tcPr>
          <w:p w14:paraId="3EEED5A7" w14:textId="77777777" w:rsidR="00564FEB" w:rsidRPr="009F7B7A" w:rsidRDefault="00564FEB" w:rsidP="00383622">
            <w:pPr>
              <w:widowControl/>
              <w:jc w:val="center"/>
              <w:rPr>
                <w:rFonts w:ascii="Meiryo UI" w:eastAsia="Meiryo UI" w:hAnsi="Meiryo UI" w:cs="Meiryo UI"/>
                <w:b/>
                <w:bCs/>
                <w:color w:val="000000"/>
                <w:kern w:val="0"/>
                <w:szCs w:val="21"/>
              </w:rPr>
            </w:pPr>
            <w:r w:rsidRPr="009F7B7A">
              <w:rPr>
                <w:rFonts w:ascii="Meiryo UI" w:eastAsia="Meiryo UI" w:hAnsi="Meiryo UI" w:cs="Meiryo UI" w:hint="eastAsia"/>
                <w:b/>
                <w:bCs/>
                <w:color w:val="000000"/>
                <w:kern w:val="0"/>
                <w:szCs w:val="21"/>
              </w:rPr>
              <w:t>担当連絡先</w:t>
            </w:r>
          </w:p>
        </w:tc>
        <w:tc>
          <w:tcPr>
            <w:tcW w:w="3720" w:type="pct"/>
            <w:tcBorders>
              <w:top w:val="nil"/>
              <w:left w:val="nil"/>
              <w:bottom w:val="single" w:sz="4" w:space="0" w:color="auto"/>
              <w:right w:val="single" w:sz="4" w:space="0" w:color="auto"/>
            </w:tcBorders>
            <w:shd w:val="clear" w:color="auto" w:fill="auto"/>
            <w:vAlign w:val="center"/>
          </w:tcPr>
          <w:p w14:paraId="6B8735BE" w14:textId="1F00448E" w:rsidR="00564FEB" w:rsidRDefault="00564FEB" w:rsidP="002B1D87">
            <w:pPr>
              <w:rPr>
                <w:rFonts w:ascii="Meiryo UI" w:eastAsia="Meiryo UI" w:hAnsi="Meiryo UI" w:cs="Meiryo UI"/>
                <w:color w:val="000000"/>
                <w:szCs w:val="21"/>
              </w:rPr>
            </w:pPr>
            <w:r>
              <w:rPr>
                <w:rFonts w:ascii="Meiryo UI" w:eastAsia="Meiryo UI" w:hAnsi="Meiryo UI" w:cs="Meiryo UI" w:hint="eastAsia"/>
                <w:color w:val="000000"/>
                <w:szCs w:val="21"/>
              </w:rPr>
              <w:t>○担当部署名[必須]</w:t>
            </w:r>
            <w:r>
              <w:rPr>
                <w:rFonts w:ascii="Meiryo UI" w:eastAsia="Meiryo UI" w:hAnsi="Meiryo UI" w:cs="Meiryo UI" w:hint="eastAsia"/>
                <w:color w:val="000000"/>
                <w:szCs w:val="21"/>
              </w:rPr>
              <w:br/>
              <w:t>（文字列）、自由記述、※複数の部署が担当している場合、「担当部署名2」「担当部署名3」・・・として追加することを認める。</w:t>
            </w:r>
            <w:r>
              <w:rPr>
                <w:rFonts w:ascii="Meiryo UI" w:eastAsia="Meiryo UI" w:hAnsi="Meiryo UI" w:cs="Meiryo UI" w:hint="eastAsia"/>
                <w:color w:val="000000"/>
                <w:szCs w:val="21"/>
              </w:rPr>
              <w:br/>
              <w:t>○連絡先電話番号[推奨]</w:t>
            </w:r>
            <w:r>
              <w:rPr>
                <w:rFonts w:ascii="Meiryo UI" w:eastAsia="Meiryo UI" w:hAnsi="Meiryo UI" w:cs="Meiryo UI" w:hint="eastAsia"/>
                <w:color w:val="000000"/>
                <w:szCs w:val="21"/>
              </w:rPr>
              <w:br/>
              <w:t>（数値）、ハイフン区切り、※</w:t>
            </w:r>
            <w:r w:rsidR="00966735">
              <w:rPr>
                <w:rFonts w:ascii="Meiryo UI" w:eastAsia="Meiryo UI" w:hAnsi="Meiryo UI" w:cs="Meiryo UI" w:hint="eastAsia"/>
                <w:color w:val="000000"/>
                <w:szCs w:val="21"/>
              </w:rPr>
              <w:t>地方公共団体</w:t>
            </w:r>
            <w:r>
              <w:rPr>
                <w:rFonts w:ascii="Meiryo UI" w:eastAsia="Meiryo UI" w:hAnsi="Meiryo UI" w:cs="Meiryo UI" w:hint="eastAsia"/>
                <w:color w:val="000000"/>
                <w:szCs w:val="21"/>
              </w:rPr>
              <w:t>部署の電話番号とは限らない。複数の連絡先を各必要がある場合、「連絡先電話番号2」「連絡先電話番号3」・・・として追加することを認める。</w:t>
            </w:r>
          </w:p>
        </w:tc>
      </w:tr>
      <w:tr w:rsidR="00564FEB" w:rsidRPr="009F7B7A" w14:paraId="62A05A3F" w14:textId="77777777" w:rsidTr="00BB027C">
        <w:trPr>
          <w:trHeight w:val="2073"/>
        </w:trPr>
        <w:tc>
          <w:tcPr>
            <w:tcW w:w="790" w:type="pct"/>
            <w:tcBorders>
              <w:top w:val="nil"/>
              <w:left w:val="single" w:sz="4" w:space="0" w:color="auto"/>
              <w:bottom w:val="single" w:sz="4" w:space="0" w:color="auto"/>
              <w:right w:val="single" w:sz="4" w:space="0" w:color="auto"/>
            </w:tcBorders>
            <w:shd w:val="clear" w:color="000000" w:fill="CCFFFF"/>
            <w:vAlign w:val="center"/>
            <w:hideMark/>
          </w:tcPr>
          <w:p w14:paraId="6733052F" w14:textId="77777777" w:rsidR="00564FEB" w:rsidRPr="009F7B7A" w:rsidRDefault="00564FEB" w:rsidP="00383622">
            <w:pPr>
              <w:widowControl/>
              <w:jc w:val="center"/>
              <w:rPr>
                <w:rFonts w:ascii="Meiryo UI" w:eastAsia="Meiryo UI" w:hAnsi="Meiryo UI" w:cs="Meiryo UI"/>
                <w:b/>
                <w:bCs/>
                <w:color w:val="000000"/>
                <w:kern w:val="0"/>
                <w:szCs w:val="21"/>
              </w:rPr>
            </w:pPr>
          </w:p>
        </w:tc>
        <w:tc>
          <w:tcPr>
            <w:tcW w:w="490" w:type="pct"/>
            <w:tcBorders>
              <w:top w:val="nil"/>
              <w:left w:val="nil"/>
              <w:bottom w:val="single" w:sz="4" w:space="0" w:color="auto"/>
              <w:right w:val="single" w:sz="4" w:space="0" w:color="auto"/>
            </w:tcBorders>
            <w:shd w:val="clear" w:color="000000" w:fill="CCFFFF"/>
            <w:vAlign w:val="center"/>
            <w:hideMark/>
          </w:tcPr>
          <w:p w14:paraId="2B5AC32D" w14:textId="77777777" w:rsidR="00564FEB" w:rsidRPr="009F7B7A" w:rsidRDefault="00564FEB" w:rsidP="00383622">
            <w:pPr>
              <w:widowControl/>
              <w:jc w:val="center"/>
              <w:rPr>
                <w:rFonts w:ascii="Meiryo UI" w:eastAsia="Meiryo UI" w:hAnsi="Meiryo UI" w:cs="Meiryo UI"/>
                <w:b/>
                <w:bCs/>
                <w:color w:val="000000"/>
                <w:kern w:val="0"/>
                <w:szCs w:val="21"/>
              </w:rPr>
            </w:pPr>
            <w:r w:rsidRPr="009F7B7A">
              <w:rPr>
                <w:rFonts w:ascii="Meiryo UI" w:eastAsia="Meiryo UI" w:hAnsi="Meiryo UI" w:cs="Meiryo UI" w:hint="eastAsia"/>
                <w:b/>
                <w:bCs/>
                <w:color w:val="000000"/>
                <w:kern w:val="0"/>
                <w:szCs w:val="21"/>
              </w:rPr>
              <w:t>その他</w:t>
            </w:r>
          </w:p>
        </w:tc>
        <w:tc>
          <w:tcPr>
            <w:tcW w:w="3720" w:type="pct"/>
            <w:tcBorders>
              <w:top w:val="nil"/>
              <w:left w:val="nil"/>
              <w:bottom w:val="single" w:sz="4" w:space="0" w:color="auto"/>
              <w:right w:val="single" w:sz="4" w:space="0" w:color="auto"/>
            </w:tcBorders>
            <w:shd w:val="clear" w:color="auto" w:fill="auto"/>
            <w:vAlign w:val="center"/>
          </w:tcPr>
          <w:p w14:paraId="53FE6CCA" w14:textId="77777777" w:rsidR="00564FEB" w:rsidRPr="00564FEB" w:rsidRDefault="00564FEB" w:rsidP="002B1D87">
            <w:pPr>
              <w:jc w:val="left"/>
              <w:rPr>
                <w:rFonts w:ascii="Meiryo UI" w:eastAsia="Meiryo UI" w:hAnsi="Meiryo UI" w:cs="Meiryo UI"/>
                <w:color w:val="000000"/>
                <w:kern w:val="0"/>
                <w:szCs w:val="21"/>
              </w:rPr>
            </w:pPr>
            <w:r>
              <w:rPr>
                <w:rFonts w:ascii="Meiryo UI" w:eastAsia="Meiryo UI" w:hAnsi="Meiryo UI" w:cs="Meiryo UI" w:hint="eastAsia"/>
                <w:color w:val="000000"/>
                <w:szCs w:val="21"/>
              </w:rPr>
              <w:t>○道路規制ID[推奨]</w:t>
            </w:r>
            <w:r>
              <w:rPr>
                <w:rFonts w:ascii="Meiryo UI" w:eastAsia="Meiryo UI" w:hAnsi="Meiryo UI" w:cs="Meiryo UI" w:hint="eastAsia"/>
                <w:color w:val="000000"/>
                <w:szCs w:val="21"/>
              </w:rPr>
              <w:br/>
              <w:t>（数値）、公開担当者が付番、※規制情報を一意に特定するために使用する。登録済みの規制情報を更新するために必要。標準化を考えた際に、どのような付番をすべきか要検討。</w:t>
            </w:r>
            <w:r>
              <w:rPr>
                <w:rFonts w:ascii="Meiryo UI" w:eastAsia="Meiryo UI" w:hAnsi="Meiryo UI" w:cs="Meiryo UI" w:hint="eastAsia"/>
                <w:color w:val="000000"/>
                <w:szCs w:val="21"/>
              </w:rPr>
              <w:br/>
              <w:t>○関連ファイル[推奨]</w:t>
            </w:r>
            <w:r>
              <w:rPr>
                <w:rFonts w:ascii="Meiryo UI" w:eastAsia="Meiryo UI" w:hAnsi="Meiryo UI" w:cs="Meiryo UI" w:hint="eastAsia"/>
                <w:color w:val="000000"/>
                <w:szCs w:val="21"/>
              </w:rPr>
              <w:br/>
              <w:t>（文字列）、URIを指定、※写真など関連データと規制情報を紐付ける</w:t>
            </w:r>
            <w:r>
              <w:rPr>
                <w:rFonts w:ascii="Meiryo UI" w:eastAsia="Meiryo UI" w:hAnsi="Meiryo UI" w:cs="Meiryo UI" w:hint="eastAsia"/>
                <w:color w:val="000000"/>
                <w:szCs w:val="21"/>
              </w:rPr>
              <w:br/>
              <w:t xml:space="preserve">○特記事項・備考[推奨] </w:t>
            </w:r>
            <w:r>
              <w:rPr>
                <w:rFonts w:ascii="Meiryo UI" w:eastAsia="Meiryo UI" w:hAnsi="Meiryo UI" w:cs="Meiryo UI" w:hint="eastAsia"/>
                <w:color w:val="000000"/>
                <w:szCs w:val="21"/>
              </w:rPr>
              <w:br/>
              <w:t>（文字列）、※各項目に含めきれなかった情報を入れる先として用意。</w:t>
            </w:r>
          </w:p>
        </w:tc>
      </w:tr>
    </w:tbl>
    <w:p w14:paraId="3CB30D10" w14:textId="77777777" w:rsidR="00B7162E" w:rsidRDefault="00B7162E" w:rsidP="00B7162E">
      <w:pPr>
        <w:rPr>
          <w:rFonts w:ascii="Meiryo UI" w:eastAsia="Meiryo UI" w:hAnsi="Meiryo UI" w:cs="Meiryo UI"/>
        </w:rPr>
      </w:pPr>
      <w:r>
        <w:rPr>
          <w:rFonts w:ascii="Meiryo UI" w:eastAsia="Meiryo UI" w:hAnsi="Meiryo UI" w:cs="Meiryo UI" w:hint="eastAsia"/>
        </w:rPr>
        <w:t>凡例：</w:t>
      </w:r>
      <w:r w:rsidR="002B6015">
        <w:rPr>
          <w:rFonts w:ascii="Meiryo UI" w:eastAsia="Meiryo UI" w:hAnsi="Meiryo UI" w:cs="Meiryo UI" w:hint="eastAsia"/>
        </w:rPr>
        <w:t>下記の通り記載する。</w:t>
      </w:r>
    </w:p>
    <w:p w14:paraId="3C08E10D" w14:textId="68BFEB22" w:rsidR="00103EC9" w:rsidRDefault="00103EC9" w:rsidP="00B7162E">
      <w:pPr>
        <w:rPr>
          <w:rFonts w:ascii="Meiryo UI" w:eastAsia="Meiryo UI" w:hAnsi="Meiryo UI" w:cs="Meiryo UI"/>
        </w:rPr>
      </w:pPr>
      <w:r>
        <w:rPr>
          <w:rFonts w:ascii="Meiryo UI" w:eastAsia="Meiryo UI" w:hAnsi="Meiryo UI" w:cs="Meiryo UI" w:hint="eastAsia"/>
          <w:noProof/>
        </w:rPr>
        <mc:AlternateContent>
          <mc:Choice Requires="wps">
            <w:drawing>
              <wp:anchor distT="0" distB="0" distL="114300" distR="114300" simplePos="0" relativeHeight="251664384" behindDoc="0" locked="0" layoutInCell="1" allowOverlap="1" wp14:anchorId="52E291D3" wp14:editId="590128A3">
                <wp:simplePos x="0" y="0"/>
                <wp:positionH relativeFrom="column">
                  <wp:posOffset>389890</wp:posOffset>
                </wp:positionH>
                <wp:positionV relativeFrom="paragraph">
                  <wp:posOffset>47625</wp:posOffset>
                </wp:positionV>
                <wp:extent cx="2988310" cy="524510"/>
                <wp:effectExtent l="0" t="0" r="21590" b="27940"/>
                <wp:wrapNone/>
                <wp:docPr id="6" name="テキスト ボックス 6"/>
                <wp:cNvGraphicFramePr/>
                <a:graphic xmlns:a="http://schemas.openxmlformats.org/drawingml/2006/main">
                  <a:graphicData uri="http://schemas.microsoft.com/office/word/2010/wordprocessingShape">
                    <wps:wsp>
                      <wps:cNvSpPr txBox="1"/>
                      <wps:spPr>
                        <a:xfrm>
                          <a:off x="0" y="0"/>
                          <a:ext cx="2988310" cy="524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B621B3" w14:textId="77777777" w:rsidR="002C11DC" w:rsidRPr="00103EC9" w:rsidRDefault="002C11DC" w:rsidP="00103EC9">
                            <w:pPr>
                              <w:jc w:val="left"/>
                              <w:rPr>
                                <w:rFonts w:ascii="Meiryo UI" w:eastAsia="Meiryo UI" w:hAnsi="Meiryo UI" w:cs="Meiryo UI"/>
                                <w:sz w:val="18"/>
                              </w:rPr>
                            </w:pPr>
                            <w:r w:rsidRPr="00103EC9">
                              <w:rPr>
                                <w:rFonts w:ascii="Meiryo UI" w:eastAsia="Meiryo UI" w:hAnsi="Meiryo UI" w:cs="Meiryo UI" w:hint="eastAsia"/>
                                <w:sz w:val="18"/>
                              </w:rPr>
                              <w:t>○項目名[必須/推奨]</w:t>
                            </w:r>
                          </w:p>
                          <w:p w14:paraId="1B37B1E3" w14:textId="77777777" w:rsidR="002C11DC" w:rsidRPr="00103EC9" w:rsidRDefault="002C11DC" w:rsidP="00103EC9">
                            <w:pPr>
                              <w:jc w:val="left"/>
                              <w:rPr>
                                <w:rFonts w:ascii="Meiryo UI" w:eastAsia="Meiryo UI" w:hAnsi="Meiryo UI" w:cs="Meiryo UI"/>
                                <w:sz w:val="18"/>
                              </w:rPr>
                            </w:pPr>
                            <w:r w:rsidRPr="00103EC9">
                              <w:rPr>
                                <w:rFonts w:ascii="Meiryo UI" w:eastAsia="Meiryo UI" w:hAnsi="Meiryo UI" w:cs="Meiryo UI" w:hint="eastAsia"/>
                                <w:sz w:val="18"/>
                              </w:rPr>
                              <w:t>（データ型）、入力ルール、※案検討に関する説明事項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E291D3" id="_x0000_t202" coordsize="21600,21600" o:spt="202" path="m,l,21600r21600,l21600,xe">
                <v:stroke joinstyle="miter"/>
                <v:path gradientshapeok="t" o:connecttype="rect"/>
              </v:shapetype>
              <v:shape id="テキスト ボックス 6" o:spid="_x0000_s1026" type="#_x0000_t202" style="position:absolute;left:0;text-align:left;margin-left:30.7pt;margin-top:3.75pt;width:235.3pt;height:41.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" fillcolor="white [3201]" strokeweight=".5pt">
                <v:textbox>
                  <w:txbxContent>
                    <w:p w14:paraId="39B621B3" w14:textId="77777777" w:rsidR="002C11DC" w:rsidRPr="00103EC9" w:rsidRDefault="002C11DC" w:rsidP="00103EC9">
                      <w:pPr>
                        <w:jc w:val="left"/>
                        <w:rPr>
                          <w:rFonts w:ascii="Meiryo UI" w:eastAsia="Meiryo UI" w:hAnsi="Meiryo UI" w:cs="Meiryo UI"/>
                          <w:sz w:val="18"/>
                        </w:rPr>
                      </w:pPr>
                      <w:r w:rsidRPr="00103EC9">
                        <w:rPr>
                          <w:rFonts w:ascii="Meiryo UI" w:eastAsia="Meiryo UI" w:hAnsi="Meiryo UI" w:cs="Meiryo UI" w:hint="eastAsia"/>
                          <w:sz w:val="18"/>
                        </w:rPr>
                        <w:t>○項目名[必須/推奨]</w:t>
                      </w:r>
                    </w:p>
                    <w:p w14:paraId="1B37B1E3" w14:textId="77777777" w:rsidR="002C11DC" w:rsidRPr="00103EC9" w:rsidRDefault="002C11DC" w:rsidP="00103EC9">
                      <w:pPr>
                        <w:jc w:val="left"/>
                        <w:rPr>
                          <w:rFonts w:ascii="Meiryo UI" w:eastAsia="Meiryo UI" w:hAnsi="Meiryo UI" w:cs="Meiryo UI"/>
                          <w:sz w:val="18"/>
                        </w:rPr>
                      </w:pPr>
                      <w:r w:rsidRPr="00103EC9">
                        <w:rPr>
                          <w:rFonts w:ascii="Meiryo UI" w:eastAsia="Meiryo UI" w:hAnsi="Meiryo UI" w:cs="Meiryo UI" w:hint="eastAsia"/>
                          <w:sz w:val="18"/>
                        </w:rPr>
                        <w:t>（データ型）、入力ルール、※案検討に関する説明事項</w:t>
                      </w:r>
                    </w:p>
                  </w:txbxContent>
                </v:textbox>
              </v:shape>
            </w:pict>
          </mc:Fallback>
        </mc:AlternateContent>
      </w:r>
    </w:p>
    <w:p w14:paraId="3BAE7914" w14:textId="77777777" w:rsidR="00103EC9" w:rsidRDefault="00103EC9" w:rsidP="00B7162E">
      <w:pPr>
        <w:rPr>
          <w:rFonts w:ascii="Meiryo UI" w:eastAsia="Meiryo UI" w:hAnsi="Meiryo UI" w:cs="Meiryo UI"/>
        </w:rPr>
      </w:pPr>
    </w:p>
    <w:p w14:paraId="2F67C770" w14:textId="77777777" w:rsidR="00103EC9" w:rsidRDefault="00103EC9" w:rsidP="00B7162E">
      <w:pPr>
        <w:rPr>
          <w:rFonts w:ascii="Meiryo UI" w:eastAsia="Meiryo UI" w:hAnsi="Meiryo UI" w:cs="Meiryo UI"/>
        </w:rPr>
      </w:pPr>
    </w:p>
    <w:p w14:paraId="3B5ADEFE" w14:textId="77777777" w:rsidR="00B7162E" w:rsidRDefault="002B6015" w:rsidP="00B64BDF">
      <w:pPr>
        <w:ind w:leftChars="337" w:left="708"/>
        <w:rPr>
          <w:rFonts w:ascii="Meiryo UI" w:eastAsia="Meiryo UI" w:hAnsi="Meiryo UI" w:cs="Meiryo UI"/>
        </w:rPr>
      </w:pPr>
      <w:r>
        <w:rPr>
          <w:rFonts w:ascii="Meiryo UI" w:eastAsia="Meiryo UI" w:hAnsi="Meiryo UI" w:cs="Meiryo UI" w:hint="eastAsia"/>
        </w:rPr>
        <w:t>※項目が階層構造になっている場合</w:t>
      </w:r>
    </w:p>
    <w:p w14:paraId="28297ECE" w14:textId="179DAE05" w:rsidR="00103EC9" w:rsidRDefault="00103EC9" w:rsidP="00B64BDF">
      <w:pPr>
        <w:ind w:leftChars="337" w:left="708"/>
        <w:rPr>
          <w:rFonts w:ascii="Meiryo UI" w:eastAsia="Meiryo UI" w:hAnsi="Meiryo UI" w:cs="Meiryo UI"/>
        </w:rPr>
      </w:pPr>
      <w:r>
        <w:rPr>
          <w:rFonts w:ascii="Meiryo UI" w:eastAsia="Meiryo UI" w:hAnsi="Meiryo UI" w:cs="Meiryo UI" w:hint="eastAsia"/>
          <w:noProof/>
        </w:rPr>
        <mc:AlternateContent>
          <mc:Choice Requires="wps">
            <w:drawing>
              <wp:anchor distT="0" distB="0" distL="114300" distR="114300" simplePos="0" relativeHeight="251666432" behindDoc="0" locked="0" layoutInCell="1" allowOverlap="1" wp14:anchorId="1C80DF04" wp14:editId="16F86237">
                <wp:simplePos x="0" y="0"/>
                <wp:positionH relativeFrom="column">
                  <wp:posOffset>393065</wp:posOffset>
                </wp:positionH>
                <wp:positionV relativeFrom="paragraph">
                  <wp:posOffset>10583</wp:posOffset>
                </wp:positionV>
                <wp:extent cx="2988310" cy="762000"/>
                <wp:effectExtent l="0" t="0" r="21590" b="19050"/>
                <wp:wrapNone/>
                <wp:docPr id="9" name="テキスト ボックス 9"/>
                <wp:cNvGraphicFramePr/>
                <a:graphic xmlns:a="http://schemas.openxmlformats.org/drawingml/2006/main">
                  <a:graphicData uri="http://schemas.microsoft.com/office/word/2010/wordprocessingShape">
                    <wps:wsp>
                      <wps:cNvSpPr txBox="1"/>
                      <wps:spPr>
                        <a:xfrm>
                          <a:off x="0" y="0"/>
                          <a:ext cx="2988310" cy="762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702147A" w14:textId="77777777" w:rsidR="002C11DC" w:rsidRPr="00103EC9" w:rsidRDefault="002C11DC" w:rsidP="00103EC9">
                            <w:pPr>
                              <w:jc w:val="left"/>
                              <w:rPr>
                                <w:rFonts w:ascii="Meiryo UI" w:eastAsia="Meiryo UI" w:hAnsi="Meiryo UI" w:cs="Meiryo UI"/>
                                <w:sz w:val="18"/>
                              </w:rPr>
                            </w:pPr>
                            <w:r w:rsidRPr="00103EC9">
                              <w:rPr>
                                <w:rFonts w:ascii="Meiryo UI" w:eastAsia="Meiryo UI" w:hAnsi="Meiryo UI" w:cs="Meiryo UI" w:hint="eastAsia"/>
                                <w:sz w:val="18"/>
                              </w:rPr>
                              <w:t>○上位項目</w:t>
                            </w:r>
                          </w:p>
                          <w:p w14:paraId="25D882A2" w14:textId="77777777" w:rsidR="002C11DC" w:rsidRPr="00103EC9" w:rsidRDefault="002C11DC" w:rsidP="00103EC9">
                            <w:pPr>
                              <w:jc w:val="left"/>
                              <w:rPr>
                                <w:rFonts w:ascii="Meiryo UI" w:eastAsia="Meiryo UI" w:hAnsi="Meiryo UI" w:cs="Meiryo UI"/>
                                <w:sz w:val="18"/>
                              </w:rPr>
                            </w:pPr>
                            <w:r w:rsidRPr="00103EC9">
                              <w:rPr>
                                <w:rFonts w:ascii="Meiryo UI" w:eastAsia="Meiryo UI" w:hAnsi="Meiryo UI" w:cs="Meiryo UI" w:hint="eastAsia"/>
                                <w:sz w:val="18"/>
                              </w:rPr>
                              <w:t xml:space="preserve">　　・上位項目＞下位項目[必須/推奨]</w:t>
                            </w:r>
                          </w:p>
                          <w:p w14:paraId="7E18537E" w14:textId="77777777" w:rsidR="002C11DC" w:rsidRPr="00103EC9" w:rsidRDefault="002C11DC" w:rsidP="00103EC9">
                            <w:pPr>
                              <w:jc w:val="left"/>
                              <w:rPr>
                                <w:rFonts w:ascii="Meiryo UI" w:eastAsia="Meiryo UI" w:hAnsi="Meiryo UI" w:cs="Meiryo UI"/>
                                <w:sz w:val="18"/>
                              </w:rPr>
                            </w:pPr>
                            <w:r w:rsidRPr="00103EC9">
                              <w:rPr>
                                <w:rFonts w:ascii="Meiryo UI" w:eastAsia="Meiryo UI" w:hAnsi="Meiryo UI" w:cs="Meiryo UI" w:hint="eastAsia"/>
                                <w:sz w:val="18"/>
                              </w:rPr>
                              <w:t>（データ型）、入力ルール、※案検討に関する説明事項</w:t>
                            </w:r>
                          </w:p>
                          <w:p w14:paraId="06481664" w14:textId="77777777" w:rsidR="002C11DC" w:rsidRPr="00103EC9" w:rsidRDefault="002C11DC" w:rsidP="00103EC9">
                            <w:pPr>
                              <w:jc w:val="left"/>
                              <w:rPr>
                                <w:rFonts w:ascii="Meiryo UI" w:eastAsia="Meiryo UI" w:hAnsi="Meiryo UI" w:cs="Meiryo UI"/>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0DF04" id="テキスト ボックス 9" o:spid="_x0000_s1027" type="#_x0000_t202" style="position:absolute;left:0;text-align:left;margin-left:30.95pt;margin-top:.85pt;width:235.3pt;height:6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" fillcolor="white [3201]" strokeweight=".5pt">
                <v:textbox>
                  <w:txbxContent>
                    <w:p w14:paraId="7702147A" w14:textId="77777777" w:rsidR="002C11DC" w:rsidRPr="00103EC9" w:rsidRDefault="002C11DC" w:rsidP="00103EC9">
                      <w:pPr>
                        <w:jc w:val="left"/>
                        <w:rPr>
                          <w:rFonts w:ascii="Meiryo UI" w:eastAsia="Meiryo UI" w:hAnsi="Meiryo UI" w:cs="Meiryo UI"/>
                          <w:sz w:val="18"/>
                        </w:rPr>
                      </w:pPr>
                      <w:r w:rsidRPr="00103EC9">
                        <w:rPr>
                          <w:rFonts w:ascii="Meiryo UI" w:eastAsia="Meiryo UI" w:hAnsi="Meiryo UI" w:cs="Meiryo UI" w:hint="eastAsia"/>
                          <w:sz w:val="18"/>
                        </w:rPr>
                        <w:t>○上位項目</w:t>
                      </w:r>
                    </w:p>
                    <w:p w14:paraId="25D882A2" w14:textId="77777777" w:rsidR="002C11DC" w:rsidRPr="00103EC9" w:rsidRDefault="002C11DC" w:rsidP="00103EC9">
                      <w:pPr>
                        <w:jc w:val="left"/>
                        <w:rPr>
                          <w:rFonts w:ascii="Meiryo UI" w:eastAsia="Meiryo UI" w:hAnsi="Meiryo UI" w:cs="Meiryo UI"/>
                          <w:sz w:val="18"/>
                        </w:rPr>
                      </w:pPr>
                      <w:r w:rsidRPr="00103EC9">
                        <w:rPr>
                          <w:rFonts w:ascii="Meiryo UI" w:eastAsia="Meiryo UI" w:hAnsi="Meiryo UI" w:cs="Meiryo UI" w:hint="eastAsia"/>
                          <w:sz w:val="18"/>
                        </w:rPr>
                        <w:t xml:space="preserve">　　・上位項目＞下位項目[必須/推奨]</w:t>
                      </w:r>
                    </w:p>
                    <w:p w14:paraId="7E18537E" w14:textId="77777777" w:rsidR="002C11DC" w:rsidRPr="00103EC9" w:rsidRDefault="002C11DC" w:rsidP="00103EC9">
                      <w:pPr>
                        <w:jc w:val="left"/>
                        <w:rPr>
                          <w:rFonts w:ascii="Meiryo UI" w:eastAsia="Meiryo UI" w:hAnsi="Meiryo UI" w:cs="Meiryo UI"/>
                          <w:sz w:val="18"/>
                        </w:rPr>
                      </w:pPr>
                      <w:r w:rsidRPr="00103EC9">
                        <w:rPr>
                          <w:rFonts w:ascii="Meiryo UI" w:eastAsia="Meiryo UI" w:hAnsi="Meiryo UI" w:cs="Meiryo UI" w:hint="eastAsia"/>
                          <w:sz w:val="18"/>
                        </w:rPr>
                        <w:t>（データ型）、入力ルール、※案検討に関する説明事項</w:t>
                      </w:r>
                    </w:p>
                    <w:p w14:paraId="06481664" w14:textId="77777777" w:rsidR="002C11DC" w:rsidRPr="00103EC9" w:rsidRDefault="002C11DC" w:rsidP="00103EC9">
                      <w:pPr>
                        <w:jc w:val="left"/>
                        <w:rPr>
                          <w:rFonts w:ascii="Meiryo UI" w:eastAsia="Meiryo UI" w:hAnsi="Meiryo UI" w:cs="Meiryo UI"/>
                          <w:sz w:val="18"/>
                        </w:rPr>
                      </w:pPr>
                    </w:p>
                  </w:txbxContent>
                </v:textbox>
              </v:shape>
            </w:pict>
          </mc:Fallback>
        </mc:AlternateContent>
      </w:r>
    </w:p>
    <w:p w14:paraId="5AF27814" w14:textId="77777777" w:rsidR="00103EC9" w:rsidRPr="00B7162E" w:rsidRDefault="00103EC9" w:rsidP="00B64BDF">
      <w:pPr>
        <w:ind w:leftChars="337" w:left="708"/>
        <w:rPr>
          <w:rFonts w:ascii="Meiryo UI" w:eastAsia="Meiryo UI" w:hAnsi="Meiryo UI" w:cs="Meiryo UI"/>
        </w:rPr>
      </w:pPr>
    </w:p>
    <w:p w14:paraId="22F58FE7" w14:textId="77777777" w:rsidR="00930036" w:rsidRPr="00564FEB" w:rsidRDefault="00930036" w:rsidP="00930036">
      <w:pPr>
        <w:widowControl/>
        <w:ind w:leftChars="67" w:left="141" w:firstLine="142"/>
        <w:jc w:val="left"/>
        <w:rPr>
          <w:rFonts w:ascii="Meiryo UI" w:eastAsia="Meiryo UI" w:hAnsi="Meiryo UI" w:cs="Meiryo UI"/>
        </w:rPr>
      </w:pPr>
    </w:p>
    <w:p w14:paraId="419E5554" w14:textId="77777777" w:rsidR="00451727" w:rsidRDefault="00451727" w:rsidP="00333B0F">
      <w:pPr>
        <w:widowControl/>
        <w:ind w:leftChars="67" w:left="141" w:firstLine="142"/>
        <w:jc w:val="left"/>
        <w:rPr>
          <w:rFonts w:ascii="Meiryo UI" w:eastAsia="Meiryo UI" w:hAnsi="Meiryo UI" w:cs="Meiryo UI"/>
        </w:rPr>
      </w:pPr>
    </w:p>
    <w:p w14:paraId="723C4B22" w14:textId="77777777" w:rsidR="00AD2A8F" w:rsidRDefault="00AD2A8F">
      <w:pPr>
        <w:widowControl/>
        <w:jc w:val="left"/>
        <w:rPr>
          <w:rFonts w:ascii="Meiryo UI" w:eastAsia="Meiryo UI" w:hAnsi="Meiryo UI" w:cs="Meiryo UI"/>
        </w:rPr>
      </w:pPr>
      <w:r>
        <w:rPr>
          <w:rFonts w:ascii="Meiryo UI" w:eastAsia="Meiryo UI" w:hAnsi="Meiryo UI" w:cs="Meiryo UI"/>
        </w:rPr>
        <w:br w:type="page"/>
      </w:r>
    </w:p>
    <w:p w14:paraId="4F8A0DF8" w14:textId="514F5142" w:rsidR="00794039" w:rsidRDefault="00794039" w:rsidP="00794039">
      <w:pPr>
        <w:pStyle w:val="a3"/>
        <w:ind w:leftChars="-1" w:left="-2" w:firstLineChars="0" w:firstLine="0"/>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lastRenderedPageBreak/>
        <w:t>（４</w:t>
      </w:r>
      <w:r w:rsidRPr="00700495">
        <w:rPr>
          <w:rFonts w:ascii="Meiryo UI" w:eastAsia="Meiryo UI" w:hAnsi="Meiryo UI" w:cs="Meiryo UI" w:hint="eastAsia"/>
          <w:color w:val="000000" w:themeColor="text1"/>
          <w:szCs w:val="21"/>
        </w:rPr>
        <w:t>）</w:t>
      </w:r>
      <w:r>
        <w:rPr>
          <w:rFonts w:ascii="Meiryo UI" w:eastAsia="Meiryo UI" w:hAnsi="Meiryo UI" w:cs="Meiryo UI" w:hint="eastAsia"/>
          <w:color w:val="000000" w:themeColor="text1"/>
          <w:szCs w:val="21"/>
        </w:rPr>
        <w:t>道路通行規制情報のAPI案</w:t>
      </w:r>
    </w:p>
    <w:p w14:paraId="39FA5BA6" w14:textId="3EFE4A94" w:rsidR="00991080" w:rsidRDefault="00794039" w:rsidP="00794039">
      <w:pPr>
        <w:widowControl/>
        <w:ind w:leftChars="67" w:left="141" w:firstLine="142"/>
        <w:jc w:val="left"/>
        <w:rPr>
          <w:rFonts w:ascii="Meiryo UI" w:eastAsia="Meiryo UI" w:hAnsi="Meiryo UI" w:cs="Meiryo UI"/>
        </w:rPr>
      </w:pPr>
      <w:r>
        <w:rPr>
          <w:rFonts w:ascii="Meiryo UI" w:eastAsia="Meiryo UI" w:hAnsi="Meiryo UI" w:cs="Meiryo UI" w:hint="eastAsia"/>
        </w:rPr>
        <w:t>API</w:t>
      </w:r>
      <w:r w:rsidR="00254E00">
        <w:rPr>
          <w:rFonts w:ascii="Meiryo UI" w:eastAsia="Meiryo UI" w:hAnsi="Meiryo UI" w:cs="Meiryo UI" w:hint="eastAsia"/>
        </w:rPr>
        <w:t>設計のうち、</w:t>
      </w:r>
      <w:r w:rsidR="00991080">
        <w:rPr>
          <w:rFonts w:ascii="Meiryo UI" w:eastAsia="Meiryo UI" w:hAnsi="Meiryo UI" w:cs="Meiryo UI" w:hint="eastAsia"/>
        </w:rPr>
        <w:t>本案件で検討を行ったデータ形式及びデータ項目の案を下記に示す。なお、データ</w:t>
      </w:r>
      <w:r w:rsidR="000E1D1C">
        <w:rPr>
          <w:rFonts w:ascii="Meiryo UI" w:eastAsia="Meiryo UI" w:hAnsi="Meiryo UI" w:cs="Meiryo UI" w:hint="eastAsia"/>
        </w:rPr>
        <w:t>項目は基本的に</w:t>
      </w:r>
      <w:r w:rsidR="00DE3D4A">
        <w:rPr>
          <w:rFonts w:ascii="Meiryo UI" w:eastAsia="Meiryo UI" w:hAnsi="Meiryo UI" w:cs="Meiryo UI" w:hint="eastAsia"/>
        </w:rPr>
        <w:t>フォーマット試行版</w:t>
      </w:r>
      <w:r w:rsidR="000E1D1C">
        <w:rPr>
          <w:rFonts w:ascii="Meiryo UI" w:eastAsia="Meiryo UI" w:hAnsi="Meiryo UI" w:cs="Meiryo UI" w:hint="eastAsia"/>
        </w:rPr>
        <w:t>に沿うこととする。また、</w:t>
      </w:r>
      <w:r w:rsidR="00991080">
        <w:rPr>
          <w:rFonts w:ascii="Meiryo UI" w:eastAsia="Meiryo UI" w:hAnsi="Meiryo UI" w:cs="Meiryo UI" w:hint="eastAsia"/>
        </w:rPr>
        <w:t>形式及びデータ項目以外に関しては、内閣官房で検討しているAPIガイド等を踏まえ、今後検討</w:t>
      </w:r>
      <w:r w:rsidR="009D32D5">
        <w:rPr>
          <w:rFonts w:ascii="Meiryo UI" w:eastAsia="Meiryo UI" w:hAnsi="Meiryo UI" w:cs="Meiryo UI" w:hint="eastAsia"/>
        </w:rPr>
        <w:t>する</w:t>
      </w:r>
      <w:r w:rsidR="00991080">
        <w:rPr>
          <w:rFonts w:ascii="Meiryo UI" w:eastAsia="Meiryo UI" w:hAnsi="Meiryo UI" w:cs="Meiryo UI" w:hint="eastAsia"/>
        </w:rPr>
        <w:t>。</w:t>
      </w:r>
    </w:p>
    <w:p w14:paraId="1286ABF5" w14:textId="2FC6032A" w:rsidR="00991080" w:rsidRDefault="00991080" w:rsidP="00794039">
      <w:pPr>
        <w:widowControl/>
        <w:ind w:leftChars="67" w:left="141" w:firstLine="142"/>
        <w:jc w:val="left"/>
        <w:rPr>
          <w:rFonts w:ascii="Meiryo UI" w:eastAsia="Meiryo UI" w:hAnsi="Meiryo UI" w:cs="Meiryo UI"/>
        </w:rPr>
      </w:pPr>
    </w:p>
    <w:p w14:paraId="130AFC36" w14:textId="0D2E2397" w:rsidR="002F3604" w:rsidRDefault="002F3604" w:rsidP="002F3604">
      <w:pPr>
        <w:pStyle w:val="a3"/>
        <w:ind w:leftChars="-1" w:left="-2" w:firstLineChars="135" w:firstLine="283"/>
        <w:rPr>
          <w:rFonts w:ascii="Meiryo UI" w:eastAsia="Meiryo UI" w:hAnsi="Meiryo UI" w:cs="Meiryo UI"/>
          <w:color w:val="000000" w:themeColor="text1"/>
          <w:szCs w:val="21"/>
        </w:rPr>
      </w:pPr>
      <w:r w:rsidRPr="00CD5D7D">
        <w:rPr>
          <w:rFonts w:ascii="Meiryo UI" w:eastAsia="Meiryo UI" w:hAnsi="Meiryo UI" w:cs="Meiryo UI" w:hint="eastAsia"/>
          <w:b/>
          <w:color w:val="000000" w:themeColor="text1"/>
          <w:szCs w:val="21"/>
        </w:rPr>
        <w:t>表</w:t>
      </w:r>
      <w:r>
        <w:rPr>
          <w:rFonts w:ascii="Meiryo UI" w:eastAsia="Meiryo UI" w:hAnsi="Meiryo UI" w:cs="Meiryo UI" w:hint="eastAsia"/>
          <w:b/>
          <w:color w:val="000000" w:themeColor="text1"/>
          <w:szCs w:val="21"/>
        </w:rPr>
        <w:t>2-</w:t>
      </w:r>
      <w:r>
        <w:rPr>
          <w:rFonts w:ascii="Meiryo UI" w:eastAsia="Meiryo UI" w:hAnsi="Meiryo UI" w:cs="Meiryo UI"/>
          <w:b/>
          <w:color w:val="000000" w:themeColor="text1"/>
          <w:szCs w:val="21"/>
        </w:rPr>
        <w:t>10</w:t>
      </w:r>
      <w:r w:rsidRPr="00CD5D7D">
        <w:rPr>
          <w:rFonts w:ascii="Meiryo UI" w:eastAsia="Meiryo UI" w:hAnsi="Meiryo UI" w:cs="Meiryo UI" w:hint="eastAsia"/>
          <w:b/>
          <w:color w:val="000000" w:themeColor="text1"/>
          <w:szCs w:val="21"/>
        </w:rPr>
        <w:t xml:space="preserve">　</w:t>
      </w:r>
      <w:r>
        <w:rPr>
          <w:rFonts w:ascii="Meiryo UI" w:eastAsia="Meiryo UI" w:hAnsi="Meiryo UI" w:cs="Meiryo UI" w:hint="eastAsia"/>
          <w:b/>
          <w:color w:val="000000" w:themeColor="text1"/>
          <w:szCs w:val="21"/>
        </w:rPr>
        <w:t>道路通行規制情報の</w:t>
      </w:r>
      <w:r w:rsidR="0015754D">
        <w:rPr>
          <w:rFonts w:ascii="Meiryo UI" w:eastAsia="Meiryo UI" w:hAnsi="Meiryo UI" w:cs="Meiryo UI" w:hint="eastAsia"/>
          <w:b/>
          <w:color w:val="000000" w:themeColor="text1"/>
          <w:szCs w:val="21"/>
        </w:rPr>
        <w:t>API</w:t>
      </w:r>
      <w:r>
        <w:rPr>
          <w:rFonts w:ascii="Meiryo UI" w:eastAsia="Meiryo UI" w:hAnsi="Meiryo UI" w:cs="Meiryo UI" w:hint="eastAsia"/>
          <w:b/>
          <w:color w:val="000000" w:themeColor="text1"/>
          <w:szCs w:val="21"/>
        </w:rPr>
        <w:t>案</w:t>
      </w:r>
    </w:p>
    <w:tbl>
      <w:tblPr>
        <w:tblW w:w="5000" w:type="pct"/>
        <w:tblCellMar>
          <w:left w:w="99" w:type="dxa"/>
          <w:right w:w="99" w:type="dxa"/>
        </w:tblCellMar>
        <w:tblLook w:val="04A0" w:firstRow="1" w:lastRow="0" w:firstColumn="1" w:lastColumn="0" w:noHBand="0" w:noVBand="1"/>
      </w:tblPr>
      <w:tblGrid>
        <w:gridCol w:w="2174"/>
        <w:gridCol w:w="6320"/>
      </w:tblGrid>
      <w:tr w:rsidR="002F3604" w:rsidRPr="009F7B7A" w14:paraId="15CD6A2A" w14:textId="77777777" w:rsidTr="002C11DC">
        <w:trPr>
          <w:tblHeader/>
        </w:trPr>
        <w:tc>
          <w:tcPr>
            <w:tcW w:w="1280" w:type="pct"/>
            <w:tcBorders>
              <w:top w:val="single" w:sz="4" w:space="0" w:color="auto"/>
              <w:left w:val="single" w:sz="4" w:space="0" w:color="auto"/>
              <w:bottom w:val="single" w:sz="4" w:space="0" w:color="auto"/>
              <w:right w:val="single" w:sz="4" w:space="0" w:color="000000"/>
            </w:tcBorders>
            <w:shd w:val="clear" w:color="000000" w:fill="CCFFCC"/>
            <w:vAlign w:val="center"/>
            <w:hideMark/>
          </w:tcPr>
          <w:p w14:paraId="277A652E" w14:textId="77777777" w:rsidR="002F3604" w:rsidRPr="009F7B7A" w:rsidRDefault="002F3604" w:rsidP="002C11DC">
            <w:pPr>
              <w:widowControl/>
              <w:jc w:val="center"/>
              <w:rPr>
                <w:rFonts w:ascii="Meiryo UI" w:eastAsia="Meiryo UI" w:hAnsi="Meiryo UI" w:cs="Meiryo UI"/>
                <w:b/>
                <w:bCs/>
                <w:color w:val="000000"/>
                <w:kern w:val="0"/>
                <w:szCs w:val="21"/>
              </w:rPr>
            </w:pPr>
            <w:r>
              <w:rPr>
                <w:rFonts w:ascii="Meiryo UI" w:eastAsia="Meiryo UI" w:hAnsi="Meiryo UI" w:cs="Meiryo UI" w:hint="eastAsia"/>
                <w:b/>
                <w:bCs/>
                <w:color w:val="000000"/>
                <w:kern w:val="0"/>
                <w:szCs w:val="21"/>
              </w:rPr>
              <w:t>項目</w:t>
            </w:r>
          </w:p>
        </w:tc>
        <w:tc>
          <w:tcPr>
            <w:tcW w:w="3720" w:type="pct"/>
            <w:tcBorders>
              <w:top w:val="single" w:sz="4" w:space="0" w:color="auto"/>
              <w:left w:val="nil"/>
              <w:bottom w:val="single" w:sz="4" w:space="0" w:color="auto"/>
              <w:right w:val="single" w:sz="4" w:space="0" w:color="auto"/>
            </w:tcBorders>
            <w:shd w:val="clear" w:color="000000" w:fill="CCFFCC"/>
            <w:vAlign w:val="center"/>
            <w:hideMark/>
          </w:tcPr>
          <w:p w14:paraId="1D886D14" w14:textId="77777777" w:rsidR="002F3604" w:rsidRPr="009F7B7A" w:rsidRDefault="002F3604" w:rsidP="002C11DC">
            <w:pPr>
              <w:widowControl/>
              <w:jc w:val="center"/>
              <w:rPr>
                <w:rFonts w:ascii="Meiryo UI" w:eastAsia="Meiryo UI" w:hAnsi="Meiryo UI" w:cs="Meiryo UI"/>
                <w:b/>
                <w:bCs/>
                <w:color w:val="000000"/>
                <w:kern w:val="0"/>
                <w:szCs w:val="21"/>
              </w:rPr>
            </w:pPr>
            <w:r>
              <w:rPr>
                <w:rFonts w:ascii="Meiryo UI" w:eastAsia="Meiryo UI" w:hAnsi="Meiryo UI" w:cs="Meiryo UI" w:hint="eastAsia"/>
                <w:b/>
                <w:bCs/>
                <w:color w:val="000000"/>
                <w:kern w:val="0"/>
                <w:szCs w:val="21"/>
              </w:rPr>
              <w:t>データ内容</w:t>
            </w:r>
          </w:p>
        </w:tc>
      </w:tr>
      <w:tr w:rsidR="002F3604" w:rsidRPr="009F7B7A" w14:paraId="61F87A01" w14:textId="77777777" w:rsidTr="002C11DC">
        <w:trPr>
          <w:trHeight w:val="63"/>
        </w:trPr>
        <w:tc>
          <w:tcPr>
            <w:tcW w:w="1280" w:type="pct"/>
            <w:tcBorders>
              <w:top w:val="single" w:sz="4" w:space="0" w:color="auto"/>
              <w:left w:val="single" w:sz="4" w:space="0" w:color="auto"/>
              <w:bottom w:val="single" w:sz="4" w:space="0" w:color="auto"/>
              <w:right w:val="single" w:sz="4" w:space="0" w:color="000000"/>
            </w:tcBorders>
            <w:shd w:val="clear" w:color="000000" w:fill="CCFFFF"/>
            <w:vAlign w:val="center"/>
            <w:hideMark/>
          </w:tcPr>
          <w:p w14:paraId="22FBDE43" w14:textId="77777777" w:rsidR="002F3604" w:rsidRPr="009F7B7A" w:rsidRDefault="002F3604" w:rsidP="002C11DC">
            <w:pPr>
              <w:widowControl/>
              <w:jc w:val="center"/>
              <w:rPr>
                <w:rFonts w:ascii="Meiryo UI" w:eastAsia="Meiryo UI" w:hAnsi="Meiryo UI" w:cs="Meiryo UI"/>
                <w:b/>
                <w:bCs/>
                <w:color w:val="000000"/>
                <w:kern w:val="0"/>
                <w:szCs w:val="21"/>
              </w:rPr>
            </w:pPr>
            <w:r w:rsidRPr="009F7B7A">
              <w:rPr>
                <w:rFonts w:ascii="Meiryo UI" w:eastAsia="Meiryo UI" w:hAnsi="Meiryo UI" w:cs="Meiryo UI" w:hint="eastAsia"/>
                <w:b/>
                <w:bCs/>
                <w:color w:val="000000"/>
                <w:kern w:val="0"/>
                <w:szCs w:val="21"/>
              </w:rPr>
              <w:t>データ形式</w:t>
            </w:r>
          </w:p>
        </w:tc>
        <w:tc>
          <w:tcPr>
            <w:tcW w:w="3720" w:type="pct"/>
            <w:tcBorders>
              <w:top w:val="nil"/>
              <w:left w:val="nil"/>
              <w:bottom w:val="single" w:sz="4" w:space="0" w:color="auto"/>
              <w:right w:val="single" w:sz="4" w:space="0" w:color="auto"/>
            </w:tcBorders>
            <w:shd w:val="clear" w:color="auto" w:fill="auto"/>
            <w:vAlign w:val="center"/>
          </w:tcPr>
          <w:p w14:paraId="338A76B3" w14:textId="5673D403" w:rsidR="002F3604" w:rsidRPr="00564FEB" w:rsidRDefault="006A131F" w:rsidP="002C11DC">
            <w:pPr>
              <w:jc w:val="left"/>
              <w:rPr>
                <w:rFonts w:ascii="Meiryo UI" w:eastAsia="Meiryo UI" w:hAnsi="Meiryo UI" w:cs="Meiryo UI"/>
                <w:color w:val="000000"/>
                <w:szCs w:val="21"/>
              </w:rPr>
            </w:pPr>
            <w:r>
              <w:rPr>
                <w:rFonts w:ascii="Meiryo UI" w:eastAsia="Meiryo UI" w:hAnsi="Meiryo UI" w:cs="Meiryo UI" w:hint="eastAsia"/>
                <w:color w:val="000000"/>
                <w:szCs w:val="21"/>
              </w:rPr>
              <w:t>JSON</w:t>
            </w:r>
            <w:r w:rsidR="002F3604">
              <w:rPr>
                <w:rFonts w:ascii="Meiryo UI" w:eastAsia="Meiryo UI" w:hAnsi="Meiryo UI" w:cs="Meiryo UI" w:hint="eastAsia"/>
                <w:color w:val="000000"/>
                <w:szCs w:val="21"/>
              </w:rPr>
              <w:br/>
              <w:t>※下記資料を参照すること。</w:t>
            </w:r>
            <w:r w:rsidR="002F3604">
              <w:rPr>
                <w:rFonts w:ascii="Meiryo UI" w:eastAsia="Meiryo UI" w:hAnsi="Meiryo UI" w:cs="Meiryo UI" w:hint="eastAsia"/>
                <w:color w:val="000000"/>
                <w:szCs w:val="21"/>
              </w:rPr>
              <w:br/>
              <w:t>RFC4627「The application/json Media Type for JavaScript Object Notation (JSON)」http</w:t>
            </w:r>
            <w:r w:rsidR="005674B9">
              <w:rPr>
                <w:rFonts w:ascii="Meiryo UI" w:eastAsia="Meiryo UI" w:hAnsi="Meiryo UI" w:cs="Meiryo UI" w:hint="eastAsia"/>
                <w:color w:val="000000"/>
                <w:szCs w:val="21"/>
              </w:rPr>
              <w:t>s://tools.ietf.org/html/rfc4627</w:t>
            </w:r>
          </w:p>
        </w:tc>
      </w:tr>
      <w:tr w:rsidR="005674B9" w:rsidRPr="009F7B7A" w14:paraId="3EAC7C96" w14:textId="77777777" w:rsidTr="002C11DC">
        <w:trPr>
          <w:trHeight w:val="63"/>
        </w:trPr>
        <w:tc>
          <w:tcPr>
            <w:tcW w:w="1280" w:type="pct"/>
            <w:tcBorders>
              <w:top w:val="single" w:sz="4" w:space="0" w:color="auto"/>
              <w:left w:val="single" w:sz="4" w:space="0" w:color="auto"/>
              <w:bottom w:val="single" w:sz="4" w:space="0" w:color="auto"/>
              <w:right w:val="single" w:sz="4" w:space="0" w:color="000000"/>
            </w:tcBorders>
            <w:shd w:val="clear" w:color="000000" w:fill="CCFFFF"/>
            <w:vAlign w:val="center"/>
          </w:tcPr>
          <w:p w14:paraId="4BDDD349" w14:textId="3574FBF7" w:rsidR="005674B9" w:rsidRPr="009F7B7A" w:rsidRDefault="005674B9" w:rsidP="002C11DC">
            <w:pPr>
              <w:widowControl/>
              <w:jc w:val="center"/>
              <w:rPr>
                <w:rFonts w:ascii="Meiryo UI" w:eastAsia="Meiryo UI" w:hAnsi="Meiryo UI" w:cs="Meiryo UI"/>
                <w:b/>
                <w:bCs/>
                <w:color w:val="000000"/>
                <w:kern w:val="0"/>
                <w:szCs w:val="21"/>
              </w:rPr>
            </w:pPr>
            <w:r>
              <w:rPr>
                <w:rFonts w:ascii="Meiryo UI" w:eastAsia="Meiryo UI" w:hAnsi="Meiryo UI" w:cs="Meiryo UI" w:hint="eastAsia"/>
                <w:b/>
                <w:bCs/>
                <w:color w:val="000000"/>
                <w:kern w:val="0"/>
                <w:szCs w:val="21"/>
              </w:rPr>
              <w:t>データ項目</w:t>
            </w:r>
          </w:p>
        </w:tc>
        <w:tc>
          <w:tcPr>
            <w:tcW w:w="3720" w:type="pct"/>
            <w:tcBorders>
              <w:top w:val="nil"/>
              <w:left w:val="nil"/>
              <w:bottom w:val="single" w:sz="4" w:space="0" w:color="auto"/>
              <w:right w:val="single" w:sz="4" w:space="0" w:color="auto"/>
            </w:tcBorders>
            <w:shd w:val="clear" w:color="auto" w:fill="auto"/>
            <w:vAlign w:val="center"/>
          </w:tcPr>
          <w:p w14:paraId="759FB874" w14:textId="77777777" w:rsidR="005674B9" w:rsidRDefault="005674B9" w:rsidP="005674B9">
            <w:pPr>
              <w:rPr>
                <w:rFonts w:ascii="Meiryo UI" w:eastAsia="Meiryo UI" w:hAnsi="Meiryo UI" w:cs="Meiryo UI"/>
                <w:color w:val="000000"/>
                <w:szCs w:val="21"/>
              </w:rPr>
            </w:pPr>
            <w:r>
              <w:rPr>
                <w:rFonts w:ascii="Meiryo UI" w:eastAsia="Meiryo UI" w:hAnsi="Meiryo UI" w:cs="Meiryo UI" w:hint="eastAsia"/>
                <w:color w:val="000000"/>
                <w:szCs w:val="21"/>
              </w:rPr>
              <w:t>○更新日時[必須]</w:t>
            </w:r>
            <w:r>
              <w:rPr>
                <w:rFonts w:ascii="Meiryo UI" w:eastAsia="Meiryo UI" w:hAnsi="Meiryo UI" w:cs="Meiryo UI" w:hint="eastAsia"/>
                <w:color w:val="000000"/>
                <w:szCs w:val="21"/>
              </w:rPr>
              <w:br/>
              <w:t>（日付）、ISO8601に準拠</w:t>
            </w:r>
          </w:p>
          <w:p w14:paraId="5AF2A0BC" w14:textId="77777777" w:rsidR="005674B9" w:rsidRDefault="005674B9" w:rsidP="005674B9">
            <w:pPr>
              <w:jc w:val="left"/>
              <w:rPr>
                <w:rFonts w:ascii="Meiryo UI" w:eastAsia="Meiryo UI" w:hAnsi="Meiryo UI" w:cs="Meiryo UI"/>
                <w:color w:val="000000"/>
                <w:szCs w:val="21"/>
              </w:rPr>
            </w:pPr>
            <w:r>
              <w:rPr>
                <w:rFonts w:ascii="Meiryo UI" w:eastAsia="Meiryo UI" w:hAnsi="Meiryo UI" w:cs="Meiryo UI" w:hint="eastAsia"/>
                <w:color w:val="000000"/>
                <w:szCs w:val="21"/>
              </w:rPr>
              <w:t>（例 2017-02-20T13:50:40+0900）、※規制地点の情報を更新した際の時刻を示す。秒は00等として省略しても構わない。</w:t>
            </w:r>
          </w:p>
          <w:p w14:paraId="0C21188E" w14:textId="6EF02303" w:rsidR="005674B9" w:rsidRDefault="005674B9" w:rsidP="005674B9">
            <w:pPr>
              <w:jc w:val="left"/>
              <w:rPr>
                <w:rFonts w:ascii="Meiryo UI" w:eastAsia="Meiryo UI" w:hAnsi="Meiryo UI" w:cs="Meiryo UI"/>
                <w:color w:val="000000"/>
                <w:szCs w:val="21"/>
              </w:rPr>
            </w:pPr>
          </w:p>
          <w:p w14:paraId="0D7C2BA5" w14:textId="6A15AE40" w:rsidR="005674B9" w:rsidRDefault="005674B9" w:rsidP="005674B9">
            <w:pPr>
              <w:jc w:val="left"/>
              <w:rPr>
                <w:rFonts w:ascii="Meiryo UI" w:eastAsia="Meiryo UI" w:hAnsi="Meiryo UI" w:cs="Meiryo UI"/>
                <w:color w:val="000000"/>
                <w:szCs w:val="21"/>
              </w:rPr>
            </w:pPr>
            <w:r>
              <w:rPr>
                <w:rFonts w:ascii="Meiryo UI" w:eastAsia="Meiryo UI" w:hAnsi="Meiryo UI" w:cs="Meiryo UI" w:hint="eastAsia"/>
                <w:color w:val="000000"/>
                <w:szCs w:val="21"/>
              </w:rPr>
              <w:t>○規制種別[必須]</w:t>
            </w:r>
            <w:r>
              <w:rPr>
                <w:rFonts w:ascii="Meiryo UI" w:eastAsia="Meiryo UI" w:hAnsi="Meiryo UI" w:cs="Meiryo UI" w:hint="eastAsia"/>
                <w:color w:val="000000"/>
                <w:szCs w:val="21"/>
              </w:rPr>
              <w:br/>
              <w:t>（文字列）、下記から選択。</w:t>
            </w:r>
            <w:r>
              <w:rPr>
                <w:rFonts w:ascii="Meiryo UI" w:eastAsia="Meiryo UI" w:hAnsi="Meiryo UI" w:cs="Meiryo UI" w:hint="eastAsia"/>
                <w:color w:val="000000"/>
                <w:szCs w:val="21"/>
              </w:rPr>
              <w:br/>
              <w:t>全面通行止/片側交互通行/大型車両通行止/チェーン</w:t>
            </w:r>
            <w:r>
              <w:rPr>
                <w:rFonts w:ascii="Meiryo UI" w:eastAsia="Meiryo UI" w:hAnsi="Meiryo UI" w:cs="Meiryo UI" w:hint="eastAsia"/>
                <w:szCs w:val="21"/>
              </w:rPr>
              <w:t>必要</w:t>
            </w:r>
            <w:r>
              <w:rPr>
                <w:rFonts w:ascii="Meiryo UI" w:eastAsia="Meiryo UI" w:hAnsi="Meiryo UI" w:cs="Meiryo UI" w:hint="eastAsia"/>
                <w:color w:val="000000"/>
                <w:szCs w:val="21"/>
              </w:rPr>
              <w:t>/夜間通行止（※）/時間帯全面通行止（※）/片側通行止/車線規制</w:t>
            </w:r>
            <w:r>
              <w:rPr>
                <w:rFonts w:ascii="Meiryo UI" w:eastAsia="Meiryo UI" w:hAnsi="Meiryo UI" w:cs="Meiryo UI" w:hint="eastAsia"/>
                <w:szCs w:val="21"/>
              </w:rPr>
              <w:t>/その他</w:t>
            </w:r>
            <w:r>
              <w:rPr>
                <w:rFonts w:ascii="Meiryo UI" w:eastAsia="Meiryo UI" w:hAnsi="Meiryo UI" w:cs="Meiryo UI" w:hint="eastAsia"/>
                <w:color w:val="000000"/>
                <w:szCs w:val="21"/>
              </w:rPr>
              <w:br/>
              <w:t>※ 詳細な時間帯は「規制内容詳細」の項目に入力する。</w:t>
            </w:r>
            <w:r>
              <w:rPr>
                <w:rFonts w:ascii="Meiryo UI" w:eastAsia="Meiryo UI" w:hAnsi="Meiryo UI" w:cs="Meiryo UI" w:hint="eastAsia"/>
                <w:color w:val="000000"/>
                <w:szCs w:val="21"/>
              </w:rPr>
              <w:br/>
              <w:t>○規制内容詳細[必須]</w:t>
            </w:r>
            <w:r>
              <w:rPr>
                <w:rFonts w:ascii="Meiryo UI" w:eastAsia="Meiryo UI" w:hAnsi="Meiryo UI" w:cs="Meiryo UI" w:hint="eastAsia"/>
                <w:color w:val="000000"/>
                <w:szCs w:val="21"/>
              </w:rPr>
              <w:br/>
              <w:t>（文字列）、自由記述、※規制時間帯や除外曜日、天候による中止予定、車両制限などを記入する。</w:t>
            </w:r>
          </w:p>
          <w:p w14:paraId="79FD2B86" w14:textId="3400138A" w:rsidR="005674B9" w:rsidRDefault="005674B9" w:rsidP="005674B9">
            <w:pPr>
              <w:jc w:val="left"/>
              <w:rPr>
                <w:rFonts w:ascii="Meiryo UI" w:eastAsia="Meiryo UI" w:hAnsi="Meiryo UI" w:cs="Meiryo UI"/>
                <w:color w:val="000000"/>
                <w:szCs w:val="21"/>
              </w:rPr>
            </w:pPr>
          </w:p>
          <w:p w14:paraId="01FA6157" w14:textId="3B6B6EA7" w:rsidR="005674B9" w:rsidRDefault="005674B9" w:rsidP="005674B9">
            <w:pPr>
              <w:jc w:val="left"/>
              <w:rPr>
                <w:rFonts w:ascii="Meiryo UI" w:eastAsia="Meiryo UI" w:hAnsi="Meiryo UI" w:cs="Meiryo UI"/>
                <w:szCs w:val="21"/>
              </w:rPr>
            </w:pPr>
            <w:r>
              <w:rPr>
                <w:rFonts w:ascii="Meiryo UI" w:eastAsia="Meiryo UI" w:hAnsi="Meiryo UI" w:cs="Meiryo UI" w:hint="eastAsia"/>
                <w:szCs w:val="21"/>
              </w:rPr>
              <w:t>○規制原因[必須]</w:t>
            </w:r>
            <w:r>
              <w:rPr>
                <w:rFonts w:ascii="Meiryo UI" w:eastAsia="Meiryo UI" w:hAnsi="Meiryo UI" w:cs="Meiryo UI" w:hint="eastAsia"/>
                <w:szCs w:val="21"/>
              </w:rPr>
              <w:br/>
              <w:t>（文字列）、下記から選択。</w:t>
            </w:r>
            <w:r>
              <w:rPr>
                <w:rFonts w:ascii="Meiryo UI" w:eastAsia="Meiryo UI" w:hAnsi="Meiryo UI" w:cs="Meiryo UI" w:hint="eastAsia"/>
                <w:szCs w:val="21"/>
              </w:rPr>
              <w:br/>
              <w:t>災害/工事/気象/冬期/事故/行事/その他</w:t>
            </w:r>
            <w:r>
              <w:rPr>
                <w:rFonts w:ascii="Meiryo UI" w:eastAsia="Meiryo UI" w:hAnsi="Meiryo UI" w:cs="Meiryo UI" w:hint="eastAsia"/>
                <w:szCs w:val="21"/>
              </w:rPr>
              <w:br/>
              <w:t>○規制原因詳細[必須]</w:t>
            </w:r>
            <w:r>
              <w:rPr>
                <w:rFonts w:ascii="Meiryo UI" w:eastAsia="Meiryo UI" w:hAnsi="Meiryo UI" w:cs="Meiryo UI" w:hint="eastAsia"/>
                <w:szCs w:val="21"/>
              </w:rPr>
              <w:br/>
              <w:t>（文字列）、自由記述とするが、記入例として以下を提示する</w:t>
            </w:r>
            <w:r>
              <w:rPr>
                <w:rFonts w:ascii="Meiryo UI" w:eastAsia="Meiryo UI" w:hAnsi="Meiryo UI" w:cs="Meiryo UI" w:hint="eastAsia"/>
                <w:szCs w:val="21"/>
              </w:rPr>
              <w:br/>
              <w:t>ガス工事/トンネル工事/維持修繕工事/下水道工事/橋梁工事/交差点改良工事/催し物/除草作業/水道工事/地下構造物工事/調査・点検作業/電気工事/道路改良工事/道路施設工事/舗装工事/崩土/法面崩壊/防災工事/落石/路肩崩壊/路面陥没/マラソン/祭り/花火大会/積雪（積雪の恐れ）/路面凍結（路面凍結の恐れ）/雨量/暴風/波浪（越波）/高潮</w:t>
            </w:r>
          </w:p>
          <w:p w14:paraId="7A2BFF68" w14:textId="266EAA91" w:rsidR="005674B9" w:rsidRDefault="005674B9" w:rsidP="005674B9">
            <w:pPr>
              <w:jc w:val="left"/>
              <w:rPr>
                <w:rFonts w:ascii="Meiryo UI" w:eastAsia="Meiryo UI" w:hAnsi="Meiryo UI" w:cs="Meiryo UI"/>
                <w:szCs w:val="21"/>
              </w:rPr>
            </w:pPr>
          </w:p>
          <w:p w14:paraId="2799CFDF" w14:textId="77777777" w:rsidR="005674B9" w:rsidRDefault="005674B9" w:rsidP="005674B9">
            <w:pPr>
              <w:rPr>
                <w:rFonts w:ascii="Meiryo UI" w:eastAsia="Meiryo UI" w:hAnsi="Meiryo UI" w:cs="Meiryo UI"/>
                <w:szCs w:val="21"/>
              </w:rPr>
            </w:pPr>
            <w:r>
              <w:rPr>
                <w:rFonts w:ascii="Meiryo UI" w:eastAsia="Meiryo UI" w:hAnsi="Meiryo UI" w:cs="Meiryo UI" w:hint="eastAsia"/>
                <w:szCs w:val="21"/>
              </w:rPr>
              <w:t>○路線名[必須]</w:t>
            </w:r>
            <w:r>
              <w:rPr>
                <w:rFonts w:ascii="Meiryo UI" w:eastAsia="Meiryo UI" w:hAnsi="Meiryo UI" w:cs="Meiryo UI" w:hint="eastAsia"/>
                <w:szCs w:val="21"/>
              </w:rPr>
              <w:br/>
            </w:r>
            <w:r>
              <w:rPr>
                <w:rFonts w:ascii="Meiryo UI" w:eastAsia="Meiryo UI" w:hAnsi="Meiryo UI" w:cs="Meiryo UI" w:hint="eastAsia"/>
                <w:szCs w:val="21"/>
              </w:rPr>
              <w:lastRenderedPageBreak/>
              <w:t>（文字列）、自由記述、※国道では路線番号を含む記載も認める。</w:t>
            </w:r>
          </w:p>
          <w:p w14:paraId="52C87454" w14:textId="1E40225C" w:rsidR="005674B9" w:rsidRDefault="005674B9" w:rsidP="005674B9">
            <w:pPr>
              <w:rPr>
                <w:rFonts w:ascii="Meiryo UI" w:eastAsia="Meiryo UI" w:hAnsi="Meiryo UI" w:cs="Meiryo UI"/>
                <w:szCs w:val="21"/>
              </w:rPr>
            </w:pPr>
            <w:r>
              <w:rPr>
                <w:rFonts w:ascii="Meiryo UI" w:eastAsia="Meiryo UI" w:hAnsi="Meiryo UI" w:cs="Meiryo UI" w:hint="eastAsia"/>
                <w:szCs w:val="21"/>
              </w:rPr>
              <w:t>○路線種別[必須]</w:t>
            </w:r>
            <w:r>
              <w:rPr>
                <w:rFonts w:ascii="Meiryo UI" w:eastAsia="Meiryo UI" w:hAnsi="Meiryo UI" w:cs="Meiryo UI" w:hint="eastAsia"/>
                <w:szCs w:val="21"/>
              </w:rPr>
              <w:br/>
              <w:t>（文字列）、高速自動車国道/一般国道/都道府県道/市町村道より選択、※政令市では不要だが、今後地方公共団体を越えて共有することを考えて必須とする。</w:t>
            </w:r>
          </w:p>
          <w:p w14:paraId="7E924AF9" w14:textId="6D234677" w:rsidR="005674B9" w:rsidRDefault="005674B9" w:rsidP="005674B9">
            <w:pPr>
              <w:jc w:val="left"/>
              <w:rPr>
                <w:rFonts w:ascii="Meiryo UI" w:eastAsia="Meiryo UI" w:hAnsi="Meiryo UI" w:cs="Meiryo UI"/>
                <w:szCs w:val="21"/>
              </w:rPr>
            </w:pPr>
            <w:r>
              <w:rPr>
                <w:rFonts w:ascii="Meiryo UI" w:eastAsia="Meiryo UI" w:hAnsi="Meiryo UI" w:cs="Meiryo UI" w:hint="eastAsia"/>
                <w:szCs w:val="21"/>
              </w:rPr>
              <w:t>○方向[推奨]</w:t>
            </w:r>
            <w:r>
              <w:rPr>
                <w:rFonts w:ascii="Meiryo UI" w:eastAsia="Meiryo UI" w:hAnsi="Meiryo UI" w:cs="Meiryo UI" w:hint="eastAsia"/>
                <w:szCs w:val="21"/>
              </w:rPr>
              <w:br/>
              <w:t>（文字列）、上下/上り/下り/（空欄）より選択</w:t>
            </w:r>
            <w:r>
              <w:rPr>
                <w:rFonts w:ascii="Meiryo UI" w:eastAsia="Meiryo UI" w:hAnsi="Meiryo UI" w:cs="Meiryo UI" w:hint="eastAsia"/>
                <w:szCs w:val="21"/>
              </w:rPr>
              <w:br/>
              <w:t>※高速自動車道や一般国道など主要幹線道路において、記載する。方向を示しても住民に有益な情報とならない場合など、不要と判断した場合は、空欄とする。</w:t>
            </w:r>
          </w:p>
          <w:p w14:paraId="4325B04D" w14:textId="5E95F791" w:rsidR="005674B9" w:rsidRDefault="005674B9" w:rsidP="005674B9">
            <w:pPr>
              <w:jc w:val="left"/>
              <w:rPr>
                <w:rFonts w:ascii="Meiryo UI" w:eastAsia="Meiryo UI" w:hAnsi="Meiryo UI" w:cs="Meiryo UI"/>
                <w:szCs w:val="21"/>
              </w:rPr>
            </w:pPr>
          </w:p>
          <w:p w14:paraId="242B9F35" w14:textId="77777777" w:rsidR="005674B9" w:rsidRDefault="005674B9" w:rsidP="005674B9">
            <w:pPr>
              <w:rPr>
                <w:rFonts w:ascii="Meiryo UI" w:eastAsia="Meiryo UI" w:hAnsi="Meiryo UI" w:cs="Meiryo UI"/>
                <w:color w:val="000000"/>
                <w:szCs w:val="21"/>
              </w:rPr>
            </w:pPr>
            <w:r>
              <w:rPr>
                <w:rFonts w:ascii="Meiryo UI" w:eastAsia="Meiryo UI" w:hAnsi="Meiryo UI" w:cs="Meiryo UI" w:hint="eastAsia"/>
                <w:color w:val="000000"/>
                <w:szCs w:val="21"/>
              </w:rPr>
              <w:t>○始点住所[必須]</w:t>
            </w:r>
            <w:r>
              <w:rPr>
                <w:rFonts w:ascii="Meiryo UI" w:eastAsia="Meiryo UI" w:hAnsi="Meiryo UI" w:cs="Meiryo UI" w:hint="eastAsia"/>
                <w:color w:val="000000"/>
                <w:szCs w:val="21"/>
              </w:rPr>
              <w:br/>
              <w:t>（文字列）、自由記述</w:t>
            </w:r>
            <w:r>
              <w:rPr>
                <w:rFonts w:ascii="Meiryo UI" w:eastAsia="Meiryo UI" w:hAnsi="Meiryo UI" w:cs="Meiryo UI" w:hint="eastAsia"/>
                <w:color w:val="000000"/>
                <w:szCs w:val="21"/>
              </w:rPr>
              <w:br/>
              <w:t>○終点住所[必須]</w:t>
            </w:r>
            <w:r>
              <w:rPr>
                <w:rFonts w:ascii="Meiryo UI" w:eastAsia="Meiryo UI" w:hAnsi="Meiryo UI" w:cs="Meiryo UI" w:hint="eastAsia"/>
                <w:color w:val="000000"/>
                <w:szCs w:val="21"/>
              </w:rPr>
              <w:br/>
              <w:t>（文字列）、自由記述</w:t>
            </w:r>
          </w:p>
          <w:p w14:paraId="3A474D45" w14:textId="4767B4B4" w:rsidR="005674B9" w:rsidRDefault="005674B9" w:rsidP="005674B9">
            <w:pPr>
              <w:jc w:val="left"/>
              <w:rPr>
                <w:rFonts w:ascii="Meiryo UI" w:eastAsia="Meiryo UI" w:hAnsi="Meiryo UI" w:cs="Meiryo UI"/>
                <w:color w:val="000000"/>
                <w:szCs w:val="21"/>
              </w:rPr>
            </w:pPr>
            <w:r>
              <w:rPr>
                <w:rFonts w:ascii="Meiryo UI" w:eastAsia="Meiryo UI" w:hAnsi="Meiryo UI" w:cs="Meiryo UI" w:hint="eastAsia"/>
                <w:color w:val="000000"/>
                <w:szCs w:val="21"/>
              </w:rPr>
              <w:t>○区間備考[推奨]</w:t>
            </w:r>
            <w:r>
              <w:rPr>
                <w:rFonts w:ascii="Meiryo UI" w:eastAsia="Meiryo UI" w:hAnsi="Meiryo UI" w:cs="Meiryo UI" w:hint="eastAsia"/>
                <w:color w:val="000000"/>
                <w:szCs w:val="21"/>
              </w:rPr>
              <w:br/>
              <w:t>（文字列）、自由記述、※始点や終点名称など、必要に応じて記載する。</w:t>
            </w:r>
          </w:p>
          <w:p w14:paraId="6D71B979" w14:textId="78E0692B" w:rsidR="005674B9" w:rsidRDefault="005674B9" w:rsidP="005674B9">
            <w:pPr>
              <w:jc w:val="left"/>
              <w:rPr>
                <w:rFonts w:ascii="Meiryo UI" w:eastAsia="Meiryo UI" w:hAnsi="Meiryo UI" w:cs="Meiryo UI"/>
                <w:color w:val="000000"/>
                <w:szCs w:val="21"/>
              </w:rPr>
            </w:pPr>
          </w:p>
          <w:p w14:paraId="542F99A2" w14:textId="4E55B30D" w:rsidR="005674B9" w:rsidRDefault="005674B9" w:rsidP="005674B9">
            <w:pPr>
              <w:jc w:val="left"/>
              <w:rPr>
                <w:rFonts w:ascii="Meiryo UI" w:eastAsia="Meiryo UI" w:hAnsi="Meiryo UI" w:cs="Meiryo UI"/>
                <w:color w:val="000000"/>
                <w:szCs w:val="21"/>
              </w:rPr>
            </w:pPr>
            <w:r>
              <w:rPr>
                <w:rFonts w:ascii="Meiryo UI" w:eastAsia="Meiryo UI" w:hAnsi="Meiryo UI" w:cs="Meiryo UI" w:hint="eastAsia"/>
                <w:color w:val="000000"/>
                <w:szCs w:val="21"/>
              </w:rPr>
              <w:t>○迂回路[必須]</w:t>
            </w:r>
            <w:r>
              <w:rPr>
                <w:rFonts w:ascii="Meiryo UI" w:eastAsia="Meiryo UI" w:hAnsi="Meiryo UI" w:cs="Meiryo UI" w:hint="eastAsia"/>
                <w:color w:val="000000"/>
                <w:szCs w:val="21"/>
              </w:rPr>
              <w:br/>
              <w:t>（文字列）、自由記述、※路線名を記入するか「無し」と入力する。</w:t>
            </w:r>
          </w:p>
          <w:p w14:paraId="48C2E6E5" w14:textId="75A215BF" w:rsidR="005674B9" w:rsidRDefault="005674B9" w:rsidP="005674B9">
            <w:pPr>
              <w:jc w:val="left"/>
              <w:rPr>
                <w:rFonts w:ascii="Meiryo UI" w:eastAsia="Meiryo UI" w:hAnsi="Meiryo UI" w:cs="Meiryo UI"/>
                <w:color w:val="000000"/>
                <w:szCs w:val="21"/>
              </w:rPr>
            </w:pPr>
          </w:p>
          <w:p w14:paraId="5AE991CD" w14:textId="77777777" w:rsidR="005674B9" w:rsidRDefault="005674B9" w:rsidP="005674B9">
            <w:pPr>
              <w:rPr>
                <w:rFonts w:ascii="Meiryo UI" w:eastAsia="Meiryo UI" w:hAnsi="Meiryo UI" w:cs="Meiryo UI"/>
                <w:szCs w:val="21"/>
              </w:rPr>
            </w:pPr>
            <w:r>
              <w:rPr>
                <w:rFonts w:ascii="Meiryo UI" w:eastAsia="Meiryo UI" w:hAnsi="Meiryo UI" w:cs="Meiryo UI" w:hint="eastAsia"/>
                <w:szCs w:val="21"/>
              </w:rPr>
              <w:t>○規制開始日付[必須]</w:t>
            </w:r>
            <w:r>
              <w:rPr>
                <w:rFonts w:ascii="Meiryo UI" w:eastAsia="Meiryo UI" w:hAnsi="Meiryo UI" w:cs="Meiryo UI" w:hint="eastAsia"/>
                <w:szCs w:val="21"/>
              </w:rPr>
              <w:br w:type="page"/>
              <w:t>（日付）、ISO8601に準拠（例 2017-02-20）、※不明な場合は空欄とする</w:t>
            </w:r>
          </w:p>
          <w:p w14:paraId="4D8B4EE5" w14:textId="77777777" w:rsidR="005674B9" w:rsidRDefault="005674B9" w:rsidP="005674B9">
            <w:pPr>
              <w:rPr>
                <w:rFonts w:ascii="Meiryo UI" w:eastAsia="Meiryo UI" w:hAnsi="Meiryo UI" w:cs="Meiryo UI"/>
                <w:szCs w:val="21"/>
              </w:rPr>
            </w:pPr>
            <w:r>
              <w:rPr>
                <w:rFonts w:ascii="Meiryo UI" w:eastAsia="Meiryo UI" w:hAnsi="Meiryo UI" w:cs="Meiryo UI" w:hint="eastAsia"/>
                <w:szCs w:val="21"/>
              </w:rPr>
              <w:br w:type="page"/>
              <w:t>○規制開始時刻[必須]</w:t>
            </w:r>
            <w:r>
              <w:rPr>
                <w:rFonts w:ascii="Meiryo UI" w:eastAsia="Meiryo UI" w:hAnsi="Meiryo UI" w:cs="Meiryo UI" w:hint="eastAsia"/>
                <w:szCs w:val="21"/>
              </w:rPr>
              <w:br w:type="page"/>
              <w:t>（時刻）、ISO8601に準拠（例 13:50:40+0900）、※不明な場合は空欄とする。秒は00等として省略しても構わない。</w:t>
            </w:r>
          </w:p>
          <w:p w14:paraId="745E96D5" w14:textId="77777777" w:rsidR="005674B9" w:rsidRDefault="005674B9" w:rsidP="005674B9">
            <w:pPr>
              <w:rPr>
                <w:rFonts w:ascii="Meiryo UI" w:eastAsia="Meiryo UI" w:hAnsi="Meiryo UI" w:cs="Meiryo UI"/>
                <w:szCs w:val="21"/>
              </w:rPr>
            </w:pPr>
            <w:r>
              <w:rPr>
                <w:rFonts w:ascii="Meiryo UI" w:eastAsia="Meiryo UI" w:hAnsi="Meiryo UI" w:cs="Meiryo UI" w:hint="eastAsia"/>
                <w:szCs w:val="21"/>
              </w:rPr>
              <w:br w:type="page"/>
              <w:t>○規制開始備考[推奨]</w:t>
            </w:r>
            <w:r>
              <w:rPr>
                <w:rFonts w:ascii="Meiryo UI" w:eastAsia="Meiryo UI" w:hAnsi="Meiryo UI" w:cs="Meiryo UI" w:hint="eastAsia"/>
                <w:szCs w:val="21"/>
              </w:rPr>
              <w:br w:type="page"/>
              <w:t>（文字列）、自由記述、※日付・時刻だけでは表現できない情報を記載する。</w:t>
            </w:r>
            <w:r>
              <w:rPr>
                <w:rFonts w:ascii="Meiryo UI" w:eastAsia="Meiryo UI" w:hAnsi="Meiryo UI" w:cs="Meiryo UI" w:hint="eastAsia"/>
                <w:szCs w:val="21"/>
              </w:rPr>
              <w:br w:type="page"/>
            </w:r>
            <w:r>
              <w:rPr>
                <w:rFonts w:ascii="Meiryo UI" w:eastAsia="Meiryo UI" w:hAnsi="Meiryo UI" w:cs="Meiryo UI" w:hint="eastAsia"/>
                <w:szCs w:val="21"/>
              </w:rPr>
              <w:br w:type="page"/>
            </w:r>
          </w:p>
          <w:p w14:paraId="66292CBB" w14:textId="57C814A8" w:rsidR="005674B9" w:rsidRDefault="005674B9" w:rsidP="005674B9">
            <w:pPr>
              <w:jc w:val="left"/>
              <w:rPr>
                <w:rFonts w:ascii="Meiryo UI" w:eastAsia="Meiryo UI" w:hAnsi="Meiryo UI" w:cs="Meiryo UI"/>
                <w:color w:val="000000"/>
                <w:szCs w:val="21"/>
              </w:rPr>
            </w:pPr>
          </w:p>
          <w:p w14:paraId="5C946208" w14:textId="77777777" w:rsidR="005674B9" w:rsidRDefault="005674B9" w:rsidP="005674B9">
            <w:pPr>
              <w:rPr>
                <w:rFonts w:ascii="Meiryo UI" w:eastAsia="Meiryo UI" w:hAnsi="Meiryo UI" w:cs="Meiryo UI"/>
                <w:szCs w:val="21"/>
              </w:rPr>
            </w:pPr>
            <w:r>
              <w:rPr>
                <w:rFonts w:ascii="Meiryo UI" w:eastAsia="Meiryo UI" w:hAnsi="Meiryo UI" w:cs="Meiryo UI" w:hint="eastAsia"/>
                <w:szCs w:val="21"/>
              </w:rPr>
              <w:t>○規制終了日付[必須]</w:t>
            </w:r>
            <w:r>
              <w:rPr>
                <w:rFonts w:ascii="Meiryo UI" w:eastAsia="Meiryo UI" w:hAnsi="Meiryo UI" w:cs="Meiryo UI" w:hint="eastAsia"/>
                <w:szCs w:val="21"/>
              </w:rPr>
              <w:br w:type="page"/>
              <w:t>（日付）、ISO8601に準拠（例 2017-02-20）、※不明な場合は空欄とする</w:t>
            </w:r>
          </w:p>
          <w:p w14:paraId="4381B19C" w14:textId="77777777" w:rsidR="005674B9" w:rsidRDefault="005674B9" w:rsidP="005674B9">
            <w:pPr>
              <w:rPr>
                <w:rFonts w:ascii="Meiryo UI" w:eastAsia="Meiryo UI" w:hAnsi="Meiryo UI" w:cs="Meiryo UI"/>
                <w:szCs w:val="21"/>
              </w:rPr>
            </w:pPr>
            <w:r>
              <w:rPr>
                <w:rFonts w:ascii="Meiryo UI" w:eastAsia="Meiryo UI" w:hAnsi="Meiryo UI" w:cs="Meiryo UI" w:hint="eastAsia"/>
                <w:szCs w:val="21"/>
              </w:rPr>
              <w:br w:type="page"/>
              <w:t>○規制終了時刻[必須]</w:t>
            </w:r>
            <w:r>
              <w:rPr>
                <w:rFonts w:ascii="Meiryo UI" w:eastAsia="Meiryo UI" w:hAnsi="Meiryo UI" w:cs="Meiryo UI" w:hint="eastAsia"/>
                <w:szCs w:val="21"/>
              </w:rPr>
              <w:br w:type="page"/>
              <w:t>（時刻）、ISO8601に準拠（例 13:50:40+0900）、※不明な場合は空欄とする。秒は00等として省略しても構わない。</w:t>
            </w:r>
            <w:r>
              <w:rPr>
                <w:rFonts w:ascii="Meiryo UI" w:eastAsia="Meiryo UI" w:hAnsi="Meiryo UI" w:cs="Meiryo UI" w:hint="eastAsia"/>
                <w:szCs w:val="21"/>
              </w:rPr>
              <w:br w:type="page"/>
            </w:r>
          </w:p>
          <w:p w14:paraId="31CD4E8B" w14:textId="61878C4E" w:rsidR="005674B9" w:rsidRPr="005674B9" w:rsidRDefault="005674B9" w:rsidP="005674B9">
            <w:pPr>
              <w:jc w:val="left"/>
              <w:rPr>
                <w:rFonts w:ascii="Meiryo UI" w:eastAsia="Meiryo UI" w:hAnsi="Meiryo UI" w:cs="Meiryo UI"/>
                <w:color w:val="000000"/>
                <w:szCs w:val="21"/>
              </w:rPr>
            </w:pPr>
            <w:r>
              <w:rPr>
                <w:rFonts w:ascii="Meiryo UI" w:eastAsia="Meiryo UI" w:hAnsi="Meiryo UI" w:cs="Meiryo UI" w:hint="eastAsia"/>
                <w:szCs w:val="21"/>
              </w:rPr>
              <w:t>○規制終了備考[推奨]</w:t>
            </w:r>
            <w:r>
              <w:rPr>
                <w:rFonts w:ascii="Meiryo UI" w:eastAsia="Meiryo UI" w:hAnsi="Meiryo UI" w:cs="Meiryo UI" w:hint="eastAsia"/>
                <w:szCs w:val="21"/>
              </w:rPr>
              <w:br w:type="page"/>
              <w:t>（文字列）、自由記述、※日付・時刻だけでは表現できない情報を記載する。</w:t>
            </w:r>
          </w:p>
          <w:p w14:paraId="11AB6667" w14:textId="77777777" w:rsidR="005674B9" w:rsidRDefault="005674B9" w:rsidP="005674B9">
            <w:pPr>
              <w:jc w:val="left"/>
              <w:rPr>
                <w:rFonts w:ascii="Meiryo UI" w:eastAsia="Meiryo UI" w:hAnsi="Meiryo UI" w:cs="Meiryo UI"/>
                <w:color w:val="000000"/>
                <w:szCs w:val="21"/>
              </w:rPr>
            </w:pPr>
          </w:p>
          <w:p w14:paraId="7EE73DB2" w14:textId="38CAD183" w:rsidR="005674B9" w:rsidRDefault="005674B9" w:rsidP="005674B9">
            <w:pPr>
              <w:jc w:val="left"/>
              <w:rPr>
                <w:rFonts w:ascii="Meiryo UI" w:eastAsia="Meiryo UI" w:hAnsi="Meiryo UI" w:cs="Meiryo UI"/>
                <w:color w:val="000000"/>
                <w:szCs w:val="21"/>
              </w:rPr>
            </w:pPr>
            <w:r>
              <w:rPr>
                <w:rFonts w:ascii="Meiryo UI" w:eastAsia="Meiryo UI" w:hAnsi="Meiryo UI" w:cs="Meiryo UI" w:hint="eastAsia"/>
                <w:color w:val="000000"/>
                <w:szCs w:val="21"/>
              </w:rPr>
              <w:t>○担当部署名[必須]</w:t>
            </w:r>
            <w:r>
              <w:rPr>
                <w:rFonts w:ascii="Meiryo UI" w:eastAsia="Meiryo UI" w:hAnsi="Meiryo UI" w:cs="Meiryo UI" w:hint="eastAsia"/>
                <w:color w:val="000000"/>
                <w:szCs w:val="21"/>
              </w:rPr>
              <w:br/>
              <w:t>（文字列）、自由記述、※複数の部署が担当している場合、「担当部署名2」「担当部署名3」・・・として追加することを認める。</w:t>
            </w:r>
            <w:r>
              <w:rPr>
                <w:rFonts w:ascii="Meiryo UI" w:eastAsia="Meiryo UI" w:hAnsi="Meiryo UI" w:cs="Meiryo UI" w:hint="eastAsia"/>
                <w:color w:val="000000"/>
                <w:szCs w:val="21"/>
              </w:rPr>
              <w:br/>
              <w:t>○連絡先電話番号[推奨]</w:t>
            </w:r>
            <w:r>
              <w:rPr>
                <w:rFonts w:ascii="Meiryo UI" w:eastAsia="Meiryo UI" w:hAnsi="Meiryo UI" w:cs="Meiryo UI" w:hint="eastAsia"/>
                <w:color w:val="000000"/>
                <w:szCs w:val="21"/>
              </w:rPr>
              <w:br/>
              <w:t>（数値）、ハイフン区切り、※地方公共団体部署の電話番号とは限らない。複数の連絡先を各必要がある場合、「連絡先電話番号2」「連絡先電話番号3」・・・として追加することを認める。</w:t>
            </w:r>
          </w:p>
          <w:p w14:paraId="57D467E7" w14:textId="010E0B10" w:rsidR="005674B9" w:rsidRDefault="005674B9" w:rsidP="005674B9">
            <w:pPr>
              <w:jc w:val="left"/>
              <w:rPr>
                <w:rFonts w:ascii="Meiryo UI" w:eastAsia="Meiryo UI" w:hAnsi="Meiryo UI" w:cs="Meiryo UI"/>
                <w:color w:val="000000"/>
                <w:szCs w:val="21"/>
              </w:rPr>
            </w:pPr>
          </w:p>
          <w:p w14:paraId="12CB1AEA" w14:textId="1FA84069" w:rsidR="005674B9" w:rsidRDefault="005674B9" w:rsidP="005674B9">
            <w:pPr>
              <w:jc w:val="left"/>
              <w:rPr>
                <w:rFonts w:ascii="Meiryo UI" w:eastAsia="Meiryo UI" w:hAnsi="Meiryo UI" w:cs="Meiryo UI"/>
                <w:color w:val="000000"/>
                <w:szCs w:val="21"/>
              </w:rPr>
            </w:pPr>
            <w:r>
              <w:rPr>
                <w:rFonts w:ascii="Meiryo UI" w:eastAsia="Meiryo UI" w:hAnsi="Meiryo UI" w:cs="Meiryo UI" w:hint="eastAsia"/>
                <w:color w:val="000000"/>
                <w:szCs w:val="21"/>
              </w:rPr>
              <w:t>○道路規制ID[推奨]</w:t>
            </w:r>
            <w:r>
              <w:rPr>
                <w:rFonts w:ascii="Meiryo UI" w:eastAsia="Meiryo UI" w:hAnsi="Meiryo UI" w:cs="Meiryo UI" w:hint="eastAsia"/>
                <w:color w:val="000000"/>
                <w:szCs w:val="21"/>
              </w:rPr>
              <w:br/>
              <w:t>（数値）、公開担当者が付番、※規制情報を一意に特定するために使用する。登録済みの規制情報を更新するために必要。標準化を考えた際に、どのような付番をすべきか要検討。</w:t>
            </w:r>
            <w:r>
              <w:rPr>
                <w:rFonts w:ascii="Meiryo UI" w:eastAsia="Meiryo UI" w:hAnsi="Meiryo UI" w:cs="Meiryo UI" w:hint="eastAsia"/>
                <w:color w:val="000000"/>
                <w:szCs w:val="21"/>
              </w:rPr>
              <w:br/>
              <w:t>○関連ファイル[推奨]</w:t>
            </w:r>
            <w:r>
              <w:rPr>
                <w:rFonts w:ascii="Meiryo UI" w:eastAsia="Meiryo UI" w:hAnsi="Meiryo UI" w:cs="Meiryo UI" w:hint="eastAsia"/>
                <w:color w:val="000000"/>
                <w:szCs w:val="21"/>
              </w:rPr>
              <w:br/>
              <w:t>（文字列）、URIを指定、※写真など関連データと規制情報を紐付ける</w:t>
            </w:r>
            <w:r>
              <w:rPr>
                <w:rFonts w:ascii="Meiryo UI" w:eastAsia="Meiryo UI" w:hAnsi="Meiryo UI" w:cs="Meiryo UI" w:hint="eastAsia"/>
                <w:color w:val="000000"/>
                <w:szCs w:val="21"/>
              </w:rPr>
              <w:br/>
              <w:t xml:space="preserve">○特記事項・備考[推奨] </w:t>
            </w:r>
            <w:r>
              <w:rPr>
                <w:rFonts w:ascii="Meiryo UI" w:eastAsia="Meiryo UI" w:hAnsi="Meiryo UI" w:cs="Meiryo UI" w:hint="eastAsia"/>
                <w:color w:val="000000"/>
                <w:szCs w:val="21"/>
              </w:rPr>
              <w:br/>
              <w:t>（文字列）、※各項目に含めきれなかった情報を入れる先として用意。</w:t>
            </w:r>
          </w:p>
          <w:p w14:paraId="17FF7808" w14:textId="3204D835" w:rsidR="005674B9" w:rsidRDefault="005674B9" w:rsidP="005674B9">
            <w:pPr>
              <w:jc w:val="left"/>
              <w:rPr>
                <w:rFonts w:ascii="Meiryo UI" w:eastAsia="Meiryo UI" w:hAnsi="Meiryo UI" w:cs="Meiryo UI"/>
                <w:color w:val="000000"/>
                <w:szCs w:val="21"/>
              </w:rPr>
            </w:pPr>
          </w:p>
        </w:tc>
      </w:tr>
    </w:tbl>
    <w:p w14:paraId="1751946A" w14:textId="77777777" w:rsidR="002F3604" w:rsidRDefault="002F3604" w:rsidP="002F3604">
      <w:pPr>
        <w:rPr>
          <w:rFonts w:ascii="Meiryo UI" w:eastAsia="Meiryo UI" w:hAnsi="Meiryo UI" w:cs="Meiryo UI"/>
        </w:rPr>
      </w:pPr>
      <w:r>
        <w:rPr>
          <w:rFonts w:ascii="Meiryo UI" w:eastAsia="Meiryo UI" w:hAnsi="Meiryo UI" w:cs="Meiryo UI" w:hint="eastAsia"/>
        </w:rPr>
        <w:lastRenderedPageBreak/>
        <w:t>凡例：下記の通り記載する。</w:t>
      </w:r>
    </w:p>
    <w:p w14:paraId="2FB75D48" w14:textId="77777777" w:rsidR="002F3604" w:rsidRDefault="002F3604" w:rsidP="002F3604">
      <w:pPr>
        <w:rPr>
          <w:rFonts w:ascii="Meiryo UI" w:eastAsia="Meiryo UI" w:hAnsi="Meiryo UI" w:cs="Meiryo UI"/>
        </w:rPr>
      </w:pPr>
      <w:r>
        <w:rPr>
          <w:rFonts w:ascii="Meiryo UI" w:eastAsia="Meiryo UI" w:hAnsi="Meiryo UI" w:cs="Meiryo UI" w:hint="eastAsia"/>
          <w:noProof/>
        </w:rPr>
        <mc:AlternateContent>
          <mc:Choice Requires="wps">
            <w:drawing>
              <wp:anchor distT="0" distB="0" distL="114300" distR="114300" simplePos="0" relativeHeight="251680768" behindDoc="0" locked="0" layoutInCell="1" allowOverlap="1" wp14:anchorId="78AE09A3" wp14:editId="47B4B377">
                <wp:simplePos x="0" y="0"/>
                <wp:positionH relativeFrom="column">
                  <wp:posOffset>389890</wp:posOffset>
                </wp:positionH>
                <wp:positionV relativeFrom="paragraph">
                  <wp:posOffset>47625</wp:posOffset>
                </wp:positionV>
                <wp:extent cx="2988310" cy="524510"/>
                <wp:effectExtent l="0" t="0" r="21590" b="27940"/>
                <wp:wrapNone/>
                <wp:docPr id="1" name="テキスト ボックス 1"/>
                <wp:cNvGraphicFramePr/>
                <a:graphic xmlns:a="http://schemas.openxmlformats.org/drawingml/2006/main">
                  <a:graphicData uri="http://schemas.microsoft.com/office/word/2010/wordprocessingShape">
                    <wps:wsp>
                      <wps:cNvSpPr txBox="1"/>
                      <wps:spPr>
                        <a:xfrm>
                          <a:off x="0" y="0"/>
                          <a:ext cx="2988310" cy="524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08B657" w14:textId="77777777" w:rsidR="002C11DC" w:rsidRPr="00103EC9" w:rsidRDefault="002C11DC" w:rsidP="002F3604">
                            <w:pPr>
                              <w:jc w:val="left"/>
                              <w:rPr>
                                <w:rFonts w:ascii="Meiryo UI" w:eastAsia="Meiryo UI" w:hAnsi="Meiryo UI" w:cs="Meiryo UI"/>
                                <w:sz w:val="18"/>
                              </w:rPr>
                            </w:pPr>
                            <w:r w:rsidRPr="00103EC9">
                              <w:rPr>
                                <w:rFonts w:ascii="Meiryo UI" w:eastAsia="Meiryo UI" w:hAnsi="Meiryo UI" w:cs="Meiryo UI" w:hint="eastAsia"/>
                                <w:sz w:val="18"/>
                              </w:rPr>
                              <w:t>○項目名[必須/推奨]</w:t>
                            </w:r>
                          </w:p>
                          <w:p w14:paraId="2C47E3C6" w14:textId="77777777" w:rsidR="002C11DC" w:rsidRPr="00103EC9" w:rsidRDefault="002C11DC" w:rsidP="002F3604">
                            <w:pPr>
                              <w:jc w:val="left"/>
                              <w:rPr>
                                <w:rFonts w:ascii="Meiryo UI" w:eastAsia="Meiryo UI" w:hAnsi="Meiryo UI" w:cs="Meiryo UI"/>
                                <w:sz w:val="18"/>
                              </w:rPr>
                            </w:pPr>
                            <w:r w:rsidRPr="00103EC9">
                              <w:rPr>
                                <w:rFonts w:ascii="Meiryo UI" w:eastAsia="Meiryo UI" w:hAnsi="Meiryo UI" w:cs="Meiryo UI" w:hint="eastAsia"/>
                                <w:sz w:val="18"/>
                              </w:rPr>
                              <w:t>（データ型）、入力ルール、※案検討に関する説明事項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E09A3" id="テキスト ボックス 1" o:spid="_x0000_s1028" type="#_x0000_t202" style="position:absolute;left:0;text-align:left;margin-left:30.7pt;margin-top:3.75pt;width:235.3pt;height:41.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" fillcolor="white [3201]" strokeweight=".5pt">
                <v:textbox>
                  <w:txbxContent>
                    <w:p w14:paraId="1F08B657" w14:textId="77777777" w:rsidR="002C11DC" w:rsidRPr="00103EC9" w:rsidRDefault="002C11DC" w:rsidP="002F3604">
                      <w:pPr>
                        <w:jc w:val="left"/>
                        <w:rPr>
                          <w:rFonts w:ascii="Meiryo UI" w:eastAsia="Meiryo UI" w:hAnsi="Meiryo UI" w:cs="Meiryo UI"/>
                          <w:sz w:val="18"/>
                        </w:rPr>
                      </w:pPr>
                      <w:r w:rsidRPr="00103EC9">
                        <w:rPr>
                          <w:rFonts w:ascii="Meiryo UI" w:eastAsia="Meiryo UI" w:hAnsi="Meiryo UI" w:cs="Meiryo UI" w:hint="eastAsia"/>
                          <w:sz w:val="18"/>
                        </w:rPr>
                        <w:t>○項目名[必須/推奨]</w:t>
                      </w:r>
                    </w:p>
                    <w:p w14:paraId="2C47E3C6" w14:textId="77777777" w:rsidR="002C11DC" w:rsidRPr="00103EC9" w:rsidRDefault="002C11DC" w:rsidP="002F3604">
                      <w:pPr>
                        <w:jc w:val="left"/>
                        <w:rPr>
                          <w:rFonts w:ascii="Meiryo UI" w:eastAsia="Meiryo UI" w:hAnsi="Meiryo UI" w:cs="Meiryo UI"/>
                          <w:sz w:val="18"/>
                        </w:rPr>
                      </w:pPr>
                      <w:r w:rsidRPr="00103EC9">
                        <w:rPr>
                          <w:rFonts w:ascii="Meiryo UI" w:eastAsia="Meiryo UI" w:hAnsi="Meiryo UI" w:cs="Meiryo UI" w:hint="eastAsia"/>
                          <w:sz w:val="18"/>
                        </w:rPr>
                        <w:t>（データ型）、入力ルール、※案検討に関する説明事項</w:t>
                      </w:r>
                    </w:p>
                  </w:txbxContent>
                </v:textbox>
              </v:shape>
            </w:pict>
          </mc:Fallback>
        </mc:AlternateContent>
      </w:r>
    </w:p>
    <w:p w14:paraId="28826488" w14:textId="77777777" w:rsidR="002F3604" w:rsidRDefault="002F3604" w:rsidP="002F3604">
      <w:pPr>
        <w:rPr>
          <w:rFonts w:ascii="Meiryo UI" w:eastAsia="Meiryo UI" w:hAnsi="Meiryo UI" w:cs="Meiryo UI"/>
        </w:rPr>
      </w:pPr>
    </w:p>
    <w:p w14:paraId="19710BB2" w14:textId="77777777" w:rsidR="002F3604" w:rsidRDefault="002F3604" w:rsidP="002F3604">
      <w:pPr>
        <w:widowControl/>
        <w:ind w:leftChars="67" w:left="141" w:firstLine="142"/>
        <w:jc w:val="left"/>
        <w:rPr>
          <w:rFonts w:ascii="Meiryo UI" w:eastAsia="Meiryo UI" w:hAnsi="Meiryo UI" w:cs="Meiryo UI"/>
        </w:rPr>
      </w:pPr>
    </w:p>
    <w:p w14:paraId="5A743CD8" w14:textId="20DA7B04" w:rsidR="00254E00" w:rsidRDefault="002F3604" w:rsidP="002F3604">
      <w:pPr>
        <w:widowControl/>
        <w:ind w:leftChars="67" w:left="141" w:firstLine="142"/>
        <w:jc w:val="left"/>
        <w:rPr>
          <w:rFonts w:ascii="Meiryo UI" w:eastAsia="Meiryo UI" w:hAnsi="Meiryo UI" w:cs="Meiryo UI"/>
        </w:rPr>
      </w:pPr>
      <w:r>
        <w:rPr>
          <w:rFonts w:ascii="Meiryo UI" w:eastAsia="Meiryo UI" w:hAnsi="Meiryo UI" w:cs="Meiryo UI"/>
        </w:rPr>
        <w:br w:type="page"/>
      </w:r>
    </w:p>
    <w:p w14:paraId="0E1B4C78" w14:textId="0F6D8613" w:rsidR="003A777F" w:rsidRDefault="00BD4B8E" w:rsidP="003A777F">
      <w:pPr>
        <w:pStyle w:val="a3"/>
        <w:ind w:leftChars="-1" w:left="-2" w:firstLineChars="0" w:firstLine="0"/>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lastRenderedPageBreak/>
        <w:t>（</w:t>
      </w:r>
      <w:r w:rsidR="00794039">
        <w:rPr>
          <w:rFonts w:ascii="Meiryo UI" w:eastAsia="Meiryo UI" w:hAnsi="Meiryo UI" w:cs="Meiryo UI" w:hint="eastAsia"/>
          <w:color w:val="000000" w:themeColor="text1"/>
          <w:szCs w:val="21"/>
        </w:rPr>
        <w:t>５</w:t>
      </w:r>
      <w:r w:rsidR="003A777F" w:rsidRPr="00700495">
        <w:rPr>
          <w:rFonts w:ascii="Meiryo UI" w:eastAsia="Meiryo UI" w:hAnsi="Meiryo UI" w:cs="Meiryo UI" w:hint="eastAsia"/>
          <w:color w:val="000000" w:themeColor="text1"/>
          <w:szCs w:val="21"/>
        </w:rPr>
        <w:t>）</w:t>
      </w:r>
      <w:r w:rsidR="003A777F">
        <w:rPr>
          <w:rFonts w:ascii="Meiryo UI" w:eastAsia="Meiryo UI" w:hAnsi="Meiryo UI" w:cs="Meiryo UI" w:hint="eastAsia"/>
          <w:color w:val="000000" w:themeColor="text1"/>
          <w:szCs w:val="21"/>
        </w:rPr>
        <w:t>共通化により期待される効果</w:t>
      </w:r>
    </w:p>
    <w:p w14:paraId="48514779" w14:textId="77BD4F21" w:rsidR="00D41961" w:rsidRPr="003A777F" w:rsidRDefault="003A777F" w:rsidP="003A777F">
      <w:pPr>
        <w:widowControl/>
        <w:ind w:leftChars="67" w:left="141" w:firstLine="142"/>
        <w:jc w:val="left"/>
        <w:rPr>
          <w:rFonts w:ascii="Meiryo UI" w:eastAsia="Meiryo UI" w:hAnsi="Meiryo UI" w:cs="Meiryo UI"/>
        </w:rPr>
      </w:pPr>
      <w:r>
        <w:rPr>
          <w:rFonts w:ascii="Meiryo UI" w:eastAsia="Meiryo UI" w:hAnsi="Meiryo UI" w:cs="Meiryo UI" w:hint="eastAsia"/>
        </w:rPr>
        <w:t>データフォーマット共通化による</w:t>
      </w:r>
      <w:r w:rsidR="002414FD" w:rsidRPr="003A777F">
        <w:rPr>
          <w:rFonts w:ascii="Meiryo UI" w:eastAsia="Meiryo UI" w:hAnsi="Meiryo UI" w:cs="Meiryo UI" w:hint="eastAsia"/>
        </w:rPr>
        <w:t>メリット</w:t>
      </w:r>
      <w:r>
        <w:rPr>
          <w:rFonts w:ascii="Meiryo UI" w:eastAsia="Meiryo UI" w:hAnsi="Meiryo UI" w:cs="Meiryo UI" w:hint="eastAsia"/>
        </w:rPr>
        <w:t>と</w:t>
      </w:r>
      <w:r w:rsidR="009A1AE8" w:rsidRPr="003A777F">
        <w:rPr>
          <w:rFonts w:ascii="Meiryo UI" w:eastAsia="Meiryo UI" w:hAnsi="Meiryo UI" w:cs="Meiryo UI" w:hint="eastAsia"/>
        </w:rPr>
        <w:t>満たすべき条件</w:t>
      </w:r>
      <w:r w:rsidR="002414FD" w:rsidRPr="003A777F">
        <w:rPr>
          <w:rFonts w:ascii="Meiryo UI" w:eastAsia="Meiryo UI" w:hAnsi="Meiryo UI" w:cs="Meiryo UI" w:hint="eastAsia"/>
        </w:rPr>
        <w:t>を</w:t>
      </w:r>
      <w:r w:rsidR="005C536C">
        <w:rPr>
          <w:rFonts w:ascii="Meiryo UI" w:eastAsia="Meiryo UI" w:hAnsi="Meiryo UI" w:cs="Meiryo UI" w:hint="eastAsia"/>
        </w:rPr>
        <w:t>、立場</w:t>
      </w:r>
      <w:r w:rsidR="00FF0677">
        <w:rPr>
          <w:rFonts w:ascii="Meiryo UI" w:eastAsia="Meiryo UI" w:hAnsi="Meiryo UI" w:cs="Meiryo UI" w:hint="eastAsia"/>
        </w:rPr>
        <w:t>毎</w:t>
      </w:r>
      <w:r w:rsidR="005C536C">
        <w:rPr>
          <w:rFonts w:ascii="Meiryo UI" w:eastAsia="Meiryo UI" w:hAnsi="Meiryo UI" w:cs="Meiryo UI" w:hint="eastAsia"/>
        </w:rPr>
        <w:t>に</w:t>
      </w:r>
      <w:r w:rsidR="002414FD" w:rsidRPr="003A777F">
        <w:rPr>
          <w:rFonts w:ascii="Meiryo UI" w:eastAsia="Meiryo UI" w:hAnsi="Meiryo UI" w:cs="Meiryo UI" w:hint="eastAsia"/>
        </w:rPr>
        <w:t>示す。</w:t>
      </w:r>
    </w:p>
    <w:p w14:paraId="712FC96A" w14:textId="77777777" w:rsidR="002414FD" w:rsidRDefault="002414FD" w:rsidP="00B3133C">
      <w:pPr>
        <w:pStyle w:val="a3"/>
        <w:ind w:leftChars="202" w:left="424" w:firstLineChars="67" w:firstLine="141"/>
        <w:rPr>
          <w:rFonts w:ascii="Meiryo UI" w:eastAsia="Meiryo UI" w:hAnsi="Meiryo UI" w:cs="Meiryo UI"/>
          <w:color w:val="000000" w:themeColor="text1"/>
          <w:szCs w:val="21"/>
        </w:rPr>
      </w:pPr>
    </w:p>
    <w:p w14:paraId="514EED41" w14:textId="6421826E" w:rsidR="002414FD" w:rsidRPr="00BB1B45" w:rsidRDefault="002414FD" w:rsidP="002414FD">
      <w:pPr>
        <w:rPr>
          <w:rFonts w:ascii="Meiryo UI" w:eastAsia="Meiryo UI" w:hAnsi="Meiryo UI" w:cs="Meiryo UI"/>
          <w:b/>
          <w:color w:val="000000" w:themeColor="text1"/>
          <w:szCs w:val="21"/>
        </w:rPr>
      </w:pPr>
      <w:r w:rsidRPr="00BB1B45">
        <w:rPr>
          <w:rFonts w:ascii="Meiryo UI" w:eastAsia="Meiryo UI" w:hAnsi="Meiryo UI" w:cs="Meiryo UI" w:hint="eastAsia"/>
          <w:b/>
          <w:color w:val="000000" w:themeColor="text1"/>
          <w:szCs w:val="21"/>
        </w:rPr>
        <w:t>表</w:t>
      </w:r>
      <w:r w:rsidR="0002164B">
        <w:rPr>
          <w:rFonts w:ascii="Meiryo UI" w:eastAsia="Meiryo UI" w:hAnsi="Meiryo UI" w:cs="Meiryo UI" w:hint="eastAsia"/>
          <w:b/>
          <w:color w:val="000000" w:themeColor="text1"/>
          <w:szCs w:val="21"/>
        </w:rPr>
        <w:t>2-</w:t>
      </w:r>
      <w:r w:rsidR="0002164B">
        <w:rPr>
          <w:rFonts w:ascii="Meiryo UI" w:eastAsia="Meiryo UI" w:hAnsi="Meiryo UI" w:cs="Meiryo UI"/>
          <w:b/>
          <w:color w:val="000000" w:themeColor="text1"/>
          <w:szCs w:val="21"/>
        </w:rPr>
        <w:t>1</w:t>
      </w:r>
      <w:r w:rsidR="002F3604">
        <w:rPr>
          <w:rFonts w:ascii="Meiryo UI" w:eastAsia="Meiryo UI" w:hAnsi="Meiryo UI" w:cs="Meiryo UI"/>
          <w:b/>
          <w:color w:val="000000" w:themeColor="text1"/>
          <w:szCs w:val="21"/>
        </w:rPr>
        <w:t>1</w:t>
      </w:r>
      <w:r w:rsidRPr="00BB1B45">
        <w:rPr>
          <w:rFonts w:ascii="Meiryo UI" w:eastAsia="Meiryo UI" w:hAnsi="Meiryo UI" w:cs="Meiryo UI" w:hint="eastAsia"/>
          <w:b/>
          <w:color w:val="000000" w:themeColor="text1"/>
          <w:szCs w:val="21"/>
        </w:rPr>
        <w:t xml:space="preserve">　</w:t>
      </w:r>
      <w:r w:rsidR="00B11F0F">
        <w:rPr>
          <w:rFonts w:ascii="Meiryo UI" w:eastAsia="Meiryo UI" w:hAnsi="Meiryo UI" w:cs="Meiryo UI" w:hint="eastAsia"/>
          <w:b/>
          <w:color w:val="000000" w:themeColor="text1"/>
          <w:szCs w:val="21"/>
        </w:rPr>
        <w:t>フォーマット共通化によるメリットと満たすべき条件</w:t>
      </w:r>
    </w:p>
    <w:tbl>
      <w:tblPr>
        <w:tblStyle w:val="af6"/>
        <w:tblW w:w="0" w:type="auto"/>
        <w:tblLook w:val="04A0" w:firstRow="1" w:lastRow="0" w:firstColumn="1" w:lastColumn="0" w:noHBand="0" w:noVBand="1"/>
      </w:tblPr>
      <w:tblGrid>
        <w:gridCol w:w="1501"/>
        <w:gridCol w:w="836"/>
        <w:gridCol w:w="6157"/>
      </w:tblGrid>
      <w:tr w:rsidR="002414FD" w14:paraId="108445CC" w14:textId="77777777" w:rsidTr="00A11D37">
        <w:trPr>
          <w:tblHeader/>
        </w:trPr>
        <w:tc>
          <w:tcPr>
            <w:tcW w:w="1526" w:type="dxa"/>
            <w:shd w:val="clear" w:color="auto" w:fill="CCFFCC"/>
          </w:tcPr>
          <w:p w14:paraId="5BF0B94B" w14:textId="77777777" w:rsidR="002414FD" w:rsidRPr="00BB1B45" w:rsidRDefault="002414FD" w:rsidP="00116E54">
            <w:pPr>
              <w:jc w:val="center"/>
              <w:rPr>
                <w:rFonts w:ascii="Meiryo UI" w:eastAsia="Meiryo UI" w:hAnsi="Meiryo UI" w:cs="Meiryo UI"/>
                <w:b/>
                <w:color w:val="000000" w:themeColor="text1"/>
                <w:szCs w:val="21"/>
              </w:rPr>
            </w:pPr>
            <w:r w:rsidRPr="00BB1B45">
              <w:rPr>
                <w:rFonts w:ascii="Meiryo UI" w:eastAsia="Meiryo UI" w:hAnsi="Meiryo UI" w:cs="Meiryo UI" w:hint="eastAsia"/>
                <w:b/>
                <w:color w:val="000000" w:themeColor="text1"/>
                <w:szCs w:val="21"/>
              </w:rPr>
              <w:t>主体</w:t>
            </w:r>
          </w:p>
        </w:tc>
        <w:tc>
          <w:tcPr>
            <w:tcW w:w="850" w:type="dxa"/>
            <w:shd w:val="clear" w:color="auto" w:fill="CCFFCC"/>
          </w:tcPr>
          <w:p w14:paraId="3D01548D" w14:textId="77777777" w:rsidR="002414FD" w:rsidRPr="00BB1B45" w:rsidRDefault="002414FD" w:rsidP="00116E54">
            <w:pPr>
              <w:jc w:val="center"/>
              <w:rPr>
                <w:rFonts w:ascii="Meiryo UI" w:eastAsia="Meiryo UI" w:hAnsi="Meiryo UI" w:cs="Meiryo UI"/>
                <w:b/>
                <w:color w:val="000000" w:themeColor="text1"/>
                <w:szCs w:val="21"/>
              </w:rPr>
            </w:pPr>
            <w:r w:rsidRPr="00BB1B45">
              <w:rPr>
                <w:rFonts w:ascii="Meiryo UI" w:eastAsia="Meiryo UI" w:hAnsi="Meiryo UI" w:cs="Meiryo UI" w:hint="eastAsia"/>
                <w:b/>
                <w:color w:val="000000" w:themeColor="text1"/>
                <w:szCs w:val="21"/>
              </w:rPr>
              <w:t>項目</w:t>
            </w:r>
          </w:p>
        </w:tc>
        <w:tc>
          <w:tcPr>
            <w:tcW w:w="6326" w:type="dxa"/>
            <w:shd w:val="clear" w:color="auto" w:fill="CCFFCC"/>
          </w:tcPr>
          <w:p w14:paraId="77158B0C" w14:textId="77777777" w:rsidR="002414FD" w:rsidRPr="00BB1B45" w:rsidRDefault="002414FD" w:rsidP="00116E54">
            <w:pPr>
              <w:jc w:val="center"/>
              <w:rPr>
                <w:rFonts w:ascii="Meiryo UI" w:eastAsia="Meiryo UI" w:hAnsi="Meiryo UI" w:cs="Meiryo UI"/>
                <w:b/>
                <w:color w:val="000000" w:themeColor="text1"/>
                <w:szCs w:val="21"/>
              </w:rPr>
            </w:pPr>
            <w:r w:rsidRPr="00BB1B45">
              <w:rPr>
                <w:rFonts w:ascii="Meiryo UI" w:eastAsia="Meiryo UI" w:hAnsi="Meiryo UI" w:cs="Meiryo UI" w:hint="eastAsia"/>
                <w:b/>
                <w:color w:val="000000" w:themeColor="text1"/>
                <w:szCs w:val="21"/>
              </w:rPr>
              <w:t>内容</w:t>
            </w:r>
          </w:p>
        </w:tc>
      </w:tr>
      <w:tr w:rsidR="002414FD" w14:paraId="41C88D1E" w14:textId="77777777" w:rsidTr="00A55395">
        <w:tc>
          <w:tcPr>
            <w:tcW w:w="1526" w:type="dxa"/>
            <w:vMerge w:val="restart"/>
            <w:shd w:val="clear" w:color="auto" w:fill="CCFFFF"/>
            <w:vAlign w:val="center"/>
          </w:tcPr>
          <w:p w14:paraId="3D764F18" w14:textId="77777777" w:rsidR="002414FD" w:rsidRPr="00BB1B45" w:rsidRDefault="002414FD" w:rsidP="00116E54">
            <w:pPr>
              <w:jc w:val="center"/>
              <w:rPr>
                <w:rFonts w:ascii="Meiryo UI" w:eastAsia="Meiryo UI" w:hAnsi="Meiryo UI" w:cs="Meiryo UI"/>
                <w:b/>
                <w:color w:val="000000" w:themeColor="text1"/>
                <w:szCs w:val="21"/>
              </w:rPr>
            </w:pPr>
            <w:r w:rsidRPr="00BB1B45">
              <w:rPr>
                <w:rFonts w:ascii="Meiryo UI" w:eastAsia="Meiryo UI" w:hAnsi="Meiryo UI" w:cs="Meiryo UI" w:hint="eastAsia"/>
                <w:b/>
                <w:color w:val="000000" w:themeColor="text1"/>
                <w:szCs w:val="21"/>
              </w:rPr>
              <w:t>民間事業者</w:t>
            </w:r>
            <w:r w:rsidR="007F5C98">
              <w:rPr>
                <w:rFonts w:ascii="Meiryo UI" w:eastAsia="Meiryo UI" w:hAnsi="Meiryo UI" w:cs="Meiryo UI" w:hint="eastAsia"/>
                <w:b/>
                <w:color w:val="000000" w:themeColor="text1"/>
                <w:szCs w:val="21"/>
              </w:rPr>
              <w:t>・Civic Tech</w:t>
            </w:r>
          </w:p>
        </w:tc>
        <w:tc>
          <w:tcPr>
            <w:tcW w:w="850" w:type="dxa"/>
            <w:shd w:val="clear" w:color="auto" w:fill="FFFFFF" w:themeFill="background1"/>
            <w:vAlign w:val="center"/>
          </w:tcPr>
          <w:p w14:paraId="7EC51718" w14:textId="77777777" w:rsidR="002414FD" w:rsidRDefault="002414FD" w:rsidP="00116E54">
            <w:pPr>
              <w:jc w:val="center"/>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メリット</w:t>
            </w:r>
          </w:p>
        </w:tc>
        <w:tc>
          <w:tcPr>
            <w:tcW w:w="6326" w:type="dxa"/>
          </w:tcPr>
          <w:p w14:paraId="6A13E994" w14:textId="77777777" w:rsidR="002414FD" w:rsidRDefault="002414FD" w:rsidP="00116E54">
            <w:pPr>
              <w:ind w:left="174" w:hangingChars="83" w:hanging="174"/>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w:t>
            </w:r>
            <w:r w:rsidR="00817E60">
              <w:rPr>
                <w:rFonts w:ascii="Meiryo UI" w:eastAsia="Meiryo UI" w:hAnsi="Meiryo UI" w:cs="Meiryo UI" w:hint="eastAsia"/>
                <w:color w:val="000000" w:themeColor="text1"/>
                <w:szCs w:val="21"/>
              </w:rPr>
              <w:t>データ整備が不要</w:t>
            </w:r>
            <w:r w:rsidR="00AB1CAE">
              <w:rPr>
                <w:rFonts w:ascii="Meiryo UI" w:eastAsia="Meiryo UI" w:hAnsi="Meiryo UI" w:cs="Meiryo UI" w:hint="eastAsia"/>
                <w:color w:val="000000" w:themeColor="text1"/>
                <w:szCs w:val="21"/>
              </w:rPr>
              <w:t>（</w:t>
            </w:r>
            <w:r>
              <w:rPr>
                <w:rFonts w:ascii="Meiryo UI" w:eastAsia="Meiryo UI" w:hAnsi="Meiryo UI" w:cs="Meiryo UI" w:hint="eastAsia"/>
                <w:color w:val="000000" w:themeColor="text1"/>
                <w:szCs w:val="21"/>
              </w:rPr>
              <w:t>サービス提供コストの削減</w:t>
            </w:r>
            <w:r w:rsidR="00AB1CAE">
              <w:rPr>
                <w:rFonts w:ascii="Meiryo UI" w:eastAsia="Meiryo UI" w:hAnsi="Meiryo UI" w:cs="Meiryo UI" w:hint="eastAsia"/>
                <w:color w:val="000000" w:themeColor="text1"/>
                <w:szCs w:val="21"/>
              </w:rPr>
              <w:t>）</w:t>
            </w:r>
          </w:p>
          <w:p w14:paraId="18F4C855" w14:textId="77777777" w:rsidR="002414FD" w:rsidRDefault="00817E60" w:rsidP="00116E54">
            <w:pPr>
              <w:ind w:left="174" w:hangingChars="83" w:hanging="174"/>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w:t>
            </w:r>
            <w:r w:rsidR="00AB1CAE">
              <w:rPr>
                <w:rFonts w:ascii="Meiryo UI" w:eastAsia="Meiryo UI" w:hAnsi="Meiryo UI" w:cs="Meiryo UI" w:hint="eastAsia"/>
                <w:color w:val="000000" w:themeColor="text1"/>
                <w:szCs w:val="21"/>
              </w:rPr>
              <w:t>データが使いやすいため、</w:t>
            </w:r>
            <w:r w:rsidR="002414FD">
              <w:rPr>
                <w:rFonts w:ascii="Meiryo UI" w:eastAsia="Meiryo UI" w:hAnsi="Meiryo UI" w:cs="Meiryo UI" w:hint="eastAsia"/>
                <w:color w:val="000000" w:themeColor="text1"/>
                <w:szCs w:val="21"/>
              </w:rPr>
              <w:t>新たなサービスにトライアルしやすくなる</w:t>
            </w:r>
          </w:p>
          <w:p w14:paraId="01B61822" w14:textId="77777777" w:rsidR="00AB1CAE" w:rsidRPr="00BB1B45" w:rsidRDefault="00AB1CAE" w:rsidP="00F67C6D">
            <w:pPr>
              <w:ind w:left="174" w:hangingChars="83" w:hanging="174"/>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・行政区分に</w:t>
            </w:r>
            <w:r w:rsidR="00AB18EF">
              <w:rPr>
                <w:rFonts w:ascii="Meiryo UI" w:eastAsia="Meiryo UI" w:hAnsi="Meiryo UI" w:cs="Meiryo UI" w:hint="eastAsia"/>
                <w:color w:val="000000" w:themeColor="text1"/>
                <w:szCs w:val="21"/>
              </w:rPr>
              <w:t>限定されない広域の</w:t>
            </w:r>
            <w:r>
              <w:rPr>
                <w:rFonts w:ascii="Meiryo UI" w:eastAsia="Meiryo UI" w:hAnsi="Meiryo UI" w:cs="Meiryo UI" w:hint="eastAsia"/>
                <w:color w:val="000000" w:themeColor="text1"/>
                <w:szCs w:val="21"/>
              </w:rPr>
              <w:t>サービスを提供可能</w:t>
            </w:r>
            <w:r w:rsidR="00F67C6D">
              <w:rPr>
                <w:rFonts w:ascii="Meiryo UI" w:eastAsia="Meiryo UI" w:hAnsi="Meiryo UI" w:cs="Meiryo UI" w:hint="eastAsia"/>
                <w:color w:val="000000" w:themeColor="text1"/>
                <w:szCs w:val="21"/>
              </w:rPr>
              <w:t xml:space="preserve">　</w:t>
            </w:r>
          </w:p>
        </w:tc>
      </w:tr>
      <w:tr w:rsidR="002414FD" w14:paraId="78F526DC" w14:textId="77777777" w:rsidTr="00A55395">
        <w:tc>
          <w:tcPr>
            <w:tcW w:w="1526" w:type="dxa"/>
            <w:vMerge/>
            <w:shd w:val="clear" w:color="auto" w:fill="CCFFFF"/>
            <w:vAlign w:val="center"/>
          </w:tcPr>
          <w:p w14:paraId="45DA9DA7" w14:textId="77777777" w:rsidR="002414FD" w:rsidRPr="00BB1B45" w:rsidRDefault="002414FD" w:rsidP="00116E54">
            <w:pPr>
              <w:jc w:val="center"/>
              <w:rPr>
                <w:rFonts w:ascii="Meiryo UI" w:eastAsia="Meiryo UI" w:hAnsi="Meiryo UI" w:cs="Meiryo UI"/>
                <w:b/>
                <w:color w:val="000000" w:themeColor="text1"/>
                <w:szCs w:val="21"/>
              </w:rPr>
            </w:pPr>
          </w:p>
        </w:tc>
        <w:tc>
          <w:tcPr>
            <w:tcW w:w="850" w:type="dxa"/>
            <w:shd w:val="clear" w:color="auto" w:fill="FFFFFF" w:themeFill="background1"/>
            <w:vAlign w:val="center"/>
          </w:tcPr>
          <w:p w14:paraId="6EDEF3C5" w14:textId="77777777" w:rsidR="002414FD" w:rsidRDefault="009A1AE8" w:rsidP="00116E54">
            <w:pPr>
              <w:jc w:val="center"/>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条件</w:t>
            </w:r>
          </w:p>
        </w:tc>
        <w:tc>
          <w:tcPr>
            <w:tcW w:w="6326" w:type="dxa"/>
          </w:tcPr>
          <w:p w14:paraId="7A3AC02D" w14:textId="77777777" w:rsidR="002414FD" w:rsidRDefault="002414FD" w:rsidP="00116E54">
            <w:pPr>
              <w:ind w:left="174" w:hangingChars="83" w:hanging="174"/>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・データ入手の継続性担保</w:t>
            </w:r>
          </w:p>
          <w:p w14:paraId="3AEB890A" w14:textId="77777777" w:rsidR="00BA1F55" w:rsidRDefault="00BA1F55" w:rsidP="00116E54">
            <w:pPr>
              <w:ind w:left="174" w:hangingChars="83" w:hanging="174"/>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・フォーマットへの正確な準拠</w:t>
            </w:r>
            <w:r w:rsidR="00222D83">
              <w:rPr>
                <w:rFonts w:ascii="Meiryo UI" w:eastAsia="Meiryo UI" w:hAnsi="Meiryo UI" w:cs="Meiryo UI" w:hint="eastAsia"/>
                <w:color w:val="000000" w:themeColor="text1"/>
                <w:szCs w:val="21"/>
              </w:rPr>
              <w:t>（項目名やデータ型など）</w:t>
            </w:r>
          </w:p>
        </w:tc>
      </w:tr>
      <w:tr w:rsidR="002414FD" w:rsidRPr="00FB31F8" w14:paraId="52C8DCD5" w14:textId="77777777" w:rsidTr="00A55395">
        <w:tc>
          <w:tcPr>
            <w:tcW w:w="1526" w:type="dxa"/>
            <w:vMerge w:val="restart"/>
            <w:shd w:val="clear" w:color="auto" w:fill="CCFFFF"/>
            <w:vAlign w:val="center"/>
          </w:tcPr>
          <w:p w14:paraId="6FE0CB24" w14:textId="3491A916" w:rsidR="002414FD" w:rsidRPr="00BB1B45" w:rsidRDefault="00966735" w:rsidP="00116E54">
            <w:pPr>
              <w:jc w:val="center"/>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地方公共団体</w:t>
            </w:r>
          </w:p>
        </w:tc>
        <w:tc>
          <w:tcPr>
            <w:tcW w:w="850" w:type="dxa"/>
            <w:shd w:val="clear" w:color="auto" w:fill="FFFFFF" w:themeFill="background1"/>
            <w:vAlign w:val="center"/>
          </w:tcPr>
          <w:p w14:paraId="1DDE22C9" w14:textId="77777777" w:rsidR="002414FD" w:rsidRDefault="002414FD" w:rsidP="00116E54">
            <w:pPr>
              <w:jc w:val="center"/>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メリット</w:t>
            </w:r>
          </w:p>
        </w:tc>
        <w:tc>
          <w:tcPr>
            <w:tcW w:w="6326" w:type="dxa"/>
          </w:tcPr>
          <w:p w14:paraId="6DE9327D" w14:textId="77777777" w:rsidR="0074144F" w:rsidRDefault="002414FD" w:rsidP="00116E54">
            <w:pPr>
              <w:ind w:left="174" w:hangingChars="83" w:hanging="174"/>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w:t>
            </w:r>
            <w:r w:rsidR="00A55395">
              <w:rPr>
                <w:rFonts w:ascii="Meiryo UI" w:eastAsia="Meiryo UI" w:hAnsi="Meiryo UI" w:cs="Meiryo UI" w:hint="eastAsia"/>
                <w:color w:val="000000" w:themeColor="text1"/>
                <w:szCs w:val="21"/>
              </w:rPr>
              <w:t>ニーズに沿った</w:t>
            </w:r>
            <w:r w:rsidR="0074144F">
              <w:rPr>
                <w:rFonts w:ascii="Meiryo UI" w:eastAsia="Meiryo UI" w:hAnsi="Meiryo UI" w:cs="Meiryo UI" w:hint="eastAsia"/>
                <w:color w:val="000000" w:themeColor="text1"/>
                <w:szCs w:val="21"/>
              </w:rPr>
              <w:t>フォーマット検討に要するコストの削減</w:t>
            </w:r>
          </w:p>
          <w:p w14:paraId="2642CB77" w14:textId="77777777" w:rsidR="00A55395" w:rsidRDefault="00A55395" w:rsidP="00116E54">
            <w:pPr>
              <w:ind w:left="174" w:hangingChars="83" w:hanging="174"/>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・フォーマットの途中変更に要するコストの削減</w:t>
            </w:r>
          </w:p>
          <w:p w14:paraId="6B8456FD" w14:textId="77777777" w:rsidR="002414FD" w:rsidRDefault="002414FD" w:rsidP="00D30908">
            <w:pPr>
              <w:ind w:left="174" w:hangingChars="83" w:hanging="174"/>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・民間活用によるサービスの質の向上と住民満足度の向上</w:t>
            </w:r>
          </w:p>
          <w:p w14:paraId="4F0A220B" w14:textId="77777777" w:rsidR="00FB31F8" w:rsidRPr="00BB1B45" w:rsidRDefault="00FB31F8" w:rsidP="00B678C7">
            <w:pPr>
              <w:ind w:left="174" w:hangingChars="83" w:hanging="174"/>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・フォーマットに準拠していないことで</w:t>
            </w:r>
            <w:r w:rsidR="00B678C7">
              <w:rPr>
                <w:rFonts w:ascii="Meiryo UI" w:eastAsia="Meiryo UI" w:hAnsi="Meiryo UI" w:cs="Meiryo UI" w:hint="eastAsia"/>
                <w:color w:val="000000" w:themeColor="text1"/>
                <w:szCs w:val="21"/>
              </w:rPr>
              <w:t>、</w:t>
            </w:r>
            <w:r>
              <w:rPr>
                <w:rFonts w:ascii="Meiryo UI" w:eastAsia="Meiryo UI" w:hAnsi="Meiryo UI" w:cs="Meiryo UI" w:hint="eastAsia"/>
                <w:color w:val="000000" w:themeColor="text1"/>
                <w:szCs w:val="21"/>
              </w:rPr>
              <w:t>サービスの提供地域から外れる</w:t>
            </w:r>
            <w:r w:rsidR="00B678C7">
              <w:rPr>
                <w:rFonts w:ascii="Meiryo UI" w:eastAsia="Meiryo UI" w:hAnsi="Meiryo UI" w:cs="Meiryo UI" w:hint="eastAsia"/>
                <w:color w:val="000000" w:themeColor="text1"/>
                <w:szCs w:val="21"/>
              </w:rPr>
              <w:t>事態</w:t>
            </w:r>
            <w:r>
              <w:rPr>
                <w:rFonts w:ascii="Meiryo UI" w:eastAsia="Meiryo UI" w:hAnsi="Meiryo UI" w:cs="Meiryo UI" w:hint="eastAsia"/>
                <w:color w:val="000000" w:themeColor="text1"/>
                <w:szCs w:val="21"/>
              </w:rPr>
              <w:t>を防</w:t>
            </w:r>
            <w:r w:rsidR="00B678C7">
              <w:rPr>
                <w:rFonts w:ascii="Meiryo UI" w:eastAsia="Meiryo UI" w:hAnsi="Meiryo UI" w:cs="Meiryo UI" w:hint="eastAsia"/>
                <w:color w:val="000000" w:themeColor="text1"/>
                <w:szCs w:val="21"/>
              </w:rPr>
              <w:t>ぐ（他で提供されているサービスの自地域による展開）</w:t>
            </w:r>
          </w:p>
        </w:tc>
      </w:tr>
      <w:tr w:rsidR="002414FD" w14:paraId="44D7C70A" w14:textId="77777777" w:rsidTr="00A55395">
        <w:tc>
          <w:tcPr>
            <w:tcW w:w="1526" w:type="dxa"/>
            <w:vMerge/>
            <w:shd w:val="clear" w:color="auto" w:fill="CCFFFF"/>
            <w:vAlign w:val="center"/>
          </w:tcPr>
          <w:p w14:paraId="7ECCB33D" w14:textId="77777777" w:rsidR="002414FD" w:rsidRDefault="002414FD" w:rsidP="00116E54">
            <w:pPr>
              <w:jc w:val="center"/>
              <w:rPr>
                <w:rFonts w:ascii="Meiryo UI" w:eastAsia="Meiryo UI" w:hAnsi="Meiryo UI" w:cs="Meiryo UI"/>
                <w:color w:val="000000" w:themeColor="text1"/>
                <w:szCs w:val="21"/>
              </w:rPr>
            </w:pPr>
          </w:p>
        </w:tc>
        <w:tc>
          <w:tcPr>
            <w:tcW w:w="850" w:type="dxa"/>
            <w:shd w:val="clear" w:color="auto" w:fill="FFFFFF" w:themeFill="background1"/>
            <w:vAlign w:val="center"/>
          </w:tcPr>
          <w:p w14:paraId="0E051F87" w14:textId="77777777" w:rsidR="002414FD" w:rsidRDefault="009A1AE8" w:rsidP="00116E54">
            <w:pPr>
              <w:jc w:val="center"/>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条件</w:t>
            </w:r>
          </w:p>
        </w:tc>
        <w:tc>
          <w:tcPr>
            <w:tcW w:w="6326" w:type="dxa"/>
          </w:tcPr>
          <w:p w14:paraId="759734F6" w14:textId="77777777" w:rsidR="002414FD" w:rsidRPr="00DA512E" w:rsidRDefault="003B69DE" w:rsidP="001E2197">
            <w:pPr>
              <w:ind w:left="174" w:hangingChars="83" w:hanging="174"/>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w:t>
            </w:r>
            <w:r w:rsidR="00AD32CE">
              <w:rPr>
                <w:rFonts w:ascii="Meiryo UI" w:eastAsia="Meiryo UI" w:hAnsi="Meiryo UI" w:cs="Meiryo UI" w:hint="eastAsia"/>
                <w:color w:val="000000" w:themeColor="text1"/>
                <w:szCs w:val="21"/>
              </w:rPr>
              <w:t>フォーマット準拠</w:t>
            </w:r>
            <w:r w:rsidR="001E2197">
              <w:rPr>
                <w:rFonts w:ascii="Meiryo UI" w:eastAsia="Meiryo UI" w:hAnsi="Meiryo UI" w:cs="Meiryo UI" w:hint="eastAsia"/>
                <w:color w:val="000000" w:themeColor="text1"/>
                <w:szCs w:val="21"/>
              </w:rPr>
              <w:t>に要する体制があること</w:t>
            </w:r>
            <w:r w:rsidR="002414FD">
              <w:rPr>
                <w:rFonts w:ascii="Meiryo UI" w:eastAsia="Meiryo UI" w:hAnsi="Meiryo UI" w:cs="Meiryo UI" w:hint="eastAsia"/>
                <w:color w:val="000000" w:themeColor="text1"/>
                <w:szCs w:val="21"/>
              </w:rPr>
              <w:t>（既に公開している場合など）</w:t>
            </w:r>
          </w:p>
        </w:tc>
      </w:tr>
      <w:tr w:rsidR="002414FD" w14:paraId="26D76BC5" w14:textId="77777777" w:rsidTr="00A55395">
        <w:tc>
          <w:tcPr>
            <w:tcW w:w="1526" w:type="dxa"/>
            <w:vMerge w:val="restart"/>
            <w:shd w:val="clear" w:color="auto" w:fill="CCFFFF"/>
            <w:vAlign w:val="center"/>
          </w:tcPr>
          <w:p w14:paraId="24FBA646" w14:textId="77777777" w:rsidR="002414FD" w:rsidRPr="00C667BC" w:rsidRDefault="002414FD" w:rsidP="00116E54">
            <w:pPr>
              <w:jc w:val="center"/>
              <w:rPr>
                <w:rFonts w:ascii="Meiryo UI" w:eastAsia="Meiryo UI" w:hAnsi="Meiryo UI" w:cs="Meiryo UI"/>
                <w:b/>
                <w:color w:val="000000" w:themeColor="text1"/>
                <w:szCs w:val="21"/>
              </w:rPr>
            </w:pPr>
            <w:r w:rsidRPr="00C667BC">
              <w:rPr>
                <w:rFonts w:ascii="Meiryo UI" w:eastAsia="Meiryo UI" w:hAnsi="Meiryo UI" w:cs="Meiryo UI" w:hint="eastAsia"/>
                <w:b/>
                <w:color w:val="000000" w:themeColor="text1"/>
                <w:szCs w:val="21"/>
              </w:rPr>
              <w:t>住民</w:t>
            </w:r>
          </w:p>
        </w:tc>
        <w:tc>
          <w:tcPr>
            <w:tcW w:w="850" w:type="dxa"/>
            <w:shd w:val="clear" w:color="auto" w:fill="FFFFFF" w:themeFill="background1"/>
            <w:vAlign w:val="center"/>
          </w:tcPr>
          <w:p w14:paraId="65268486" w14:textId="77777777" w:rsidR="002414FD" w:rsidRDefault="002414FD" w:rsidP="00116E54">
            <w:pPr>
              <w:jc w:val="center"/>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メリット</w:t>
            </w:r>
          </w:p>
        </w:tc>
        <w:tc>
          <w:tcPr>
            <w:tcW w:w="6326" w:type="dxa"/>
          </w:tcPr>
          <w:p w14:paraId="11B6F242" w14:textId="77777777" w:rsidR="00B678C7" w:rsidRDefault="00B678C7" w:rsidP="00116E54">
            <w:pPr>
              <w:ind w:left="174" w:hangingChars="83" w:hanging="174"/>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・行政区分に関わらず、同一サービスを広域で（地続きで）受けられる</w:t>
            </w:r>
          </w:p>
          <w:p w14:paraId="32787ED5" w14:textId="77777777" w:rsidR="002414FD" w:rsidRDefault="002414FD" w:rsidP="00116E54">
            <w:pPr>
              <w:ind w:left="174" w:hangingChars="83" w:hanging="174"/>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・民間サービスの質が向上する</w:t>
            </w:r>
          </w:p>
          <w:p w14:paraId="53A67557" w14:textId="77777777" w:rsidR="002414FD" w:rsidRDefault="002414FD" w:rsidP="00116E54">
            <w:pPr>
              <w:ind w:left="174" w:hangingChars="83" w:hanging="174"/>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・普段、よく利用しているサービス（例：ナビゲーションサービスなど）を介して行政情報を入手・活用できる（いちいち行政のWebサイトなどを見に行かなくてもいい）</w:t>
            </w:r>
          </w:p>
          <w:p w14:paraId="33F05AC8" w14:textId="531093D2" w:rsidR="002414FD" w:rsidRDefault="002414FD" w:rsidP="00116E54">
            <w:pPr>
              <w:ind w:left="174" w:hangingChars="83" w:hanging="174"/>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・様々な民間サービスから好きなものを選択・活用できる（</w:t>
            </w:r>
            <w:r w:rsidR="00966735">
              <w:rPr>
                <w:rFonts w:ascii="Meiryo UI" w:eastAsia="Meiryo UI" w:hAnsi="Meiryo UI" w:cs="Meiryo UI" w:hint="eastAsia"/>
                <w:color w:val="000000" w:themeColor="text1"/>
                <w:szCs w:val="21"/>
              </w:rPr>
              <w:t>地方公共団体</w:t>
            </w:r>
            <w:r>
              <w:rPr>
                <w:rFonts w:ascii="Meiryo UI" w:eastAsia="Meiryo UI" w:hAnsi="Meiryo UI" w:cs="Meiryo UI" w:hint="eastAsia"/>
                <w:color w:val="000000" w:themeColor="text1"/>
                <w:szCs w:val="21"/>
              </w:rPr>
              <w:t>によるサービスの場合、選択は難しい）</w:t>
            </w:r>
          </w:p>
        </w:tc>
      </w:tr>
      <w:tr w:rsidR="002414FD" w14:paraId="38A0F39D" w14:textId="77777777" w:rsidTr="00A55395">
        <w:tc>
          <w:tcPr>
            <w:tcW w:w="1526" w:type="dxa"/>
            <w:vMerge/>
            <w:shd w:val="clear" w:color="auto" w:fill="CCFFFF"/>
            <w:vAlign w:val="center"/>
          </w:tcPr>
          <w:p w14:paraId="314E387D" w14:textId="77777777" w:rsidR="002414FD" w:rsidRDefault="002414FD" w:rsidP="00116E54">
            <w:pPr>
              <w:jc w:val="center"/>
              <w:rPr>
                <w:rFonts w:ascii="Meiryo UI" w:eastAsia="Meiryo UI" w:hAnsi="Meiryo UI" w:cs="Meiryo UI"/>
                <w:color w:val="000000" w:themeColor="text1"/>
                <w:szCs w:val="21"/>
              </w:rPr>
            </w:pPr>
          </w:p>
        </w:tc>
        <w:tc>
          <w:tcPr>
            <w:tcW w:w="850" w:type="dxa"/>
            <w:shd w:val="clear" w:color="auto" w:fill="FFFFFF" w:themeFill="background1"/>
            <w:vAlign w:val="center"/>
          </w:tcPr>
          <w:p w14:paraId="20D9D7AC" w14:textId="77777777" w:rsidR="002414FD" w:rsidRDefault="009A1AE8" w:rsidP="00116E54">
            <w:pPr>
              <w:jc w:val="center"/>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条件</w:t>
            </w:r>
          </w:p>
        </w:tc>
        <w:tc>
          <w:tcPr>
            <w:tcW w:w="6326" w:type="dxa"/>
          </w:tcPr>
          <w:p w14:paraId="6033A72B" w14:textId="77777777" w:rsidR="002414FD" w:rsidRDefault="002414FD" w:rsidP="00116E54">
            <w:pPr>
              <w:ind w:left="174" w:hangingChars="83" w:hanging="174"/>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・特になし</w:t>
            </w:r>
          </w:p>
        </w:tc>
      </w:tr>
    </w:tbl>
    <w:p w14:paraId="11AEA375" w14:textId="77777777" w:rsidR="002414FD" w:rsidRDefault="002414FD" w:rsidP="002414FD">
      <w:pPr>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出所：三菱総合研究所作成</w:t>
      </w:r>
    </w:p>
    <w:p w14:paraId="73C175AD" w14:textId="77777777" w:rsidR="002414FD" w:rsidRDefault="002414FD" w:rsidP="003A777F">
      <w:pPr>
        <w:widowControl/>
        <w:ind w:leftChars="67" w:left="141" w:firstLine="142"/>
        <w:jc w:val="left"/>
        <w:rPr>
          <w:rFonts w:ascii="Meiryo UI" w:eastAsia="Meiryo UI" w:hAnsi="Meiryo UI" w:cs="Meiryo UI"/>
        </w:rPr>
      </w:pPr>
    </w:p>
    <w:p w14:paraId="5FCC5433" w14:textId="77777777" w:rsidR="000C4C29" w:rsidRPr="003A777F" w:rsidRDefault="000C4C29" w:rsidP="003A777F">
      <w:pPr>
        <w:widowControl/>
        <w:ind w:leftChars="67" w:left="141" w:firstLine="142"/>
        <w:jc w:val="left"/>
        <w:rPr>
          <w:rFonts w:ascii="Meiryo UI" w:eastAsia="Meiryo UI" w:hAnsi="Meiryo UI" w:cs="Meiryo UI"/>
        </w:rPr>
      </w:pPr>
      <w:r w:rsidRPr="003A777F">
        <w:rPr>
          <w:rFonts w:ascii="Meiryo UI" w:eastAsia="Meiryo UI" w:hAnsi="Meiryo UI" w:cs="Meiryo UI" w:hint="eastAsia"/>
        </w:rPr>
        <w:t>API提供によるメリット</w:t>
      </w:r>
      <w:r w:rsidR="00B97576" w:rsidRPr="003A777F">
        <w:rPr>
          <w:rFonts w:ascii="Meiryo UI" w:eastAsia="Meiryo UI" w:hAnsi="Meiryo UI" w:cs="Meiryo UI" w:hint="eastAsia"/>
        </w:rPr>
        <w:t>と条件</w:t>
      </w:r>
      <w:r w:rsidRPr="003A777F">
        <w:rPr>
          <w:rFonts w:ascii="Meiryo UI" w:eastAsia="Meiryo UI" w:hAnsi="Meiryo UI" w:cs="Meiryo UI" w:hint="eastAsia"/>
        </w:rPr>
        <w:t>を示す。</w:t>
      </w:r>
    </w:p>
    <w:p w14:paraId="3CC7072A" w14:textId="77777777" w:rsidR="003C090B" w:rsidRPr="003A777F" w:rsidRDefault="003C090B" w:rsidP="003A777F">
      <w:pPr>
        <w:widowControl/>
        <w:ind w:leftChars="67" w:left="141" w:firstLine="142"/>
        <w:jc w:val="left"/>
        <w:rPr>
          <w:rFonts w:ascii="Meiryo UI" w:eastAsia="Meiryo UI" w:hAnsi="Meiryo UI" w:cs="Meiryo UI"/>
        </w:rPr>
      </w:pPr>
    </w:p>
    <w:p w14:paraId="3A6A998B" w14:textId="2AE04501" w:rsidR="000C471F" w:rsidRPr="00BB1B45" w:rsidRDefault="000C471F" w:rsidP="000C471F">
      <w:pPr>
        <w:rPr>
          <w:rFonts w:ascii="Meiryo UI" w:eastAsia="Meiryo UI" w:hAnsi="Meiryo UI" w:cs="Meiryo UI"/>
          <w:b/>
          <w:color w:val="000000" w:themeColor="text1"/>
          <w:szCs w:val="21"/>
        </w:rPr>
      </w:pPr>
      <w:r w:rsidRPr="00BB1B45">
        <w:rPr>
          <w:rFonts w:ascii="Meiryo UI" w:eastAsia="Meiryo UI" w:hAnsi="Meiryo UI" w:cs="Meiryo UI" w:hint="eastAsia"/>
          <w:b/>
          <w:color w:val="000000" w:themeColor="text1"/>
          <w:szCs w:val="21"/>
        </w:rPr>
        <w:t>表</w:t>
      </w:r>
      <w:r w:rsidR="0002164B">
        <w:rPr>
          <w:rFonts w:ascii="Meiryo UI" w:eastAsia="Meiryo UI" w:hAnsi="Meiryo UI" w:cs="Meiryo UI" w:hint="eastAsia"/>
          <w:b/>
          <w:color w:val="000000" w:themeColor="text1"/>
          <w:szCs w:val="21"/>
        </w:rPr>
        <w:t>2-</w:t>
      </w:r>
      <w:r w:rsidR="0002164B">
        <w:rPr>
          <w:rFonts w:ascii="Meiryo UI" w:eastAsia="Meiryo UI" w:hAnsi="Meiryo UI" w:cs="Meiryo UI"/>
          <w:b/>
          <w:color w:val="000000" w:themeColor="text1"/>
          <w:szCs w:val="21"/>
        </w:rPr>
        <w:t>11</w:t>
      </w:r>
      <w:r w:rsidRPr="00BB1B45">
        <w:rPr>
          <w:rFonts w:ascii="Meiryo UI" w:eastAsia="Meiryo UI" w:hAnsi="Meiryo UI" w:cs="Meiryo UI" w:hint="eastAsia"/>
          <w:b/>
          <w:color w:val="000000" w:themeColor="text1"/>
          <w:szCs w:val="21"/>
        </w:rPr>
        <w:t xml:space="preserve">　</w:t>
      </w:r>
      <w:r w:rsidR="004D33B7">
        <w:rPr>
          <w:rFonts w:ascii="Meiryo UI" w:eastAsia="Meiryo UI" w:hAnsi="Meiryo UI" w:cs="Meiryo UI" w:hint="eastAsia"/>
          <w:b/>
          <w:color w:val="000000" w:themeColor="text1"/>
          <w:szCs w:val="21"/>
        </w:rPr>
        <w:t>API提供</w:t>
      </w:r>
      <w:r>
        <w:rPr>
          <w:rFonts w:ascii="Meiryo UI" w:eastAsia="Meiryo UI" w:hAnsi="Meiryo UI" w:cs="Meiryo UI" w:hint="eastAsia"/>
          <w:b/>
          <w:color w:val="000000" w:themeColor="text1"/>
          <w:szCs w:val="21"/>
        </w:rPr>
        <w:t>により</w:t>
      </w:r>
      <w:r w:rsidRPr="00BB1B45">
        <w:rPr>
          <w:rFonts w:ascii="Meiryo UI" w:eastAsia="Meiryo UI" w:hAnsi="Meiryo UI" w:cs="Meiryo UI" w:hint="eastAsia"/>
          <w:b/>
          <w:color w:val="000000" w:themeColor="text1"/>
          <w:szCs w:val="21"/>
        </w:rPr>
        <w:t>想定されるメリット</w:t>
      </w:r>
      <w:r w:rsidR="00602E5D">
        <w:rPr>
          <w:rFonts w:ascii="Meiryo UI" w:eastAsia="Meiryo UI" w:hAnsi="Meiryo UI" w:cs="Meiryo UI" w:hint="eastAsia"/>
          <w:b/>
          <w:color w:val="000000" w:themeColor="text1"/>
          <w:szCs w:val="21"/>
        </w:rPr>
        <w:t>と満たすべき条件</w:t>
      </w:r>
    </w:p>
    <w:tbl>
      <w:tblPr>
        <w:tblStyle w:val="af6"/>
        <w:tblW w:w="0" w:type="auto"/>
        <w:tblLook w:val="04A0" w:firstRow="1" w:lastRow="0" w:firstColumn="1" w:lastColumn="0" w:noHBand="0" w:noVBand="1"/>
      </w:tblPr>
      <w:tblGrid>
        <w:gridCol w:w="1502"/>
        <w:gridCol w:w="1112"/>
        <w:gridCol w:w="5880"/>
      </w:tblGrid>
      <w:tr w:rsidR="000C471F" w14:paraId="5ACAE80A" w14:textId="77777777" w:rsidTr="00116E54">
        <w:tc>
          <w:tcPr>
            <w:tcW w:w="1526" w:type="dxa"/>
            <w:shd w:val="clear" w:color="auto" w:fill="CCFFCC"/>
          </w:tcPr>
          <w:p w14:paraId="269147AF" w14:textId="77777777" w:rsidR="000C471F" w:rsidRPr="00BB1B45" w:rsidRDefault="000C471F" w:rsidP="00116E54">
            <w:pPr>
              <w:jc w:val="center"/>
              <w:rPr>
                <w:rFonts w:ascii="Meiryo UI" w:eastAsia="Meiryo UI" w:hAnsi="Meiryo UI" w:cs="Meiryo UI"/>
                <w:b/>
                <w:color w:val="000000" w:themeColor="text1"/>
                <w:szCs w:val="21"/>
              </w:rPr>
            </w:pPr>
            <w:r w:rsidRPr="00BB1B45">
              <w:rPr>
                <w:rFonts w:ascii="Meiryo UI" w:eastAsia="Meiryo UI" w:hAnsi="Meiryo UI" w:cs="Meiryo UI" w:hint="eastAsia"/>
                <w:b/>
                <w:color w:val="000000" w:themeColor="text1"/>
                <w:szCs w:val="21"/>
              </w:rPr>
              <w:t>主体</w:t>
            </w:r>
          </w:p>
        </w:tc>
        <w:tc>
          <w:tcPr>
            <w:tcW w:w="1134" w:type="dxa"/>
            <w:shd w:val="clear" w:color="auto" w:fill="CCFFCC"/>
          </w:tcPr>
          <w:p w14:paraId="2E77C46A" w14:textId="77777777" w:rsidR="000C471F" w:rsidRPr="00BB1B45" w:rsidRDefault="000C471F" w:rsidP="00116E54">
            <w:pPr>
              <w:jc w:val="center"/>
              <w:rPr>
                <w:rFonts w:ascii="Meiryo UI" w:eastAsia="Meiryo UI" w:hAnsi="Meiryo UI" w:cs="Meiryo UI"/>
                <w:b/>
                <w:color w:val="000000" w:themeColor="text1"/>
                <w:szCs w:val="21"/>
              </w:rPr>
            </w:pPr>
            <w:r w:rsidRPr="00BB1B45">
              <w:rPr>
                <w:rFonts w:ascii="Meiryo UI" w:eastAsia="Meiryo UI" w:hAnsi="Meiryo UI" w:cs="Meiryo UI" w:hint="eastAsia"/>
                <w:b/>
                <w:color w:val="000000" w:themeColor="text1"/>
                <w:szCs w:val="21"/>
              </w:rPr>
              <w:t>項目</w:t>
            </w:r>
          </w:p>
        </w:tc>
        <w:tc>
          <w:tcPr>
            <w:tcW w:w="6042" w:type="dxa"/>
            <w:shd w:val="clear" w:color="auto" w:fill="CCFFCC"/>
          </w:tcPr>
          <w:p w14:paraId="43B6E70E" w14:textId="77777777" w:rsidR="000C471F" w:rsidRPr="00BB1B45" w:rsidRDefault="000C471F" w:rsidP="00116E54">
            <w:pPr>
              <w:jc w:val="center"/>
              <w:rPr>
                <w:rFonts w:ascii="Meiryo UI" w:eastAsia="Meiryo UI" w:hAnsi="Meiryo UI" w:cs="Meiryo UI"/>
                <w:b/>
                <w:color w:val="000000" w:themeColor="text1"/>
                <w:szCs w:val="21"/>
              </w:rPr>
            </w:pPr>
            <w:r w:rsidRPr="00BB1B45">
              <w:rPr>
                <w:rFonts w:ascii="Meiryo UI" w:eastAsia="Meiryo UI" w:hAnsi="Meiryo UI" w:cs="Meiryo UI" w:hint="eastAsia"/>
                <w:b/>
                <w:color w:val="000000" w:themeColor="text1"/>
                <w:szCs w:val="21"/>
              </w:rPr>
              <w:t>内容</w:t>
            </w:r>
          </w:p>
        </w:tc>
      </w:tr>
      <w:tr w:rsidR="000C471F" w14:paraId="6E05993D" w14:textId="77777777" w:rsidTr="00116E54">
        <w:tc>
          <w:tcPr>
            <w:tcW w:w="1526" w:type="dxa"/>
            <w:vMerge w:val="restart"/>
            <w:shd w:val="clear" w:color="auto" w:fill="CCFFFF"/>
            <w:vAlign w:val="center"/>
          </w:tcPr>
          <w:p w14:paraId="3534AD50" w14:textId="77777777" w:rsidR="000C471F" w:rsidRPr="00BB1B45" w:rsidRDefault="000C471F" w:rsidP="00116E54">
            <w:pPr>
              <w:jc w:val="center"/>
              <w:rPr>
                <w:rFonts w:ascii="Meiryo UI" w:eastAsia="Meiryo UI" w:hAnsi="Meiryo UI" w:cs="Meiryo UI"/>
                <w:b/>
                <w:color w:val="000000" w:themeColor="text1"/>
                <w:szCs w:val="21"/>
              </w:rPr>
            </w:pPr>
            <w:r w:rsidRPr="00BB1B45">
              <w:rPr>
                <w:rFonts w:ascii="Meiryo UI" w:eastAsia="Meiryo UI" w:hAnsi="Meiryo UI" w:cs="Meiryo UI" w:hint="eastAsia"/>
                <w:b/>
                <w:color w:val="000000" w:themeColor="text1"/>
                <w:szCs w:val="21"/>
              </w:rPr>
              <w:t>民間事業者</w:t>
            </w:r>
            <w:r w:rsidR="0023387B">
              <w:rPr>
                <w:rFonts w:ascii="Meiryo UI" w:eastAsia="Meiryo UI" w:hAnsi="Meiryo UI" w:cs="Meiryo UI" w:hint="eastAsia"/>
                <w:b/>
                <w:color w:val="000000" w:themeColor="text1"/>
                <w:szCs w:val="21"/>
              </w:rPr>
              <w:t>・Civic Tech</w:t>
            </w:r>
          </w:p>
        </w:tc>
        <w:tc>
          <w:tcPr>
            <w:tcW w:w="1134" w:type="dxa"/>
            <w:shd w:val="clear" w:color="auto" w:fill="FFFFFF" w:themeFill="background1"/>
            <w:vAlign w:val="center"/>
          </w:tcPr>
          <w:p w14:paraId="40E99C32" w14:textId="77777777" w:rsidR="000C471F" w:rsidRDefault="000C471F" w:rsidP="00116E54">
            <w:pPr>
              <w:jc w:val="center"/>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メリット</w:t>
            </w:r>
          </w:p>
        </w:tc>
        <w:tc>
          <w:tcPr>
            <w:tcW w:w="6042" w:type="dxa"/>
          </w:tcPr>
          <w:p w14:paraId="5D1A049A" w14:textId="77777777" w:rsidR="005D0C45" w:rsidRDefault="005D0C45" w:rsidP="0023387B">
            <w:pPr>
              <w:ind w:left="174" w:hangingChars="83" w:hanging="174"/>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w:t>
            </w:r>
            <w:r w:rsidR="003D0C16">
              <w:rPr>
                <w:rFonts w:ascii="Meiryo UI" w:eastAsia="Meiryo UI" w:hAnsi="Meiryo UI" w:cs="Meiryo UI" w:hint="eastAsia"/>
                <w:color w:val="000000" w:themeColor="text1"/>
                <w:szCs w:val="21"/>
              </w:rPr>
              <w:t>常に最新の公開</w:t>
            </w:r>
            <w:r>
              <w:rPr>
                <w:rFonts w:ascii="Meiryo UI" w:eastAsia="Meiryo UI" w:hAnsi="Meiryo UI" w:cs="Meiryo UI" w:hint="eastAsia"/>
                <w:color w:val="000000" w:themeColor="text1"/>
                <w:szCs w:val="21"/>
              </w:rPr>
              <w:t>データ</w:t>
            </w:r>
            <w:r w:rsidR="003D0C16">
              <w:rPr>
                <w:rFonts w:ascii="Meiryo UI" w:eastAsia="Meiryo UI" w:hAnsi="Meiryo UI" w:cs="Meiryo UI" w:hint="eastAsia"/>
                <w:color w:val="000000" w:themeColor="text1"/>
                <w:szCs w:val="21"/>
              </w:rPr>
              <w:t>を活用できる</w:t>
            </w:r>
          </w:p>
          <w:p w14:paraId="4A2F6B00" w14:textId="77777777" w:rsidR="0023387B" w:rsidRDefault="0023387B" w:rsidP="005D0C45">
            <w:pPr>
              <w:ind w:left="174" w:hangingChars="83" w:hanging="174"/>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w:t>
            </w:r>
            <w:r w:rsidR="00756FA5">
              <w:rPr>
                <w:rFonts w:ascii="Meiryo UI" w:eastAsia="Meiryo UI" w:hAnsi="Meiryo UI" w:cs="Meiryo UI" w:hint="eastAsia"/>
                <w:color w:val="000000" w:themeColor="text1"/>
                <w:szCs w:val="21"/>
              </w:rPr>
              <w:t>既存</w:t>
            </w:r>
            <w:r>
              <w:rPr>
                <w:rFonts w:ascii="Meiryo UI" w:eastAsia="Meiryo UI" w:hAnsi="Meiryo UI" w:cs="Meiryo UI" w:hint="eastAsia"/>
                <w:color w:val="000000" w:themeColor="text1"/>
                <w:szCs w:val="21"/>
              </w:rPr>
              <w:t>サービスとの連携が容易</w:t>
            </w:r>
          </w:p>
          <w:p w14:paraId="1828BDC9" w14:textId="77777777" w:rsidR="00756FA5" w:rsidRPr="00BB1B45" w:rsidRDefault="00756FA5" w:rsidP="005D0C45">
            <w:pPr>
              <w:ind w:left="174" w:hangingChars="83" w:hanging="174"/>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・システム上扱いやすいため、利活用が増える</w:t>
            </w:r>
          </w:p>
        </w:tc>
      </w:tr>
      <w:tr w:rsidR="000C471F" w14:paraId="217D1C57" w14:textId="77777777" w:rsidTr="00116E54">
        <w:tc>
          <w:tcPr>
            <w:tcW w:w="1526" w:type="dxa"/>
            <w:vMerge/>
            <w:shd w:val="clear" w:color="auto" w:fill="CCFFFF"/>
            <w:vAlign w:val="center"/>
          </w:tcPr>
          <w:p w14:paraId="67D4B577" w14:textId="77777777" w:rsidR="000C471F" w:rsidRPr="00BB1B45" w:rsidRDefault="000C471F" w:rsidP="00116E54">
            <w:pPr>
              <w:jc w:val="center"/>
              <w:rPr>
                <w:rFonts w:ascii="Meiryo UI" w:eastAsia="Meiryo UI" w:hAnsi="Meiryo UI" w:cs="Meiryo UI"/>
                <w:b/>
                <w:color w:val="000000" w:themeColor="text1"/>
                <w:szCs w:val="21"/>
              </w:rPr>
            </w:pPr>
          </w:p>
        </w:tc>
        <w:tc>
          <w:tcPr>
            <w:tcW w:w="1134" w:type="dxa"/>
            <w:shd w:val="clear" w:color="auto" w:fill="FFFFFF" w:themeFill="background1"/>
            <w:vAlign w:val="center"/>
          </w:tcPr>
          <w:p w14:paraId="66427D41" w14:textId="77777777" w:rsidR="000C471F" w:rsidRDefault="0023387B" w:rsidP="00116E54">
            <w:pPr>
              <w:jc w:val="center"/>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条件</w:t>
            </w:r>
          </w:p>
        </w:tc>
        <w:tc>
          <w:tcPr>
            <w:tcW w:w="6042" w:type="dxa"/>
          </w:tcPr>
          <w:p w14:paraId="1FCC1D74" w14:textId="77777777" w:rsidR="000C471F" w:rsidRDefault="00816F52" w:rsidP="00116E54">
            <w:pPr>
              <w:ind w:left="174" w:hangingChars="83" w:hanging="174"/>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・開発者の慣れた一般的な方式でAPIを提供</w:t>
            </w:r>
          </w:p>
          <w:p w14:paraId="7492A1C3" w14:textId="77777777" w:rsidR="00816F52" w:rsidRDefault="00816F52" w:rsidP="00116E54">
            <w:pPr>
              <w:ind w:left="174" w:hangingChars="83" w:hanging="174"/>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・ドキュメントなど開発者の利用支援</w:t>
            </w:r>
            <w:r w:rsidR="003F2F23">
              <w:rPr>
                <w:rFonts w:ascii="Meiryo UI" w:eastAsia="Meiryo UI" w:hAnsi="Meiryo UI" w:cs="Meiryo UI" w:hint="eastAsia"/>
                <w:color w:val="000000" w:themeColor="text1"/>
                <w:szCs w:val="21"/>
              </w:rPr>
              <w:t>があること</w:t>
            </w:r>
          </w:p>
          <w:p w14:paraId="38549FA4" w14:textId="77777777" w:rsidR="00BD276C" w:rsidRDefault="003713DA" w:rsidP="00116E54">
            <w:pPr>
              <w:ind w:left="174" w:hangingChars="83" w:hanging="174"/>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w:t>
            </w:r>
            <w:r w:rsidR="00BD276C">
              <w:rPr>
                <w:rFonts w:ascii="Meiryo UI" w:eastAsia="Meiryo UI" w:hAnsi="Meiryo UI" w:cs="Meiryo UI" w:hint="eastAsia"/>
                <w:color w:val="000000" w:themeColor="text1"/>
                <w:szCs w:val="21"/>
              </w:rPr>
              <w:t>→</w:t>
            </w:r>
            <w:r w:rsidR="00C23CCD">
              <w:rPr>
                <w:rFonts w:ascii="Meiryo UI" w:eastAsia="Meiryo UI" w:hAnsi="Meiryo UI" w:cs="Meiryo UI" w:hint="eastAsia"/>
                <w:color w:val="000000" w:themeColor="text1"/>
                <w:szCs w:val="21"/>
              </w:rPr>
              <w:t>内閣官房で作成予定の</w:t>
            </w:r>
            <w:r w:rsidR="00BD276C">
              <w:rPr>
                <w:rFonts w:ascii="Meiryo UI" w:eastAsia="Meiryo UI" w:hAnsi="Meiryo UI" w:cs="Meiryo UI" w:hint="eastAsia"/>
                <w:color w:val="000000" w:themeColor="text1"/>
                <w:szCs w:val="21"/>
              </w:rPr>
              <w:t>API</w:t>
            </w:r>
            <w:r>
              <w:rPr>
                <w:rFonts w:ascii="Meiryo UI" w:eastAsia="Meiryo UI" w:hAnsi="Meiryo UI" w:cs="Meiryo UI" w:hint="eastAsia"/>
                <w:color w:val="000000" w:themeColor="text1"/>
                <w:szCs w:val="21"/>
              </w:rPr>
              <w:t>ガイド等</w:t>
            </w:r>
            <w:r w:rsidR="00C23CCD">
              <w:rPr>
                <w:rFonts w:ascii="Meiryo UI" w:eastAsia="Meiryo UI" w:hAnsi="Meiryo UI" w:cs="Meiryo UI" w:hint="eastAsia"/>
                <w:color w:val="000000" w:themeColor="text1"/>
                <w:szCs w:val="21"/>
              </w:rPr>
              <w:t>を</w:t>
            </w:r>
            <w:r>
              <w:rPr>
                <w:rFonts w:ascii="Meiryo UI" w:eastAsia="Meiryo UI" w:hAnsi="Meiryo UI" w:cs="Meiryo UI" w:hint="eastAsia"/>
                <w:color w:val="000000" w:themeColor="text1"/>
                <w:szCs w:val="21"/>
              </w:rPr>
              <w:t>参考と</w:t>
            </w:r>
            <w:r w:rsidR="00BD276C">
              <w:rPr>
                <w:rFonts w:ascii="Meiryo UI" w:eastAsia="Meiryo UI" w:hAnsi="Meiryo UI" w:cs="Meiryo UI" w:hint="eastAsia"/>
                <w:color w:val="000000" w:themeColor="text1"/>
                <w:szCs w:val="21"/>
              </w:rPr>
              <w:t>する</w:t>
            </w:r>
            <w:r>
              <w:rPr>
                <w:rFonts w:ascii="Meiryo UI" w:eastAsia="Meiryo UI" w:hAnsi="Meiryo UI" w:cs="Meiryo UI" w:hint="eastAsia"/>
                <w:color w:val="000000" w:themeColor="text1"/>
                <w:szCs w:val="21"/>
              </w:rPr>
              <w:t>）</w:t>
            </w:r>
          </w:p>
        </w:tc>
      </w:tr>
      <w:tr w:rsidR="000C471F" w14:paraId="167C5124" w14:textId="77777777" w:rsidTr="00116E54">
        <w:tc>
          <w:tcPr>
            <w:tcW w:w="1526" w:type="dxa"/>
            <w:vMerge w:val="restart"/>
            <w:shd w:val="clear" w:color="auto" w:fill="CCFFFF"/>
            <w:vAlign w:val="center"/>
          </w:tcPr>
          <w:p w14:paraId="57B4ED33" w14:textId="3E03CF88" w:rsidR="000C471F" w:rsidRPr="00BB1B45" w:rsidRDefault="00966735" w:rsidP="00116E54">
            <w:pPr>
              <w:jc w:val="center"/>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地方公共団体</w:t>
            </w:r>
          </w:p>
        </w:tc>
        <w:tc>
          <w:tcPr>
            <w:tcW w:w="1134" w:type="dxa"/>
            <w:shd w:val="clear" w:color="auto" w:fill="FFFFFF" w:themeFill="background1"/>
            <w:vAlign w:val="center"/>
          </w:tcPr>
          <w:p w14:paraId="52FCB530" w14:textId="77777777" w:rsidR="000C471F" w:rsidRDefault="000C471F" w:rsidP="00116E54">
            <w:pPr>
              <w:jc w:val="center"/>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メリット</w:t>
            </w:r>
          </w:p>
        </w:tc>
        <w:tc>
          <w:tcPr>
            <w:tcW w:w="6042" w:type="dxa"/>
          </w:tcPr>
          <w:p w14:paraId="43BFCF59" w14:textId="77777777" w:rsidR="000C471F" w:rsidRDefault="008F569D" w:rsidP="00116E54">
            <w:pPr>
              <w:ind w:left="174" w:hangingChars="83" w:hanging="174"/>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w:t>
            </w:r>
            <w:r w:rsidR="0043436F">
              <w:rPr>
                <w:rFonts w:ascii="Meiryo UI" w:eastAsia="Meiryo UI" w:hAnsi="Meiryo UI" w:cs="Meiryo UI" w:hint="eastAsia"/>
                <w:color w:val="000000" w:themeColor="text1"/>
                <w:szCs w:val="21"/>
              </w:rPr>
              <w:t>更新すれば、データ利用側の保持する情報も</w:t>
            </w:r>
            <w:r w:rsidR="00F73F15">
              <w:rPr>
                <w:rFonts w:ascii="Meiryo UI" w:eastAsia="Meiryo UI" w:hAnsi="Meiryo UI" w:cs="Meiryo UI" w:hint="eastAsia"/>
                <w:color w:val="000000" w:themeColor="text1"/>
                <w:szCs w:val="21"/>
              </w:rPr>
              <w:t>最新情報に</w:t>
            </w:r>
            <w:r w:rsidR="0043436F">
              <w:rPr>
                <w:rFonts w:ascii="Meiryo UI" w:eastAsia="Meiryo UI" w:hAnsi="Meiryo UI" w:cs="Meiryo UI" w:hint="eastAsia"/>
                <w:color w:val="000000" w:themeColor="text1"/>
                <w:szCs w:val="21"/>
              </w:rPr>
              <w:t>更新される</w:t>
            </w:r>
          </w:p>
          <w:p w14:paraId="30826C2A" w14:textId="77777777" w:rsidR="008F569D" w:rsidRPr="00BB1B45" w:rsidRDefault="008F569D" w:rsidP="00116E54">
            <w:pPr>
              <w:ind w:left="174" w:hangingChars="83" w:hanging="174"/>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lastRenderedPageBreak/>
              <w:t>・</w:t>
            </w:r>
            <w:r w:rsidR="007A670D">
              <w:rPr>
                <w:rFonts w:ascii="Meiryo UI" w:eastAsia="Meiryo UI" w:hAnsi="Meiryo UI" w:cs="Meiryo UI" w:hint="eastAsia"/>
                <w:color w:val="000000" w:themeColor="text1"/>
                <w:szCs w:val="21"/>
              </w:rPr>
              <w:t>他の行政システムに</w:t>
            </w:r>
            <w:r w:rsidR="00B02F0D">
              <w:rPr>
                <w:rFonts w:ascii="Meiryo UI" w:eastAsia="Meiryo UI" w:hAnsi="Meiryo UI" w:cs="Meiryo UI" w:hint="eastAsia"/>
                <w:color w:val="000000" w:themeColor="text1"/>
                <w:szCs w:val="21"/>
              </w:rPr>
              <w:t>データが</w:t>
            </w:r>
            <w:r w:rsidR="007A670D">
              <w:rPr>
                <w:rFonts w:ascii="Meiryo UI" w:eastAsia="Meiryo UI" w:hAnsi="Meiryo UI" w:cs="Meiryo UI" w:hint="eastAsia"/>
                <w:color w:val="000000" w:themeColor="text1"/>
                <w:szCs w:val="21"/>
              </w:rPr>
              <w:t>取り込まれる可能性あり</w:t>
            </w:r>
          </w:p>
        </w:tc>
      </w:tr>
      <w:tr w:rsidR="000C471F" w14:paraId="50DC5CAD" w14:textId="77777777" w:rsidTr="00116E54">
        <w:tc>
          <w:tcPr>
            <w:tcW w:w="1526" w:type="dxa"/>
            <w:vMerge/>
            <w:shd w:val="clear" w:color="auto" w:fill="CCFFFF"/>
            <w:vAlign w:val="center"/>
          </w:tcPr>
          <w:p w14:paraId="3A41894D" w14:textId="77777777" w:rsidR="000C471F" w:rsidRDefault="000C471F" w:rsidP="00116E54">
            <w:pPr>
              <w:jc w:val="center"/>
              <w:rPr>
                <w:rFonts w:ascii="Meiryo UI" w:eastAsia="Meiryo UI" w:hAnsi="Meiryo UI" w:cs="Meiryo UI"/>
                <w:color w:val="000000" w:themeColor="text1"/>
                <w:szCs w:val="21"/>
              </w:rPr>
            </w:pPr>
          </w:p>
        </w:tc>
        <w:tc>
          <w:tcPr>
            <w:tcW w:w="1134" w:type="dxa"/>
            <w:shd w:val="clear" w:color="auto" w:fill="FFFFFF" w:themeFill="background1"/>
            <w:vAlign w:val="center"/>
          </w:tcPr>
          <w:p w14:paraId="7F3D23CA" w14:textId="77777777" w:rsidR="000C471F" w:rsidRDefault="0023387B" w:rsidP="00116E54">
            <w:pPr>
              <w:jc w:val="center"/>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条件</w:t>
            </w:r>
          </w:p>
        </w:tc>
        <w:tc>
          <w:tcPr>
            <w:tcW w:w="6042" w:type="dxa"/>
          </w:tcPr>
          <w:p w14:paraId="6792EDE6" w14:textId="77777777" w:rsidR="000C471F" w:rsidRDefault="003B69DE" w:rsidP="00116E54">
            <w:pPr>
              <w:ind w:left="174" w:hangingChars="83" w:hanging="174"/>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・API実装の</w:t>
            </w:r>
            <w:r w:rsidR="00AD32CE">
              <w:rPr>
                <w:rFonts w:ascii="Meiryo UI" w:eastAsia="Meiryo UI" w:hAnsi="Meiryo UI" w:cs="Meiryo UI" w:hint="eastAsia"/>
                <w:color w:val="000000" w:themeColor="text1"/>
                <w:szCs w:val="21"/>
              </w:rPr>
              <w:t>手間、コスト</w:t>
            </w:r>
          </w:p>
          <w:p w14:paraId="0ABD7197" w14:textId="77777777" w:rsidR="00DF0804" w:rsidRDefault="00DF0804" w:rsidP="00DF0804">
            <w:pPr>
              <w:ind w:left="174" w:hangingChars="83" w:hanging="174"/>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・データ更新の手間、コスト（高い更新頻度が必要）</w:t>
            </w:r>
          </w:p>
          <w:p w14:paraId="20BB69F3" w14:textId="77777777" w:rsidR="003B69DE" w:rsidRPr="00DA512E" w:rsidRDefault="00913B1B" w:rsidP="00DF0804">
            <w:pPr>
              <w:ind w:left="174" w:hangingChars="83" w:hanging="174"/>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w:t>
            </w:r>
            <w:r w:rsidR="00DF0804">
              <w:rPr>
                <w:rFonts w:ascii="Meiryo UI" w:eastAsia="Meiryo UI" w:hAnsi="Meiryo UI" w:cs="Meiryo UI" w:hint="eastAsia"/>
                <w:color w:val="000000" w:themeColor="text1"/>
                <w:szCs w:val="21"/>
              </w:rPr>
              <w:t>業務委託契約の中に盛り込むなど対応は可能</w:t>
            </w:r>
            <w:r>
              <w:rPr>
                <w:rFonts w:ascii="Meiryo UI" w:eastAsia="Meiryo UI" w:hAnsi="Meiryo UI" w:cs="Meiryo UI" w:hint="eastAsia"/>
                <w:color w:val="000000" w:themeColor="text1"/>
                <w:szCs w:val="21"/>
              </w:rPr>
              <w:t>）</w:t>
            </w:r>
          </w:p>
        </w:tc>
      </w:tr>
      <w:tr w:rsidR="000C471F" w14:paraId="09058AF1" w14:textId="77777777" w:rsidTr="00116E54">
        <w:tc>
          <w:tcPr>
            <w:tcW w:w="1526" w:type="dxa"/>
            <w:vMerge w:val="restart"/>
            <w:shd w:val="clear" w:color="auto" w:fill="CCFFFF"/>
            <w:vAlign w:val="center"/>
          </w:tcPr>
          <w:p w14:paraId="30DC4B0A" w14:textId="77777777" w:rsidR="000C471F" w:rsidRPr="00C667BC" w:rsidRDefault="000C471F" w:rsidP="00116E54">
            <w:pPr>
              <w:jc w:val="center"/>
              <w:rPr>
                <w:rFonts w:ascii="Meiryo UI" w:eastAsia="Meiryo UI" w:hAnsi="Meiryo UI" w:cs="Meiryo UI"/>
                <w:b/>
                <w:color w:val="000000" w:themeColor="text1"/>
                <w:szCs w:val="21"/>
              </w:rPr>
            </w:pPr>
            <w:r w:rsidRPr="00C667BC">
              <w:rPr>
                <w:rFonts w:ascii="Meiryo UI" w:eastAsia="Meiryo UI" w:hAnsi="Meiryo UI" w:cs="Meiryo UI" w:hint="eastAsia"/>
                <w:b/>
                <w:color w:val="000000" w:themeColor="text1"/>
                <w:szCs w:val="21"/>
              </w:rPr>
              <w:t>住民</w:t>
            </w:r>
          </w:p>
        </w:tc>
        <w:tc>
          <w:tcPr>
            <w:tcW w:w="1134" w:type="dxa"/>
            <w:shd w:val="clear" w:color="auto" w:fill="FFFFFF" w:themeFill="background1"/>
            <w:vAlign w:val="center"/>
          </w:tcPr>
          <w:p w14:paraId="0E379195" w14:textId="77777777" w:rsidR="000C471F" w:rsidRDefault="000C471F" w:rsidP="00116E54">
            <w:pPr>
              <w:jc w:val="center"/>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メリット</w:t>
            </w:r>
          </w:p>
        </w:tc>
        <w:tc>
          <w:tcPr>
            <w:tcW w:w="6042" w:type="dxa"/>
          </w:tcPr>
          <w:p w14:paraId="04D8B788" w14:textId="77777777" w:rsidR="000C471F" w:rsidRDefault="00B02F0D" w:rsidP="00116E54">
            <w:pPr>
              <w:ind w:left="174" w:hangingChars="83" w:hanging="174"/>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・最新情報がサービス等を通じて提供される</w:t>
            </w:r>
          </w:p>
        </w:tc>
      </w:tr>
      <w:tr w:rsidR="000C471F" w14:paraId="228B2DDB" w14:textId="77777777" w:rsidTr="00116E54">
        <w:tc>
          <w:tcPr>
            <w:tcW w:w="1526" w:type="dxa"/>
            <w:vMerge/>
            <w:shd w:val="clear" w:color="auto" w:fill="CCFFFF"/>
            <w:vAlign w:val="center"/>
          </w:tcPr>
          <w:p w14:paraId="34AFEB4F" w14:textId="77777777" w:rsidR="000C471F" w:rsidRDefault="000C471F" w:rsidP="00116E54">
            <w:pPr>
              <w:jc w:val="center"/>
              <w:rPr>
                <w:rFonts w:ascii="Meiryo UI" w:eastAsia="Meiryo UI" w:hAnsi="Meiryo UI" w:cs="Meiryo UI"/>
                <w:color w:val="000000" w:themeColor="text1"/>
                <w:szCs w:val="21"/>
              </w:rPr>
            </w:pPr>
          </w:p>
        </w:tc>
        <w:tc>
          <w:tcPr>
            <w:tcW w:w="1134" w:type="dxa"/>
            <w:shd w:val="clear" w:color="auto" w:fill="FFFFFF" w:themeFill="background1"/>
            <w:vAlign w:val="center"/>
          </w:tcPr>
          <w:p w14:paraId="5BE31289" w14:textId="77777777" w:rsidR="000C471F" w:rsidRDefault="0023387B" w:rsidP="00116E54">
            <w:pPr>
              <w:jc w:val="center"/>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条件</w:t>
            </w:r>
          </w:p>
        </w:tc>
        <w:tc>
          <w:tcPr>
            <w:tcW w:w="6042" w:type="dxa"/>
          </w:tcPr>
          <w:p w14:paraId="314AEDA2" w14:textId="77777777" w:rsidR="000C471F" w:rsidRDefault="00B47A86" w:rsidP="00116E54">
            <w:pPr>
              <w:ind w:left="174" w:hangingChars="83" w:hanging="174"/>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・特に</w:t>
            </w:r>
            <w:r w:rsidR="0048001C">
              <w:rPr>
                <w:rFonts w:ascii="Meiryo UI" w:eastAsia="Meiryo UI" w:hAnsi="Meiryo UI" w:cs="Meiryo UI" w:hint="eastAsia"/>
                <w:color w:val="000000" w:themeColor="text1"/>
                <w:szCs w:val="21"/>
              </w:rPr>
              <w:t>な</w:t>
            </w:r>
            <w:r>
              <w:rPr>
                <w:rFonts w:ascii="Meiryo UI" w:eastAsia="Meiryo UI" w:hAnsi="Meiryo UI" w:cs="Meiryo UI" w:hint="eastAsia"/>
                <w:color w:val="000000" w:themeColor="text1"/>
                <w:szCs w:val="21"/>
              </w:rPr>
              <w:t>し</w:t>
            </w:r>
          </w:p>
        </w:tc>
      </w:tr>
    </w:tbl>
    <w:p w14:paraId="506AE168" w14:textId="77777777" w:rsidR="000C471F" w:rsidRPr="00C730BB" w:rsidRDefault="000C471F" w:rsidP="000C471F">
      <w:pPr>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出所：三菱総合研究所作成</w:t>
      </w:r>
    </w:p>
    <w:p w14:paraId="2F562B20" w14:textId="77777777" w:rsidR="00B3133C" w:rsidRPr="00B3133C" w:rsidRDefault="00B3133C" w:rsidP="00AD38D6">
      <w:pPr>
        <w:pStyle w:val="a3"/>
        <w:ind w:leftChars="-1" w:left="-2" w:firstLineChars="135" w:firstLine="283"/>
        <w:rPr>
          <w:rFonts w:ascii="Meiryo UI" w:eastAsia="Meiryo UI" w:hAnsi="Meiryo UI" w:cs="Meiryo UI"/>
          <w:color w:val="000000" w:themeColor="text1"/>
          <w:szCs w:val="21"/>
        </w:rPr>
      </w:pPr>
    </w:p>
    <w:p w14:paraId="17C12406" w14:textId="77777777" w:rsidR="009B0384" w:rsidRPr="00FE0779" w:rsidRDefault="009B0384">
      <w:pPr>
        <w:widowControl/>
        <w:jc w:val="left"/>
        <w:rPr>
          <w:rFonts w:ascii="Meiryo UI" w:eastAsia="Meiryo UI" w:hAnsi="Meiryo UI" w:cs="Meiryo UI"/>
          <w:color w:val="000000" w:themeColor="text1"/>
          <w:szCs w:val="21"/>
        </w:rPr>
      </w:pPr>
      <w:bookmarkStart w:id="17" w:name="_Toc451787633"/>
      <w:r>
        <w:rPr>
          <w:rFonts w:ascii="Meiryo UI" w:eastAsia="Meiryo UI" w:hAnsi="Meiryo UI" w:cs="Meiryo UI"/>
          <w:b/>
          <w:sz w:val="24"/>
        </w:rPr>
        <w:br w:type="page"/>
      </w:r>
    </w:p>
    <w:p w14:paraId="678FB2E6" w14:textId="77777777" w:rsidR="00076A2E" w:rsidRPr="000F0C9B" w:rsidRDefault="00076A2E" w:rsidP="000F0C9B">
      <w:pPr>
        <w:pStyle w:val="1"/>
        <w:jc w:val="both"/>
        <w:rPr>
          <w:rFonts w:ascii="Meiryo UI" w:eastAsia="Meiryo UI" w:hAnsi="Meiryo UI" w:cs="Meiryo UI"/>
          <w:b/>
        </w:rPr>
      </w:pPr>
      <w:bookmarkStart w:id="18" w:name="_Toc507417888"/>
      <w:r w:rsidRPr="000F0C9B">
        <w:rPr>
          <w:rFonts w:ascii="Meiryo UI" w:eastAsia="Meiryo UI" w:hAnsi="Meiryo UI" w:cs="Meiryo UI" w:hint="eastAsia"/>
          <w:b/>
        </w:rPr>
        <w:lastRenderedPageBreak/>
        <w:t xml:space="preserve">３　</w:t>
      </w:r>
      <w:r w:rsidRPr="004879AA">
        <w:rPr>
          <w:rFonts w:ascii="Meiryo UI" w:eastAsia="Meiryo UI" w:hAnsi="Meiryo UI" w:cs="Meiryo UI" w:hint="eastAsia"/>
          <w:b/>
        </w:rPr>
        <w:t>地盤情報のオープンデータフォーマットの共通化促進に向けた調査検討</w:t>
      </w:r>
      <w:bookmarkEnd w:id="18"/>
    </w:p>
    <w:p w14:paraId="0ECF0EA7" w14:textId="77777777" w:rsidR="00076A2E" w:rsidRDefault="00076A2E" w:rsidP="000F0C9B">
      <w:pPr>
        <w:pStyle w:val="1"/>
        <w:jc w:val="both"/>
        <w:rPr>
          <w:rFonts w:ascii="Meiryo UI" w:eastAsia="Meiryo UI" w:hAnsi="Meiryo UI" w:cs="Meiryo UI"/>
          <w:b/>
        </w:rPr>
      </w:pPr>
      <w:bookmarkStart w:id="19" w:name="_Toc507417889"/>
      <w:r>
        <w:rPr>
          <w:rFonts w:ascii="Meiryo UI" w:eastAsia="Meiryo UI" w:hAnsi="Meiryo UI" w:cs="Meiryo UI" w:hint="eastAsia"/>
          <w:b/>
        </w:rPr>
        <w:t>３</w:t>
      </w:r>
      <w:r w:rsidRPr="00553985">
        <w:rPr>
          <w:rFonts w:ascii="Meiryo UI" w:eastAsia="Meiryo UI" w:hAnsi="Meiryo UI" w:cs="Meiryo UI" w:hint="eastAsia"/>
          <w:b/>
        </w:rPr>
        <w:t xml:space="preserve">．１　</w:t>
      </w:r>
      <w:r>
        <w:rPr>
          <w:rFonts w:ascii="Meiryo UI" w:eastAsia="Meiryo UI" w:hAnsi="Meiryo UI" w:cs="Meiryo UI" w:hint="eastAsia"/>
          <w:b/>
        </w:rPr>
        <w:t>データ概要</w:t>
      </w:r>
      <w:bookmarkEnd w:id="19"/>
    </w:p>
    <w:p w14:paraId="25CDA828" w14:textId="71364DDF" w:rsidR="00DD5CAC" w:rsidRDefault="00207C8A" w:rsidP="00076A2E">
      <w:pPr>
        <w:widowControl/>
        <w:ind w:firstLine="142"/>
        <w:jc w:val="left"/>
        <w:rPr>
          <w:rFonts w:ascii="Meiryo UI" w:eastAsia="Meiryo UI" w:hAnsi="Meiryo UI" w:cs="Meiryo UI"/>
        </w:rPr>
      </w:pPr>
      <w:r>
        <w:rPr>
          <w:rFonts w:ascii="Meiryo UI" w:eastAsia="Meiryo UI" w:hAnsi="Meiryo UI" w:cs="Meiryo UI" w:hint="eastAsia"/>
        </w:rPr>
        <w:t>地盤情報は、ボーリング柱状図、</w:t>
      </w:r>
      <w:r w:rsidR="00376E32">
        <w:rPr>
          <w:rFonts w:ascii="Meiryo UI" w:eastAsia="Meiryo UI" w:hAnsi="Meiryo UI" w:cs="Meiryo UI" w:hint="eastAsia"/>
        </w:rPr>
        <w:t>土質試験結果一覧表、地質平面図、地質断面図、パネルタイヤグラムなどがある。このうち、本調査では、主にボーリング柱状図を検討対象とする。</w:t>
      </w:r>
      <w:r w:rsidR="00037D3A">
        <w:rPr>
          <w:rFonts w:ascii="Meiryo UI" w:eastAsia="Meiryo UI" w:hAnsi="Meiryo UI" w:cs="Meiryo UI" w:hint="eastAsia"/>
        </w:rPr>
        <w:t>また、地盤情報</w:t>
      </w:r>
      <w:r w:rsidR="00F53073">
        <w:rPr>
          <w:rFonts w:ascii="Meiryo UI" w:eastAsia="Meiryo UI" w:hAnsi="Meiryo UI" w:cs="Meiryo UI" w:hint="eastAsia"/>
        </w:rPr>
        <w:t>のデータ保有者</w:t>
      </w:r>
      <w:r w:rsidR="00037D3A">
        <w:rPr>
          <w:rFonts w:ascii="Meiryo UI" w:eastAsia="Meiryo UI" w:hAnsi="Meiryo UI" w:cs="Meiryo UI" w:hint="eastAsia"/>
        </w:rPr>
        <w:t>は国・</w:t>
      </w:r>
      <w:r w:rsidR="00966735">
        <w:rPr>
          <w:rFonts w:ascii="Meiryo UI" w:eastAsia="Meiryo UI" w:hAnsi="Meiryo UI" w:cs="Meiryo UI" w:hint="eastAsia"/>
        </w:rPr>
        <w:t>地方公共団体</w:t>
      </w:r>
      <w:r w:rsidR="00F53073">
        <w:rPr>
          <w:rFonts w:ascii="Meiryo UI" w:eastAsia="Meiryo UI" w:hAnsi="Meiryo UI" w:cs="Meiryo UI" w:hint="eastAsia"/>
        </w:rPr>
        <w:t>だけでなく</w:t>
      </w:r>
      <w:r w:rsidR="00037D3A">
        <w:rPr>
          <w:rFonts w:ascii="Meiryo UI" w:eastAsia="Meiryo UI" w:hAnsi="Meiryo UI" w:cs="Meiryo UI" w:hint="eastAsia"/>
        </w:rPr>
        <w:t>民間企業</w:t>
      </w:r>
      <w:r w:rsidR="00F53073">
        <w:rPr>
          <w:rFonts w:ascii="Meiryo UI" w:eastAsia="Meiryo UI" w:hAnsi="Meiryo UI" w:cs="Meiryo UI" w:hint="eastAsia"/>
        </w:rPr>
        <w:t>も含まれる</w:t>
      </w:r>
      <w:r w:rsidR="00037D3A">
        <w:rPr>
          <w:rFonts w:ascii="Meiryo UI" w:eastAsia="Meiryo UI" w:hAnsi="Meiryo UI" w:cs="Meiryo UI" w:hint="eastAsia"/>
        </w:rPr>
        <w:t>が、本調査では国・</w:t>
      </w:r>
      <w:r w:rsidR="00966735">
        <w:rPr>
          <w:rFonts w:ascii="Meiryo UI" w:eastAsia="Meiryo UI" w:hAnsi="Meiryo UI" w:cs="Meiryo UI" w:hint="eastAsia"/>
        </w:rPr>
        <w:t>地方公共団体</w:t>
      </w:r>
      <w:r w:rsidR="00F53073">
        <w:rPr>
          <w:rFonts w:ascii="Meiryo UI" w:eastAsia="Meiryo UI" w:hAnsi="Meiryo UI" w:cs="Meiryo UI" w:hint="eastAsia"/>
        </w:rPr>
        <w:t>が保有する</w:t>
      </w:r>
      <w:r w:rsidR="00037D3A">
        <w:rPr>
          <w:rFonts w:ascii="Meiryo UI" w:eastAsia="Meiryo UI" w:hAnsi="Meiryo UI" w:cs="Meiryo UI" w:hint="eastAsia"/>
        </w:rPr>
        <w:t>データ</w:t>
      </w:r>
      <w:r w:rsidR="00F53073">
        <w:rPr>
          <w:rFonts w:ascii="Meiryo UI" w:eastAsia="Meiryo UI" w:hAnsi="Meiryo UI" w:cs="Meiryo UI" w:hint="eastAsia"/>
        </w:rPr>
        <w:t>を対象</w:t>
      </w:r>
      <w:r w:rsidR="00037D3A">
        <w:rPr>
          <w:rFonts w:ascii="Meiryo UI" w:eastAsia="Meiryo UI" w:hAnsi="Meiryo UI" w:cs="Meiryo UI" w:hint="eastAsia"/>
        </w:rPr>
        <w:t>とする。</w:t>
      </w:r>
    </w:p>
    <w:p w14:paraId="03FCCE14" w14:textId="6F708D58" w:rsidR="00207C8A" w:rsidRDefault="00DD5CAC" w:rsidP="00076A2E">
      <w:pPr>
        <w:widowControl/>
        <w:ind w:firstLine="142"/>
        <w:jc w:val="left"/>
        <w:rPr>
          <w:rFonts w:ascii="Meiryo UI" w:eastAsia="Meiryo UI" w:hAnsi="Meiryo UI" w:cs="Meiryo UI"/>
        </w:rPr>
      </w:pPr>
      <w:r>
        <w:rPr>
          <w:rFonts w:ascii="Meiryo UI" w:eastAsia="Meiryo UI" w:hAnsi="Meiryo UI" w:cs="Meiryo UI" w:hint="eastAsia"/>
        </w:rPr>
        <w:t>ニーズが高いことに加えて、フォーマット共通化の検討に際して、「公開が進んでいる」、「フォーマットの検討が進んでおり、既に提示されている」事例として取り上げる。</w:t>
      </w:r>
    </w:p>
    <w:p w14:paraId="4BEB4AE6" w14:textId="77777777" w:rsidR="00DD5CAC" w:rsidRDefault="00DD5CAC" w:rsidP="00076A2E">
      <w:pPr>
        <w:widowControl/>
        <w:ind w:firstLine="142"/>
        <w:jc w:val="left"/>
        <w:rPr>
          <w:rFonts w:ascii="Meiryo UI" w:eastAsia="Meiryo UI" w:hAnsi="Meiryo UI" w:cs="Meiryo UI"/>
        </w:rPr>
      </w:pPr>
    </w:p>
    <w:p w14:paraId="147A90B0" w14:textId="77777777" w:rsidR="006A36B0" w:rsidRDefault="00306B73" w:rsidP="00076A2E">
      <w:pPr>
        <w:widowControl/>
        <w:ind w:firstLine="142"/>
        <w:jc w:val="left"/>
        <w:rPr>
          <w:rFonts w:ascii="Meiryo UI" w:eastAsia="Meiryo UI" w:hAnsi="Meiryo UI" w:cs="Meiryo UI"/>
        </w:rPr>
      </w:pPr>
      <w:r>
        <w:rPr>
          <w:rFonts w:ascii="Meiryo UI" w:eastAsia="Meiryo UI" w:hAnsi="Meiryo UI" w:cs="Meiryo UI" w:hint="eastAsia"/>
        </w:rPr>
        <w:t>ボーリング柱状図とは、</w:t>
      </w:r>
      <w:r w:rsidR="00865CB6">
        <w:rPr>
          <w:rFonts w:ascii="Meiryo UI" w:eastAsia="Meiryo UI" w:hAnsi="Meiryo UI" w:cs="Meiryo UI" w:hint="eastAsia"/>
        </w:rPr>
        <w:t>ボーリング調査の試験結果や採取される地質サンプルから、ある地点の地質情報を示した</w:t>
      </w:r>
      <w:r w:rsidR="0099495A">
        <w:rPr>
          <w:rFonts w:ascii="Meiryo UI" w:eastAsia="Meiryo UI" w:hAnsi="Meiryo UI" w:cs="Meiryo UI" w:hint="eastAsia"/>
        </w:rPr>
        <w:t>ものである。</w:t>
      </w:r>
      <w:r w:rsidR="004E63A2">
        <w:rPr>
          <w:rFonts w:ascii="Meiryo UI" w:eastAsia="Meiryo UI" w:hAnsi="Meiryo UI" w:cs="Meiryo UI" w:hint="eastAsia"/>
        </w:rPr>
        <w:t>調査名・位置などの調査諸元、深度別の地質観察、試験情報などによ</w:t>
      </w:r>
      <w:r w:rsidR="001D4C02">
        <w:rPr>
          <w:rFonts w:ascii="Meiryo UI" w:eastAsia="Meiryo UI" w:hAnsi="Meiryo UI" w:cs="Meiryo UI" w:hint="eastAsia"/>
        </w:rPr>
        <w:t>り</w:t>
      </w:r>
      <w:r w:rsidR="004E63A2">
        <w:rPr>
          <w:rFonts w:ascii="Meiryo UI" w:eastAsia="Meiryo UI" w:hAnsi="Meiryo UI" w:cs="Meiryo UI" w:hint="eastAsia"/>
        </w:rPr>
        <w:t>構成される。</w:t>
      </w:r>
      <w:r w:rsidR="000732D6">
        <w:rPr>
          <w:rFonts w:ascii="Meiryo UI" w:eastAsia="Meiryo UI" w:hAnsi="Meiryo UI" w:cs="Meiryo UI" w:hint="eastAsia"/>
        </w:rPr>
        <w:t>データ形式としては、帳票様式で示すPDF形式、機械可読</w:t>
      </w:r>
      <w:r w:rsidR="00AE729D">
        <w:rPr>
          <w:rFonts w:ascii="Meiryo UI" w:eastAsia="Meiryo UI" w:hAnsi="Meiryo UI" w:cs="Meiryo UI" w:hint="eastAsia"/>
        </w:rPr>
        <w:t>できる</w:t>
      </w:r>
      <w:r w:rsidR="000732D6">
        <w:rPr>
          <w:rFonts w:ascii="Meiryo UI" w:eastAsia="Meiryo UI" w:hAnsi="Meiryo UI" w:cs="Meiryo UI" w:hint="eastAsia"/>
        </w:rPr>
        <w:t>XML形式</w:t>
      </w:r>
      <w:r w:rsidR="00135603">
        <w:rPr>
          <w:rFonts w:ascii="Meiryo UI" w:eastAsia="Meiryo UI" w:hAnsi="Meiryo UI" w:cs="Meiryo UI" w:hint="eastAsia"/>
        </w:rPr>
        <w:t>などがある。</w:t>
      </w:r>
    </w:p>
    <w:p w14:paraId="3D0D64FD" w14:textId="77777777" w:rsidR="00076A2E" w:rsidRPr="004C642B" w:rsidRDefault="002E0AA5" w:rsidP="00076A2E">
      <w:pPr>
        <w:widowControl/>
        <w:ind w:firstLine="142"/>
        <w:jc w:val="left"/>
        <w:rPr>
          <w:rFonts w:ascii="Meiryo UI" w:eastAsia="Meiryo UI" w:hAnsi="Meiryo UI" w:cs="Meiryo UI"/>
        </w:rPr>
      </w:pPr>
      <w:r>
        <w:rPr>
          <w:rFonts w:ascii="Meiryo UI" w:eastAsia="Meiryo UI" w:hAnsi="Meiryo UI" w:cs="Meiryo UI" w:hint="eastAsia"/>
        </w:rPr>
        <w:t>データフォーマット共通化の検討に当たっては、</w:t>
      </w:r>
      <w:r w:rsidR="008041A2">
        <w:rPr>
          <w:rFonts w:ascii="Meiryo UI" w:eastAsia="Meiryo UI" w:hAnsi="Meiryo UI" w:cs="Meiryo UI" w:hint="eastAsia"/>
        </w:rPr>
        <w:t>帳票様式ではなく、データ項目群で示す</w:t>
      </w:r>
      <w:r>
        <w:rPr>
          <w:rFonts w:ascii="Meiryo UI" w:eastAsia="Meiryo UI" w:hAnsi="Meiryo UI" w:cs="Meiryo UI" w:hint="eastAsia"/>
        </w:rPr>
        <w:t>XML形式を対象とする。</w:t>
      </w:r>
      <w:r w:rsidR="00A570C3">
        <w:rPr>
          <w:rFonts w:ascii="Meiryo UI" w:eastAsia="Meiryo UI" w:hAnsi="Meiryo UI" w:cs="Meiryo UI" w:hint="eastAsia"/>
        </w:rPr>
        <w:t>XML形式のボーリング柱状図</w:t>
      </w:r>
      <w:r w:rsidR="00137177">
        <w:rPr>
          <w:rFonts w:ascii="Meiryo UI" w:eastAsia="Meiryo UI" w:hAnsi="Meiryo UI" w:cs="Meiryo UI" w:hint="eastAsia"/>
        </w:rPr>
        <w:t>は</w:t>
      </w:r>
      <w:r w:rsidR="00A570C3">
        <w:rPr>
          <w:rFonts w:ascii="Meiryo UI" w:eastAsia="Meiryo UI" w:hAnsi="Meiryo UI" w:cs="Meiryo UI" w:hint="eastAsia"/>
        </w:rPr>
        <w:t>、ボーリング交換用データと</w:t>
      </w:r>
      <w:r w:rsidR="008041A2">
        <w:rPr>
          <w:rFonts w:ascii="Meiryo UI" w:eastAsia="Meiryo UI" w:hAnsi="Meiryo UI" w:cs="Meiryo UI" w:hint="eastAsia"/>
        </w:rPr>
        <w:t>も</w:t>
      </w:r>
      <w:r w:rsidR="00A570C3">
        <w:rPr>
          <w:rFonts w:ascii="Meiryo UI" w:eastAsia="Meiryo UI" w:hAnsi="Meiryo UI" w:cs="Meiryo UI" w:hint="eastAsia"/>
        </w:rPr>
        <w:t>呼ぶ。</w:t>
      </w:r>
      <w:r w:rsidR="00466A61">
        <w:rPr>
          <w:rFonts w:ascii="Meiryo UI" w:eastAsia="Meiryo UI" w:hAnsi="Meiryo UI" w:cs="Meiryo UI" w:hint="eastAsia"/>
        </w:rPr>
        <w:t>下記にボーリング交換用データ</w:t>
      </w:r>
      <w:r w:rsidR="00DB2C79">
        <w:rPr>
          <w:rFonts w:ascii="Meiryo UI" w:eastAsia="Meiryo UI" w:hAnsi="Meiryo UI" w:cs="Meiryo UI" w:hint="eastAsia"/>
        </w:rPr>
        <w:t>及びボーリング柱状図（PDF）</w:t>
      </w:r>
      <w:r w:rsidR="00466A61">
        <w:rPr>
          <w:rFonts w:ascii="Meiryo UI" w:eastAsia="Meiryo UI" w:hAnsi="Meiryo UI" w:cs="Meiryo UI" w:hint="eastAsia"/>
        </w:rPr>
        <w:t>の例を示す。</w:t>
      </w:r>
    </w:p>
    <w:p w14:paraId="45E80877" w14:textId="77777777" w:rsidR="0072346A" w:rsidRDefault="0072346A">
      <w:pPr>
        <w:widowControl/>
        <w:jc w:val="left"/>
        <w:rPr>
          <w:rFonts w:ascii="Meiryo UI" w:eastAsia="Meiryo UI" w:hAnsi="Meiryo UI" w:cs="Meiryo UI"/>
          <w:color w:val="000000" w:themeColor="text1"/>
          <w:szCs w:val="21"/>
        </w:rPr>
      </w:pPr>
      <w:r>
        <w:rPr>
          <w:rFonts w:ascii="Meiryo UI" w:eastAsia="Meiryo UI" w:hAnsi="Meiryo UI" w:cs="Meiryo UI"/>
          <w:color w:val="000000" w:themeColor="text1"/>
          <w:szCs w:val="21"/>
        </w:rPr>
        <w:br w:type="page"/>
      </w:r>
    </w:p>
    <w:p w14:paraId="71998CCD" w14:textId="77777777" w:rsidR="00076A2E" w:rsidRPr="00137177" w:rsidRDefault="00076A2E" w:rsidP="00076A2E">
      <w:pPr>
        <w:pStyle w:val="a3"/>
        <w:ind w:leftChars="-1" w:left="-2" w:firstLineChars="135" w:firstLine="283"/>
        <w:rPr>
          <w:rFonts w:ascii="Meiryo UI" w:eastAsia="Meiryo UI" w:hAnsi="Meiryo UI" w:cs="Meiryo UI"/>
          <w:color w:val="000000" w:themeColor="text1"/>
          <w:szCs w:val="21"/>
        </w:rPr>
      </w:pPr>
    </w:p>
    <w:p w14:paraId="2ABB90EE" w14:textId="36FB7954" w:rsidR="00076A2E" w:rsidRDefault="00076A2E" w:rsidP="00076A2E">
      <w:pPr>
        <w:pStyle w:val="a3"/>
        <w:ind w:leftChars="-1" w:left="-2" w:firstLineChars="135" w:firstLine="283"/>
        <w:rPr>
          <w:rFonts w:ascii="Meiryo UI" w:eastAsia="Meiryo UI" w:hAnsi="Meiryo UI" w:cs="Meiryo UI"/>
          <w:b/>
          <w:color w:val="000000" w:themeColor="text1"/>
          <w:szCs w:val="21"/>
        </w:rPr>
      </w:pPr>
      <w:r w:rsidRPr="00CD5D7D">
        <w:rPr>
          <w:rFonts w:ascii="Meiryo UI" w:eastAsia="Meiryo UI" w:hAnsi="Meiryo UI" w:cs="Meiryo UI" w:hint="eastAsia"/>
          <w:b/>
          <w:color w:val="000000" w:themeColor="text1"/>
          <w:szCs w:val="21"/>
        </w:rPr>
        <w:t>表</w:t>
      </w:r>
      <w:r w:rsidR="0002164B">
        <w:rPr>
          <w:rFonts w:ascii="Meiryo UI" w:eastAsia="Meiryo UI" w:hAnsi="Meiryo UI" w:cs="Meiryo UI" w:hint="eastAsia"/>
          <w:b/>
          <w:color w:val="000000" w:themeColor="text1"/>
          <w:szCs w:val="21"/>
        </w:rPr>
        <w:t>3-</w:t>
      </w:r>
      <w:r w:rsidR="0002164B">
        <w:rPr>
          <w:rFonts w:ascii="Meiryo UI" w:eastAsia="Meiryo UI" w:hAnsi="Meiryo UI" w:cs="Meiryo UI"/>
          <w:b/>
          <w:color w:val="000000" w:themeColor="text1"/>
          <w:szCs w:val="21"/>
        </w:rPr>
        <w:t>1</w:t>
      </w:r>
      <w:r w:rsidRPr="00CD5D7D">
        <w:rPr>
          <w:rFonts w:ascii="Meiryo UI" w:eastAsia="Meiryo UI" w:hAnsi="Meiryo UI" w:cs="Meiryo UI" w:hint="eastAsia"/>
          <w:b/>
          <w:color w:val="000000" w:themeColor="text1"/>
          <w:szCs w:val="21"/>
        </w:rPr>
        <w:t xml:space="preserve">　</w:t>
      </w:r>
      <w:r w:rsidR="00EE2F61">
        <w:rPr>
          <w:rFonts w:ascii="Meiryo UI" w:eastAsia="Meiryo UI" w:hAnsi="Meiryo UI" w:cs="Meiryo UI" w:hint="eastAsia"/>
          <w:b/>
          <w:color w:val="000000" w:themeColor="text1"/>
          <w:szCs w:val="21"/>
        </w:rPr>
        <w:t>ボーリング交換用</w:t>
      </w:r>
      <w:r w:rsidR="00137177">
        <w:rPr>
          <w:rFonts w:ascii="Meiryo UI" w:eastAsia="Meiryo UI" w:hAnsi="Meiryo UI" w:cs="Meiryo UI" w:hint="eastAsia"/>
          <w:b/>
          <w:color w:val="000000" w:themeColor="text1"/>
          <w:szCs w:val="21"/>
        </w:rPr>
        <w:t>データの例（こうち地盤情報公開サイト</w:t>
      </w:r>
      <w:r>
        <w:rPr>
          <w:rFonts w:ascii="Meiryo UI" w:eastAsia="Meiryo UI" w:hAnsi="Meiryo UI" w:cs="Meiryo UI" w:hint="eastAsia"/>
          <w:b/>
          <w:color w:val="000000" w:themeColor="text1"/>
          <w:szCs w:val="21"/>
        </w:rPr>
        <w:t>、2017年3月</w:t>
      </w:r>
      <w:r w:rsidR="00137177">
        <w:rPr>
          <w:rFonts w:ascii="Meiryo UI" w:eastAsia="Meiryo UI" w:hAnsi="Meiryo UI" w:cs="Meiryo UI" w:hint="eastAsia"/>
          <w:b/>
          <w:color w:val="000000" w:themeColor="text1"/>
          <w:szCs w:val="21"/>
        </w:rPr>
        <w:t>7</w:t>
      </w:r>
      <w:r>
        <w:rPr>
          <w:rFonts w:ascii="Meiryo UI" w:eastAsia="Meiryo UI" w:hAnsi="Meiryo UI" w:cs="Meiryo UI" w:hint="eastAsia"/>
          <w:b/>
          <w:color w:val="000000" w:themeColor="text1"/>
          <w:szCs w:val="21"/>
        </w:rPr>
        <w:t>日現在）</w:t>
      </w:r>
    </w:p>
    <w:tbl>
      <w:tblPr>
        <w:tblW w:w="8380" w:type="dxa"/>
        <w:tblInd w:w="84" w:type="dxa"/>
        <w:tblLayout w:type="fixed"/>
        <w:tblCellMar>
          <w:left w:w="99" w:type="dxa"/>
          <w:right w:w="99" w:type="dxa"/>
        </w:tblCellMar>
        <w:tblLook w:val="04A0" w:firstRow="1" w:lastRow="0" w:firstColumn="1" w:lastColumn="0" w:noHBand="0" w:noVBand="1"/>
      </w:tblPr>
      <w:tblGrid>
        <w:gridCol w:w="1149"/>
        <w:gridCol w:w="709"/>
        <w:gridCol w:w="851"/>
        <w:gridCol w:w="5671"/>
      </w:tblGrid>
      <w:tr w:rsidR="00097602" w:rsidRPr="00097602" w14:paraId="27F40ABC" w14:textId="77777777" w:rsidTr="0072346A">
        <w:trPr>
          <w:trHeight w:val="315"/>
          <w:tblHeader/>
        </w:trPr>
        <w:tc>
          <w:tcPr>
            <w:tcW w:w="2709" w:type="dxa"/>
            <w:gridSpan w:val="3"/>
            <w:tcBorders>
              <w:top w:val="single" w:sz="4" w:space="0" w:color="auto"/>
              <w:left w:val="single" w:sz="4" w:space="0" w:color="auto"/>
              <w:bottom w:val="single" w:sz="4" w:space="0" w:color="auto"/>
              <w:right w:val="single" w:sz="4" w:space="0" w:color="000000"/>
            </w:tcBorders>
            <w:shd w:val="clear" w:color="000000" w:fill="CCFFCC"/>
            <w:vAlign w:val="center"/>
            <w:hideMark/>
          </w:tcPr>
          <w:p w14:paraId="78B3C90F" w14:textId="77777777" w:rsidR="00097602" w:rsidRPr="00097602" w:rsidRDefault="00097602" w:rsidP="00097602">
            <w:pPr>
              <w:widowControl/>
              <w:jc w:val="center"/>
              <w:rPr>
                <w:rFonts w:ascii="Meiryo UI" w:eastAsia="Meiryo UI" w:hAnsi="Meiryo UI" w:cs="Meiryo UI"/>
                <w:b/>
                <w:bCs/>
                <w:color w:val="000000"/>
                <w:kern w:val="0"/>
                <w:szCs w:val="21"/>
              </w:rPr>
            </w:pPr>
            <w:r>
              <w:rPr>
                <w:rFonts w:ascii="Meiryo UI" w:eastAsia="Meiryo UI" w:hAnsi="Meiryo UI" w:cs="Meiryo UI" w:hint="eastAsia"/>
                <w:b/>
                <w:bCs/>
                <w:color w:val="000000"/>
                <w:kern w:val="0"/>
                <w:szCs w:val="21"/>
              </w:rPr>
              <w:t>項目</w:t>
            </w:r>
          </w:p>
        </w:tc>
        <w:tc>
          <w:tcPr>
            <w:tcW w:w="5671" w:type="dxa"/>
            <w:tcBorders>
              <w:top w:val="single" w:sz="4" w:space="0" w:color="auto"/>
              <w:left w:val="nil"/>
              <w:bottom w:val="single" w:sz="4" w:space="0" w:color="auto"/>
              <w:right w:val="single" w:sz="4" w:space="0" w:color="auto"/>
            </w:tcBorders>
            <w:shd w:val="clear" w:color="000000" w:fill="CCFFCC"/>
            <w:vAlign w:val="center"/>
            <w:hideMark/>
          </w:tcPr>
          <w:p w14:paraId="2435330C" w14:textId="77777777" w:rsidR="00097602" w:rsidRPr="00097602" w:rsidRDefault="00097602" w:rsidP="00097602">
            <w:pPr>
              <w:widowControl/>
              <w:jc w:val="center"/>
              <w:rPr>
                <w:rFonts w:ascii="Meiryo UI" w:eastAsia="Meiryo UI" w:hAnsi="Meiryo UI" w:cs="Meiryo UI"/>
                <w:b/>
                <w:bCs/>
                <w:color w:val="000000"/>
                <w:kern w:val="0"/>
                <w:szCs w:val="21"/>
              </w:rPr>
            </w:pPr>
            <w:r>
              <w:rPr>
                <w:rFonts w:ascii="Meiryo UI" w:eastAsia="Meiryo UI" w:hAnsi="Meiryo UI" w:cs="Meiryo UI" w:hint="eastAsia"/>
                <w:b/>
                <w:bCs/>
                <w:color w:val="000000"/>
                <w:kern w:val="0"/>
                <w:szCs w:val="21"/>
              </w:rPr>
              <w:t>データ内容</w:t>
            </w:r>
          </w:p>
        </w:tc>
      </w:tr>
      <w:tr w:rsidR="00097602" w:rsidRPr="00097602" w14:paraId="192AD854" w14:textId="77777777" w:rsidTr="00097602">
        <w:trPr>
          <w:trHeight w:val="63"/>
        </w:trPr>
        <w:tc>
          <w:tcPr>
            <w:tcW w:w="2709" w:type="dxa"/>
            <w:gridSpan w:val="3"/>
            <w:tcBorders>
              <w:top w:val="single" w:sz="4" w:space="0" w:color="auto"/>
              <w:left w:val="single" w:sz="4" w:space="0" w:color="auto"/>
              <w:bottom w:val="single" w:sz="4" w:space="0" w:color="auto"/>
              <w:right w:val="single" w:sz="4" w:space="0" w:color="000000"/>
            </w:tcBorders>
            <w:shd w:val="clear" w:color="000000" w:fill="CCFFFF"/>
            <w:vAlign w:val="center"/>
            <w:hideMark/>
          </w:tcPr>
          <w:p w14:paraId="584C8AB0" w14:textId="77777777" w:rsidR="00097602" w:rsidRPr="00097602" w:rsidRDefault="00097602" w:rsidP="00097602">
            <w:pPr>
              <w:widowControl/>
              <w:jc w:val="center"/>
              <w:rPr>
                <w:rFonts w:ascii="Meiryo UI" w:eastAsia="Meiryo UI" w:hAnsi="Meiryo UI" w:cs="Meiryo UI"/>
                <w:b/>
                <w:bCs/>
                <w:color w:val="000000"/>
                <w:kern w:val="0"/>
                <w:szCs w:val="21"/>
              </w:rPr>
            </w:pPr>
            <w:r w:rsidRPr="00097602">
              <w:rPr>
                <w:rFonts w:ascii="Meiryo UI" w:eastAsia="Meiryo UI" w:hAnsi="Meiryo UI" w:cs="Meiryo UI" w:hint="eastAsia"/>
                <w:b/>
                <w:bCs/>
                <w:color w:val="000000"/>
                <w:kern w:val="0"/>
                <w:szCs w:val="21"/>
              </w:rPr>
              <w:t>公開サイトURL</w:t>
            </w:r>
          </w:p>
        </w:tc>
        <w:tc>
          <w:tcPr>
            <w:tcW w:w="5671" w:type="dxa"/>
            <w:tcBorders>
              <w:top w:val="nil"/>
              <w:left w:val="nil"/>
              <w:bottom w:val="single" w:sz="4" w:space="0" w:color="auto"/>
              <w:right w:val="single" w:sz="4" w:space="0" w:color="auto"/>
            </w:tcBorders>
            <w:shd w:val="clear" w:color="auto" w:fill="auto"/>
            <w:vAlign w:val="center"/>
            <w:hideMark/>
          </w:tcPr>
          <w:p w14:paraId="0B716B37" w14:textId="77777777" w:rsidR="00097602" w:rsidRPr="00097602" w:rsidRDefault="00651ADB" w:rsidP="00097602">
            <w:pPr>
              <w:widowControl/>
              <w:jc w:val="left"/>
              <w:rPr>
                <w:rFonts w:ascii="ＭＳ Ｐゴシック" w:eastAsia="ＭＳ Ｐゴシック" w:hAnsi="ＭＳ Ｐゴシック" w:cs="ＭＳ Ｐゴシック"/>
                <w:color w:val="0000FF"/>
                <w:kern w:val="0"/>
                <w:sz w:val="22"/>
                <w:szCs w:val="22"/>
                <w:u w:val="single"/>
              </w:rPr>
            </w:pPr>
            <w:hyperlink r:id="rId18" w:history="1">
              <w:r w:rsidR="00097602" w:rsidRPr="00097602">
                <w:rPr>
                  <w:rFonts w:ascii="ＭＳ Ｐゴシック" w:eastAsia="ＭＳ Ｐゴシック" w:hAnsi="ＭＳ Ｐゴシック" w:cs="ＭＳ Ｐゴシック" w:hint="eastAsia"/>
                  <w:color w:val="0000FF"/>
                  <w:kern w:val="0"/>
                  <w:sz w:val="22"/>
                  <w:szCs w:val="22"/>
                  <w:u w:val="single"/>
                </w:rPr>
                <w:t>http://geonews.zenchiren.or.jp/kochi/index.html</w:t>
              </w:r>
            </w:hyperlink>
          </w:p>
        </w:tc>
      </w:tr>
      <w:tr w:rsidR="00097602" w:rsidRPr="00097602" w14:paraId="6D9A9B2C" w14:textId="77777777" w:rsidTr="00097602">
        <w:trPr>
          <w:trHeight w:val="600"/>
        </w:trPr>
        <w:tc>
          <w:tcPr>
            <w:tcW w:w="2709" w:type="dxa"/>
            <w:gridSpan w:val="3"/>
            <w:tcBorders>
              <w:top w:val="single" w:sz="4" w:space="0" w:color="auto"/>
              <w:left w:val="single" w:sz="4" w:space="0" w:color="auto"/>
              <w:bottom w:val="single" w:sz="4" w:space="0" w:color="auto"/>
              <w:right w:val="single" w:sz="4" w:space="0" w:color="000000"/>
            </w:tcBorders>
            <w:shd w:val="clear" w:color="000000" w:fill="CCFFFF"/>
            <w:vAlign w:val="center"/>
            <w:hideMark/>
          </w:tcPr>
          <w:p w14:paraId="1BB9BC99" w14:textId="77777777" w:rsidR="00097602" w:rsidRPr="00097602" w:rsidRDefault="00097602" w:rsidP="00097602">
            <w:pPr>
              <w:widowControl/>
              <w:jc w:val="center"/>
              <w:rPr>
                <w:rFonts w:ascii="Meiryo UI" w:eastAsia="Meiryo UI" w:hAnsi="Meiryo UI" w:cs="Meiryo UI"/>
                <w:b/>
                <w:bCs/>
                <w:color w:val="000000"/>
                <w:kern w:val="0"/>
                <w:szCs w:val="21"/>
              </w:rPr>
            </w:pPr>
            <w:r w:rsidRPr="00097602">
              <w:rPr>
                <w:rFonts w:ascii="Meiryo UI" w:eastAsia="Meiryo UI" w:hAnsi="Meiryo UI" w:cs="Meiryo UI" w:hint="eastAsia"/>
                <w:b/>
                <w:bCs/>
                <w:color w:val="000000"/>
                <w:kern w:val="0"/>
                <w:szCs w:val="21"/>
              </w:rPr>
              <w:t>提供方法</w:t>
            </w:r>
          </w:p>
        </w:tc>
        <w:tc>
          <w:tcPr>
            <w:tcW w:w="5671" w:type="dxa"/>
            <w:tcBorders>
              <w:top w:val="nil"/>
              <w:left w:val="nil"/>
              <w:bottom w:val="single" w:sz="4" w:space="0" w:color="auto"/>
              <w:right w:val="single" w:sz="4" w:space="0" w:color="auto"/>
            </w:tcBorders>
            <w:shd w:val="clear" w:color="auto" w:fill="auto"/>
            <w:vAlign w:val="center"/>
            <w:hideMark/>
          </w:tcPr>
          <w:p w14:paraId="3F850842" w14:textId="77777777" w:rsidR="00097602" w:rsidRPr="00097602" w:rsidRDefault="00097602" w:rsidP="00097602">
            <w:pPr>
              <w:widowControl/>
              <w:jc w:val="left"/>
              <w:rPr>
                <w:rFonts w:ascii="Meiryo UI" w:eastAsia="Meiryo UI" w:hAnsi="Meiryo UI" w:cs="Meiryo UI"/>
                <w:color w:val="000000"/>
                <w:kern w:val="0"/>
                <w:szCs w:val="21"/>
              </w:rPr>
            </w:pPr>
            <w:r w:rsidRPr="00097602">
              <w:rPr>
                <w:rFonts w:ascii="Meiryo UI" w:eastAsia="Meiryo UI" w:hAnsi="Meiryo UI" w:cs="Meiryo UI" w:hint="eastAsia"/>
                <w:color w:val="000000"/>
                <w:kern w:val="0"/>
                <w:szCs w:val="21"/>
              </w:rPr>
              <w:t>GIS Webサービス「こうち地盤情報公開サイト」上で公開</w:t>
            </w:r>
          </w:p>
        </w:tc>
      </w:tr>
      <w:tr w:rsidR="00097602" w:rsidRPr="00097602" w14:paraId="6EAC43E3" w14:textId="77777777" w:rsidTr="00097602">
        <w:trPr>
          <w:trHeight w:val="308"/>
        </w:trPr>
        <w:tc>
          <w:tcPr>
            <w:tcW w:w="2709" w:type="dxa"/>
            <w:gridSpan w:val="3"/>
            <w:tcBorders>
              <w:top w:val="single" w:sz="4" w:space="0" w:color="auto"/>
              <w:left w:val="single" w:sz="4" w:space="0" w:color="auto"/>
              <w:bottom w:val="single" w:sz="4" w:space="0" w:color="auto"/>
              <w:right w:val="single" w:sz="4" w:space="0" w:color="000000"/>
            </w:tcBorders>
            <w:shd w:val="clear" w:color="000000" w:fill="CCFFFF"/>
            <w:vAlign w:val="center"/>
            <w:hideMark/>
          </w:tcPr>
          <w:p w14:paraId="5F3FE6F6" w14:textId="77777777" w:rsidR="00097602" w:rsidRPr="00097602" w:rsidRDefault="00097602" w:rsidP="00097602">
            <w:pPr>
              <w:widowControl/>
              <w:jc w:val="center"/>
              <w:rPr>
                <w:rFonts w:ascii="Meiryo UI" w:eastAsia="Meiryo UI" w:hAnsi="Meiryo UI" w:cs="Meiryo UI"/>
                <w:b/>
                <w:bCs/>
                <w:color w:val="000000"/>
                <w:kern w:val="0"/>
                <w:szCs w:val="21"/>
              </w:rPr>
            </w:pPr>
            <w:r w:rsidRPr="00097602">
              <w:rPr>
                <w:rFonts w:ascii="Meiryo UI" w:eastAsia="Meiryo UI" w:hAnsi="Meiryo UI" w:cs="Meiryo UI" w:hint="eastAsia"/>
                <w:b/>
                <w:bCs/>
                <w:color w:val="000000"/>
                <w:kern w:val="0"/>
                <w:szCs w:val="21"/>
              </w:rPr>
              <w:t>備考</w:t>
            </w:r>
          </w:p>
        </w:tc>
        <w:tc>
          <w:tcPr>
            <w:tcW w:w="5671" w:type="dxa"/>
            <w:tcBorders>
              <w:top w:val="nil"/>
              <w:left w:val="nil"/>
              <w:bottom w:val="single" w:sz="4" w:space="0" w:color="auto"/>
              <w:right w:val="single" w:sz="4" w:space="0" w:color="auto"/>
            </w:tcBorders>
            <w:shd w:val="clear" w:color="auto" w:fill="auto"/>
            <w:vAlign w:val="center"/>
            <w:hideMark/>
          </w:tcPr>
          <w:p w14:paraId="318C4E80" w14:textId="77777777" w:rsidR="00097602" w:rsidRPr="00097602" w:rsidRDefault="00097602" w:rsidP="00097602">
            <w:pPr>
              <w:widowControl/>
              <w:jc w:val="left"/>
              <w:rPr>
                <w:rFonts w:ascii="Meiryo UI" w:eastAsia="Meiryo UI" w:hAnsi="Meiryo UI" w:cs="Meiryo UI"/>
                <w:color w:val="000000"/>
                <w:kern w:val="0"/>
                <w:szCs w:val="21"/>
              </w:rPr>
            </w:pPr>
            <w:r w:rsidRPr="00097602">
              <w:rPr>
                <w:rFonts w:ascii="Meiryo UI" w:eastAsia="Meiryo UI" w:hAnsi="Meiryo UI" w:cs="Meiryo UI" w:hint="eastAsia"/>
                <w:color w:val="000000"/>
                <w:kern w:val="0"/>
                <w:szCs w:val="21"/>
              </w:rPr>
              <w:t>・電子柱状図は、固有コード（例 BEDPKochi20120026）と合わせて公開</w:t>
            </w:r>
          </w:p>
        </w:tc>
      </w:tr>
      <w:tr w:rsidR="00097602" w:rsidRPr="00097602" w14:paraId="72BC5397" w14:textId="77777777" w:rsidTr="00097602">
        <w:trPr>
          <w:trHeight w:val="63"/>
        </w:trPr>
        <w:tc>
          <w:tcPr>
            <w:tcW w:w="2709" w:type="dxa"/>
            <w:gridSpan w:val="3"/>
            <w:tcBorders>
              <w:top w:val="single" w:sz="4" w:space="0" w:color="auto"/>
              <w:left w:val="single" w:sz="4" w:space="0" w:color="auto"/>
              <w:bottom w:val="single" w:sz="4" w:space="0" w:color="auto"/>
              <w:right w:val="single" w:sz="4" w:space="0" w:color="000000"/>
            </w:tcBorders>
            <w:shd w:val="clear" w:color="000000" w:fill="CCFFFF"/>
            <w:vAlign w:val="center"/>
            <w:hideMark/>
          </w:tcPr>
          <w:p w14:paraId="61B54EED" w14:textId="77777777" w:rsidR="00097602" w:rsidRPr="00097602" w:rsidRDefault="00097602" w:rsidP="00097602">
            <w:pPr>
              <w:widowControl/>
              <w:jc w:val="center"/>
              <w:rPr>
                <w:rFonts w:ascii="Meiryo UI" w:eastAsia="Meiryo UI" w:hAnsi="Meiryo UI" w:cs="Meiryo UI"/>
                <w:b/>
                <w:bCs/>
                <w:color w:val="000000"/>
                <w:kern w:val="0"/>
                <w:szCs w:val="21"/>
              </w:rPr>
            </w:pPr>
            <w:r w:rsidRPr="00097602">
              <w:rPr>
                <w:rFonts w:ascii="Meiryo UI" w:eastAsia="Meiryo UI" w:hAnsi="Meiryo UI" w:cs="Meiryo UI" w:hint="eastAsia"/>
                <w:b/>
                <w:bCs/>
                <w:color w:val="000000"/>
                <w:kern w:val="0"/>
                <w:szCs w:val="21"/>
              </w:rPr>
              <w:t>オープンデータ</w:t>
            </w:r>
          </w:p>
        </w:tc>
        <w:tc>
          <w:tcPr>
            <w:tcW w:w="5671" w:type="dxa"/>
            <w:tcBorders>
              <w:top w:val="nil"/>
              <w:left w:val="nil"/>
              <w:bottom w:val="single" w:sz="4" w:space="0" w:color="auto"/>
              <w:right w:val="single" w:sz="4" w:space="0" w:color="auto"/>
            </w:tcBorders>
            <w:shd w:val="clear" w:color="auto" w:fill="auto"/>
            <w:vAlign w:val="center"/>
            <w:hideMark/>
          </w:tcPr>
          <w:p w14:paraId="03A1D6DB" w14:textId="77777777" w:rsidR="00097602" w:rsidRPr="00097602" w:rsidRDefault="00097602" w:rsidP="00097602">
            <w:pPr>
              <w:widowControl/>
              <w:jc w:val="left"/>
              <w:rPr>
                <w:rFonts w:ascii="Meiryo UI" w:eastAsia="Meiryo UI" w:hAnsi="Meiryo UI" w:cs="Meiryo UI"/>
                <w:color w:val="000000"/>
                <w:kern w:val="0"/>
                <w:szCs w:val="21"/>
              </w:rPr>
            </w:pPr>
            <w:r w:rsidRPr="00097602">
              <w:rPr>
                <w:rFonts w:ascii="Meiryo UI" w:eastAsia="Meiryo UI" w:hAnsi="Meiryo UI" w:cs="Meiryo UI" w:hint="eastAsia"/>
                <w:color w:val="000000"/>
                <w:kern w:val="0"/>
                <w:szCs w:val="21"/>
              </w:rPr>
              <w:t>○（事前許諾無しで、閲覧、ダウンロード，複製，頒布，二次利用可能）</w:t>
            </w:r>
          </w:p>
        </w:tc>
      </w:tr>
      <w:tr w:rsidR="00097602" w:rsidRPr="00097602" w14:paraId="2D88AF76" w14:textId="77777777" w:rsidTr="00097602">
        <w:trPr>
          <w:trHeight w:val="63"/>
        </w:trPr>
        <w:tc>
          <w:tcPr>
            <w:tcW w:w="2709" w:type="dxa"/>
            <w:gridSpan w:val="3"/>
            <w:tcBorders>
              <w:top w:val="single" w:sz="4" w:space="0" w:color="auto"/>
              <w:left w:val="single" w:sz="4" w:space="0" w:color="auto"/>
              <w:bottom w:val="single" w:sz="4" w:space="0" w:color="auto"/>
              <w:right w:val="single" w:sz="4" w:space="0" w:color="000000"/>
            </w:tcBorders>
            <w:shd w:val="clear" w:color="000000" w:fill="CCFFFF"/>
            <w:vAlign w:val="center"/>
            <w:hideMark/>
          </w:tcPr>
          <w:p w14:paraId="3DDFC55C" w14:textId="77777777" w:rsidR="00097602" w:rsidRPr="00097602" w:rsidRDefault="00097602" w:rsidP="00097602">
            <w:pPr>
              <w:widowControl/>
              <w:jc w:val="center"/>
              <w:rPr>
                <w:rFonts w:ascii="Meiryo UI" w:eastAsia="Meiryo UI" w:hAnsi="Meiryo UI" w:cs="Meiryo UI"/>
                <w:b/>
                <w:bCs/>
                <w:color w:val="000000"/>
                <w:kern w:val="0"/>
                <w:szCs w:val="21"/>
              </w:rPr>
            </w:pPr>
            <w:r w:rsidRPr="00097602">
              <w:rPr>
                <w:rFonts w:ascii="Meiryo UI" w:eastAsia="Meiryo UI" w:hAnsi="Meiryo UI" w:cs="Meiryo UI" w:hint="eastAsia"/>
                <w:b/>
                <w:bCs/>
                <w:color w:val="000000"/>
                <w:kern w:val="0"/>
                <w:szCs w:val="21"/>
              </w:rPr>
              <w:t>データ形式</w:t>
            </w:r>
          </w:p>
        </w:tc>
        <w:tc>
          <w:tcPr>
            <w:tcW w:w="5671" w:type="dxa"/>
            <w:tcBorders>
              <w:top w:val="nil"/>
              <w:left w:val="nil"/>
              <w:bottom w:val="single" w:sz="4" w:space="0" w:color="auto"/>
              <w:right w:val="single" w:sz="4" w:space="0" w:color="auto"/>
            </w:tcBorders>
            <w:shd w:val="clear" w:color="auto" w:fill="auto"/>
            <w:vAlign w:val="center"/>
            <w:hideMark/>
          </w:tcPr>
          <w:p w14:paraId="4CA33DDA" w14:textId="77777777" w:rsidR="00097602" w:rsidRPr="00097602" w:rsidRDefault="00097602" w:rsidP="00097602">
            <w:pPr>
              <w:widowControl/>
              <w:jc w:val="left"/>
              <w:rPr>
                <w:rFonts w:ascii="Meiryo UI" w:eastAsia="Meiryo UI" w:hAnsi="Meiryo UI" w:cs="Meiryo UI"/>
                <w:color w:val="000000"/>
                <w:kern w:val="0"/>
                <w:szCs w:val="21"/>
              </w:rPr>
            </w:pPr>
            <w:r w:rsidRPr="00097602">
              <w:rPr>
                <w:rFonts w:ascii="Meiryo UI" w:eastAsia="Meiryo UI" w:hAnsi="Meiryo UI" w:cs="Meiryo UI" w:hint="eastAsia"/>
                <w:color w:val="000000"/>
                <w:kern w:val="0"/>
                <w:szCs w:val="21"/>
              </w:rPr>
              <w:t>XML</w:t>
            </w:r>
          </w:p>
        </w:tc>
      </w:tr>
      <w:tr w:rsidR="00130A3D" w:rsidRPr="00097602" w14:paraId="667FFF0E" w14:textId="77777777" w:rsidTr="00130A3D">
        <w:trPr>
          <w:trHeight w:val="321"/>
        </w:trPr>
        <w:tc>
          <w:tcPr>
            <w:tcW w:w="1149" w:type="dxa"/>
            <w:tcBorders>
              <w:top w:val="nil"/>
              <w:left w:val="single" w:sz="4" w:space="0" w:color="auto"/>
              <w:bottom w:val="nil"/>
              <w:right w:val="single" w:sz="4" w:space="0" w:color="auto"/>
            </w:tcBorders>
            <w:shd w:val="clear" w:color="000000" w:fill="CCFFFF"/>
            <w:vAlign w:val="center"/>
            <w:hideMark/>
          </w:tcPr>
          <w:p w14:paraId="6FBFFE7B" w14:textId="77777777" w:rsidR="00097602" w:rsidRPr="00097602" w:rsidRDefault="00097602" w:rsidP="00097602">
            <w:pPr>
              <w:widowControl/>
              <w:jc w:val="center"/>
              <w:rPr>
                <w:rFonts w:ascii="Meiryo UI" w:eastAsia="Meiryo UI" w:hAnsi="Meiryo UI" w:cs="Meiryo UI"/>
                <w:b/>
                <w:bCs/>
                <w:color w:val="000000"/>
                <w:kern w:val="0"/>
                <w:szCs w:val="21"/>
              </w:rPr>
            </w:pPr>
            <w:r>
              <w:rPr>
                <w:rFonts w:ascii="Meiryo UI" w:eastAsia="Meiryo UI" w:hAnsi="Meiryo UI" w:cs="Meiryo UI" w:hint="eastAsia"/>
                <w:b/>
                <w:bCs/>
                <w:color w:val="000000"/>
                <w:kern w:val="0"/>
                <w:szCs w:val="21"/>
              </w:rPr>
              <w:t>公開項目(入力例)</w:t>
            </w:r>
          </w:p>
        </w:tc>
        <w:tc>
          <w:tcPr>
            <w:tcW w:w="1560" w:type="dxa"/>
            <w:gridSpan w:val="2"/>
            <w:tcBorders>
              <w:top w:val="single" w:sz="4" w:space="0" w:color="auto"/>
              <w:left w:val="nil"/>
              <w:bottom w:val="single" w:sz="4" w:space="0" w:color="auto"/>
              <w:right w:val="single" w:sz="4" w:space="0" w:color="auto"/>
            </w:tcBorders>
            <w:shd w:val="clear" w:color="000000" w:fill="CCFFFF"/>
            <w:vAlign w:val="center"/>
            <w:hideMark/>
          </w:tcPr>
          <w:p w14:paraId="3392B2DD" w14:textId="77777777" w:rsidR="00097602" w:rsidRPr="00097602" w:rsidRDefault="00097602" w:rsidP="00097602">
            <w:pPr>
              <w:widowControl/>
              <w:jc w:val="center"/>
              <w:rPr>
                <w:rFonts w:ascii="Meiryo UI" w:eastAsia="Meiryo UI" w:hAnsi="Meiryo UI" w:cs="Meiryo UI"/>
                <w:b/>
                <w:bCs/>
                <w:color w:val="000000"/>
                <w:kern w:val="0"/>
                <w:szCs w:val="21"/>
              </w:rPr>
            </w:pPr>
            <w:r w:rsidRPr="00097602">
              <w:rPr>
                <w:rFonts w:ascii="Meiryo UI" w:eastAsia="Meiryo UI" w:hAnsi="Meiryo UI" w:cs="Meiryo UI" w:hint="eastAsia"/>
                <w:b/>
                <w:bCs/>
                <w:color w:val="000000"/>
                <w:kern w:val="0"/>
                <w:szCs w:val="21"/>
              </w:rPr>
              <w:t>基礎情報</w:t>
            </w:r>
          </w:p>
        </w:tc>
        <w:tc>
          <w:tcPr>
            <w:tcW w:w="5671" w:type="dxa"/>
            <w:tcBorders>
              <w:top w:val="nil"/>
              <w:left w:val="nil"/>
              <w:bottom w:val="single" w:sz="4" w:space="0" w:color="auto"/>
              <w:right w:val="single" w:sz="4" w:space="0" w:color="auto"/>
            </w:tcBorders>
            <w:shd w:val="clear" w:color="auto" w:fill="auto"/>
            <w:vAlign w:val="center"/>
            <w:hideMark/>
          </w:tcPr>
          <w:p w14:paraId="1DE49DA2" w14:textId="77777777" w:rsidR="00097602" w:rsidRPr="00097602" w:rsidRDefault="00097602" w:rsidP="00097602">
            <w:pPr>
              <w:widowControl/>
              <w:jc w:val="left"/>
              <w:rPr>
                <w:rFonts w:ascii="Meiryo UI" w:eastAsia="Meiryo UI" w:hAnsi="Meiryo UI" w:cs="Meiryo UI"/>
                <w:color w:val="000000"/>
                <w:kern w:val="0"/>
                <w:szCs w:val="21"/>
              </w:rPr>
            </w:pPr>
            <w:r w:rsidRPr="00097602">
              <w:rPr>
                <w:rFonts w:ascii="Meiryo UI" w:eastAsia="Meiryo UI" w:hAnsi="Meiryo UI" w:cs="Meiryo UI" w:hint="eastAsia"/>
                <w:color w:val="000000"/>
                <w:kern w:val="0"/>
                <w:szCs w:val="21"/>
              </w:rPr>
              <w:t>適用規格（JIS A 0205-2008）</w:t>
            </w:r>
            <w:r w:rsidRPr="00097602">
              <w:rPr>
                <w:rFonts w:ascii="Meiryo UI" w:eastAsia="Meiryo UI" w:hAnsi="Meiryo UI" w:cs="Meiryo UI" w:hint="eastAsia"/>
                <w:color w:val="000000"/>
                <w:kern w:val="0"/>
                <w:szCs w:val="21"/>
              </w:rPr>
              <w:br/>
              <w:t>適用規格（JIS A 0206-2008）</w:t>
            </w:r>
          </w:p>
        </w:tc>
      </w:tr>
      <w:tr w:rsidR="00097602" w:rsidRPr="00097602" w14:paraId="3CA3D41B" w14:textId="77777777" w:rsidTr="00130A3D">
        <w:trPr>
          <w:trHeight w:val="147"/>
        </w:trPr>
        <w:tc>
          <w:tcPr>
            <w:tcW w:w="1149" w:type="dxa"/>
            <w:vMerge w:val="restart"/>
            <w:tcBorders>
              <w:top w:val="nil"/>
              <w:left w:val="single" w:sz="4" w:space="0" w:color="auto"/>
              <w:bottom w:val="nil"/>
              <w:right w:val="single" w:sz="4" w:space="0" w:color="auto"/>
            </w:tcBorders>
            <w:shd w:val="clear" w:color="000000" w:fill="CCFFFF"/>
            <w:vAlign w:val="center"/>
            <w:hideMark/>
          </w:tcPr>
          <w:p w14:paraId="5768A68F" w14:textId="77777777" w:rsidR="00097602" w:rsidRPr="00097602" w:rsidRDefault="00097602" w:rsidP="00097602">
            <w:pPr>
              <w:widowControl/>
              <w:jc w:val="center"/>
              <w:rPr>
                <w:rFonts w:ascii="Meiryo UI" w:eastAsia="Meiryo UI" w:hAnsi="Meiryo UI" w:cs="Meiryo UI"/>
                <w:b/>
                <w:bCs/>
                <w:color w:val="000000"/>
                <w:kern w:val="0"/>
                <w:szCs w:val="21"/>
              </w:rPr>
            </w:pPr>
          </w:p>
        </w:tc>
        <w:tc>
          <w:tcPr>
            <w:tcW w:w="709" w:type="dxa"/>
            <w:tcBorders>
              <w:top w:val="nil"/>
              <w:left w:val="nil"/>
              <w:bottom w:val="nil"/>
              <w:right w:val="single" w:sz="4" w:space="0" w:color="auto"/>
            </w:tcBorders>
            <w:shd w:val="clear" w:color="000000" w:fill="CCFFFF"/>
            <w:vAlign w:val="center"/>
            <w:hideMark/>
          </w:tcPr>
          <w:p w14:paraId="64CA9A0F" w14:textId="77777777" w:rsidR="00097602" w:rsidRPr="00097602" w:rsidRDefault="00097602" w:rsidP="00097602">
            <w:pPr>
              <w:widowControl/>
              <w:jc w:val="center"/>
              <w:rPr>
                <w:rFonts w:ascii="Meiryo UI" w:eastAsia="Meiryo UI" w:hAnsi="Meiryo UI" w:cs="Meiryo UI"/>
                <w:b/>
                <w:bCs/>
                <w:color w:val="000000"/>
                <w:kern w:val="0"/>
                <w:szCs w:val="21"/>
              </w:rPr>
            </w:pPr>
            <w:r w:rsidRPr="00097602">
              <w:rPr>
                <w:rFonts w:ascii="Meiryo UI" w:eastAsia="Meiryo UI" w:hAnsi="Meiryo UI" w:cs="Meiryo UI" w:hint="eastAsia"/>
                <w:b/>
                <w:bCs/>
                <w:color w:val="000000"/>
                <w:kern w:val="0"/>
                <w:szCs w:val="21"/>
              </w:rPr>
              <w:t>標題情報</w:t>
            </w:r>
          </w:p>
        </w:tc>
        <w:tc>
          <w:tcPr>
            <w:tcW w:w="851" w:type="dxa"/>
            <w:tcBorders>
              <w:top w:val="nil"/>
              <w:left w:val="nil"/>
              <w:bottom w:val="single" w:sz="4" w:space="0" w:color="auto"/>
              <w:right w:val="single" w:sz="4" w:space="0" w:color="auto"/>
            </w:tcBorders>
            <w:shd w:val="clear" w:color="000000" w:fill="CCFFFF"/>
            <w:vAlign w:val="center"/>
            <w:hideMark/>
          </w:tcPr>
          <w:p w14:paraId="4B8510AF" w14:textId="77777777" w:rsidR="00097602" w:rsidRPr="00097602" w:rsidRDefault="00097602" w:rsidP="00097602">
            <w:pPr>
              <w:widowControl/>
              <w:jc w:val="center"/>
              <w:rPr>
                <w:rFonts w:ascii="Meiryo UI" w:eastAsia="Meiryo UI" w:hAnsi="Meiryo UI" w:cs="Meiryo UI"/>
                <w:b/>
                <w:bCs/>
                <w:color w:val="000000"/>
                <w:kern w:val="0"/>
                <w:szCs w:val="21"/>
              </w:rPr>
            </w:pPr>
            <w:r w:rsidRPr="00097602">
              <w:rPr>
                <w:rFonts w:ascii="Meiryo UI" w:eastAsia="Meiryo UI" w:hAnsi="Meiryo UI" w:cs="Meiryo UI" w:hint="eastAsia"/>
                <w:b/>
                <w:bCs/>
                <w:color w:val="000000"/>
                <w:kern w:val="0"/>
                <w:szCs w:val="21"/>
              </w:rPr>
              <w:t>調査基本情報</w:t>
            </w:r>
          </w:p>
        </w:tc>
        <w:tc>
          <w:tcPr>
            <w:tcW w:w="5671" w:type="dxa"/>
            <w:tcBorders>
              <w:top w:val="nil"/>
              <w:left w:val="nil"/>
              <w:bottom w:val="single" w:sz="4" w:space="0" w:color="auto"/>
              <w:right w:val="single" w:sz="4" w:space="0" w:color="auto"/>
            </w:tcBorders>
            <w:shd w:val="clear" w:color="auto" w:fill="auto"/>
            <w:vAlign w:val="center"/>
            <w:hideMark/>
          </w:tcPr>
          <w:p w14:paraId="4ADDDE3E" w14:textId="77777777" w:rsidR="00097602" w:rsidRPr="00097602" w:rsidRDefault="00097602" w:rsidP="00097602">
            <w:pPr>
              <w:widowControl/>
              <w:jc w:val="left"/>
              <w:rPr>
                <w:rFonts w:ascii="Meiryo UI" w:eastAsia="Meiryo UI" w:hAnsi="Meiryo UI" w:cs="Meiryo UI"/>
                <w:color w:val="000000"/>
                <w:kern w:val="0"/>
                <w:szCs w:val="21"/>
              </w:rPr>
            </w:pPr>
            <w:r w:rsidRPr="00097602">
              <w:rPr>
                <w:rFonts w:ascii="Meiryo UI" w:eastAsia="Meiryo UI" w:hAnsi="Meiryo UI" w:cs="Meiryo UI" w:hint="eastAsia"/>
                <w:color w:val="000000"/>
                <w:kern w:val="0"/>
                <w:szCs w:val="21"/>
              </w:rPr>
              <w:t>調査名（河津波　第11-1号浮鞭海岸他5海岸耐震診断委託業務）</w:t>
            </w:r>
            <w:r w:rsidRPr="00097602">
              <w:rPr>
                <w:rFonts w:ascii="Meiryo UI" w:eastAsia="Meiryo UI" w:hAnsi="Meiryo UI" w:cs="Meiryo UI" w:hint="eastAsia"/>
                <w:color w:val="000000"/>
                <w:kern w:val="0"/>
                <w:szCs w:val="21"/>
              </w:rPr>
              <w:br/>
              <w:t>調査目的（04）</w:t>
            </w:r>
            <w:r w:rsidRPr="00097602">
              <w:rPr>
                <w:rFonts w:ascii="Meiryo UI" w:eastAsia="Meiryo UI" w:hAnsi="Meiryo UI" w:cs="Meiryo UI" w:hint="eastAsia"/>
                <w:color w:val="000000"/>
                <w:kern w:val="0"/>
                <w:szCs w:val="21"/>
              </w:rPr>
              <w:br/>
              <w:t>調査対象（01）</w:t>
            </w:r>
            <w:r w:rsidRPr="00097602">
              <w:rPr>
                <w:rFonts w:ascii="Meiryo UI" w:eastAsia="Meiryo UI" w:hAnsi="Meiryo UI" w:cs="Meiryo UI" w:hint="eastAsia"/>
                <w:color w:val="000000"/>
                <w:kern w:val="0"/>
                <w:szCs w:val="21"/>
              </w:rPr>
              <w:br/>
              <w:t>ボーリング名（浮鞭海岸(BP-5)）</w:t>
            </w:r>
            <w:r w:rsidRPr="00097602">
              <w:rPr>
                <w:rFonts w:ascii="Meiryo UI" w:eastAsia="Meiryo UI" w:hAnsi="Meiryo UI" w:cs="Meiryo UI" w:hint="eastAsia"/>
                <w:color w:val="000000"/>
                <w:kern w:val="0"/>
                <w:szCs w:val="21"/>
              </w:rPr>
              <w:br/>
              <w:t>ボーリング総数（5）</w:t>
            </w:r>
            <w:r w:rsidRPr="00097602">
              <w:rPr>
                <w:rFonts w:ascii="Meiryo UI" w:eastAsia="Meiryo UI" w:hAnsi="Meiryo UI" w:cs="Meiryo UI" w:hint="eastAsia"/>
                <w:color w:val="000000"/>
                <w:kern w:val="0"/>
                <w:szCs w:val="21"/>
              </w:rPr>
              <w:br/>
              <w:t>ボーリング連番（3）</w:t>
            </w:r>
          </w:p>
        </w:tc>
      </w:tr>
      <w:tr w:rsidR="00097602" w:rsidRPr="00097602" w14:paraId="2404FCD5" w14:textId="77777777" w:rsidTr="00130A3D">
        <w:trPr>
          <w:trHeight w:val="4020"/>
        </w:trPr>
        <w:tc>
          <w:tcPr>
            <w:tcW w:w="1149" w:type="dxa"/>
            <w:vMerge/>
            <w:tcBorders>
              <w:top w:val="nil"/>
              <w:left w:val="single" w:sz="4" w:space="0" w:color="auto"/>
              <w:bottom w:val="nil"/>
              <w:right w:val="single" w:sz="4" w:space="0" w:color="auto"/>
            </w:tcBorders>
            <w:vAlign w:val="center"/>
            <w:hideMark/>
          </w:tcPr>
          <w:p w14:paraId="740CD2A4" w14:textId="77777777" w:rsidR="00097602" w:rsidRPr="00097602" w:rsidRDefault="00097602" w:rsidP="00097602">
            <w:pPr>
              <w:widowControl/>
              <w:jc w:val="left"/>
              <w:rPr>
                <w:rFonts w:ascii="Meiryo UI" w:eastAsia="Meiryo UI" w:hAnsi="Meiryo UI" w:cs="Meiryo UI"/>
                <w:b/>
                <w:bCs/>
                <w:color w:val="000000"/>
                <w:kern w:val="0"/>
                <w:szCs w:val="21"/>
              </w:rPr>
            </w:pPr>
          </w:p>
        </w:tc>
        <w:tc>
          <w:tcPr>
            <w:tcW w:w="709" w:type="dxa"/>
            <w:tcBorders>
              <w:top w:val="nil"/>
              <w:left w:val="nil"/>
              <w:bottom w:val="nil"/>
              <w:right w:val="single" w:sz="4" w:space="0" w:color="auto"/>
            </w:tcBorders>
            <w:shd w:val="clear" w:color="000000" w:fill="CCFFFF"/>
            <w:vAlign w:val="center"/>
            <w:hideMark/>
          </w:tcPr>
          <w:p w14:paraId="2AF9DEAE" w14:textId="77777777" w:rsidR="00097602" w:rsidRPr="00097602" w:rsidRDefault="00097602" w:rsidP="00097602">
            <w:pPr>
              <w:widowControl/>
              <w:jc w:val="center"/>
              <w:rPr>
                <w:rFonts w:ascii="Meiryo UI" w:eastAsia="Meiryo UI" w:hAnsi="Meiryo UI" w:cs="Meiryo UI"/>
                <w:b/>
                <w:bCs/>
                <w:color w:val="000000"/>
                <w:kern w:val="0"/>
                <w:szCs w:val="21"/>
              </w:rPr>
            </w:pPr>
            <w:r w:rsidRPr="00097602">
              <w:rPr>
                <w:rFonts w:ascii="Meiryo UI" w:eastAsia="Meiryo UI" w:hAnsi="Meiryo UI" w:cs="Meiryo UI" w:hint="eastAsia"/>
                <w:b/>
                <w:bCs/>
                <w:color w:val="000000"/>
                <w:kern w:val="0"/>
                <w:szCs w:val="21"/>
              </w:rPr>
              <w:t xml:space="preserve">　</w:t>
            </w:r>
          </w:p>
        </w:tc>
        <w:tc>
          <w:tcPr>
            <w:tcW w:w="851" w:type="dxa"/>
            <w:tcBorders>
              <w:top w:val="nil"/>
              <w:left w:val="nil"/>
              <w:bottom w:val="single" w:sz="4" w:space="0" w:color="auto"/>
              <w:right w:val="single" w:sz="4" w:space="0" w:color="auto"/>
            </w:tcBorders>
            <w:shd w:val="clear" w:color="000000" w:fill="CCFFFF"/>
            <w:vAlign w:val="center"/>
            <w:hideMark/>
          </w:tcPr>
          <w:p w14:paraId="4EE091DA" w14:textId="77777777" w:rsidR="00097602" w:rsidRPr="00097602" w:rsidRDefault="00097602" w:rsidP="00097602">
            <w:pPr>
              <w:widowControl/>
              <w:jc w:val="center"/>
              <w:rPr>
                <w:rFonts w:ascii="Meiryo UI" w:eastAsia="Meiryo UI" w:hAnsi="Meiryo UI" w:cs="Meiryo UI"/>
                <w:b/>
                <w:bCs/>
                <w:color w:val="000000"/>
                <w:kern w:val="0"/>
                <w:szCs w:val="21"/>
              </w:rPr>
            </w:pPr>
            <w:r w:rsidRPr="00097602">
              <w:rPr>
                <w:rFonts w:ascii="Meiryo UI" w:eastAsia="Meiryo UI" w:hAnsi="Meiryo UI" w:cs="Meiryo UI" w:hint="eastAsia"/>
                <w:b/>
                <w:bCs/>
                <w:color w:val="000000"/>
                <w:kern w:val="0"/>
                <w:szCs w:val="21"/>
              </w:rPr>
              <w:t>緯度経度情報</w:t>
            </w:r>
          </w:p>
        </w:tc>
        <w:tc>
          <w:tcPr>
            <w:tcW w:w="5671" w:type="dxa"/>
            <w:tcBorders>
              <w:top w:val="nil"/>
              <w:left w:val="nil"/>
              <w:bottom w:val="single" w:sz="4" w:space="0" w:color="auto"/>
              <w:right w:val="single" w:sz="4" w:space="0" w:color="auto"/>
            </w:tcBorders>
            <w:shd w:val="clear" w:color="auto" w:fill="auto"/>
            <w:vAlign w:val="center"/>
            <w:hideMark/>
          </w:tcPr>
          <w:p w14:paraId="18482D77" w14:textId="77777777" w:rsidR="00097602" w:rsidRPr="00097602" w:rsidRDefault="00097602" w:rsidP="00097602">
            <w:pPr>
              <w:widowControl/>
              <w:jc w:val="left"/>
              <w:rPr>
                <w:rFonts w:ascii="Meiryo UI" w:eastAsia="Meiryo UI" w:hAnsi="Meiryo UI" w:cs="Meiryo UI"/>
                <w:color w:val="000000"/>
                <w:kern w:val="0"/>
                <w:szCs w:val="21"/>
              </w:rPr>
            </w:pPr>
            <w:r w:rsidRPr="00097602">
              <w:rPr>
                <w:rFonts w:ascii="Meiryo UI" w:eastAsia="Meiryo UI" w:hAnsi="Meiryo UI" w:cs="Meiryo UI" w:hint="eastAsia"/>
                <w:color w:val="000000"/>
                <w:kern w:val="0"/>
                <w:szCs w:val="21"/>
              </w:rPr>
              <w:t>経度_度（133）</w:t>
            </w:r>
            <w:r w:rsidRPr="00097602">
              <w:rPr>
                <w:rFonts w:ascii="Meiryo UI" w:eastAsia="Meiryo UI" w:hAnsi="Meiryo UI" w:cs="Meiryo UI" w:hint="eastAsia"/>
                <w:color w:val="000000"/>
                <w:kern w:val="0"/>
                <w:szCs w:val="21"/>
              </w:rPr>
              <w:br/>
              <w:t>経度_分（33）</w:t>
            </w:r>
            <w:r w:rsidRPr="00097602">
              <w:rPr>
                <w:rFonts w:ascii="Meiryo UI" w:eastAsia="Meiryo UI" w:hAnsi="Meiryo UI" w:cs="Meiryo UI" w:hint="eastAsia"/>
                <w:color w:val="000000"/>
                <w:kern w:val="0"/>
                <w:szCs w:val="21"/>
              </w:rPr>
              <w:br/>
              <w:t>経度_秒（01.9040）</w:t>
            </w:r>
            <w:r w:rsidRPr="00097602">
              <w:rPr>
                <w:rFonts w:ascii="Meiryo UI" w:eastAsia="Meiryo UI" w:hAnsi="Meiryo UI" w:cs="Meiryo UI" w:hint="eastAsia"/>
                <w:color w:val="000000"/>
                <w:kern w:val="0"/>
                <w:szCs w:val="21"/>
              </w:rPr>
              <w:br/>
              <w:t>緯度_度（33）</w:t>
            </w:r>
            <w:r w:rsidRPr="00097602">
              <w:rPr>
                <w:rFonts w:ascii="Meiryo UI" w:eastAsia="Meiryo UI" w:hAnsi="Meiryo UI" w:cs="Meiryo UI" w:hint="eastAsia"/>
                <w:color w:val="000000"/>
                <w:kern w:val="0"/>
                <w:szCs w:val="21"/>
              </w:rPr>
              <w:br/>
              <w:t>緯度_分（34）</w:t>
            </w:r>
            <w:r w:rsidRPr="00097602">
              <w:rPr>
                <w:rFonts w:ascii="Meiryo UI" w:eastAsia="Meiryo UI" w:hAnsi="Meiryo UI" w:cs="Meiryo UI" w:hint="eastAsia"/>
                <w:color w:val="000000"/>
                <w:kern w:val="0"/>
                <w:szCs w:val="21"/>
              </w:rPr>
              <w:br/>
              <w:t>緯度_秒（25.7290）</w:t>
            </w:r>
            <w:r w:rsidRPr="00097602">
              <w:rPr>
                <w:rFonts w:ascii="Meiryo UI" w:eastAsia="Meiryo UI" w:hAnsi="Meiryo UI" w:cs="Meiryo UI" w:hint="eastAsia"/>
                <w:color w:val="000000"/>
                <w:kern w:val="0"/>
                <w:szCs w:val="21"/>
              </w:rPr>
              <w:br/>
              <w:t>取得方法コード（09）</w:t>
            </w:r>
            <w:r w:rsidRPr="00097602">
              <w:rPr>
                <w:rFonts w:ascii="Meiryo UI" w:eastAsia="Meiryo UI" w:hAnsi="Meiryo UI" w:cs="Meiryo UI" w:hint="eastAsia"/>
                <w:color w:val="000000"/>
                <w:kern w:val="0"/>
                <w:szCs w:val="21"/>
              </w:rPr>
              <w:br/>
              <w:t>取得方法説明（　）</w:t>
            </w:r>
            <w:r w:rsidRPr="00097602">
              <w:rPr>
                <w:rFonts w:ascii="Meiryo UI" w:eastAsia="Meiryo UI" w:hAnsi="Meiryo UI" w:cs="Meiryo UI" w:hint="eastAsia"/>
                <w:color w:val="000000"/>
                <w:kern w:val="0"/>
                <w:szCs w:val="21"/>
              </w:rPr>
              <w:br/>
              <w:t>※地盤の種類により、項目が無い場合あり</w:t>
            </w:r>
            <w:r w:rsidRPr="00097602">
              <w:rPr>
                <w:rFonts w:ascii="Meiryo UI" w:eastAsia="Meiryo UI" w:hAnsi="Meiryo UI" w:cs="Meiryo UI" w:hint="eastAsia"/>
                <w:color w:val="000000"/>
                <w:kern w:val="0"/>
                <w:szCs w:val="21"/>
              </w:rPr>
              <w:br/>
              <w:t>読取精度コード（3）</w:t>
            </w:r>
            <w:r w:rsidRPr="00097602">
              <w:rPr>
                <w:rFonts w:ascii="Meiryo UI" w:eastAsia="Meiryo UI" w:hAnsi="Meiryo UI" w:cs="Meiryo UI" w:hint="eastAsia"/>
                <w:color w:val="000000"/>
                <w:kern w:val="0"/>
                <w:szCs w:val="21"/>
              </w:rPr>
              <w:br/>
              <w:t>測地系（1）</w:t>
            </w:r>
          </w:p>
        </w:tc>
      </w:tr>
      <w:tr w:rsidR="00097602" w:rsidRPr="00097602" w14:paraId="7888DB97" w14:textId="77777777" w:rsidTr="00130A3D">
        <w:trPr>
          <w:trHeight w:val="493"/>
        </w:trPr>
        <w:tc>
          <w:tcPr>
            <w:tcW w:w="1149" w:type="dxa"/>
            <w:vMerge w:val="restart"/>
            <w:tcBorders>
              <w:top w:val="nil"/>
              <w:left w:val="single" w:sz="4" w:space="0" w:color="auto"/>
              <w:bottom w:val="nil"/>
              <w:right w:val="single" w:sz="4" w:space="0" w:color="auto"/>
            </w:tcBorders>
            <w:shd w:val="clear" w:color="000000" w:fill="CCFFFF"/>
            <w:vAlign w:val="center"/>
            <w:hideMark/>
          </w:tcPr>
          <w:p w14:paraId="6E643F9B" w14:textId="77777777" w:rsidR="00097602" w:rsidRPr="00097602" w:rsidRDefault="00097602" w:rsidP="00097602">
            <w:pPr>
              <w:widowControl/>
              <w:jc w:val="center"/>
              <w:rPr>
                <w:rFonts w:ascii="Meiryo UI" w:eastAsia="Meiryo UI" w:hAnsi="Meiryo UI" w:cs="Meiryo UI"/>
                <w:b/>
                <w:bCs/>
                <w:color w:val="000000"/>
                <w:kern w:val="0"/>
                <w:szCs w:val="21"/>
              </w:rPr>
            </w:pPr>
          </w:p>
        </w:tc>
        <w:tc>
          <w:tcPr>
            <w:tcW w:w="709" w:type="dxa"/>
            <w:tcBorders>
              <w:top w:val="nil"/>
              <w:left w:val="nil"/>
              <w:bottom w:val="nil"/>
              <w:right w:val="single" w:sz="4" w:space="0" w:color="auto"/>
            </w:tcBorders>
            <w:shd w:val="clear" w:color="000000" w:fill="CCFFFF"/>
            <w:vAlign w:val="center"/>
            <w:hideMark/>
          </w:tcPr>
          <w:p w14:paraId="16E92169" w14:textId="77777777" w:rsidR="00097602" w:rsidRPr="00097602" w:rsidRDefault="00097602" w:rsidP="00097602">
            <w:pPr>
              <w:widowControl/>
              <w:jc w:val="center"/>
              <w:rPr>
                <w:rFonts w:ascii="Meiryo UI" w:eastAsia="Meiryo UI" w:hAnsi="Meiryo UI" w:cs="Meiryo UI"/>
                <w:b/>
                <w:bCs/>
                <w:color w:val="000000"/>
                <w:kern w:val="0"/>
                <w:szCs w:val="21"/>
              </w:rPr>
            </w:pPr>
            <w:r w:rsidRPr="00097602">
              <w:rPr>
                <w:rFonts w:ascii="Meiryo UI" w:eastAsia="Meiryo UI" w:hAnsi="Meiryo UI" w:cs="Meiryo UI" w:hint="eastAsia"/>
                <w:b/>
                <w:bCs/>
                <w:color w:val="000000"/>
                <w:kern w:val="0"/>
                <w:szCs w:val="21"/>
              </w:rPr>
              <w:t xml:space="preserve">　</w:t>
            </w:r>
          </w:p>
        </w:tc>
        <w:tc>
          <w:tcPr>
            <w:tcW w:w="851" w:type="dxa"/>
            <w:tcBorders>
              <w:top w:val="nil"/>
              <w:left w:val="nil"/>
              <w:bottom w:val="single" w:sz="4" w:space="0" w:color="auto"/>
              <w:right w:val="single" w:sz="4" w:space="0" w:color="auto"/>
            </w:tcBorders>
            <w:shd w:val="clear" w:color="000000" w:fill="CCFFFF"/>
            <w:vAlign w:val="center"/>
            <w:hideMark/>
          </w:tcPr>
          <w:p w14:paraId="08B3759E" w14:textId="77777777" w:rsidR="00097602" w:rsidRPr="00097602" w:rsidRDefault="00097602" w:rsidP="00097602">
            <w:pPr>
              <w:widowControl/>
              <w:jc w:val="center"/>
              <w:rPr>
                <w:rFonts w:ascii="Meiryo UI" w:eastAsia="Meiryo UI" w:hAnsi="Meiryo UI" w:cs="Meiryo UI"/>
                <w:b/>
                <w:bCs/>
                <w:color w:val="000000"/>
                <w:kern w:val="0"/>
                <w:szCs w:val="21"/>
              </w:rPr>
            </w:pPr>
            <w:r w:rsidRPr="00097602">
              <w:rPr>
                <w:rFonts w:ascii="Meiryo UI" w:eastAsia="Meiryo UI" w:hAnsi="Meiryo UI" w:cs="Meiryo UI" w:hint="eastAsia"/>
                <w:b/>
                <w:bCs/>
                <w:color w:val="000000"/>
                <w:kern w:val="0"/>
                <w:szCs w:val="21"/>
              </w:rPr>
              <w:t>調査位置</w:t>
            </w:r>
          </w:p>
        </w:tc>
        <w:tc>
          <w:tcPr>
            <w:tcW w:w="5671" w:type="dxa"/>
            <w:tcBorders>
              <w:top w:val="nil"/>
              <w:left w:val="nil"/>
              <w:bottom w:val="single" w:sz="4" w:space="0" w:color="auto"/>
              <w:right w:val="single" w:sz="4" w:space="0" w:color="auto"/>
            </w:tcBorders>
            <w:shd w:val="clear" w:color="auto" w:fill="auto"/>
            <w:vAlign w:val="center"/>
            <w:hideMark/>
          </w:tcPr>
          <w:p w14:paraId="67B3D1EA" w14:textId="77777777" w:rsidR="00097602" w:rsidRPr="00097602" w:rsidRDefault="00097602" w:rsidP="00097602">
            <w:pPr>
              <w:widowControl/>
              <w:jc w:val="left"/>
              <w:rPr>
                <w:rFonts w:ascii="Meiryo UI" w:eastAsia="Meiryo UI" w:hAnsi="Meiryo UI" w:cs="Meiryo UI"/>
                <w:color w:val="000000"/>
                <w:kern w:val="0"/>
                <w:szCs w:val="21"/>
              </w:rPr>
            </w:pPr>
            <w:r w:rsidRPr="00097602">
              <w:rPr>
                <w:rFonts w:ascii="Meiryo UI" w:eastAsia="Meiryo UI" w:hAnsi="Meiryo UI" w:cs="Meiryo UI" w:hint="eastAsia"/>
                <w:color w:val="000000"/>
                <w:kern w:val="0"/>
                <w:szCs w:val="21"/>
              </w:rPr>
              <w:t>調査位置住所（高知県幡多郡黒潮町浮鞭他5箇所）</w:t>
            </w:r>
            <w:r w:rsidRPr="00097602">
              <w:rPr>
                <w:rFonts w:ascii="Meiryo UI" w:eastAsia="Meiryo UI" w:hAnsi="Meiryo UI" w:cs="Meiryo UI" w:hint="eastAsia"/>
                <w:color w:val="000000"/>
                <w:kern w:val="0"/>
                <w:szCs w:val="21"/>
              </w:rPr>
              <w:br/>
              <w:t>コード1次（4933）</w:t>
            </w:r>
            <w:r w:rsidRPr="00097602">
              <w:rPr>
                <w:rFonts w:ascii="Meiryo UI" w:eastAsia="Meiryo UI" w:hAnsi="Meiryo UI" w:cs="Meiryo UI" w:hint="eastAsia"/>
                <w:color w:val="000000"/>
                <w:kern w:val="0"/>
                <w:szCs w:val="21"/>
              </w:rPr>
              <w:br/>
              <w:t>コード2次（40）</w:t>
            </w:r>
            <w:r w:rsidRPr="00097602">
              <w:rPr>
                <w:rFonts w:ascii="Meiryo UI" w:eastAsia="Meiryo UI" w:hAnsi="Meiryo UI" w:cs="Meiryo UI" w:hint="eastAsia"/>
                <w:color w:val="000000"/>
                <w:kern w:val="0"/>
                <w:szCs w:val="21"/>
              </w:rPr>
              <w:br/>
              <w:t>コード3次（42）</w:t>
            </w:r>
          </w:p>
        </w:tc>
      </w:tr>
      <w:tr w:rsidR="00097602" w:rsidRPr="00097602" w14:paraId="65063638" w14:textId="77777777" w:rsidTr="00130A3D">
        <w:trPr>
          <w:trHeight w:val="63"/>
        </w:trPr>
        <w:tc>
          <w:tcPr>
            <w:tcW w:w="1149" w:type="dxa"/>
            <w:vMerge/>
            <w:tcBorders>
              <w:top w:val="nil"/>
              <w:left w:val="single" w:sz="4" w:space="0" w:color="auto"/>
              <w:bottom w:val="nil"/>
              <w:right w:val="single" w:sz="4" w:space="0" w:color="auto"/>
            </w:tcBorders>
            <w:vAlign w:val="center"/>
            <w:hideMark/>
          </w:tcPr>
          <w:p w14:paraId="355D2B0A" w14:textId="77777777" w:rsidR="00097602" w:rsidRPr="00097602" w:rsidRDefault="00097602" w:rsidP="00097602">
            <w:pPr>
              <w:widowControl/>
              <w:jc w:val="left"/>
              <w:rPr>
                <w:rFonts w:ascii="Meiryo UI" w:eastAsia="Meiryo UI" w:hAnsi="Meiryo UI" w:cs="Meiryo UI"/>
                <w:b/>
                <w:bCs/>
                <w:color w:val="000000"/>
                <w:kern w:val="0"/>
                <w:szCs w:val="21"/>
              </w:rPr>
            </w:pPr>
          </w:p>
        </w:tc>
        <w:tc>
          <w:tcPr>
            <w:tcW w:w="709" w:type="dxa"/>
            <w:tcBorders>
              <w:top w:val="nil"/>
              <w:left w:val="nil"/>
              <w:bottom w:val="nil"/>
              <w:right w:val="single" w:sz="4" w:space="0" w:color="auto"/>
            </w:tcBorders>
            <w:shd w:val="clear" w:color="000000" w:fill="CCFFFF"/>
            <w:vAlign w:val="center"/>
            <w:hideMark/>
          </w:tcPr>
          <w:p w14:paraId="5248E9C9" w14:textId="77777777" w:rsidR="00097602" w:rsidRPr="00097602" w:rsidRDefault="00097602" w:rsidP="00097602">
            <w:pPr>
              <w:widowControl/>
              <w:jc w:val="center"/>
              <w:rPr>
                <w:rFonts w:ascii="Meiryo UI" w:eastAsia="Meiryo UI" w:hAnsi="Meiryo UI" w:cs="Meiryo UI"/>
                <w:b/>
                <w:bCs/>
                <w:color w:val="000000"/>
                <w:kern w:val="0"/>
                <w:szCs w:val="21"/>
              </w:rPr>
            </w:pPr>
            <w:r w:rsidRPr="00097602">
              <w:rPr>
                <w:rFonts w:ascii="Meiryo UI" w:eastAsia="Meiryo UI" w:hAnsi="Meiryo UI" w:cs="Meiryo UI" w:hint="eastAsia"/>
                <w:b/>
                <w:bCs/>
                <w:color w:val="000000"/>
                <w:kern w:val="0"/>
                <w:szCs w:val="21"/>
              </w:rPr>
              <w:t xml:space="preserve">　</w:t>
            </w:r>
          </w:p>
        </w:tc>
        <w:tc>
          <w:tcPr>
            <w:tcW w:w="851" w:type="dxa"/>
            <w:tcBorders>
              <w:top w:val="nil"/>
              <w:left w:val="nil"/>
              <w:bottom w:val="single" w:sz="4" w:space="0" w:color="auto"/>
              <w:right w:val="single" w:sz="4" w:space="0" w:color="auto"/>
            </w:tcBorders>
            <w:shd w:val="clear" w:color="000000" w:fill="CCFFFF"/>
            <w:vAlign w:val="center"/>
            <w:hideMark/>
          </w:tcPr>
          <w:p w14:paraId="523DA4FA" w14:textId="77777777" w:rsidR="00097602" w:rsidRPr="00097602" w:rsidRDefault="00097602" w:rsidP="00097602">
            <w:pPr>
              <w:widowControl/>
              <w:jc w:val="center"/>
              <w:rPr>
                <w:rFonts w:ascii="Meiryo UI" w:eastAsia="Meiryo UI" w:hAnsi="Meiryo UI" w:cs="Meiryo UI"/>
                <w:b/>
                <w:bCs/>
                <w:color w:val="000000"/>
                <w:kern w:val="0"/>
                <w:szCs w:val="21"/>
              </w:rPr>
            </w:pPr>
            <w:r w:rsidRPr="00097602">
              <w:rPr>
                <w:rFonts w:ascii="Meiryo UI" w:eastAsia="Meiryo UI" w:hAnsi="Meiryo UI" w:cs="Meiryo UI" w:hint="eastAsia"/>
                <w:b/>
                <w:bCs/>
                <w:color w:val="000000"/>
                <w:kern w:val="0"/>
                <w:szCs w:val="21"/>
              </w:rPr>
              <w:t>発注機関</w:t>
            </w:r>
          </w:p>
        </w:tc>
        <w:tc>
          <w:tcPr>
            <w:tcW w:w="5671" w:type="dxa"/>
            <w:tcBorders>
              <w:top w:val="nil"/>
              <w:left w:val="nil"/>
              <w:bottom w:val="single" w:sz="4" w:space="0" w:color="auto"/>
              <w:right w:val="single" w:sz="4" w:space="0" w:color="auto"/>
            </w:tcBorders>
            <w:shd w:val="clear" w:color="auto" w:fill="auto"/>
            <w:vAlign w:val="center"/>
            <w:hideMark/>
          </w:tcPr>
          <w:p w14:paraId="21EEE64F" w14:textId="77777777" w:rsidR="00097602" w:rsidRPr="00097602" w:rsidRDefault="00097602" w:rsidP="00097602">
            <w:pPr>
              <w:widowControl/>
              <w:jc w:val="left"/>
              <w:rPr>
                <w:rFonts w:ascii="Meiryo UI" w:eastAsia="Meiryo UI" w:hAnsi="Meiryo UI" w:cs="Meiryo UI"/>
                <w:color w:val="000000"/>
                <w:kern w:val="0"/>
                <w:szCs w:val="21"/>
              </w:rPr>
            </w:pPr>
            <w:r w:rsidRPr="00097602">
              <w:rPr>
                <w:rFonts w:ascii="Meiryo UI" w:eastAsia="Meiryo UI" w:hAnsi="Meiryo UI" w:cs="Meiryo UI" w:hint="eastAsia"/>
                <w:color w:val="000000"/>
                <w:kern w:val="0"/>
                <w:szCs w:val="21"/>
              </w:rPr>
              <w:t>発注機関名称（高知県幡多土木事務所）</w:t>
            </w:r>
            <w:r w:rsidRPr="00097602">
              <w:rPr>
                <w:rFonts w:ascii="Meiryo UI" w:eastAsia="Meiryo UI" w:hAnsi="Meiryo UI" w:cs="Meiryo UI" w:hint="eastAsia"/>
                <w:color w:val="000000"/>
                <w:kern w:val="0"/>
                <w:szCs w:val="21"/>
              </w:rPr>
              <w:br/>
              <w:t>テクリスコード（23901112）</w:t>
            </w:r>
          </w:p>
        </w:tc>
      </w:tr>
      <w:tr w:rsidR="00097602" w:rsidRPr="00097602" w14:paraId="21863026" w14:textId="77777777" w:rsidTr="00130A3D">
        <w:trPr>
          <w:trHeight w:val="63"/>
        </w:trPr>
        <w:tc>
          <w:tcPr>
            <w:tcW w:w="1149" w:type="dxa"/>
            <w:tcBorders>
              <w:top w:val="nil"/>
              <w:left w:val="single" w:sz="4" w:space="0" w:color="auto"/>
              <w:bottom w:val="nil"/>
              <w:right w:val="single" w:sz="4" w:space="0" w:color="auto"/>
            </w:tcBorders>
            <w:shd w:val="clear" w:color="000000" w:fill="CCFFFF"/>
            <w:vAlign w:val="center"/>
            <w:hideMark/>
          </w:tcPr>
          <w:p w14:paraId="3A5AF429" w14:textId="77777777" w:rsidR="00097602" w:rsidRPr="00097602" w:rsidRDefault="00097602" w:rsidP="00097602">
            <w:pPr>
              <w:widowControl/>
              <w:jc w:val="center"/>
              <w:rPr>
                <w:rFonts w:ascii="Meiryo UI" w:eastAsia="Meiryo UI" w:hAnsi="Meiryo UI" w:cs="Meiryo UI"/>
                <w:b/>
                <w:bCs/>
                <w:color w:val="000000"/>
                <w:kern w:val="0"/>
                <w:szCs w:val="21"/>
              </w:rPr>
            </w:pPr>
            <w:r w:rsidRPr="00097602">
              <w:rPr>
                <w:rFonts w:ascii="Meiryo UI" w:eastAsia="Meiryo UI" w:hAnsi="Meiryo UI" w:cs="Meiryo UI" w:hint="eastAsia"/>
                <w:b/>
                <w:bCs/>
                <w:color w:val="000000"/>
                <w:kern w:val="0"/>
                <w:szCs w:val="21"/>
              </w:rPr>
              <w:lastRenderedPageBreak/>
              <w:t xml:space="preserve">　</w:t>
            </w:r>
          </w:p>
        </w:tc>
        <w:tc>
          <w:tcPr>
            <w:tcW w:w="709" w:type="dxa"/>
            <w:tcBorders>
              <w:top w:val="nil"/>
              <w:left w:val="nil"/>
              <w:bottom w:val="nil"/>
              <w:right w:val="single" w:sz="4" w:space="0" w:color="auto"/>
            </w:tcBorders>
            <w:shd w:val="clear" w:color="000000" w:fill="CCFFFF"/>
            <w:vAlign w:val="center"/>
            <w:hideMark/>
          </w:tcPr>
          <w:p w14:paraId="4E559F5C" w14:textId="77777777" w:rsidR="00097602" w:rsidRPr="00097602" w:rsidRDefault="00097602" w:rsidP="00097602">
            <w:pPr>
              <w:widowControl/>
              <w:jc w:val="center"/>
              <w:rPr>
                <w:rFonts w:ascii="Meiryo UI" w:eastAsia="Meiryo UI" w:hAnsi="Meiryo UI" w:cs="Meiryo UI"/>
                <w:b/>
                <w:bCs/>
                <w:color w:val="000000"/>
                <w:kern w:val="0"/>
                <w:szCs w:val="21"/>
              </w:rPr>
            </w:pPr>
            <w:r w:rsidRPr="00097602">
              <w:rPr>
                <w:rFonts w:ascii="Meiryo UI" w:eastAsia="Meiryo UI" w:hAnsi="Meiryo UI" w:cs="Meiryo UI" w:hint="eastAsia"/>
                <w:b/>
                <w:bCs/>
                <w:color w:val="000000"/>
                <w:kern w:val="0"/>
                <w:szCs w:val="21"/>
              </w:rPr>
              <w:t xml:space="preserve">　</w:t>
            </w:r>
          </w:p>
        </w:tc>
        <w:tc>
          <w:tcPr>
            <w:tcW w:w="851" w:type="dxa"/>
            <w:tcBorders>
              <w:top w:val="nil"/>
              <w:left w:val="nil"/>
              <w:bottom w:val="single" w:sz="4" w:space="0" w:color="auto"/>
              <w:right w:val="single" w:sz="4" w:space="0" w:color="auto"/>
            </w:tcBorders>
            <w:shd w:val="clear" w:color="000000" w:fill="CCFFFF"/>
            <w:vAlign w:val="center"/>
            <w:hideMark/>
          </w:tcPr>
          <w:p w14:paraId="45CF7DCA" w14:textId="77777777" w:rsidR="00097602" w:rsidRPr="00097602" w:rsidRDefault="00097602" w:rsidP="00097602">
            <w:pPr>
              <w:widowControl/>
              <w:jc w:val="center"/>
              <w:rPr>
                <w:rFonts w:ascii="Meiryo UI" w:eastAsia="Meiryo UI" w:hAnsi="Meiryo UI" w:cs="Meiryo UI"/>
                <w:b/>
                <w:bCs/>
                <w:color w:val="000000"/>
                <w:kern w:val="0"/>
                <w:szCs w:val="21"/>
              </w:rPr>
            </w:pPr>
            <w:r w:rsidRPr="00097602">
              <w:rPr>
                <w:rFonts w:ascii="Meiryo UI" w:eastAsia="Meiryo UI" w:hAnsi="Meiryo UI" w:cs="Meiryo UI" w:hint="eastAsia"/>
                <w:b/>
                <w:bCs/>
                <w:color w:val="000000"/>
                <w:kern w:val="0"/>
                <w:szCs w:val="21"/>
              </w:rPr>
              <w:t>調査期間</w:t>
            </w:r>
          </w:p>
        </w:tc>
        <w:tc>
          <w:tcPr>
            <w:tcW w:w="5671" w:type="dxa"/>
            <w:tcBorders>
              <w:top w:val="nil"/>
              <w:left w:val="nil"/>
              <w:bottom w:val="single" w:sz="4" w:space="0" w:color="auto"/>
              <w:right w:val="single" w:sz="4" w:space="0" w:color="auto"/>
            </w:tcBorders>
            <w:shd w:val="clear" w:color="auto" w:fill="auto"/>
            <w:vAlign w:val="center"/>
            <w:hideMark/>
          </w:tcPr>
          <w:p w14:paraId="44198167" w14:textId="77777777" w:rsidR="00097602" w:rsidRPr="00097602" w:rsidRDefault="00097602" w:rsidP="00097602">
            <w:pPr>
              <w:widowControl/>
              <w:jc w:val="left"/>
              <w:rPr>
                <w:rFonts w:ascii="Meiryo UI" w:eastAsia="Meiryo UI" w:hAnsi="Meiryo UI" w:cs="Meiryo UI"/>
                <w:color w:val="000000"/>
                <w:kern w:val="0"/>
                <w:szCs w:val="21"/>
              </w:rPr>
            </w:pPr>
            <w:r w:rsidRPr="00097602">
              <w:rPr>
                <w:rFonts w:ascii="Meiryo UI" w:eastAsia="Meiryo UI" w:hAnsi="Meiryo UI" w:cs="Meiryo UI" w:hint="eastAsia"/>
                <w:color w:val="000000"/>
                <w:kern w:val="0"/>
                <w:szCs w:val="21"/>
              </w:rPr>
              <w:t>調査期間_開始年月日（2011-12-23）</w:t>
            </w:r>
            <w:r w:rsidRPr="00097602">
              <w:rPr>
                <w:rFonts w:ascii="Meiryo UI" w:eastAsia="Meiryo UI" w:hAnsi="Meiryo UI" w:cs="Meiryo UI" w:hint="eastAsia"/>
                <w:color w:val="000000"/>
                <w:kern w:val="0"/>
                <w:szCs w:val="21"/>
              </w:rPr>
              <w:br/>
              <w:t>調査期間_終了年月日（2011-12-27）</w:t>
            </w:r>
          </w:p>
        </w:tc>
      </w:tr>
      <w:tr w:rsidR="00097602" w:rsidRPr="00097602" w14:paraId="023C57C3" w14:textId="77777777" w:rsidTr="00130A3D">
        <w:trPr>
          <w:trHeight w:val="63"/>
        </w:trPr>
        <w:tc>
          <w:tcPr>
            <w:tcW w:w="1149" w:type="dxa"/>
            <w:tcBorders>
              <w:top w:val="nil"/>
              <w:left w:val="single" w:sz="4" w:space="0" w:color="auto"/>
              <w:bottom w:val="nil"/>
              <w:right w:val="single" w:sz="4" w:space="0" w:color="auto"/>
            </w:tcBorders>
            <w:shd w:val="clear" w:color="000000" w:fill="CCFFFF"/>
            <w:vAlign w:val="center"/>
            <w:hideMark/>
          </w:tcPr>
          <w:p w14:paraId="33F1F294" w14:textId="77777777" w:rsidR="00097602" w:rsidRPr="00097602" w:rsidRDefault="00097602" w:rsidP="00097602">
            <w:pPr>
              <w:widowControl/>
              <w:jc w:val="center"/>
              <w:rPr>
                <w:rFonts w:ascii="Meiryo UI" w:eastAsia="Meiryo UI" w:hAnsi="Meiryo UI" w:cs="Meiryo UI"/>
                <w:b/>
                <w:bCs/>
                <w:color w:val="000000"/>
                <w:kern w:val="0"/>
                <w:szCs w:val="21"/>
              </w:rPr>
            </w:pPr>
            <w:r w:rsidRPr="00097602">
              <w:rPr>
                <w:rFonts w:ascii="Meiryo UI" w:eastAsia="Meiryo UI" w:hAnsi="Meiryo UI" w:cs="Meiryo UI" w:hint="eastAsia"/>
                <w:b/>
                <w:bCs/>
                <w:color w:val="000000"/>
                <w:kern w:val="0"/>
                <w:szCs w:val="21"/>
              </w:rPr>
              <w:t xml:space="preserve">　</w:t>
            </w:r>
          </w:p>
        </w:tc>
        <w:tc>
          <w:tcPr>
            <w:tcW w:w="709" w:type="dxa"/>
            <w:tcBorders>
              <w:top w:val="nil"/>
              <w:left w:val="nil"/>
              <w:bottom w:val="nil"/>
              <w:right w:val="single" w:sz="4" w:space="0" w:color="auto"/>
            </w:tcBorders>
            <w:shd w:val="clear" w:color="000000" w:fill="CCFFFF"/>
            <w:vAlign w:val="center"/>
            <w:hideMark/>
          </w:tcPr>
          <w:p w14:paraId="63F3EA43" w14:textId="77777777" w:rsidR="00097602" w:rsidRPr="00097602" w:rsidRDefault="00097602" w:rsidP="00097602">
            <w:pPr>
              <w:widowControl/>
              <w:jc w:val="center"/>
              <w:rPr>
                <w:rFonts w:ascii="Meiryo UI" w:eastAsia="Meiryo UI" w:hAnsi="Meiryo UI" w:cs="Meiryo UI"/>
                <w:b/>
                <w:bCs/>
                <w:color w:val="000000"/>
                <w:kern w:val="0"/>
                <w:szCs w:val="21"/>
              </w:rPr>
            </w:pPr>
            <w:r w:rsidRPr="00097602">
              <w:rPr>
                <w:rFonts w:ascii="Meiryo UI" w:eastAsia="Meiryo UI" w:hAnsi="Meiryo UI" w:cs="Meiryo UI" w:hint="eastAsia"/>
                <w:b/>
                <w:bCs/>
                <w:color w:val="000000"/>
                <w:kern w:val="0"/>
                <w:szCs w:val="21"/>
              </w:rPr>
              <w:t xml:space="preserve">　</w:t>
            </w:r>
          </w:p>
        </w:tc>
        <w:tc>
          <w:tcPr>
            <w:tcW w:w="851" w:type="dxa"/>
            <w:tcBorders>
              <w:top w:val="nil"/>
              <w:left w:val="nil"/>
              <w:bottom w:val="single" w:sz="4" w:space="0" w:color="auto"/>
              <w:right w:val="single" w:sz="4" w:space="0" w:color="auto"/>
            </w:tcBorders>
            <w:shd w:val="clear" w:color="000000" w:fill="CCFFFF"/>
            <w:vAlign w:val="center"/>
            <w:hideMark/>
          </w:tcPr>
          <w:p w14:paraId="1F6EE5A8" w14:textId="77777777" w:rsidR="00097602" w:rsidRPr="00097602" w:rsidRDefault="00097602" w:rsidP="00097602">
            <w:pPr>
              <w:widowControl/>
              <w:jc w:val="center"/>
              <w:rPr>
                <w:rFonts w:ascii="Meiryo UI" w:eastAsia="Meiryo UI" w:hAnsi="Meiryo UI" w:cs="Meiryo UI"/>
                <w:b/>
                <w:bCs/>
                <w:color w:val="000000"/>
                <w:kern w:val="0"/>
                <w:szCs w:val="21"/>
              </w:rPr>
            </w:pPr>
            <w:r w:rsidRPr="00097602">
              <w:rPr>
                <w:rFonts w:ascii="Meiryo UI" w:eastAsia="Meiryo UI" w:hAnsi="Meiryo UI" w:cs="Meiryo UI" w:hint="eastAsia"/>
                <w:b/>
                <w:bCs/>
                <w:color w:val="000000"/>
                <w:kern w:val="0"/>
                <w:szCs w:val="21"/>
              </w:rPr>
              <w:t>調査会社</w:t>
            </w:r>
          </w:p>
        </w:tc>
        <w:tc>
          <w:tcPr>
            <w:tcW w:w="5671" w:type="dxa"/>
            <w:tcBorders>
              <w:top w:val="nil"/>
              <w:left w:val="nil"/>
              <w:bottom w:val="single" w:sz="4" w:space="0" w:color="auto"/>
              <w:right w:val="single" w:sz="4" w:space="0" w:color="auto"/>
            </w:tcBorders>
            <w:shd w:val="clear" w:color="auto" w:fill="auto"/>
            <w:vAlign w:val="center"/>
            <w:hideMark/>
          </w:tcPr>
          <w:p w14:paraId="7C6D2549" w14:textId="77777777" w:rsidR="00097602" w:rsidRPr="00097602" w:rsidRDefault="00097602" w:rsidP="00097602">
            <w:pPr>
              <w:widowControl/>
              <w:jc w:val="left"/>
              <w:rPr>
                <w:rFonts w:ascii="Meiryo UI" w:eastAsia="Meiryo UI" w:hAnsi="Meiryo UI" w:cs="Meiryo UI"/>
                <w:color w:val="000000"/>
                <w:kern w:val="0"/>
                <w:szCs w:val="21"/>
              </w:rPr>
            </w:pPr>
            <w:r w:rsidRPr="00097602">
              <w:rPr>
                <w:rFonts w:ascii="Meiryo UI" w:eastAsia="Meiryo UI" w:hAnsi="Meiryo UI" w:cs="Meiryo UI" w:hint="eastAsia"/>
                <w:color w:val="000000"/>
                <w:kern w:val="0"/>
                <w:szCs w:val="21"/>
              </w:rPr>
              <w:t>調査会社_名称（長崎テクノ株式会社）</w:t>
            </w:r>
            <w:r w:rsidRPr="00097602">
              <w:rPr>
                <w:rFonts w:ascii="Meiryo UI" w:eastAsia="Meiryo UI" w:hAnsi="Meiryo UI" w:cs="Meiryo UI" w:hint="eastAsia"/>
                <w:color w:val="000000"/>
                <w:kern w:val="0"/>
                <w:szCs w:val="21"/>
              </w:rPr>
              <w:br/>
              <w:t>調査会社_TEL（088-123-4567）</w:t>
            </w:r>
            <w:r w:rsidRPr="00097602">
              <w:rPr>
                <w:rFonts w:ascii="Meiryo UI" w:eastAsia="Meiryo UI" w:hAnsi="Meiryo UI" w:cs="Meiryo UI" w:hint="eastAsia"/>
                <w:color w:val="000000"/>
                <w:kern w:val="0"/>
                <w:szCs w:val="21"/>
              </w:rPr>
              <w:br/>
              <w:t>調査会社_主任技師（山田　太郎）</w:t>
            </w:r>
            <w:r w:rsidRPr="00097602">
              <w:rPr>
                <w:rFonts w:ascii="Meiryo UI" w:eastAsia="Meiryo UI" w:hAnsi="Meiryo UI" w:cs="Meiryo UI" w:hint="eastAsia"/>
                <w:color w:val="000000"/>
                <w:kern w:val="0"/>
                <w:szCs w:val="21"/>
              </w:rPr>
              <w:br/>
              <w:t>調査会社_現場代理人（山田　次郎）</w:t>
            </w:r>
            <w:r w:rsidRPr="00097602">
              <w:rPr>
                <w:rFonts w:ascii="Meiryo UI" w:eastAsia="Meiryo UI" w:hAnsi="Meiryo UI" w:cs="Meiryo UI" w:hint="eastAsia"/>
                <w:color w:val="000000"/>
                <w:kern w:val="0"/>
                <w:szCs w:val="21"/>
              </w:rPr>
              <w:br/>
              <w:t>調査会社_コア鑑定者（山田　三郎）</w:t>
            </w:r>
            <w:r w:rsidRPr="00097602">
              <w:rPr>
                <w:rFonts w:ascii="Meiryo UI" w:eastAsia="Meiryo UI" w:hAnsi="Meiryo UI" w:cs="Meiryo UI" w:hint="eastAsia"/>
                <w:color w:val="000000"/>
                <w:kern w:val="0"/>
                <w:szCs w:val="21"/>
              </w:rPr>
              <w:br/>
              <w:t>調査会社_ボーリング責任者（山田　四郎）</w:t>
            </w:r>
          </w:p>
        </w:tc>
      </w:tr>
      <w:tr w:rsidR="00097602" w:rsidRPr="00097602" w14:paraId="5A5631F6" w14:textId="77777777" w:rsidTr="00130A3D">
        <w:trPr>
          <w:trHeight w:val="63"/>
        </w:trPr>
        <w:tc>
          <w:tcPr>
            <w:tcW w:w="1149" w:type="dxa"/>
            <w:tcBorders>
              <w:top w:val="nil"/>
              <w:left w:val="single" w:sz="4" w:space="0" w:color="auto"/>
              <w:bottom w:val="nil"/>
              <w:right w:val="single" w:sz="4" w:space="0" w:color="auto"/>
            </w:tcBorders>
            <w:shd w:val="clear" w:color="000000" w:fill="CCFFFF"/>
            <w:vAlign w:val="center"/>
            <w:hideMark/>
          </w:tcPr>
          <w:p w14:paraId="5FFF793A" w14:textId="77777777" w:rsidR="00097602" w:rsidRPr="00097602" w:rsidRDefault="00097602" w:rsidP="00097602">
            <w:pPr>
              <w:widowControl/>
              <w:jc w:val="center"/>
              <w:rPr>
                <w:rFonts w:ascii="Meiryo UI" w:eastAsia="Meiryo UI" w:hAnsi="Meiryo UI" w:cs="Meiryo UI"/>
                <w:b/>
                <w:bCs/>
                <w:color w:val="000000"/>
                <w:kern w:val="0"/>
                <w:szCs w:val="21"/>
              </w:rPr>
            </w:pPr>
            <w:r w:rsidRPr="00097602">
              <w:rPr>
                <w:rFonts w:ascii="Meiryo UI" w:eastAsia="Meiryo UI" w:hAnsi="Meiryo UI" w:cs="Meiryo UI" w:hint="eastAsia"/>
                <w:b/>
                <w:bCs/>
                <w:color w:val="000000"/>
                <w:kern w:val="0"/>
                <w:szCs w:val="21"/>
              </w:rPr>
              <w:t xml:space="preserve">　</w:t>
            </w:r>
          </w:p>
        </w:tc>
        <w:tc>
          <w:tcPr>
            <w:tcW w:w="709" w:type="dxa"/>
            <w:tcBorders>
              <w:top w:val="nil"/>
              <w:left w:val="nil"/>
              <w:bottom w:val="nil"/>
              <w:right w:val="single" w:sz="4" w:space="0" w:color="auto"/>
            </w:tcBorders>
            <w:shd w:val="clear" w:color="000000" w:fill="CCFFFF"/>
            <w:vAlign w:val="center"/>
            <w:hideMark/>
          </w:tcPr>
          <w:p w14:paraId="66DA9869" w14:textId="77777777" w:rsidR="00097602" w:rsidRPr="00097602" w:rsidRDefault="00097602" w:rsidP="00097602">
            <w:pPr>
              <w:widowControl/>
              <w:jc w:val="center"/>
              <w:rPr>
                <w:rFonts w:ascii="Meiryo UI" w:eastAsia="Meiryo UI" w:hAnsi="Meiryo UI" w:cs="Meiryo UI"/>
                <w:b/>
                <w:bCs/>
                <w:color w:val="000000"/>
                <w:kern w:val="0"/>
                <w:szCs w:val="21"/>
              </w:rPr>
            </w:pPr>
            <w:r w:rsidRPr="00097602">
              <w:rPr>
                <w:rFonts w:ascii="Meiryo UI" w:eastAsia="Meiryo UI" w:hAnsi="Meiryo UI" w:cs="Meiryo UI" w:hint="eastAsia"/>
                <w:b/>
                <w:bCs/>
                <w:color w:val="000000"/>
                <w:kern w:val="0"/>
                <w:szCs w:val="21"/>
              </w:rPr>
              <w:t xml:space="preserve">　</w:t>
            </w:r>
          </w:p>
        </w:tc>
        <w:tc>
          <w:tcPr>
            <w:tcW w:w="851" w:type="dxa"/>
            <w:tcBorders>
              <w:top w:val="nil"/>
              <w:left w:val="nil"/>
              <w:bottom w:val="single" w:sz="4" w:space="0" w:color="auto"/>
              <w:right w:val="single" w:sz="4" w:space="0" w:color="auto"/>
            </w:tcBorders>
            <w:shd w:val="clear" w:color="000000" w:fill="CCFFFF"/>
            <w:vAlign w:val="center"/>
            <w:hideMark/>
          </w:tcPr>
          <w:p w14:paraId="6B15EC07" w14:textId="77777777" w:rsidR="00097602" w:rsidRPr="00097602" w:rsidRDefault="00097602" w:rsidP="00097602">
            <w:pPr>
              <w:widowControl/>
              <w:jc w:val="center"/>
              <w:rPr>
                <w:rFonts w:ascii="Meiryo UI" w:eastAsia="Meiryo UI" w:hAnsi="Meiryo UI" w:cs="Meiryo UI"/>
                <w:b/>
                <w:bCs/>
                <w:color w:val="000000"/>
                <w:kern w:val="0"/>
                <w:szCs w:val="21"/>
              </w:rPr>
            </w:pPr>
            <w:r w:rsidRPr="00097602">
              <w:rPr>
                <w:rFonts w:ascii="Meiryo UI" w:eastAsia="Meiryo UI" w:hAnsi="Meiryo UI" w:cs="Meiryo UI" w:hint="eastAsia"/>
                <w:b/>
                <w:bCs/>
                <w:color w:val="000000"/>
                <w:kern w:val="0"/>
                <w:szCs w:val="21"/>
              </w:rPr>
              <w:t>ボーリング基本情報</w:t>
            </w:r>
          </w:p>
        </w:tc>
        <w:tc>
          <w:tcPr>
            <w:tcW w:w="5671" w:type="dxa"/>
            <w:tcBorders>
              <w:top w:val="nil"/>
              <w:left w:val="nil"/>
              <w:bottom w:val="single" w:sz="4" w:space="0" w:color="auto"/>
              <w:right w:val="single" w:sz="4" w:space="0" w:color="auto"/>
            </w:tcBorders>
            <w:shd w:val="clear" w:color="auto" w:fill="auto"/>
            <w:vAlign w:val="center"/>
            <w:hideMark/>
          </w:tcPr>
          <w:p w14:paraId="430CBA5C" w14:textId="77777777" w:rsidR="00097602" w:rsidRPr="00097602" w:rsidRDefault="00097602" w:rsidP="00097602">
            <w:pPr>
              <w:widowControl/>
              <w:jc w:val="left"/>
              <w:rPr>
                <w:rFonts w:ascii="Meiryo UI" w:eastAsia="Meiryo UI" w:hAnsi="Meiryo UI" w:cs="Meiryo UI"/>
                <w:color w:val="000000"/>
                <w:kern w:val="0"/>
                <w:szCs w:val="21"/>
              </w:rPr>
            </w:pPr>
            <w:r w:rsidRPr="00097602">
              <w:rPr>
                <w:rFonts w:ascii="Meiryo UI" w:eastAsia="Meiryo UI" w:hAnsi="Meiryo UI" w:cs="Meiryo UI" w:hint="eastAsia"/>
                <w:color w:val="000000"/>
                <w:kern w:val="0"/>
                <w:szCs w:val="21"/>
              </w:rPr>
              <w:t>孔口標高（3.65）</w:t>
            </w:r>
            <w:r w:rsidRPr="00097602">
              <w:rPr>
                <w:rFonts w:ascii="Meiryo UI" w:eastAsia="Meiryo UI" w:hAnsi="Meiryo UI" w:cs="Meiryo UI" w:hint="eastAsia"/>
                <w:color w:val="000000"/>
                <w:kern w:val="0"/>
                <w:szCs w:val="21"/>
              </w:rPr>
              <w:br/>
              <w:t>総掘進長（20.00）</w:t>
            </w:r>
            <w:r w:rsidRPr="00097602">
              <w:rPr>
                <w:rFonts w:ascii="Meiryo UI" w:eastAsia="Meiryo UI" w:hAnsi="Meiryo UI" w:cs="Meiryo UI" w:hint="eastAsia"/>
                <w:color w:val="000000"/>
                <w:kern w:val="0"/>
                <w:szCs w:val="21"/>
              </w:rPr>
              <w:br/>
              <w:t>柱状図様式（1）</w:t>
            </w:r>
            <w:r w:rsidRPr="00097602">
              <w:rPr>
                <w:rFonts w:ascii="Meiryo UI" w:eastAsia="Meiryo UI" w:hAnsi="Meiryo UI" w:cs="Meiryo UI" w:hint="eastAsia"/>
                <w:color w:val="000000"/>
                <w:kern w:val="0"/>
                <w:szCs w:val="21"/>
              </w:rPr>
              <w:br/>
              <w:t>掘進角度（0.00）</w:t>
            </w:r>
            <w:r w:rsidRPr="00097602">
              <w:rPr>
                <w:rFonts w:ascii="Meiryo UI" w:eastAsia="Meiryo UI" w:hAnsi="Meiryo UI" w:cs="Meiryo UI" w:hint="eastAsia"/>
                <w:color w:val="000000"/>
                <w:kern w:val="0"/>
                <w:szCs w:val="21"/>
              </w:rPr>
              <w:br/>
              <w:t>掘進方向（0.00）</w:t>
            </w:r>
            <w:r w:rsidRPr="00097602">
              <w:rPr>
                <w:rFonts w:ascii="Meiryo UI" w:eastAsia="Meiryo UI" w:hAnsi="Meiryo UI" w:cs="Meiryo UI" w:hint="eastAsia"/>
                <w:color w:val="000000"/>
                <w:kern w:val="0"/>
                <w:szCs w:val="21"/>
              </w:rPr>
              <w:br/>
              <w:t>地盤勾配（0.00）</w:t>
            </w:r>
          </w:p>
        </w:tc>
      </w:tr>
      <w:tr w:rsidR="00097602" w:rsidRPr="00097602" w14:paraId="133F03C4" w14:textId="77777777" w:rsidTr="00130A3D">
        <w:trPr>
          <w:trHeight w:val="63"/>
        </w:trPr>
        <w:tc>
          <w:tcPr>
            <w:tcW w:w="1149" w:type="dxa"/>
            <w:tcBorders>
              <w:top w:val="nil"/>
              <w:left w:val="single" w:sz="4" w:space="0" w:color="auto"/>
              <w:bottom w:val="nil"/>
              <w:right w:val="single" w:sz="4" w:space="0" w:color="auto"/>
            </w:tcBorders>
            <w:shd w:val="clear" w:color="000000" w:fill="CCFFFF"/>
            <w:vAlign w:val="center"/>
            <w:hideMark/>
          </w:tcPr>
          <w:p w14:paraId="37C7A2B4" w14:textId="77777777" w:rsidR="00097602" w:rsidRPr="00097602" w:rsidRDefault="00097602" w:rsidP="00097602">
            <w:pPr>
              <w:widowControl/>
              <w:jc w:val="center"/>
              <w:rPr>
                <w:rFonts w:ascii="Meiryo UI" w:eastAsia="Meiryo UI" w:hAnsi="Meiryo UI" w:cs="Meiryo UI"/>
                <w:b/>
                <w:bCs/>
                <w:color w:val="000000"/>
                <w:kern w:val="0"/>
                <w:szCs w:val="21"/>
              </w:rPr>
            </w:pPr>
            <w:r w:rsidRPr="00097602">
              <w:rPr>
                <w:rFonts w:ascii="Meiryo UI" w:eastAsia="Meiryo UI" w:hAnsi="Meiryo UI" w:cs="Meiryo UI" w:hint="eastAsia"/>
                <w:b/>
                <w:bCs/>
                <w:color w:val="000000"/>
                <w:kern w:val="0"/>
                <w:szCs w:val="21"/>
              </w:rPr>
              <w:t xml:space="preserve">　</w:t>
            </w:r>
          </w:p>
        </w:tc>
        <w:tc>
          <w:tcPr>
            <w:tcW w:w="709" w:type="dxa"/>
            <w:tcBorders>
              <w:top w:val="nil"/>
              <w:left w:val="nil"/>
              <w:bottom w:val="nil"/>
              <w:right w:val="single" w:sz="4" w:space="0" w:color="auto"/>
            </w:tcBorders>
            <w:shd w:val="clear" w:color="000000" w:fill="CCFFFF"/>
            <w:vAlign w:val="center"/>
            <w:hideMark/>
          </w:tcPr>
          <w:p w14:paraId="00B9A24B" w14:textId="77777777" w:rsidR="00097602" w:rsidRPr="00097602" w:rsidRDefault="00097602" w:rsidP="00097602">
            <w:pPr>
              <w:widowControl/>
              <w:jc w:val="center"/>
              <w:rPr>
                <w:rFonts w:ascii="Meiryo UI" w:eastAsia="Meiryo UI" w:hAnsi="Meiryo UI" w:cs="Meiryo UI"/>
                <w:b/>
                <w:bCs/>
                <w:color w:val="000000"/>
                <w:kern w:val="0"/>
                <w:szCs w:val="21"/>
              </w:rPr>
            </w:pPr>
            <w:r w:rsidRPr="00097602">
              <w:rPr>
                <w:rFonts w:ascii="Meiryo UI" w:eastAsia="Meiryo UI" w:hAnsi="Meiryo UI" w:cs="Meiryo UI" w:hint="eastAsia"/>
                <w:b/>
                <w:bCs/>
                <w:color w:val="000000"/>
                <w:kern w:val="0"/>
                <w:szCs w:val="21"/>
              </w:rPr>
              <w:t xml:space="preserve">　</w:t>
            </w:r>
          </w:p>
        </w:tc>
        <w:tc>
          <w:tcPr>
            <w:tcW w:w="851" w:type="dxa"/>
            <w:tcBorders>
              <w:top w:val="nil"/>
              <w:left w:val="nil"/>
              <w:bottom w:val="single" w:sz="4" w:space="0" w:color="auto"/>
              <w:right w:val="single" w:sz="4" w:space="0" w:color="auto"/>
            </w:tcBorders>
            <w:shd w:val="clear" w:color="000000" w:fill="CCFFFF"/>
            <w:vAlign w:val="center"/>
            <w:hideMark/>
          </w:tcPr>
          <w:p w14:paraId="6C93D4FC" w14:textId="77777777" w:rsidR="00097602" w:rsidRPr="00097602" w:rsidRDefault="00097602" w:rsidP="00097602">
            <w:pPr>
              <w:widowControl/>
              <w:jc w:val="center"/>
              <w:rPr>
                <w:rFonts w:ascii="Meiryo UI" w:eastAsia="Meiryo UI" w:hAnsi="Meiryo UI" w:cs="Meiryo UI"/>
                <w:b/>
                <w:bCs/>
                <w:color w:val="000000"/>
                <w:kern w:val="0"/>
                <w:szCs w:val="21"/>
              </w:rPr>
            </w:pPr>
            <w:r w:rsidRPr="00097602">
              <w:rPr>
                <w:rFonts w:ascii="Meiryo UI" w:eastAsia="Meiryo UI" w:hAnsi="Meiryo UI" w:cs="Meiryo UI" w:hint="eastAsia"/>
                <w:b/>
                <w:bCs/>
                <w:color w:val="000000"/>
                <w:kern w:val="0"/>
                <w:szCs w:val="21"/>
              </w:rPr>
              <w:t>試錐器</w:t>
            </w:r>
          </w:p>
        </w:tc>
        <w:tc>
          <w:tcPr>
            <w:tcW w:w="5671" w:type="dxa"/>
            <w:tcBorders>
              <w:top w:val="nil"/>
              <w:left w:val="nil"/>
              <w:bottom w:val="single" w:sz="4" w:space="0" w:color="auto"/>
              <w:right w:val="single" w:sz="4" w:space="0" w:color="auto"/>
            </w:tcBorders>
            <w:shd w:val="clear" w:color="auto" w:fill="auto"/>
            <w:vAlign w:val="center"/>
            <w:hideMark/>
          </w:tcPr>
          <w:p w14:paraId="7E5EBB29" w14:textId="77777777" w:rsidR="00097602" w:rsidRPr="00097602" w:rsidRDefault="00097602" w:rsidP="00130A3D">
            <w:pPr>
              <w:widowControl/>
              <w:jc w:val="left"/>
              <w:rPr>
                <w:rFonts w:ascii="Meiryo UI" w:eastAsia="Meiryo UI" w:hAnsi="Meiryo UI" w:cs="Meiryo UI"/>
                <w:kern w:val="0"/>
                <w:szCs w:val="21"/>
              </w:rPr>
            </w:pPr>
            <w:r w:rsidRPr="00097602">
              <w:rPr>
                <w:rFonts w:ascii="Meiryo UI" w:eastAsia="Meiryo UI" w:hAnsi="Meiryo UI" w:cs="Meiryo UI" w:hint="eastAsia"/>
                <w:kern w:val="0"/>
                <w:szCs w:val="21"/>
              </w:rPr>
              <w:t>試錐器_名称（東邦D-1）</w:t>
            </w:r>
            <w:r w:rsidRPr="00097602">
              <w:rPr>
                <w:rFonts w:ascii="Meiryo UI" w:eastAsia="Meiryo UI" w:hAnsi="Meiryo UI" w:cs="Meiryo UI" w:hint="eastAsia"/>
                <w:kern w:val="0"/>
                <w:szCs w:val="21"/>
              </w:rPr>
              <w:br/>
              <w:t>試錐器_能力（　）</w:t>
            </w:r>
            <w:r w:rsidRPr="00097602">
              <w:rPr>
                <w:rFonts w:ascii="Meiryo UI" w:eastAsia="Meiryo UI" w:hAnsi="Meiryo UI" w:cs="Meiryo UI" w:hint="eastAsia"/>
                <w:kern w:val="0"/>
                <w:szCs w:val="21"/>
              </w:rPr>
              <w:br/>
              <w:t>試錐器_方法（　）</w:t>
            </w:r>
          </w:p>
        </w:tc>
      </w:tr>
      <w:tr w:rsidR="00097602" w:rsidRPr="00097602" w14:paraId="630DC9EA" w14:textId="77777777" w:rsidTr="00130A3D">
        <w:trPr>
          <w:trHeight w:val="63"/>
        </w:trPr>
        <w:tc>
          <w:tcPr>
            <w:tcW w:w="1149" w:type="dxa"/>
            <w:tcBorders>
              <w:top w:val="nil"/>
              <w:left w:val="single" w:sz="4" w:space="0" w:color="auto"/>
              <w:bottom w:val="nil"/>
              <w:right w:val="single" w:sz="4" w:space="0" w:color="auto"/>
            </w:tcBorders>
            <w:shd w:val="clear" w:color="000000" w:fill="CCFFFF"/>
            <w:vAlign w:val="center"/>
            <w:hideMark/>
          </w:tcPr>
          <w:p w14:paraId="73803105" w14:textId="77777777" w:rsidR="00097602" w:rsidRPr="00097602" w:rsidRDefault="00097602" w:rsidP="00097602">
            <w:pPr>
              <w:widowControl/>
              <w:jc w:val="center"/>
              <w:rPr>
                <w:rFonts w:ascii="Meiryo UI" w:eastAsia="Meiryo UI" w:hAnsi="Meiryo UI" w:cs="Meiryo UI"/>
                <w:b/>
                <w:bCs/>
                <w:color w:val="000000"/>
                <w:kern w:val="0"/>
                <w:szCs w:val="21"/>
              </w:rPr>
            </w:pPr>
            <w:r w:rsidRPr="00097602">
              <w:rPr>
                <w:rFonts w:ascii="Meiryo UI" w:eastAsia="Meiryo UI" w:hAnsi="Meiryo UI" w:cs="Meiryo UI" w:hint="eastAsia"/>
                <w:b/>
                <w:bCs/>
                <w:color w:val="000000"/>
                <w:kern w:val="0"/>
                <w:szCs w:val="21"/>
              </w:rPr>
              <w:t xml:space="preserve">　</w:t>
            </w:r>
          </w:p>
        </w:tc>
        <w:tc>
          <w:tcPr>
            <w:tcW w:w="709" w:type="dxa"/>
            <w:tcBorders>
              <w:top w:val="nil"/>
              <w:left w:val="nil"/>
              <w:bottom w:val="nil"/>
              <w:right w:val="single" w:sz="4" w:space="0" w:color="auto"/>
            </w:tcBorders>
            <w:shd w:val="clear" w:color="000000" w:fill="CCFFFF"/>
            <w:vAlign w:val="center"/>
            <w:hideMark/>
          </w:tcPr>
          <w:p w14:paraId="17E57D36" w14:textId="77777777" w:rsidR="00097602" w:rsidRPr="00097602" w:rsidRDefault="00097602" w:rsidP="00097602">
            <w:pPr>
              <w:widowControl/>
              <w:jc w:val="center"/>
              <w:rPr>
                <w:rFonts w:ascii="Meiryo UI" w:eastAsia="Meiryo UI" w:hAnsi="Meiryo UI" w:cs="Meiryo UI"/>
                <w:b/>
                <w:bCs/>
                <w:color w:val="000000"/>
                <w:kern w:val="0"/>
                <w:szCs w:val="21"/>
              </w:rPr>
            </w:pPr>
            <w:r w:rsidRPr="00097602">
              <w:rPr>
                <w:rFonts w:ascii="Meiryo UI" w:eastAsia="Meiryo UI" w:hAnsi="Meiryo UI" w:cs="Meiryo UI" w:hint="eastAsia"/>
                <w:b/>
                <w:bCs/>
                <w:color w:val="000000"/>
                <w:kern w:val="0"/>
                <w:szCs w:val="21"/>
              </w:rPr>
              <w:t xml:space="preserve">　</w:t>
            </w:r>
          </w:p>
        </w:tc>
        <w:tc>
          <w:tcPr>
            <w:tcW w:w="851" w:type="dxa"/>
            <w:tcBorders>
              <w:top w:val="nil"/>
              <w:left w:val="nil"/>
              <w:bottom w:val="single" w:sz="4" w:space="0" w:color="auto"/>
              <w:right w:val="single" w:sz="4" w:space="0" w:color="auto"/>
            </w:tcBorders>
            <w:shd w:val="clear" w:color="000000" w:fill="CCFFFF"/>
            <w:vAlign w:val="center"/>
            <w:hideMark/>
          </w:tcPr>
          <w:p w14:paraId="5A0145C6" w14:textId="77777777" w:rsidR="00097602" w:rsidRPr="00097602" w:rsidRDefault="00097602" w:rsidP="00097602">
            <w:pPr>
              <w:widowControl/>
              <w:jc w:val="center"/>
              <w:rPr>
                <w:rFonts w:ascii="Meiryo UI" w:eastAsia="Meiryo UI" w:hAnsi="Meiryo UI" w:cs="Meiryo UI"/>
                <w:b/>
                <w:bCs/>
                <w:color w:val="000000"/>
                <w:kern w:val="0"/>
                <w:szCs w:val="21"/>
              </w:rPr>
            </w:pPr>
            <w:r w:rsidRPr="00097602">
              <w:rPr>
                <w:rFonts w:ascii="Meiryo UI" w:eastAsia="Meiryo UI" w:hAnsi="Meiryo UI" w:cs="Meiryo UI" w:hint="eastAsia"/>
                <w:b/>
                <w:bCs/>
                <w:color w:val="000000"/>
                <w:kern w:val="0"/>
                <w:szCs w:val="21"/>
              </w:rPr>
              <w:t>エンジン</w:t>
            </w:r>
          </w:p>
        </w:tc>
        <w:tc>
          <w:tcPr>
            <w:tcW w:w="5671" w:type="dxa"/>
            <w:tcBorders>
              <w:top w:val="nil"/>
              <w:left w:val="nil"/>
              <w:bottom w:val="single" w:sz="4" w:space="0" w:color="auto"/>
              <w:right w:val="single" w:sz="4" w:space="0" w:color="auto"/>
            </w:tcBorders>
            <w:shd w:val="clear" w:color="auto" w:fill="auto"/>
            <w:vAlign w:val="center"/>
            <w:hideMark/>
          </w:tcPr>
          <w:p w14:paraId="7DDEAFDE" w14:textId="77777777" w:rsidR="00097602" w:rsidRPr="00097602" w:rsidRDefault="00097602" w:rsidP="00130A3D">
            <w:pPr>
              <w:widowControl/>
              <w:jc w:val="left"/>
              <w:rPr>
                <w:rFonts w:ascii="Meiryo UI" w:eastAsia="Meiryo UI" w:hAnsi="Meiryo UI" w:cs="Meiryo UI"/>
                <w:kern w:val="0"/>
                <w:szCs w:val="21"/>
              </w:rPr>
            </w:pPr>
            <w:r w:rsidRPr="00097602">
              <w:rPr>
                <w:rFonts w:ascii="Meiryo UI" w:eastAsia="Meiryo UI" w:hAnsi="Meiryo UI" w:cs="Meiryo UI" w:hint="eastAsia"/>
                <w:kern w:val="0"/>
                <w:szCs w:val="21"/>
              </w:rPr>
              <w:t>エンジン_名称（ヤンマーNFD13）</w:t>
            </w:r>
            <w:r w:rsidRPr="00097602">
              <w:rPr>
                <w:rFonts w:ascii="Meiryo UI" w:eastAsia="Meiryo UI" w:hAnsi="Meiryo UI" w:cs="Meiryo UI" w:hint="eastAsia"/>
                <w:kern w:val="0"/>
                <w:szCs w:val="21"/>
              </w:rPr>
              <w:br/>
              <w:t>エンジン_能力（　）</w:t>
            </w:r>
            <w:r w:rsidRPr="00097602">
              <w:rPr>
                <w:rFonts w:ascii="Meiryo UI" w:eastAsia="Meiryo UI" w:hAnsi="Meiryo UI" w:cs="Meiryo UI" w:hint="eastAsia"/>
                <w:kern w:val="0"/>
                <w:szCs w:val="21"/>
              </w:rPr>
              <w:br/>
              <w:t>エンジン_単位（　）</w:t>
            </w:r>
          </w:p>
        </w:tc>
      </w:tr>
      <w:tr w:rsidR="00097602" w:rsidRPr="00097602" w14:paraId="3831339A" w14:textId="77777777" w:rsidTr="00130A3D">
        <w:trPr>
          <w:trHeight w:val="301"/>
        </w:trPr>
        <w:tc>
          <w:tcPr>
            <w:tcW w:w="1149" w:type="dxa"/>
            <w:tcBorders>
              <w:top w:val="nil"/>
              <w:left w:val="single" w:sz="4" w:space="0" w:color="auto"/>
              <w:bottom w:val="nil"/>
              <w:right w:val="single" w:sz="4" w:space="0" w:color="auto"/>
            </w:tcBorders>
            <w:shd w:val="clear" w:color="000000" w:fill="CCFFFF"/>
            <w:vAlign w:val="center"/>
            <w:hideMark/>
          </w:tcPr>
          <w:p w14:paraId="2307F000" w14:textId="77777777" w:rsidR="00097602" w:rsidRPr="00097602" w:rsidRDefault="00097602" w:rsidP="00097602">
            <w:pPr>
              <w:widowControl/>
              <w:jc w:val="center"/>
              <w:rPr>
                <w:rFonts w:ascii="Meiryo UI" w:eastAsia="Meiryo UI" w:hAnsi="Meiryo UI" w:cs="Meiryo UI"/>
                <w:b/>
                <w:bCs/>
                <w:color w:val="000000"/>
                <w:kern w:val="0"/>
                <w:szCs w:val="21"/>
              </w:rPr>
            </w:pPr>
            <w:r w:rsidRPr="00097602">
              <w:rPr>
                <w:rFonts w:ascii="Meiryo UI" w:eastAsia="Meiryo UI" w:hAnsi="Meiryo UI" w:cs="Meiryo UI" w:hint="eastAsia"/>
                <w:b/>
                <w:bCs/>
                <w:color w:val="000000"/>
                <w:kern w:val="0"/>
                <w:szCs w:val="21"/>
              </w:rPr>
              <w:t xml:space="preserve">　</w:t>
            </w:r>
          </w:p>
        </w:tc>
        <w:tc>
          <w:tcPr>
            <w:tcW w:w="709" w:type="dxa"/>
            <w:tcBorders>
              <w:top w:val="nil"/>
              <w:left w:val="nil"/>
              <w:bottom w:val="nil"/>
              <w:right w:val="single" w:sz="4" w:space="0" w:color="auto"/>
            </w:tcBorders>
            <w:shd w:val="clear" w:color="000000" w:fill="CCFFFF"/>
            <w:vAlign w:val="center"/>
            <w:hideMark/>
          </w:tcPr>
          <w:p w14:paraId="028EE940" w14:textId="77777777" w:rsidR="00097602" w:rsidRPr="00097602" w:rsidRDefault="00097602" w:rsidP="00097602">
            <w:pPr>
              <w:widowControl/>
              <w:jc w:val="center"/>
              <w:rPr>
                <w:rFonts w:ascii="Meiryo UI" w:eastAsia="Meiryo UI" w:hAnsi="Meiryo UI" w:cs="Meiryo UI"/>
                <w:b/>
                <w:bCs/>
                <w:color w:val="000000"/>
                <w:kern w:val="0"/>
                <w:szCs w:val="21"/>
              </w:rPr>
            </w:pPr>
            <w:r w:rsidRPr="00097602">
              <w:rPr>
                <w:rFonts w:ascii="Meiryo UI" w:eastAsia="Meiryo UI" w:hAnsi="Meiryo UI" w:cs="Meiryo UI" w:hint="eastAsia"/>
                <w:b/>
                <w:bCs/>
                <w:color w:val="000000"/>
                <w:kern w:val="0"/>
                <w:szCs w:val="21"/>
              </w:rPr>
              <w:t xml:space="preserve">　</w:t>
            </w:r>
          </w:p>
        </w:tc>
        <w:tc>
          <w:tcPr>
            <w:tcW w:w="851" w:type="dxa"/>
            <w:tcBorders>
              <w:top w:val="nil"/>
              <w:left w:val="nil"/>
              <w:bottom w:val="single" w:sz="4" w:space="0" w:color="auto"/>
              <w:right w:val="single" w:sz="4" w:space="0" w:color="auto"/>
            </w:tcBorders>
            <w:shd w:val="clear" w:color="000000" w:fill="CCFFFF"/>
            <w:vAlign w:val="center"/>
            <w:hideMark/>
          </w:tcPr>
          <w:p w14:paraId="3F96E709" w14:textId="77777777" w:rsidR="00097602" w:rsidRPr="00097602" w:rsidRDefault="00097602" w:rsidP="00097602">
            <w:pPr>
              <w:widowControl/>
              <w:jc w:val="center"/>
              <w:rPr>
                <w:rFonts w:ascii="Meiryo UI" w:eastAsia="Meiryo UI" w:hAnsi="Meiryo UI" w:cs="Meiryo UI"/>
                <w:b/>
                <w:bCs/>
                <w:color w:val="000000"/>
                <w:kern w:val="0"/>
                <w:szCs w:val="21"/>
              </w:rPr>
            </w:pPr>
            <w:r w:rsidRPr="00097602">
              <w:rPr>
                <w:rFonts w:ascii="Meiryo UI" w:eastAsia="Meiryo UI" w:hAnsi="Meiryo UI" w:cs="Meiryo UI" w:hint="eastAsia"/>
                <w:b/>
                <w:bCs/>
                <w:color w:val="000000"/>
                <w:kern w:val="0"/>
                <w:szCs w:val="21"/>
              </w:rPr>
              <w:t>ハンマー落下用具</w:t>
            </w:r>
          </w:p>
        </w:tc>
        <w:tc>
          <w:tcPr>
            <w:tcW w:w="5671" w:type="dxa"/>
            <w:tcBorders>
              <w:top w:val="nil"/>
              <w:left w:val="nil"/>
              <w:bottom w:val="single" w:sz="4" w:space="0" w:color="auto"/>
              <w:right w:val="single" w:sz="4" w:space="0" w:color="auto"/>
            </w:tcBorders>
            <w:shd w:val="clear" w:color="auto" w:fill="auto"/>
            <w:vAlign w:val="center"/>
            <w:hideMark/>
          </w:tcPr>
          <w:p w14:paraId="1B2A1340" w14:textId="77777777" w:rsidR="00097602" w:rsidRPr="00097602" w:rsidRDefault="00097602" w:rsidP="00130A3D">
            <w:pPr>
              <w:widowControl/>
              <w:jc w:val="left"/>
              <w:rPr>
                <w:rFonts w:ascii="Meiryo UI" w:eastAsia="Meiryo UI" w:hAnsi="Meiryo UI" w:cs="Meiryo UI"/>
                <w:kern w:val="0"/>
                <w:szCs w:val="21"/>
              </w:rPr>
            </w:pPr>
            <w:r w:rsidRPr="00097602">
              <w:rPr>
                <w:rFonts w:ascii="Meiryo UI" w:eastAsia="Meiryo UI" w:hAnsi="Meiryo UI" w:cs="Meiryo UI" w:hint="eastAsia"/>
                <w:kern w:val="0"/>
                <w:szCs w:val="21"/>
              </w:rPr>
              <w:t>ハンマー落下用具_コード（2）</w:t>
            </w:r>
            <w:r w:rsidRPr="00097602">
              <w:rPr>
                <w:rFonts w:ascii="Meiryo UI" w:eastAsia="Meiryo UI" w:hAnsi="Meiryo UI" w:cs="Meiryo UI" w:hint="eastAsia"/>
                <w:kern w:val="0"/>
                <w:szCs w:val="21"/>
              </w:rPr>
              <w:br/>
              <w:t>ハンマー落下用具_名称（　）</w:t>
            </w:r>
          </w:p>
        </w:tc>
      </w:tr>
      <w:tr w:rsidR="00097602" w:rsidRPr="00097602" w14:paraId="1BD41EDD" w14:textId="77777777" w:rsidTr="00130A3D">
        <w:trPr>
          <w:trHeight w:val="63"/>
        </w:trPr>
        <w:tc>
          <w:tcPr>
            <w:tcW w:w="1149" w:type="dxa"/>
            <w:tcBorders>
              <w:top w:val="nil"/>
              <w:left w:val="single" w:sz="4" w:space="0" w:color="auto"/>
              <w:bottom w:val="nil"/>
              <w:right w:val="single" w:sz="4" w:space="0" w:color="auto"/>
            </w:tcBorders>
            <w:shd w:val="clear" w:color="000000" w:fill="CCFFFF"/>
            <w:vAlign w:val="center"/>
            <w:hideMark/>
          </w:tcPr>
          <w:p w14:paraId="52955B02" w14:textId="77777777" w:rsidR="00097602" w:rsidRPr="00097602" w:rsidRDefault="00097602" w:rsidP="00097602">
            <w:pPr>
              <w:widowControl/>
              <w:jc w:val="center"/>
              <w:rPr>
                <w:rFonts w:ascii="Meiryo UI" w:eastAsia="Meiryo UI" w:hAnsi="Meiryo UI" w:cs="Meiryo UI"/>
                <w:b/>
                <w:bCs/>
                <w:color w:val="000000"/>
                <w:kern w:val="0"/>
                <w:szCs w:val="21"/>
              </w:rPr>
            </w:pPr>
            <w:r w:rsidRPr="00097602">
              <w:rPr>
                <w:rFonts w:ascii="Meiryo UI" w:eastAsia="Meiryo UI" w:hAnsi="Meiryo UI" w:cs="Meiryo UI" w:hint="eastAsia"/>
                <w:b/>
                <w:bCs/>
                <w:color w:val="000000"/>
                <w:kern w:val="0"/>
                <w:szCs w:val="21"/>
              </w:rPr>
              <w:t xml:space="preserve">　</w:t>
            </w:r>
          </w:p>
        </w:tc>
        <w:tc>
          <w:tcPr>
            <w:tcW w:w="709" w:type="dxa"/>
            <w:tcBorders>
              <w:top w:val="nil"/>
              <w:left w:val="nil"/>
              <w:bottom w:val="nil"/>
              <w:right w:val="single" w:sz="4" w:space="0" w:color="auto"/>
            </w:tcBorders>
            <w:shd w:val="clear" w:color="000000" w:fill="CCFFFF"/>
            <w:vAlign w:val="center"/>
            <w:hideMark/>
          </w:tcPr>
          <w:p w14:paraId="46D1412E" w14:textId="77777777" w:rsidR="00097602" w:rsidRPr="00097602" w:rsidRDefault="00097602" w:rsidP="00097602">
            <w:pPr>
              <w:widowControl/>
              <w:jc w:val="center"/>
              <w:rPr>
                <w:rFonts w:ascii="Meiryo UI" w:eastAsia="Meiryo UI" w:hAnsi="Meiryo UI" w:cs="Meiryo UI"/>
                <w:b/>
                <w:bCs/>
                <w:color w:val="000000"/>
                <w:kern w:val="0"/>
                <w:szCs w:val="21"/>
              </w:rPr>
            </w:pPr>
            <w:r w:rsidRPr="00097602">
              <w:rPr>
                <w:rFonts w:ascii="Meiryo UI" w:eastAsia="Meiryo UI" w:hAnsi="Meiryo UI" w:cs="Meiryo UI" w:hint="eastAsia"/>
                <w:b/>
                <w:bCs/>
                <w:color w:val="000000"/>
                <w:kern w:val="0"/>
                <w:szCs w:val="21"/>
              </w:rPr>
              <w:t xml:space="preserve">　</w:t>
            </w:r>
          </w:p>
        </w:tc>
        <w:tc>
          <w:tcPr>
            <w:tcW w:w="851" w:type="dxa"/>
            <w:tcBorders>
              <w:top w:val="nil"/>
              <w:left w:val="nil"/>
              <w:bottom w:val="single" w:sz="4" w:space="0" w:color="auto"/>
              <w:right w:val="single" w:sz="4" w:space="0" w:color="auto"/>
            </w:tcBorders>
            <w:shd w:val="clear" w:color="000000" w:fill="CCFFFF"/>
            <w:vAlign w:val="center"/>
            <w:hideMark/>
          </w:tcPr>
          <w:p w14:paraId="64BE594D" w14:textId="77777777" w:rsidR="00097602" w:rsidRPr="00097602" w:rsidRDefault="00097602" w:rsidP="00097602">
            <w:pPr>
              <w:widowControl/>
              <w:jc w:val="center"/>
              <w:rPr>
                <w:rFonts w:ascii="Meiryo UI" w:eastAsia="Meiryo UI" w:hAnsi="Meiryo UI" w:cs="Meiryo UI"/>
                <w:b/>
                <w:bCs/>
                <w:color w:val="000000"/>
                <w:kern w:val="0"/>
                <w:szCs w:val="21"/>
              </w:rPr>
            </w:pPr>
            <w:r w:rsidRPr="00097602">
              <w:rPr>
                <w:rFonts w:ascii="Meiryo UI" w:eastAsia="Meiryo UI" w:hAnsi="Meiryo UI" w:cs="Meiryo UI" w:hint="eastAsia"/>
                <w:b/>
                <w:bCs/>
                <w:color w:val="000000"/>
                <w:kern w:val="0"/>
                <w:szCs w:val="21"/>
              </w:rPr>
              <w:t>N値記録用具</w:t>
            </w:r>
          </w:p>
        </w:tc>
        <w:tc>
          <w:tcPr>
            <w:tcW w:w="5671" w:type="dxa"/>
            <w:tcBorders>
              <w:top w:val="nil"/>
              <w:left w:val="nil"/>
              <w:bottom w:val="single" w:sz="4" w:space="0" w:color="auto"/>
              <w:right w:val="single" w:sz="4" w:space="0" w:color="auto"/>
            </w:tcBorders>
            <w:shd w:val="clear" w:color="auto" w:fill="auto"/>
            <w:vAlign w:val="center"/>
            <w:hideMark/>
          </w:tcPr>
          <w:p w14:paraId="7574C5C5" w14:textId="77777777" w:rsidR="00097602" w:rsidRPr="00097602" w:rsidRDefault="00097602" w:rsidP="00130A3D">
            <w:pPr>
              <w:widowControl/>
              <w:jc w:val="left"/>
              <w:rPr>
                <w:rFonts w:ascii="Meiryo UI" w:eastAsia="Meiryo UI" w:hAnsi="Meiryo UI" w:cs="Meiryo UI"/>
                <w:kern w:val="0"/>
                <w:szCs w:val="21"/>
              </w:rPr>
            </w:pPr>
            <w:r w:rsidRPr="00097602">
              <w:rPr>
                <w:rFonts w:ascii="Meiryo UI" w:eastAsia="Meiryo UI" w:hAnsi="Meiryo UI" w:cs="Meiryo UI" w:hint="eastAsia"/>
                <w:kern w:val="0"/>
                <w:szCs w:val="21"/>
              </w:rPr>
              <w:t>N値記録用具_コード（2）</w:t>
            </w:r>
            <w:r w:rsidRPr="00097602">
              <w:rPr>
                <w:rFonts w:ascii="Meiryo UI" w:eastAsia="Meiryo UI" w:hAnsi="Meiryo UI" w:cs="Meiryo UI" w:hint="eastAsia"/>
                <w:kern w:val="0"/>
                <w:szCs w:val="21"/>
              </w:rPr>
              <w:br/>
              <w:t>N値記録用具_名称（　）</w:t>
            </w:r>
          </w:p>
        </w:tc>
      </w:tr>
      <w:tr w:rsidR="00097602" w:rsidRPr="00097602" w14:paraId="7218C6A5" w14:textId="77777777" w:rsidTr="00130A3D">
        <w:trPr>
          <w:trHeight w:val="738"/>
        </w:trPr>
        <w:tc>
          <w:tcPr>
            <w:tcW w:w="1149" w:type="dxa"/>
            <w:tcBorders>
              <w:top w:val="nil"/>
              <w:left w:val="single" w:sz="4" w:space="0" w:color="auto"/>
              <w:bottom w:val="nil"/>
              <w:right w:val="single" w:sz="4" w:space="0" w:color="auto"/>
            </w:tcBorders>
            <w:shd w:val="clear" w:color="000000" w:fill="CCFFFF"/>
            <w:vAlign w:val="center"/>
            <w:hideMark/>
          </w:tcPr>
          <w:p w14:paraId="33B0C759" w14:textId="77777777" w:rsidR="00097602" w:rsidRPr="00097602" w:rsidRDefault="00097602" w:rsidP="00097602">
            <w:pPr>
              <w:widowControl/>
              <w:jc w:val="center"/>
              <w:rPr>
                <w:rFonts w:ascii="Meiryo UI" w:eastAsia="Meiryo UI" w:hAnsi="Meiryo UI" w:cs="Meiryo UI"/>
                <w:b/>
                <w:bCs/>
                <w:color w:val="000000"/>
                <w:kern w:val="0"/>
                <w:szCs w:val="21"/>
              </w:rPr>
            </w:pPr>
            <w:r w:rsidRPr="00097602">
              <w:rPr>
                <w:rFonts w:ascii="Meiryo UI" w:eastAsia="Meiryo UI" w:hAnsi="Meiryo UI" w:cs="Meiryo UI" w:hint="eastAsia"/>
                <w:b/>
                <w:bCs/>
                <w:color w:val="000000"/>
                <w:kern w:val="0"/>
                <w:szCs w:val="21"/>
              </w:rPr>
              <w:t xml:space="preserve">　</w:t>
            </w:r>
          </w:p>
        </w:tc>
        <w:tc>
          <w:tcPr>
            <w:tcW w:w="709" w:type="dxa"/>
            <w:tcBorders>
              <w:top w:val="nil"/>
              <w:left w:val="nil"/>
              <w:bottom w:val="nil"/>
              <w:right w:val="single" w:sz="4" w:space="0" w:color="auto"/>
            </w:tcBorders>
            <w:shd w:val="clear" w:color="000000" w:fill="CCFFFF"/>
            <w:vAlign w:val="center"/>
            <w:hideMark/>
          </w:tcPr>
          <w:p w14:paraId="1FDC6A9D" w14:textId="77777777" w:rsidR="00097602" w:rsidRPr="00097602" w:rsidRDefault="00097602" w:rsidP="00097602">
            <w:pPr>
              <w:widowControl/>
              <w:jc w:val="center"/>
              <w:rPr>
                <w:rFonts w:ascii="Meiryo UI" w:eastAsia="Meiryo UI" w:hAnsi="Meiryo UI" w:cs="Meiryo UI"/>
                <w:b/>
                <w:bCs/>
                <w:color w:val="000000"/>
                <w:kern w:val="0"/>
                <w:szCs w:val="21"/>
              </w:rPr>
            </w:pPr>
            <w:r w:rsidRPr="00097602">
              <w:rPr>
                <w:rFonts w:ascii="Meiryo UI" w:eastAsia="Meiryo UI" w:hAnsi="Meiryo UI" w:cs="Meiryo UI" w:hint="eastAsia"/>
                <w:b/>
                <w:bCs/>
                <w:color w:val="000000"/>
                <w:kern w:val="0"/>
                <w:szCs w:val="21"/>
              </w:rPr>
              <w:t xml:space="preserve">　</w:t>
            </w:r>
          </w:p>
        </w:tc>
        <w:tc>
          <w:tcPr>
            <w:tcW w:w="851" w:type="dxa"/>
            <w:tcBorders>
              <w:top w:val="nil"/>
              <w:left w:val="nil"/>
              <w:bottom w:val="single" w:sz="4" w:space="0" w:color="auto"/>
              <w:right w:val="single" w:sz="4" w:space="0" w:color="auto"/>
            </w:tcBorders>
            <w:shd w:val="clear" w:color="000000" w:fill="CCFFFF"/>
            <w:vAlign w:val="center"/>
            <w:hideMark/>
          </w:tcPr>
          <w:p w14:paraId="65F2D53C" w14:textId="77777777" w:rsidR="00097602" w:rsidRPr="00097602" w:rsidRDefault="00097602" w:rsidP="00097602">
            <w:pPr>
              <w:widowControl/>
              <w:jc w:val="center"/>
              <w:rPr>
                <w:rFonts w:ascii="Meiryo UI" w:eastAsia="Meiryo UI" w:hAnsi="Meiryo UI" w:cs="Meiryo UI"/>
                <w:b/>
                <w:bCs/>
                <w:color w:val="000000"/>
                <w:kern w:val="0"/>
                <w:szCs w:val="21"/>
              </w:rPr>
            </w:pPr>
            <w:r w:rsidRPr="00097602">
              <w:rPr>
                <w:rFonts w:ascii="Meiryo UI" w:eastAsia="Meiryo UI" w:hAnsi="Meiryo UI" w:cs="Meiryo UI" w:hint="eastAsia"/>
                <w:b/>
                <w:bCs/>
                <w:color w:val="000000"/>
                <w:kern w:val="0"/>
                <w:szCs w:val="21"/>
              </w:rPr>
              <w:t>ポンプ</w:t>
            </w:r>
          </w:p>
        </w:tc>
        <w:tc>
          <w:tcPr>
            <w:tcW w:w="5671" w:type="dxa"/>
            <w:tcBorders>
              <w:top w:val="nil"/>
              <w:left w:val="nil"/>
              <w:bottom w:val="single" w:sz="4" w:space="0" w:color="auto"/>
              <w:right w:val="single" w:sz="4" w:space="0" w:color="auto"/>
            </w:tcBorders>
            <w:shd w:val="clear" w:color="auto" w:fill="auto"/>
            <w:vAlign w:val="center"/>
            <w:hideMark/>
          </w:tcPr>
          <w:p w14:paraId="2FEB5496" w14:textId="77777777" w:rsidR="00097602" w:rsidRPr="00097602" w:rsidRDefault="00097602" w:rsidP="00130A3D">
            <w:pPr>
              <w:widowControl/>
              <w:jc w:val="left"/>
              <w:rPr>
                <w:rFonts w:ascii="Meiryo UI" w:eastAsia="Meiryo UI" w:hAnsi="Meiryo UI" w:cs="Meiryo UI"/>
                <w:kern w:val="0"/>
                <w:szCs w:val="21"/>
              </w:rPr>
            </w:pPr>
            <w:r w:rsidRPr="00097602">
              <w:rPr>
                <w:rFonts w:ascii="Meiryo UI" w:eastAsia="Meiryo UI" w:hAnsi="Meiryo UI" w:cs="Meiryo UI" w:hint="eastAsia"/>
                <w:kern w:val="0"/>
                <w:szCs w:val="21"/>
              </w:rPr>
              <w:t>ポンプ_名称（東邦BG-3）</w:t>
            </w:r>
            <w:r w:rsidRPr="00097602">
              <w:rPr>
                <w:rFonts w:ascii="Meiryo UI" w:eastAsia="Meiryo UI" w:hAnsi="Meiryo UI" w:cs="Meiryo UI" w:hint="eastAsia"/>
                <w:kern w:val="0"/>
                <w:szCs w:val="21"/>
              </w:rPr>
              <w:br/>
              <w:t>ポンプ_能力（　）</w:t>
            </w:r>
            <w:r w:rsidRPr="00097602">
              <w:rPr>
                <w:rFonts w:ascii="Meiryo UI" w:eastAsia="Meiryo UI" w:hAnsi="Meiryo UI" w:cs="Meiryo UI" w:hint="eastAsia"/>
                <w:kern w:val="0"/>
                <w:szCs w:val="21"/>
              </w:rPr>
              <w:br/>
              <w:t>ポンプ_単位（　）</w:t>
            </w:r>
          </w:p>
        </w:tc>
      </w:tr>
      <w:tr w:rsidR="00130A3D" w:rsidRPr="00097602" w14:paraId="24539A2F" w14:textId="77777777" w:rsidTr="007A06E5">
        <w:trPr>
          <w:trHeight w:val="63"/>
        </w:trPr>
        <w:tc>
          <w:tcPr>
            <w:tcW w:w="1149" w:type="dxa"/>
            <w:vMerge w:val="restart"/>
            <w:tcBorders>
              <w:top w:val="nil"/>
              <w:left w:val="single" w:sz="4" w:space="0" w:color="auto"/>
              <w:right w:val="single" w:sz="4" w:space="0" w:color="auto"/>
            </w:tcBorders>
            <w:shd w:val="clear" w:color="000000" w:fill="CCFFFF"/>
            <w:vAlign w:val="center"/>
            <w:hideMark/>
          </w:tcPr>
          <w:p w14:paraId="3B89A512" w14:textId="77777777" w:rsidR="00130A3D" w:rsidRPr="00097602" w:rsidRDefault="00130A3D" w:rsidP="00097602">
            <w:pPr>
              <w:widowControl/>
              <w:jc w:val="center"/>
              <w:rPr>
                <w:rFonts w:ascii="Meiryo UI" w:eastAsia="Meiryo UI" w:hAnsi="Meiryo UI" w:cs="Meiryo UI"/>
                <w:b/>
                <w:bCs/>
                <w:color w:val="000000"/>
                <w:kern w:val="0"/>
                <w:szCs w:val="21"/>
              </w:rPr>
            </w:pPr>
            <w:r w:rsidRPr="00097602">
              <w:rPr>
                <w:rFonts w:ascii="Meiryo UI" w:eastAsia="Meiryo UI" w:hAnsi="Meiryo UI" w:cs="Meiryo UI" w:hint="eastAsia"/>
                <w:b/>
                <w:bCs/>
                <w:color w:val="000000"/>
                <w:kern w:val="0"/>
                <w:szCs w:val="21"/>
              </w:rPr>
              <w:t xml:space="preserve">　</w:t>
            </w:r>
          </w:p>
        </w:tc>
        <w:tc>
          <w:tcPr>
            <w:tcW w:w="709" w:type="dxa"/>
            <w:tcBorders>
              <w:top w:val="nil"/>
              <w:left w:val="nil"/>
              <w:bottom w:val="single" w:sz="4" w:space="0" w:color="auto"/>
              <w:right w:val="single" w:sz="4" w:space="0" w:color="auto"/>
            </w:tcBorders>
            <w:shd w:val="clear" w:color="000000" w:fill="CCFFFF"/>
            <w:vAlign w:val="center"/>
            <w:hideMark/>
          </w:tcPr>
          <w:p w14:paraId="2A8E8A91" w14:textId="77777777" w:rsidR="00130A3D" w:rsidRPr="00097602" w:rsidRDefault="00130A3D" w:rsidP="00097602">
            <w:pPr>
              <w:widowControl/>
              <w:jc w:val="center"/>
              <w:rPr>
                <w:rFonts w:ascii="Meiryo UI" w:eastAsia="Meiryo UI" w:hAnsi="Meiryo UI" w:cs="Meiryo UI"/>
                <w:b/>
                <w:bCs/>
                <w:color w:val="000000"/>
                <w:kern w:val="0"/>
                <w:szCs w:val="21"/>
              </w:rPr>
            </w:pPr>
            <w:r w:rsidRPr="00097602">
              <w:rPr>
                <w:rFonts w:ascii="Meiryo UI" w:eastAsia="Meiryo UI" w:hAnsi="Meiryo UI" w:cs="Meiryo UI" w:hint="eastAsia"/>
                <w:b/>
                <w:bCs/>
                <w:color w:val="000000"/>
                <w:kern w:val="0"/>
                <w:szCs w:val="21"/>
              </w:rPr>
              <w:t xml:space="preserve">　</w:t>
            </w:r>
          </w:p>
        </w:tc>
        <w:tc>
          <w:tcPr>
            <w:tcW w:w="851" w:type="dxa"/>
            <w:tcBorders>
              <w:top w:val="nil"/>
              <w:left w:val="nil"/>
              <w:bottom w:val="single" w:sz="4" w:space="0" w:color="auto"/>
              <w:right w:val="single" w:sz="4" w:space="0" w:color="auto"/>
            </w:tcBorders>
            <w:shd w:val="clear" w:color="000000" w:fill="CCFFFF"/>
            <w:vAlign w:val="center"/>
            <w:hideMark/>
          </w:tcPr>
          <w:p w14:paraId="3966AD26" w14:textId="77777777" w:rsidR="00130A3D" w:rsidRPr="00097602" w:rsidRDefault="00130A3D" w:rsidP="00097602">
            <w:pPr>
              <w:widowControl/>
              <w:jc w:val="center"/>
              <w:rPr>
                <w:rFonts w:ascii="Meiryo UI" w:eastAsia="Meiryo UI" w:hAnsi="Meiryo UI" w:cs="Meiryo UI"/>
                <w:b/>
                <w:bCs/>
                <w:color w:val="000000"/>
                <w:kern w:val="0"/>
                <w:szCs w:val="21"/>
              </w:rPr>
            </w:pPr>
            <w:r w:rsidRPr="00097602">
              <w:rPr>
                <w:rFonts w:ascii="Meiryo UI" w:eastAsia="Meiryo UI" w:hAnsi="Meiryo UI" w:cs="Meiryo UI" w:hint="eastAsia"/>
                <w:b/>
                <w:bCs/>
                <w:color w:val="000000"/>
                <w:kern w:val="0"/>
                <w:szCs w:val="21"/>
              </w:rPr>
              <w:t>櫓種類</w:t>
            </w:r>
          </w:p>
        </w:tc>
        <w:tc>
          <w:tcPr>
            <w:tcW w:w="5671" w:type="dxa"/>
            <w:tcBorders>
              <w:top w:val="nil"/>
              <w:left w:val="nil"/>
              <w:bottom w:val="single" w:sz="4" w:space="0" w:color="auto"/>
              <w:right w:val="single" w:sz="4" w:space="0" w:color="auto"/>
            </w:tcBorders>
            <w:shd w:val="clear" w:color="auto" w:fill="auto"/>
            <w:vAlign w:val="center"/>
            <w:hideMark/>
          </w:tcPr>
          <w:p w14:paraId="330D67CB" w14:textId="77777777" w:rsidR="00130A3D" w:rsidRPr="00097602" w:rsidRDefault="00130A3D" w:rsidP="00130A3D">
            <w:pPr>
              <w:widowControl/>
              <w:jc w:val="left"/>
              <w:rPr>
                <w:rFonts w:ascii="Meiryo UI" w:eastAsia="Meiryo UI" w:hAnsi="Meiryo UI" w:cs="Meiryo UI"/>
                <w:kern w:val="0"/>
                <w:szCs w:val="21"/>
              </w:rPr>
            </w:pPr>
            <w:r w:rsidRPr="00097602">
              <w:rPr>
                <w:rFonts w:ascii="Meiryo UI" w:eastAsia="Meiryo UI" w:hAnsi="Meiryo UI" w:cs="Meiryo UI" w:hint="eastAsia"/>
                <w:kern w:val="0"/>
                <w:szCs w:val="21"/>
              </w:rPr>
              <w:t>櫓種類コード（　）</w:t>
            </w:r>
            <w:r w:rsidRPr="00097602">
              <w:rPr>
                <w:rFonts w:ascii="Meiryo UI" w:eastAsia="Meiryo UI" w:hAnsi="Meiryo UI" w:cs="Meiryo UI" w:hint="eastAsia"/>
                <w:kern w:val="0"/>
                <w:szCs w:val="21"/>
              </w:rPr>
              <w:br/>
              <w:t>櫓種類名称（　）</w:t>
            </w:r>
          </w:p>
        </w:tc>
      </w:tr>
      <w:tr w:rsidR="00130A3D" w:rsidRPr="00097602" w14:paraId="010872DA" w14:textId="77777777" w:rsidTr="007A06E5">
        <w:trPr>
          <w:trHeight w:val="63"/>
        </w:trPr>
        <w:tc>
          <w:tcPr>
            <w:tcW w:w="1149" w:type="dxa"/>
            <w:vMerge/>
            <w:tcBorders>
              <w:left w:val="single" w:sz="4" w:space="0" w:color="auto"/>
              <w:bottom w:val="single" w:sz="4" w:space="0" w:color="auto"/>
              <w:right w:val="single" w:sz="4" w:space="0" w:color="auto"/>
            </w:tcBorders>
            <w:shd w:val="clear" w:color="000000" w:fill="CCFFFF"/>
            <w:vAlign w:val="center"/>
          </w:tcPr>
          <w:p w14:paraId="364EC2D5" w14:textId="77777777" w:rsidR="00130A3D" w:rsidRPr="00097602" w:rsidRDefault="00130A3D" w:rsidP="00097602">
            <w:pPr>
              <w:widowControl/>
              <w:jc w:val="center"/>
              <w:rPr>
                <w:rFonts w:ascii="Meiryo UI" w:eastAsia="Meiryo UI" w:hAnsi="Meiryo UI" w:cs="Meiryo UI"/>
                <w:b/>
                <w:bCs/>
                <w:color w:val="000000"/>
                <w:kern w:val="0"/>
                <w:szCs w:val="21"/>
              </w:rPr>
            </w:pPr>
          </w:p>
        </w:tc>
        <w:tc>
          <w:tcPr>
            <w:tcW w:w="709" w:type="dxa"/>
            <w:tcBorders>
              <w:top w:val="single" w:sz="4" w:space="0" w:color="auto"/>
              <w:left w:val="nil"/>
              <w:bottom w:val="single" w:sz="4" w:space="0" w:color="auto"/>
              <w:right w:val="single" w:sz="4" w:space="0" w:color="auto"/>
            </w:tcBorders>
            <w:shd w:val="clear" w:color="000000" w:fill="CCFFFF"/>
            <w:vAlign w:val="center"/>
          </w:tcPr>
          <w:p w14:paraId="06954358" w14:textId="77777777" w:rsidR="00130A3D" w:rsidRPr="00097602" w:rsidRDefault="00130A3D" w:rsidP="00097602">
            <w:pPr>
              <w:widowControl/>
              <w:jc w:val="center"/>
              <w:rPr>
                <w:rFonts w:ascii="Meiryo UI" w:eastAsia="Meiryo UI" w:hAnsi="Meiryo UI" w:cs="Meiryo UI"/>
                <w:b/>
                <w:bCs/>
                <w:color w:val="000000"/>
                <w:kern w:val="0"/>
                <w:szCs w:val="21"/>
              </w:rPr>
            </w:pPr>
            <w:r>
              <w:rPr>
                <w:rFonts w:ascii="Meiryo UI" w:eastAsia="Meiryo UI" w:hAnsi="Meiryo UI" w:cs="Meiryo UI" w:hint="eastAsia"/>
                <w:b/>
                <w:bCs/>
                <w:color w:val="000000"/>
                <w:kern w:val="0"/>
                <w:szCs w:val="21"/>
              </w:rPr>
              <w:t>コア情報</w:t>
            </w:r>
          </w:p>
        </w:tc>
        <w:tc>
          <w:tcPr>
            <w:tcW w:w="851" w:type="dxa"/>
            <w:tcBorders>
              <w:top w:val="single" w:sz="4" w:space="0" w:color="auto"/>
              <w:left w:val="nil"/>
              <w:bottom w:val="single" w:sz="4" w:space="0" w:color="auto"/>
              <w:right w:val="single" w:sz="4" w:space="0" w:color="auto"/>
            </w:tcBorders>
            <w:shd w:val="clear" w:color="000000" w:fill="CCFFFF"/>
            <w:vAlign w:val="center"/>
          </w:tcPr>
          <w:p w14:paraId="274531E8" w14:textId="77777777" w:rsidR="00130A3D" w:rsidRPr="00097602" w:rsidRDefault="00932228" w:rsidP="00932228">
            <w:pPr>
              <w:widowControl/>
              <w:jc w:val="center"/>
              <w:rPr>
                <w:rFonts w:ascii="Meiryo UI" w:eastAsia="Meiryo UI" w:hAnsi="Meiryo UI" w:cs="Meiryo UI"/>
                <w:b/>
                <w:bCs/>
                <w:color w:val="000000"/>
                <w:kern w:val="0"/>
                <w:szCs w:val="21"/>
              </w:rPr>
            </w:pPr>
            <w:r>
              <w:rPr>
                <w:rFonts w:ascii="Meiryo UI" w:eastAsia="Meiryo UI" w:hAnsi="Meiryo UI" w:cs="Meiryo UI" w:hint="eastAsia"/>
                <w:b/>
                <w:bCs/>
                <w:color w:val="000000"/>
                <w:kern w:val="0"/>
                <w:szCs w:val="21"/>
              </w:rPr>
              <w:t>…</w:t>
            </w:r>
          </w:p>
        </w:tc>
        <w:tc>
          <w:tcPr>
            <w:tcW w:w="5671" w:type="dxa"/>
            <w:tcBorders>
              <w:top w:val="single" w:sz="4" w:space="0" w:color="auto"/>
              <w:left w:val="nil"/>
              <w:bottom w:val="single" w:sz="4" w:space="0" w:color="auto"/>
              <w:right w:val="single" w:sz="4" w:space="0" w:color="auto"/>
            </w:tcBorders>
            <w:shd w:val="clear" w:color="auto" w:fill="auto"/>
            <w:vAlign w:val="center"/>
          </w:tcPr>
          <w:p w14:paraId="249847D5" w14:textId="77777777" w:rsidR="00130A3D" w:rsidRPr="00097602" w:rsidRDefault="006F1B2D" w:rsidP="00130A3D">
            <w:pPr>
              <w:widowControl/>
              <w:jc w:val="left"/>
              <w:rPr>
                <w:rFonts w:ascii="Meiryo UI" w:eastAsia="Meiryo UI" w:hAnsi="Meiryo UI" w:cs="Meiryo UI"/>
                <w:kern w:val="0"/>
                <w:szCs w:val="21"/>
              </w:rPr>
            </w:pPr>
            <w:r>
              <w:rPr>
                <w:rFonts w:ascii="Meiryo UI" w:eastAsia="Meiryo UI" w:hAnsi="Meiryo UI" w:cs="Meiryo UI" w:hint="eastAsia"/>
                <w:kern w:val="0"/>
                <w:szCs w:val="21"/>
              </w:rPr>
              <w:t>（以下略）</w:t>
            </w:r>
          </w:p>
        </w:tc>
      </w:tr>
    </w:tbl>
    <w:p w14:paraId="3C2AB8B6" w14:textId="77777777" w:rsidR="00076A2E" w:rsidRDefault="00076A2E" w:rsidP="00076A2E">
      <w:pPr>
        <w:rPr>
          <w:rFonts w:ascii="Meiryo UI" w:eastAsia="Meiryo UI" w:hAnsi="Meiryo UI" w:cs="Meiryo UI"/>
        </w:rPr>
      </w:pPr>
      <w:r w:rsidRPr="00702397">
        <w:rPr>
          <w:rFonts w:ascii="Meiryo UI" w:eastAsia="Meiryo UI" w:hAnsi="Meiryo UI" w:cs="Meiryo UI" w:hint="eastAsia"/>
        </w:rPr>
        <w:t>出所：</w:t>
      </w:r>
      <w:r>
        <w:rPr>
          <w:rFonts w:ascii="Meiryo UI" w:eastAsia="Meiryo UI" w:hAnsi="Meiryo UI" w:cs="Meiryo UI" w:hint="eastAsia"/>
        </w:rPr>
        <w:t>公開データをもとに三菱総合研究所作成</w:t>
      </w:r>
    </w:p>
    <w:p w14:paraId="4DFCFBB4" w14:textId="77777777" w:rsidR="0072346A" w:rsidRDefault="0072346A">
      <w:pPr>
        <w:widowControl/>
        <w:jc w:val="left"/>
        <w:rPr>
          <w:rFonts w:ascii="Meiryo UI" w:eastAsia="Meiryo UI" w:hAnsi="Meiryo UI" w:cs="Meiryo UI"/>
          <w:color w:val="000000" w:themeColor="text1"/>
          <w:szCs w:val="21"/>
        </w:rPr>
      </w:pPr>
      <w:r>
        <w:rPr>
          <w:rFonts w:ascii="Meiryo UI" w:eastAsia="Meiryo UI" w:hAnsi="Meiryo UI" w:cs="Meiryo UI"/>
          <w:color w:val="000000" w:themeColor="text1"/>
          <w:szCs w:val="21"/>
        </w:rPr>
        <w:br w:type="page"/>
      </w:r>
    </w:p>
    <w:p w14:paraId="7D5108AC" w14:textId="4FDF168B" w:rsidR="007B3FBE" w:rsidRPr="00263D89" w:rsidRDefault="00150176" w:rsidP="00150176">
      <w:pPr>
        <w:pStyle w:val="a3"/>
        <w:ind w:leftChars="-1" w:left="-2" w:firstLineChars="0" w:firstLine="2"/>
        <w:jc w:val="center"/>
        <w:rPr>
          <w:rFonts w:ascii="Meiryo UI" w:eastAsia="Meiryo UI" w:hAnsi="Meiryo UI" w:cs="Meiryo UI"/>
          <w:b/>
          <w:color w:val="000000" w:themeColor="text1"/>
          <w:szCs w:val="21"/>
        </w:rPr>
      </w:pPr>
      <w:r>
        <w:rPr>
          <w:rFonts w:ascii="Meiryo UI" w:eastAsia="Meiryo UI" w:hAnsi="Meiryo UI" w:cs="Meiryo UI"/>
          <w:color w:val="000000" w:themeColor="text1"/>
          <w:szCs w:val="21"/>
        </w:rPr>
        <w:object w:dxaOrig="10104" w:dyaOrig="14292" w14:anchorId="51DC8F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0.5pt;height:609.75pt" o:ole="" o:bordertopcolor="this" o:borderleftcolor="this" o:borderbottomcolor="this" o:borderrightcolor="this">
            <v:imagedata r:id="rId19" o:title=""/>
            <w10:bordertop type="single" width="4"/>
            <w10:borderleft type="single" width="4"/>
            <w10:borderbottom type="single" width="4"/>
            <w10:borderright type="single" width="4"/>
          </v:shape>
          <o:OLEObject Type="Embed" ProgID="AcroExch.Document.DC" ShapeID="_x0000_i1025" DrawAspect="Content" ObjectID="_1581161240" r:id="rId20"/>
        </w:object>
      </w:r>
      <w:r w:rsidRPr="00263D89">
        <w:rPr>
          <w:rFonts w:ascii="Meiryo UI" w:eastAsia="Meiryo UI" w:hAnsi="Meiryo UI" w:cs="Meiryo UI" w:hint="eastAsia"/>
          <w:b/>
          <w:color w:val="000000" w:themeColor="text1"/>
          <w:szCs w:val="21"/>
        </w:rPr>
        <w:t>図</w:t>
      </w:r>
      <w:r w:rsidR="008E53F3">
        <w:rPr>
          <w:rFonts w:ascii="Meiryo UI" w:eastAsia="Meiryo UI" w:hAnsi="Meiryo UI" w:cs="Meiryo UI" w:hint="eastAsia"/>
          <w:b/>
          <w:color w:val="000000" w:themeColor="text1"/>
          <w:szCs w:val="21"/>
        </w:rPr>
        <w:t>3-</w:t>
      </w:r>
      <w:r w:rsidR="008E53F3">
        <w:rPr>
          <w:rFonts w:ascii="Meiryo UI" w:eastAsia="Meiryo UI" w:hAnsi="Meiryo UI" w:cs="Meiryo UI"/>
          <w:b/>
          <w:color w:val="000000" w:themeColor="text1"/>
          <w:szCs w:val="21"/>
        </w:rPr>
        <w:t>1</w:t>
      </w:r>
      <w:r w:rsidRPr="00263D89">
        <w:rPr>
          <w:rFonts w:ascii="Meiryo UI" w:eastAsia="Meiryo UI" w:hAnsi="Meiryo UI" w:cs="Meiryo UI" w:hint="eastAsia"/>
          <w:b/>
          <w:color w:val="000000" w:themeColor="text1"/>
          <w:szCs w:val="21"/>
        </w:rPr>
        <w:t xml:space="preserve">　ボーリング柱状図（PDF）</w:t>
      </w:r>
    </w:p>
    <w:p w14:paraId="28C697FC" w14:textId="77777777" w:rsidR="00150176" w:rsidRPr="008041A2" w:rsidRDefault="00150176" w:rsidP="00150176">
      <w:pPr>
        <w:pStyle w:val="a3"/>
        <w:ind w:leftChars="-1" w:left="-2" w:firstLineChars="0" w:firstLine="2"/>
        <w:jc w:val="center"/>
        <w:rPr>
          <w:rFonts w:ascii="Meiryo UI" w:eastAsia="Meiryo UI" w:hAnsi="Meiryo UI" w:cs="Meiryo UI"/>
          <w:color w:val="000000"/>
          <w:kern w:val="0"/>
          <w:szCs w:val="21"/>
        </w:rPr>
      </w:pPr>
      <w:r w:rsidRPr="008041A2">
        <w:rPr>
          <w:rFonts w:ascii="Meiryo UI" w:eastAsia="Meiryo UI" w:hAnsi="Meiryo UI" w:cs="Meiryo UI" w:hint="eastAsia"/>
          <w:color w:val="000000" w:themeColor="text1"/>
          <w:szCs w:val="21"/>
        </w:rPr>
        <w:t>出所：</w:t>
      </w:r>
      <w:r w:rsidRPr="008041A2">
        <w:rPr>
          <w:rFonts w:ascii="Meiryo UI" w:eastAsia="Meiryo UI" w:hAnsi="Meiryo UI" w:cs="Meiryo UI" w:hint="eastAsia"/>
          <w:color w:val="000000"/>
          <w:kern w:val="0"/>
          <w:szCs w:val="21"/>
        </w:rPr>
        <w:t>こうち地盤情報公開サイト</w:t>
      </w:r>
    </w:p>
    <w:p w14:paraId="65C16ECB" w14:textId="77777777" w:rsidR="00150176" w:rsidRPr="008041A2" w:rsidRDefault="00150176" w:rsidP="00150176">
      <w:pPr>
        <w:pStyle w:val="a3"/>
        <w:ind w:leftChars="-1" w:left="-2" w:firstLineChars="0" w:firstLine="2"/>
        <w:jc w:val="center"/>
        <w:rPr>
          <w:rFonts w:ascii="Meiryo UI" w:eastAsia="Meiryo UI" w:hAnsi="Meiryo UI" w:cs="Meiryo UI"/>
          <w:color w:val="000000" w:themeColor="text1"/>
          <w:szCs w:val="21"/>
        </w:rPr>
      </w:pPr>
      <w:r w:rsidRPr="008041A2">
        <w:rPr>
          <w:rFonts w:ascii="Meiryo UI" w:eastAsia="Meiryo UI" w:hAnsi="Meiryo UI" w:cs="Meiryo UI"/>
          <w:color w:val="000000" w:themeColor="text1"/>
          <w:szCs w:val="21"/>
        </w:rPr>
        <w:t>http://geonews.zenchiren.or.jp/kochi/index.html</w:t>
      </w:r>
    </w:p>
    <w:p w14:paraId="48C45031" w14:textId="77777777" w:rsidR="00150176" w:rsidRDefault="00150176" w:rsidP="00150176">
      <w:pPr>
        <w:pStyle w:val="a3"/>
        <w:ind w:leftChars="-1" w:left="-2" w:firstLineChars="0" w:firstLine="2"/>
        <w:rPr>
          <w:rFonts w:ascii="Meiryo UI" w:eastAsia="Meiryo UI" w:hAnsi="Meiryo UI" w:cs="Meiryo UI"/>
          <w:color w:val="000000" w:themeColor="text1"/>
          <w:szCs w:val="21"/>
        </w:rPr>
      </w:pPr>
    </w:p>
    <w:p w14:paraId="2E45379A" w14:textId="77777777" w:rsidR="00076A2E" w:rsidRDefault="009243CA" w:rsidP="00076A2E">
      <w:pPr>
        <w:pStyle w:val="a3"/>
        <w:ind w:leftChars="-1" w:left="-2" w:firstLineChars="135" w:firstLine="283"/>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lastRenderedPageBreak/>
        <w:t>ボーリング交換用データの</w:t>
      </w:r>
      <w:r w:rsidR="00076A2E">
        <w:rPr>
          <w:rFonts w:ascii="Meiryo UI" w:eastAsia="Meiryo UI" w:hAnsi="Meiryo UI" w:cs="Meiryo UI" w:hint="eastAsia"/>
          <w:color w:val="000000" w:themeColor="text1"/>
          <w:szCs w:val="21"/>
        </w:rPr>
        <w:t>特徴を</w:t>
      </w:r>
      <w:r w:rsidR="00833F79">
        <w:rPr>
          <w:rFonts w:ascii="Meiryo UI" w:eastAsia="Meiryo UI" w:hAnsi="Meiryo UI" w:cs="Meiryo UI" w:hint="eastAsia"/>
          <w:color w:val="000000" w:themeColor="text1"/>
          <w:szCs w:val="21"/>
        </w:rPr>
        <w:t>下記に</w:t>
      </w:r>
      <w:r w:rsidR="00076A2E">
        <w:rPr>
          <w:rFonts w:ascii="Meiryo UI" w:eastAsia="Meiryo UI" w:hAnsi="Meiryo UI" w:cs="Meiryo UI" w:hint="eastAsia"/>
          <w:color w:val="000000" w:themeColor="text1"/>
          <w:szCs w:val="21"/>
        </w:rPr>
        <w:t>示す。</w:t>
      </w:r>
    </w:p>
    <w:p w14:paraId="3072D395" w14:textId="77777777" w:rsidR="00076A2E" w:rsidRDefault="00076A2E" w:rsidP="00076A2E">
      <w:pPr>
        <w:pStyle w:val="a3"/>
        <w:ind w:firstLineChars="0" w:firstLine="0"/>
        <w:rPr>
          <w:rFonts w:ascii="Meiryo UI" w:eastAsia="Meiryo UI" w:hAnsi="Meiryo UI" w:cs="Meiryo UI"/>
          <w:color w:val="000000" w:themeColor="text1"/>
          <w:szCs w:val="21"/>
        </w:rPr>
      </w:pPr>
    </w:p>
    <w:p w14:paraId="402BBD4A" w14:textId="5210D828" w:rsidR="00076A2E" w:rsidRDefault="00076A2E" w:rsidP="00076A2E">
      <w:pPr>
        <w:pStyle w:val="a3"/>
        <w:ind w:leftChars="68" w:left="424" w:hangingChars="134" w:hanging="281"/>
        <w:rPr>
          <w:rFonts w:ascii="Meiryo UI" w:eastAsia="Meiryo UI" w:hAnsi="Meiryo UI" w:cs="Meiryo UI"/>
          <w:color w:val="000000" w:themeColor="text1"/>
          <w:szCs w:val="21"/>
        </w:rPr>
      </w:pPr>
      <w:r w:rsidRPr="00DF1DC9">
        <w:rPr>
          <w:rFonts w:ascii="Meiryo UI" w:eastAsia="Meiryo UI" w:hAnsi="Meiryo UI" w:cs="Meiryo UI" w:hint="eastAsia"/>
          <w:b/>
          <w:color w:val="000000" w:themeColor="text1"/>
          <w:szCs w:val="21"/>
        </w:rPr>
        <w:t>表</w:t>
      </w:r>
      <w:r w:rsidR="0002164B">
        <w:rPr>
          <w:rFonts w:ascii="Meiryo UI" w:eastAsia="Meiryo UI" w:hAnsi="Meiryo UI" w:cs="Meiryo UI" w:hint="eastAsia"/>
          <w:b/>
          <w:color w:val="000000" w:themeColor="text1"/>
          <w:szCs w:val="21"/>
        </w:rPr>
        <w:t>3-</w:t>
      </w:r>
      <w:r w:rsidR="0002164B">
        <w:rPr>
          <w:rFonts w:ascii="Meiryo UI" w:eastAsia="Meiryo UI" w:hAnsi="Meiryo UI" w:cs="Meiryo UI"/>
          <w:b/>
          <w:color w:val="000000" w:themeColor="text1"/>
          <w:szCs w:val="21"/>
        </w:rPr>
        <w:t>2</w:t>
      </w:r>
      <w:r w:rsidRPr="00DF1DC9">
        <w:rPr>
          <w:rFonts w:ascii="Meiryo UI" w:eastAsia="Meiryo UI" w:hAnsi="Meiryo UI" w:cs="Meiryo UI" w:hint="eastAsia"/>
          <w:b/>
          <w:color w:val="000000" w:themeColor="text1"/>
          <w:szCs w:val="21"/>
        </w:rPr>
        <w:t xml:space="preserve">　</w:t>
      </w:r>
      <w:r w:rsidR="00BA4CF9">
        <w:rPr>
          <w:rFonts w:ascii="Meiryo UI" w:eastAsia="Meiryo UI" w:hAnsi="Meiryo UI" w:cs="Meiryo UI" w:hint="eastAsia"/>
          <w:b/>
          <w:color w:val="000000" w:themeColor="text1"/>
          <w:szCs w:val="21"/>
        </w:rPr>
        <w:t>地盤</w:t>
      </w:r>
      <w:r>
        <w:rPr>
          <w:rFonts w:ascii="Meiryo UI" w:eastAsia="Meiryo UI" w:hAnsi="Meiryo UI" w:cs="Meiryo UI" w:hint="eastAsia"/>
          <w:b/>
          <w:color w:val="000000" w:themeColor="text1"/>
          <w:szCs w:val="21"/>
        </w:rPr>
        <w:t>情報の特徴</w:t>
      </w:r>
    </w:p>
    <w:tbl>
      <w:tblPr>
        <w:tblStyle w:val="af6"/>
        <w:tblW w:w="0" w:type="auto"/>
        <w:tblInd w:w="108" w:type="dxa"/>
        <w:tblLook w:val="04A0" w:firstRow="1" w:lastRow="0" w:firstColumn="1" w:lastColumn="0" w:noHBand="0" w:noVBand="1"/>
      </w:tblPr>
      <w:tblGrid>
        <w:gridCol w:w="3304"/>
        <w:gridCol w:w="5082"/>
      </w:tblGrid>
      <w:tr w:rsidR="00076A2E" w14:paraId="6B9F245E" w14:textId="77777777" w:rsidTr="007A06E5">
        <w:trPr>
          <w:tblHeader/>
        </w:trPr>
        <w:tc>
          <w:tcPr>
            <w:tcW w:w="3402" w:type="dxa"/>
            <w:shd w:val="clear" w:color="auto" w:fill="CCFFCC"/>
          </w:tcPr>
          <w:p w14:paraId="6909A8A1" w14:textId="77777777" w:rsidR="00076A2E" w:rsidRPr="00DF1DC9" w:rsidRDefault="00076A2E" w:rsidP="007A06E5">
            <w:pPr>
              <w:pStyle w:val="a3"/>
              <w:ind w:firstLineChars="0" w:firstLine="0"/>
              <w:jc w:val="center"/>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特徴</w:t>
            </w:r>
          </w:p>
        </w:tc>
        <w:tc>
          <w:tcPr>
            <w:tcW w:w="5210" w:type="dxa"/>
            <w:shd w:val="clear" w:color="auto" w:fill="CCFFCC"/>
          </w:tcPr>
          <w:p w14:paraId="32972625" w14:textId="77777777" w:rsidR="00076A2E" w:rsidRPr="00DF1DC9" w:rsidRDefault="00076A2E" w:rsidP="007A06E5">
            <w:pPr>
              <w:pStyle w:val="a3"/>
              <w:ind w:firstLineChars="0" w:firstLine="0"/>
              <w:jc w:val="center"/>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内容</w:t>
            </w:r>
          </w:p>
        </w:tc>
      </w:tr>
      <w:tr w:rsidR="00076A2E" w14:paraId="64620386" w14:textId="77777777" w:rsidTr="007A06E5">
        <w:trPr>
          <w:tblHeader/>
        </w:trPr>
        <w:tc>
          <w:tcPr>
            <w:tcW w:w="3402" w:type="dxa"/>
            <w:shd w:val="clear" w:color="auto" w:fill="CCFFFF"/>
          </w:tcPr>
          <w:p w14:paraId="53431C90" w14:textId="77777777" w:rsidR="00076A2E" w:rsidRDefault="004A4F5E" w:rsidP="007A06E5">
            <w:pPr>
              <w:pStyle w:val="a3"/>
              <w:ind w:firstLineChars="0" w:firstLine="0"/>
              <w:jc w:val="left"/>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調査会社がデータを作成する</w:t>
            </w:r>
          </w:p>
        </w:tc>
        <w:tc>
          <w:tcPr>
            <w:tcW w:w="5210" w:type="dxa"/>
          </w:tcPr>
          <w:p w14:paraId="50ABA83D" w14:textId="47A0B9BB" w:rsidR="00076A2E" w:rsidRDefault="00A06A31" w:rsidP="004A4F5E">
            <w:pPr>
              <w:pStyle w:val="a3"/>
              <w:ind w:firstLineChars="16" w:firstLine="34"/>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公共事業として地質調査を実施するため、受注した</w:t>
            </w:r>
            <w:r w:rsidR="004A4F5E">
              <w:rPr>
                <w:rFonts w:ascii="Meiryo UI" w:eastAsia="Meiryo UI" w:hAnsi="Meiryo UI" w:cs="Meiryo UI" w:hint="eastAsia"/>
                <w:color w:val="000000" w:themeColor="text1"/>
                <w:szCs w:val="21"/>
              </w:rPr>
              <w:t>調査会社がデータを作成し、その結果を</w:t>
            </w:r>
            <w:r>
              <w:rPr>
                <w:rFonts w:ascii="Meiryo UI" w:eastAsia="Meiryo UI" w:hAnsi="Meiryo UI" w:cs="Meiryo UI" w:hint="eastAsia"/>
                <w:color w:val="000000" w:themeColor="text1"/>
                <w:szCs w:val="21"/>
              </w:rPr>
              <w:t>国や</w:t>
            </w:r>
            <w:r w:rsidR="00966735">
              <w:rPr>
                <w:rFonts w:ascii="Meiryo UI" w:eastAsia="Meiryo UI" w:hAnsi="Meiryo UI" w:cs="Meiryo UI" w:hint="eastAsia"/>
                <w:color w:val="000000" w:themeColor="text1"/>
                <w:szCs w:val="21"/>
              </w:rPr>
              <w:t>地方公共団体</w:t>
            </w:r>
            <w:r w:rsidR="004A4F5E">
              <w:rPr>
                <w:rFonts w:ascii="Meiryo UI" w:eastAsia="Meiryo UI" w:hAnsi="Meiryo UI" w:cs="Meiryo UI" w:hint="eastAsia"/>
                <w:color w:val="000000" w:themeColor="text1"/>
                <w:szCs w:val="21"/>
              </w:rPr>
              <w:t>に納品する</w:t>
            </w:r>
            <w:r>
              <w:rPr>
                <w:rFonts w:ascii="Meiryo UI" w:eastAsia="Meiryo UI" w:hAnsi="Meiryo UI" w:cs="Meiryo UI" w:hint="eastAsia"/>
                <w:color w:val="000000" w:themeColor="text1"/>
                <w:szCs w:val="21"/>
              </w:rPr>
              <w:t>。データの所有者は国や</w:t>
            </w:r>
            <w:r w:rsidR="00966735">
              <w:rPr>
                <w:rFonts w:ascii="Meiryo UI" w:eastAsia="Meiryo UI" w:hAnsi="Meiryo UI" w:cs="Meiryo UI" w:hint="eastAsia"/>
                <w:color w:val="000000" w:themeColor="text1"/>
                <w:szCs w:val="21"/>
              </w:rPr>
              <w:t>地方公共団体</w:t>
            </w:r>
            <w:r>
              <w:rPr>
                <w:rFonts w:ascii="Meiryo UI" w:eastAsia="Meiryo UI" w:hAnsi="Meiryo UI" w:cs="Meiryo UI" w:hint="eastAsia"/>
                <w:color w:val="000000" w:themeColor="text1"/>
                <w:szCs w:val="21"/>
              </w:rPr>
              <w:t>となる。</w:t>
            </w:r>
          </w:p>
        </w:tc>
      </w:tr>
      <w:tr w:rsidR="00076A2E" w14:paraId="65F102E8" w14:textId="77777777" w:rsidTr="007A06E5">
        <w:trPr>
          <w:tblHeader/>
        </w:trPr>
        <w:tc>
          <w:tcPr>
            <w:tcW w:w="3402" w:type="dxa"/>
            <w:shd w:val="clear" w:color="auto" w:fill="CCFFFF"/>
          </w:tcPr>
          <w:p w14:paraId="1F2E23F1" w14:textId="77777777" w:rsidR="00076A2E" w:rsidRDefault="004A4F5E" w:rsidP="004A4F5E">
            <w:pPr>
              <w:pStyle w:val="a3"/>
              <w:ind w:firstLineChars="0" w:firstLine="0"/>
              <w:jc w:val="left"/>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GIS Webポータルサイトによる公開が進んでいる</w:t>
            </w:r>
          </w:p>
        </w:tc>
        <w:tc>
          <w:tcPr>
            <w:tcW w:w="5210" w:type="dxa"/>
          </w:tcPr>
          <w:p w14:paraId="48259C7B" w14:textId="77BB57E6" w:rsidR="00076A2E" w:rsidRDefault="000B4015" w:rsidP="00BA4CF9">
            <w:pPr>
              <w:pStyle w:val="a3"/>
              <w:ind w:firstLineChars="16" w:firstLine="34"/>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各</w:t>
            </w:r>
            <w:r w:rsidR="00966735">
              <w:rPr>
                <w:rFonts w:ascii="Meiryo UI" w:eastAsia="Meiryo UI" w:hAnsi="Meiryo UI" w:cs="Meiryo UI" w:hint="eastAsia"/>
                <w:color w:val="000000" w:themeColor="text1"/>
                <w:szCs w:val="21"/>
              </w:rPr>
              <w:t>地方公共団体</w:t>
            </w:r>
            <w:r>
              <w:rPr>
                <w:rFonts w:ascii="Meiryo UI" w:eastAsia="Meiryo UI" w:hAnsi="Meiryo UI" w:cs="Meiryo UI" w:hint="eastAsia"/>
                <w:color w:val="000000" w:themeColor="text1"/>
                <w:szCs w:val="21"/>
              </w:rPr>
              <w:t>で公開している</w:t>
            </w:r>
            <w:r w:rsidR="00FB53B5">
              <w:rPr>
                <w:rFonts w:ascii="Meiryo UI" w:eastAsia="Meiryo UI" w:hAnsi="Meiryo UI" w:cs="Meiryo UI" w:hint="eastAsia"/>
                <w:color w:val="000000" w:themeColor="text1"/>
                <w:szCs w:val="21"/>
              </w:rPr>
              <w:t>ケースもあるが、ポー</w:t>
            </w:r>
            <w:r w:rsidR="00BA4CF9">
              <w:rPr>
                <w:rFonts w:ascii="Meiryo UI" w:eastAsia="Meiryo UI" w:hAnsi="Meiryo UI" w:cs="Meiryo UI" w:hint="eastAsia"/>
                <w:color w:val="000000" w:themeColor="text1"/>
                <w:szCs w:val="21"/>
              </w:rPr>
              <w:t>タルサイト上に</w:t>
            </w:r>
            <w:r w:rsidR="00966735">
              <w:rPr>
                <w:rFonts w:ascii="Meiryo UI" w:eastAsia="Meiryo UI" w:hAnsi="Meiryo UI" w:cs="Meiryo UI" w:hint="eastAsia"/>
                <w:color w:val="000000" w:themeColor="text1"/>
                <w:szCs w:val="21"/>
              </w:rPr>
              <w:t>地方公共団体</w:t>
            </w:r>
            <w:r w:rsidR="00FB53B5">
              <w:rPr>
                <w:rFonts w:ascii="Meiryo UI" w:eastAsia="Meiryo UI" w:hAnsi="Meiryo UI" w:cs="Meiryo UI" w:hint="eastAsia"/>
                <w:color w:val="000000" w:themeColor="text1"/>
                <w:szCs w:val="21"/>
              </w:rPr>
              <w:t>の結果を集約し公開しているケース</w:t>
            </w:r>
            <w:r w:rsidR="00BA4CF9">
              <w:rPr>
                <w:rFonts w:ascii="Meiryo UI" w:eastAsia="Meiryo UI" w:hAnsi="Meiryo UI" w:cs="Meiryo UI" w:hint="eastAsia"/>
                <w:color w:val="000000" w:themeColor="text1"/>
                <w:szCs w:val="21"/>
              </w:rPr>
              <w:t>（GeoStation、KuniJibanなど）</w:t>
            </w:r>
            <w:r w:rsidR="00FB53B5">
              <w:rPr>
                <w:rFonts w:ascii="Meiryo UI" w:eastAsia="Meiryo UI" w:hAnsi="Meiryo UI" w:cs="Meiryo UI" w:hint="eastAsia"/>
                <w:color w:val="000000" w:themeColor="text1"/>
                <w:szCs w:val="21"/>
              </w:rPr>
              <w:t>が多い。</w:t>
            </w:r>
          </w:p>
        </w:tc>
      </w:tr>
    </w:tbl>
    <w:p w14:paraId="6A097185" w14:textId="77777777" w:rsidR="00076A2E" w:rsidRDefault="00076A2E" w:rsidP="00076A2E">
      <w:pPr>
        <w:rPr>
          <w:rFonts w:ascii="Meiryo UI" w:eastAsia="Meiryo UI" w:hAnsi="Meiryo UI" w:cs="Meiryo UI"/>
        </w:rPr>
      </w:pPr>
      <w:r w:rsidRPr="00702397">
        <w:rPr>
          <w:rFonts w:ascii="Meiryo UI" w:eastAsia="Meiryo UI" w:hAnsi="Meiryo UI" w:cs="Meiryo UI" w:hint="eastAsia"/>
        </w:rPr>
        <w:t>出所：</w:t>
      </w:r>
      <w:r>
        <w:rPr>
          <w:rFonts w:ascii="Meiryo UI" w:eastAsia="Meiryo UI" w:hAnsi="Meiryo UI" w:cs="Meiryo UI" w:hint="eastAsia"/>
        </w:rPr>
        <w:t>三菱総合研究所作成</w:t>
      </w:r>
    </w:p>
    <w:p w14:paraId="0754E319" w14:textId="77777777" w:rsidR="00076A2E" w:rsidRPr="00BE27DF" w:rsidRDefault="00076A2E" w:rsidP="00076A2E">
      <w:pPr>
        <w:pStyle w:val="a3"/>
        <w:ind w:leftChars="-1" w:left="-2" w:firstLineChars="135" w:firstLine="283"/>
        <w:rPr>
          <w:rFonts w:ascii="Meiryo UI" w:eastAsia="Meiryo UI" w:hAnsi="Meiryo UI" w:cs="Meiryo UI"/>
          <w:color w:val="000000" w:themeColor="text1"/>
          <w:szCs w:val="21"/>
        </w:rPr>
      </w:pPr>
    </w:p>
    <w:p w14:paraId="5E98D926" w14:textId="748F72DC" w:rsidR="00076A2E" w:rsidRDefault="00F82633" w:rsidP="000F0C9B">
      <w:pPr>
        <w:pStyle w:val="1"/>
        <w:jc w:val="both"/>
        <w:rPr>
          <w:rFonts w:ascii="Meiryo UI" w:eastAsia="Meiryo UI" w:hAnsi="Meiryo UI" w:cs="Meiryo UI"/>
          <w:b/>
        </w:rPr>
      </w:pPr>
      <w:bookmarkStart w:id="20" w:name="_Toc507417890"/>
      <w:r>
        <w:rPr>
          <w:rFonts w:ascii="Meiryo UI" w:eastAsia="Meiryo UI" w:hAnsi="Meiryo UI" w:cs="Meiryo UI" w:hint="eastAsia"/>
          <w:b/>
        </w:rPr>
        <w:t>３</w:t>
      </w:r>
      <w:r w:rsidR="00076A2E">
        <w:rPr>
          <w:rFonts w:ascii="Meiryo UI" w:eastAsia="Meiryo UI" w:hAnsi="Meiryo UI" w:cs="Meiryo UI" w:hint="eastAsia"/>
          <w:b/>
        </w:rPr>
        <w:t>．２</w:t>
      </w:r>
      <w:r w:rsidR="00076A2E" w:rsidRPr="00553985">
        <w:rPr>
          <w:rFonts w:ascii="Meiryo UI" w:eastAsia="Meiryo UI" w:hAnsi="Meiryo UI" w:cs="Meiryo UI" w:hint="eastAsia"/>
          <w:b/>
        </w:rPr>
        <w:t xml:space="preserve">　</w:t>
      </w:r>
      <w:r w:rsidR="00076A2E">
        <w:rPr>
          <w:rFonts w:ascii="Meiryo UI" w:eastAsia="Meiryo UI" w:hAnsi="Meiryo UI" w:cs="Meiryo UI" w:hint="eastAsia"/>
          <w:b/>
        </w:rPr>
        <w:t>データ公開事例等の調査</w:t>
      </w:r>
      <w:r w:rsidR="00DF7CE5">
        <w:rPr>
          <w:rFonts w:ascii="Meiryo UI" w:eastAsia="Meiryo UI" w:hAnsi="Meiryo UI" w:cs="Meiryo UI" w:hint="eastAsia"/>
          <w:b/>
        </w:rPr>
        <w:t>及び公開に係る課題の検討</w:t>
      </w:r>
      <w:bookmarkEnd w:id="20"/>
    </w:p>
    <w:p w14:paraId="28CF60F2" w14:textId="69281035" w:rsidR="00076A2E" w:rsidRDefault="00076A2E" w:rsidP="00076A2E">
      <w:pPr>
        <w:pStyle w:val="a3"/>
        <w:ind w:leftChars="-1" w:left="-2" w:firstLineChars="0" w:firstLine="0"/>
        <w:rPr>
          <w:rFonts w:ascii="Meiryo UI" w:eastAsia="Meiryo UI" w:hAnsi="Meiryo UI" w:cs="Meiryo UI"/>
          <w:color w:val="000000" w:themeColor="text1"/>
          <w:szCs w:val="21"/>
        </w:rPr>
      </w:pPr>
      <w:r w:rsidRPr="00700495">
        <w:rPr>
          <w:rFonts w:ascii="Meiryo UI" w:eastAsia="Meiryo UI" w:hAnsi="Meiryo UI" w:cs="Meiryo UI" w:hint="eastAsia"/>
          <w:color w:val="000000" w:themeColor="text1"/>
          <w:szCs w:val="21"/>
        </w:rPr>
        <w:t>（１）</w:t>
      </w:r>
      <w:r w:rsidR="00966735">
        <w:rPr>
          <w:rFonts w:ascii="Meiryo UI" w:eastAsia="Meiryo UI" w:hAnsi="Meiryo UI" w:cs="Meiryo UI" w:hint="eastAsia"/>
          <w:color w:val="000000" w:themeColor="text1"/>
          <w:szCs w:val="21"/>
        </w:rPr>
        <w:t>地方公共団体</w:t>
      </w:r>
      <w:r>
        <w:rPr>
          <w:rFonts w:ascii="Meiryo UI" w:eastAsia="Meiryo UI" w:hAnsi="Meiryo UI" w:cs="Meiryo UI" w:hint="eastAsia"/>
          <w:color w:val="000000" w:themeColor="text1"/>
          <w:szCs w:val="21"/>
        </w:rPr>
        <w:t>の公開状況、公開に係る課題</w:t>
      </w:r>
    </w:p>
    <w:p w14:paraId="16EB47A3" w14:textId="4E035E17" w:rsidR="00076A2E" w:rsidRDefault="00966735" w:rsidP="00076A2E">
      <w:pPr>
        <w:widowControl/>
        <w:ind w:leftChars="67" w:left="141" w:firstLine="142"/>
        <w:jc w:val="left"/>
        <w:rPr>
          <w:rFonts w:ascii="Meiryo UI" w:eastAsia="Meiryo UI" w:hAnsi="Meiryo UI" w:cs="Meiryo UI"/>
        </w:rPr>
      </w:pPr>
      <w:r>
        <w:rPr>
          <w:rFonts w:ascii="Meiryo UI" w:eastAsia="Meiryo UI" w:hAnsi="Meiryo UI" w:cs="Meiryo UI" w:hint="eastAsia"/>
        </w:rPr>
        <w:t>地方公共団体</w:t>
      </w:r>
      <w:r w:rsidR="00076A2E">
        <w:rPr>
          <w:rFonts w:ascii="Meiryo UI" w:eastAsia="Meiryo UI" w:hAnsi="Meiryo UI" w:cs="Meiryo UI" w:hint="eastAsia"/>
        </w:rPr>
        <w:t>における</w:t>
      </w:r>
      <w:r w:rsidR="00932228">
        <w:rPr>
          <w:rFonts w:ascii="Meiryo UI" w:eastAsia="Meiryo UI" w:hAnsi="Meiryo UI" w:cs="Meiryo UI" w:hint="eastAsia"/>
        </w:rPr>
        <w:t>ボーリング交換用データ</w:t>
      </w:r>
      <w:r w:rsidR="00076A2E">
        <w:rPr>
          <w:rFonts w:ascii="Meiryo UI" w:eastAsia="Meiryo UI" w:hAnsi="Meiryo UI" w:cs="Meiryo UI" w:hint="eastAsia"/>
        </w:rPr>
        <w:t>の公開状況について、</w:t>
      </w:r>
      <w:r w:rsidR="00FF0677">
        <w:rPr>
          <w:rFonts w:ascii="Meiryo UI" w:eastAsia="Meiryo UI" w:hAnsi="Meiryo UI" w:cs="Meiryo UI" w:hint="eastAsia"/>
        </w:rPr>
        <w:t>W</w:t>
      </w:r>
      <w:r w:rsidR="005E28A0">
        <w:rPr>
          <w:rFonts w:ascii="Meiryo UI" w:eastAsia="Meiryo UI" w:hAnsi="Meiryo UI" w:cs="Meiryo UI" w:hint="eastAsia"/>
        </w:rPr>
        <w:t>eb文献調査、</w:t>
      </w:r>
      <w:r>
        <w:rPr>
          <w:rFonts w:ascii="Meiryo UI" w:eastAsia="Meiryo UI" w:hAnsi="Meiryo UI" w:cs="Meiryo UI" w:hint="eastAsia"/>
        </w:rPr>
        <w:t>地方公共団体</w:t>
      </w:r>
      <w:r w:rsidR="005E28A0">
        <w:rPr>
          <w:rFonts w:ascii="Meiryo UI" w:eastAsia="Meiryo UI" w:hAnsi="Meiryo UI" w:cs="Meiryo UI" w:hint="eastAsia"/>
        </w:rPr>
        <w:t>アンケート調査、検討会における議論の整理・検討を実施した</w:t>
      </w:r>
      <w:r w:rsidR="00076A2E">
        <w:rPr>
          <w:rFonts w:ascii="Meiryo UI" w:eastAsia="Meiryo UI" w:hAnsi="Meiryo UI" w:cs="Meiryo UI" w:hint="eastAsia"/>
        </w:rPr>
        <w:t>。</w:t>
      </w:r>
      <w:r w:rsidR="005E28A0">
        <w:rPr>
          <w:rFonts w:ascii="Meiryo UI" w:eastAsia="Meiryo UI" w:hAnsi="Meiryo UI" w:cs="Meiryo UI" w:hint="eastAsia"/>
        </w:rPr>
        <w:t>それぞれ</w:t>
      </w:r>
      <w:r w:rsidR="002E3CB2">
        <w:rPr>
          <w:rFonts w:ascii="Meiryo UI" w:eastAsia="Meiryo UI" w:hAnsi="Meiryo UI" w:cs="Meiryo UI" w:hint="eastAsia"/>
        </w:rPr>
        <w:t>の調査結果を</w:t>
      </w:r>
      <w:r w:rsidR="00076A2E">
        <w:rPr>
          <w:rFonts w:ascii="Meiryo UI" w:eastAsia="Meiryo UI" w:hAnsi="Meiryo UI" w:cs="Meiryo UI" w:hint="eastAsia"/>
        </w:rPr>
        <w:t>示す。</w:t>
      </w:r>
    </w:p>
    <w:p w14:paraId="5B27F5E1" w14:textId="77777777" w:rsidR="00076A2E" w:rsidRDefault="00076A2E" w:rsidP="00076A2E">
      <w:pPr>
        <w:widowControl/>
        <w:ind w:leftChars="67" w:left="141" w:firstLine="142"/>
        <w:jc w:val="left"/>
        <w:rPr>
          <w:rFonts w:ascii="Meiryo UI" w:eastAsia="Meiryo UI" w:hAnsi="Meiryo UI" w:cs="Meiryo UI"/>
        </w:rPr>
      </w:pPr>
    </w:p>
    <w:p w14:paraId="2710A563" w14:textId="0A5E1F36" w:rsidR="009274DE" w:rsidRPr="000337EC" w:rsidRDefault="00076A2E" w:rsidP="00076A2E">
      <w:pPr>
        <w:widowControl/>
        <w:ind w:leftChars="67" w:left="141" w:firstLine="1"/>
        <w:jc w:val="left"/>
        <w:rPr>
          <w:rFonts w:ascii="Meiryo UI" w:eastAsia="Meiryo UI" w:hAnsi="Meiryo UI" w:cs="Meiryo UI"/>
          <w:u w:val="single"/>
        </w:rPr>
      </w:pPr>
      <w:r w:rsidRPr="000337EC">
        <w:rPr>
          <w:rFonts w:ascii="Meiryo UI" w:eastAsia="Meiryo UI" w:hAnsi="Meiryo UI" w:cs="Meiryo UI" w:hint="eastAsia"/>
          <w:u w:val="single"/>
        </w:rPr>
        <w:t>①</w:t>
      </w:r>
      <w:r w:rsidR="00FF0677">
        <w:rPr>
          <w:rFonts w:ascii="Meiryo UI" w:eastAsia="Meiryo UI" w:hAnsi="Meiryo UI" w:cs="Meiryo UI" w:hint="eastAsia"/>
          <w:u w:val="single"/>
        </w:rPr>
        <w:t>W</w:t>
      </w:r>
      <w:r w:rsidR="009274DE" w:rsidRPr="000337EC">
        <w:rPr>
          <w:rFonts w:ascii="Meiryo UI" w:eastAsia="Meiryo UI" w:hAnsi="Meiryo UI" w:cs="Meiryo UI" w:hint="eastAsia"/>
          <w:u w:val="single"/>
        </w:rPr>
        <w:t>eb文献調査</w:t>
      </w:r>
    </w:p>
    <w:p w14:paraId="5E901758" w14:textId="3E5AF980" w:rsidR="008B5CF6" w:rsidRDefault="00723C4E" w:rsidP="00076A2E">
      <w:pPr>
        <w:widowControl/>
        <w:ind w:leftChars="67" w:left="141" w:firstLine="1"/>
        <w:jc w:val="left"/>
        <w:rPr>
          <w:rFonts w:ascii="Meiryo UI" w:eastAsia="Meiryo UI" w:hAnsi="Meiryo UI" w:cs="Meiryo UI"/>
        </w:rPr>
      </w:pPr>
      <w:r>
        <w:rPr>
          <w:rFonts w:ascii="Meiryo UI" w:eastAsia="Meiryo UI" w:hAnsi="Meiryo UI" w:cs="Meiryo UI" w:hint="eastAsia"/>
        </w:rPr>
        <w:t>ボーリング</w:t>
      </w:r>
      <w:r w:rsidR="00606602">
        <w:rPr>
          <w:rFonts w:ascii="Meiryo UI" w:eastAsia="Meiryo UI" w:hAnsi="Meiryo UI" w:cs="Meiryo UI" w:hint="eastAsia"/>
        </w:rPr>
        <w:t>交換用</w:t>
      </w:r>
      <w:r>
        <w:rPr>
          <w:rFonts w:ascii="Meiryo UI" w:eastAsia="Meiryo UI" w:hAnsi="Meiryo UI" w:cs="Meiryo UI" w:hint="eastAsia"/>
        </w:rPr>
        <w:t>データ</w:t>
      </w:r>
      <w:r w:rsidR="008B5CF6">
        <w:rPr>
          <w:rFonts w:ascii="Meiryo UI" w:eastAsia="Meiryo UI" w:hAnsi="Meiryo UI" w:cs="Meiryo UI" w:hint="eastAsia"/>
        </w:rPr>
        <w:t>に関して、</w:t>
      </w:r>
      <w:r w:rsidR="00FF0677">
        <w:rPr>
          <w:rFonts w:ascii="Meiryo UI" w:eastAsia="Meiryo UI" w:hAnsi="Meiryo UI" w:cs="Meiryo UI" w:hint="eastAsia"/>
        </w:rPr>
        <w:t>W</w:t>
      </w:r>
      <w:r w:rsidR="008B5CF6">
        <w:rPr>
          <w:rFonts w:ascii="Meiryo UI" w:eastAsia="Meiryo UI" w:hAnsi="Meiryo UI" w:cs="Meiryo UI" w:hint="eastAsia"/>
        </w:rPr>
        <w:t>eb文献調査を行い、公開状況及びデータ項目を調査した。</w:t>
      </w:r>
    </w:p>
    <w:p w14:paraId="44A588FA" w14:textId="723D683A" w:rsidR="009274DE" w:rsidRPr="008B5CF6" w:rsidRDefault="008B5CF6" w:rsidP="00076A2E">
      <w:pPr>
        <w:widowControl/>
        <w:ind w:leftChars="67" w:left="141" w:firstLine="1"/>
        <w:jc w:val="left"/>
        <w:rPr>
          <w:rFonts w:ascii="Meiryo UI" w:eastAsia="Meiryo UI" w:hAnsi="Meiryo UI" w:cs="Meiryo UI"/>
        </w:rPr>
      </w:pPr>
      <w:r>
        <w:rPr>
          <w:rFonts w:ascii="Meiryo UI" w:eastAsia="Meiryo UI" w:hAnsi="Meiryo UI" w:cs="Meiryo UI" w:hint="eastAsia"/>
        </w:rPr>
        <w:t>下記に</w:t>
      </w:r>
      <w:r w:rsidR="00723C4E">
        <w:rPr>
          <w:rFonts w:ascii="Meiryo UI" w:eastAsia="Meiryo UI" w:hAnsi="Meiryo UI" w:cs="Meiryo UI" w:hint="eastAsia"/>
        </w:rPr>
        <w:t>公開状況を示す。</w:t>
      </w:r>
    </w:p>
    <w:p w14:paraId="1D84B9A3" w14:textId="77777777" w:rsidR="00723C4E" w:rsidRPr="00C8194C" w:rsidRDefault="00723C4E" w:rsidP="00076A2E">
      <w:pPr>
        <w:widowControl/>
        <w:ind w:leftChars="67" w:left="141" w:firstLine="1"/>
        <w:jc w:val="left"/>
        <w:rPr>
          <w:rFonts w:ascii="Meiryo UI" w:eastAsia="Meiryo UI" w:hAnsi="Meiryo UI" w:cs="Meiryo UI"/>
        </w:rPr>
      </w:pPr>
    </w:p>
    <w:p w14:paraId="07D25B64" w14:textId="4CD8E898" w:rsidR="00723C4E" w:rsidRDefault="00842857" w:rsidP="00723C4E">
      <w:pPr>
        <w:widowControl/>
        <w:ind w:leftChars="-270" w:hangingChars="270" w:hanging="567"/>
        <w:jc w:val="left"/>
        <w:rPr>
          <w:rFonts w:ascii="Meiryo UI" w:eastAsia="Meiryo UI" w:hAnsi="Meiryo UI" w:cs="Meiryo UI"/>
          <w:b/>
          <w:szCs w:val="21"/>
        </w:rPr>
      </w:pPr>
      <w:r>
        <w:rPr>
          <w:rFonts w:ascii="Meiryo UI" w:eastAsia="Meiryo UI" w:hAnsi="Meiryo UI" w:cs="Meiryo UI" w:hint="eastAsia"/>
          <w:b/>
          <w:szCs w:val="21"/>
        </w:rPr>
        <w:t>表</w:t>
      </w:r>
      <w:r w:rsidR="0002164B">
        <w:rPr>
          <w:rFonts w:ascii="Meiryo UI" w:eastAsia="Meiryo UI" w:hAnsi="Meiryo UI" w:cs="Meiryo UI" w:hint="eastAsia"/>
          <w:b/>
          <w:color w:val="000000" w:themeColor="text1"/>
          <w:szCs w:val="21"/>
        </w:rPr>
        <w:t>3-</w:t>
      </w:r>
      <w:r w:rsidR="0002164B">
        <w:rPr>
          <w:rFonts w:ascii="Meiryo UI" w:eastAsia="Meiryo UI" w:hAnsi="Meiryo UI" w:cs="Meiryo UI"/>
          <w:b/>
          <w:color w:val="000000" w:themeColor="text1"/>
          <w:szCs w:val="21"/>
        </w:rPr>
        <w:t>3</w:t>
      </w:r>
      <w:r>
        <w:rPr>
          <w:rFonts w:ascii="Meiryo UI" w:eastAsia="Meiryo UI" w:hAnsi="Meiryo UI" w:cs="Meiryo UI" w:hint="eastAsia"/>
          <w:b/>
          <w:szCs w:val="21"/>
        </w:rPr>
        <w:t xml:space="preserve">　ボーリングデータの無償公開状況例</w:t>
      </w:r>
      <w:r w:rsidR="003F16CD">
        <w:rPr>
          <w:rFonts w:ascii="Meiryo UI" w:eastAsia="Meiryo UI" w:hAnsi="Meiryo UI" w:cs="Meiryo UI" w:hint="eastAsia"/>
          <w:b/>
          <w:szCs w:val="21"/>
        </w:rPr>
        <w:t>（順不同）</w:t>
      </w:r>
    </w:p>
    <w:tbl>
      <w:tblPr>
        <w:tblStyle w:val="af6"/>
        <w:tblW w:w="10065" w:type="dxa"/>
        <w:tblInd w:w="-601" w:type="dxa"/>
        <w:tblLook w:val="04A0" w:firstRow="1" w:lastRow="0" w:firstColumn="1" w:lastColumn="0" w:noHBand="0" w:noVBand="1"/>
      </w:tblPr>
      <w:tblGrid>
        <w:gridCol w:w="4678"/>
        <w:gridCol w:w="3119"/>
        <w:gridCol w:w="1134"/>
        <w:gridCol w:w="1134"/>
      </w:tblGrid>
      <w:tr w:rsidR="00723C4E" w14:paraId="3FAD22C2" w14:textId="77777777" w:rsidTr="00F85973">
        <w:trPr>
          <w:tblHeader/>
        </w:trPr>
        <w:tc>
          <w:tcPr>
            <w:tcW w:w="4678" w:type="dxa"/>
            <w:shd w:val="clear" w:color="auto" w:fill="CCFFCC"/>
          </w:tcPr>
          <w:p w14:paraId="2C08AF25" w14:textId="77777777" w:rsidR="00723C4E" w:rsidRDefault="00A27800" w:rsidP="007A06E5">
            <w:pPr>
              <w:widowControl/>
              <w:jc w:val="center"/>
              <w:rPr>
                <w:rFonts w:ascii="Meiryo UI" w:eastAsia="Meiryo UI" w:hAnsi="Meiryo UI" w:cs="Meiryo UI"/>
                <w:b/>
                <w:szCs w:val="21"/>
              </w:rPr>
            </w:pPr>
            <w:r>
              <w:rPr>
                <w:rFonts w:ascii="Meiryo UI" w:eastAsia="Meiryo UI" w:hAnsi="Meiryo UI" w:cs="Meiryo UI" w:hint="eastAsia"/>
                <w:b/>
                <w:szCs w:val="21"/>
              </w:rPr>
              <w:t>公開サービス</w:t>
            </w:r>
            <w:r w:rsidR="00723C4E">
              <w:rPr>
                <w:rFonts w:ascii="Meiryo UI" w:eastAsia="Meiryo UI" w:hAnsi="Meiryo UI" w:cs="Meiryo UI" w:hint="eastAsia"/>
                <w:b/>
                <w:szCs w:val="21"/>
              </w:rPr>
              <w:t>名称</w:t>
            </w:r>
          </w:p>
        </w:tc>
        <w:tc>
          <w:tcPr>
            <w:tcW w:w="3119" w:type="dxa"/>
            <w:shd w:val="clear" w:color="auto" w:fill="CCFFCC"/>
          </w:tcPr>
          <w:p w14:paraId="6433F189" w14:textId="77777777" w:rsidR="00723C4E" w:rsidRDefault="00723C4E" w:rsidP="007A06E5">
            <w:pPr>
              <w:widowControl/>
              <w:jc w:val="center"/>
              <w:rPr>
                <w:rFonts w:ascii="Meiryo UI" w:eastAsia="Meiryo UI" w:hAnsi="Meiryo UI" w:cs="Meiryo UI"/>
                <w:b/>
                <w:szCs w:val="21"/>
              </w:rPr>
            </w:pPr>
            <w:r>
              <w:rPr>
                <w:rFonts w:ascii="Meiryo UI" w:eastAsia="Meiryo UI" w:hAnsi="Meiryo UI" w:cs="Meiryo UI" w:hint="eastAsia"/>
                <w:b/>
                <w:szCs w:val="21"/>
              </w:rPr>
              <w:t>提供者</w:t>
            </w:r>
          </w:p>
        </w:tc>
        <w:tc>
          <w:tcPr>
            <w:tcW w:w="1134" w:type="dxa"/>
            <w:shd w:val="clear" w:color="auto" w:fill="CCFFCC"/>
          </w:tcPr>
          <w:p w14:paraId="37C5FF78" w14:textId="77777777" w:rsidR="00723C4E" w:rsidRDefault="00723C4E" w:rsidP="007A06E5">
            <w:pPr>
              <w:widowControl/>
              <w:jc w:val="center"/>
              <w:rPr>
                <w:rFonts w:ascii="Meiryo UI" w:eastAsia="Meiryo UI" w:hAnsi="Meiryo UI" w:cs="Meiryo UI"/>
                <w:b/>
                <w:szCs w:val="21"/>
              </w:rPr>
            </w:pPr>
            <w:r>
              <w:rPr>
                <w:rFonts w:ascii="Meiryo UI" w:eastAsia="Meiryo UI" w:hAnsi="Meiryo UI" w:cs="Meiryo UI" w:hint="eastAsia"/>
                <w:b/>
                <w:szCs w:val="21"/>
              </w:rPr>
              <w:t>提供方法</w:t>
            </w:r>
          </w:p>
        </w:tc>
        <w:tc>
          <w:tcPr>
            <w:tcW w:w="1134" w:type="dxa"/>
            <w:shd w:val="clear" w:color="auto" w:fill="CCFFCC"/>
          </w:tcPr>
          <w:p w14:paraId="41E66B3F" w14:textId="77777777" w:rsidR="00723C4E" w:rsidRDefault="00723C4E" w:rsidP="007A06E5">
            <w:pPr>
              <w:widowControl/>
              <w:jc w:val="center"/>
              <w:rPr>
                <w:rFonts w:ascii="Meiryo UI" w:eastAsia="Meiryo UI" w:hAnsi="Meiryo UI" w:cs="Meiryo UI"/>
                <w:b/>
                <w:szCs w:val="21"/>
              </w:rPr>
            </w:pPr>
            <w:r>
              <w:rPr>
                <w:rFonts w:ascii="Meiryo UI" w:eastAsia="Meiryo UI" w:hAnsi="Meiryo UI" w:cs="Meiryo UI" w:hint="eastAsia"/>
                <w:b/>
                <w:szCs w:val="21"/>
              </w:rPr>
              <w:t>概算数量</w:t>
            </w:r>
          </w:p>
        </w:tc>
      </w:tr>
      <w:tr w:rsidR="00723C4E" w14:paraId="4495DFE7" w14:textId="77777777" w:rsidTr="007A06E5">
        <w:tc>
          <w:tcPr>
            <w:tcW w:w="4678" w:type="dxa"/>
            <w:shd w:val="clear" w:color="auto" w:fill="CCFFFF"/>
            <w:vAlign w:val="center"/>
          </w:tcPr>
          <w:p w14:paraId="701B4244" w14:textId="77777777" w:rsidR="00723C4E" w:rsidRDefault="00723C4E" w:rsidP="007A06E5">
            <w:pPr>
              <w:widowControl/>
              <w:rPr>
                <w:rFonts w:ascii="Meiryo UI" w:eastAsia="Meiryo UI" w:hAnsi="Meiryo UI" w:cs="Meiryo UI"/>
                <w:b/>
                <w:szCs w:val="21"/>
              </w:rPr>
            </w:pPr>
            <w:r w:rsidRPr="001D1871">
              <w:rPr>
                <w:rFonts w:ascii="Meiryo UI" w:eastAsia="Meiryo UI" w:hAnsi="Meiryo UI" w:cs="Meiryo UI" w:hint="eastAsia"/>
                <w:b/>
                <w:szCs w:val="21"/>
              </w:rPr>
              <w:t>統合化地下構造データベース</w:t>
            </w:r>
            <w:r>
              <w:rPr>
                <w:rFonts w:ascii="Meiryo UI" w:eastAsia="Meiryo UI" w:hAnsi="Meiryo UI" w:cs="Meiryo UI" w:hint="eastAsia"/>
                <w:b/>
                <w:szCs w:val="21"/>
              </w:rPr>
              <w:t xml:space="preserve">　</w:t>
            </w:r>
            <w:r w:rsidRPr="001D1871">
              <w:rPr>
                <w:rFonts w:ascii="Meiryo UI" w:eastAsia="Meiryo UI" w:hAnsi="Meiryo UI" w:cs="Meiryo UI"/>
                <w:b/>
                <w:szCs w:val="21"/>
              </w:rPr>
              <w:t>-GeoStation-</w:t>
            </w:r>
          </w:p>
        </w:tc>
        <w:tc>
          <w:tcPr>
            <w:tcW w:w="3119" w:type="dxa"/>
            <w:vAlign w:val="center"/>
          </w:tcPr>
          <w:p w14:paraId="60CA2A14" w14:textId="77777777" w:rsidR="00723C4E" w:rsidRPr="001D1871" w:rsidRDefault="00723C4E" w:rsidP="007A06E5">
            <w:pPr>
              <w:widowControl/>
              <w:rPr>
                <w:rFonts w:ascii="Meiryo UI" w:eastAsia="Meiryo UI" w:hAnsi="Meiryo UI" w:cs="Meiryo UI"/>
                <w:szCs w:val="21"/>
              </w:rPr>
            </w:pPr>
            <w:r w:rsidRPr="001D1871">
              <w:rPr>
                <w:rFonts w:ascii="Meiryo UI" w:eastAsia="Meiryo UI" w:hAnsi="Meiryo UI" w:cs="Meiryo UI" w:hint="eastAsia"/>
                <w:szCs w:val="21"/>
              </w:rPr>
              <w:t>防災科学技術研究所</w:t>
            </w:r>
          </w:p>
        </w:tc>
        <w:tc>
          <w:tcPr>
            <w:tcW w:w="1134" w:type="dxa"/>
            <w:vAlign w:val="center"/>
          </w:tcPr>
          <w:p w14:paraId="46BD3960" w14:textId="77777777" w:rsidR="00723C4E" w:rsidRPr="001D1871" w:rsidRDefault="00723C4E" w:rsidP="007A06E5">
            <w:pPr>
              <w:widowControl/>
              <w:rPr>
                <w:rFonts w:ascii="Meiryo UI" w:eastAsia="Meiryo UI" w:hAnsi="Meiryo UI" w:cs="Meiryo UI"/>
                <w:szCs w:val="21"/>
              </w:rPr>
            </w:pPr>
            <w:r w:rsidRPr="001D1871">
              <w:rPr>
                <w:rFonts w:ascii="Meiryo UI" w:eastAsia="Meiryo UI" w:hAnsi="Meiryo UI" w:cs="Meiryo UI"/>
                <w:szCs w:val="21"/>
              </w:rPr>
              <w:t>Web-GIS</w:t>
            </w:r>
          </w:p>
        </w:tc>
        <w:tc>
          <w:tcPr>
            <w:tcW w:w="1134" w:type="dxa"/>
            <w:vAlign w:val="center"/>
          </w:tcPr>
          <w:p w14:paraId="644EF83B" w14:textId="77777777" w:rsidR="00723C4E" w:rsidRPr="001D1871" w:rsidRDefault="00723C4E" w:rsidP="007A06E5">
            <w:pPr>
              <w:widowControl/>
              <w:rPr>
                <w:rFonts w:ascii="Meiryo UI" w:eastAsia="Meiryo UI" w:hAnsi="Meiryo UI" w:cs="Meiryo UI"/>
                <w:szCs w:val="21"/>
              </w:rPr>
            </w:pPr>
            <w:r w:rsidRPr="001D1871">
              <w:rPr>
                <w:rFonts w:ascii="Meiryo UI" w:eastAsia="Meiryo UI" w:hAnsi="Meiryo UI" w:cs="Meiryo UI" w:hint="eastAsia"/>
                <w:szCs w:val="21"/>
              </w:rPr>
              <w:t>0.2万本</w:t>
            </w:r>
          </w:p>
        </w:tc>
      </w:tr>
      <w:tr w:rsidR="00723C4E" w14:paraId="580DA08E" w14:textId="77777777" w:rsidTr="007A06E5">
        <w:tc>
          <w:tcPr>
            <w:tcW w:w="4678" w:type="dxa"/>
            <w:shd w:val="clear" w:color="auto" w:fill="CCFFFF"/>
            <w:vAlign w:val="center"/>
          </w:tcPr>
          <w:p w14:paraId="44BB6D0C" w14:textId="77777777" w:rsidR="00723C4E" w:rsidRDefault="00723C4E" w:rsidP="007A06E5">
            <w:pPr>
              <w:widowControl/>
              <w:rPr>
                <w:rFonts w:ascii="Meiryo UI" w:eastAsia="Meiryo UI" w:hAnsi="Meiryo UI" w:cs="Meiryo UI"/>
                <w:b/>
                <w:szCs w:val="21"/>
              </w:rPr>
            </w:pPr>
            <w:r w:rsidRPr="001D1871">
              <w:rPr>
                <w:rFonts w:ascii="Meiryo UI" w:eastAsia="Meiryo UI" w:hAnsi="Meiryo UI" w:cs="Meiryo UI" w:hint="eastAsia"/>
                <w:b/>
                <w:szCs w:val="21"/>
              </w:rPr>
              <w:t>国土地盤情報検索サイト</w:t>
            </w:r>
            <w:r>
              <w:rPr>
                <w:rFonts w:ascii="Meiryo UI" w:eastAsia="Meiryo UI" w:hAnsi="Meiryo UI" w:cs="Meiryo UI" w:hint="eastAsia"/>
                <w:b/>
                <w:szCs w:val="21"/>
              </w:rPr>
              <w:t xml:space="preserve">　</w:t>
            </w:r>
            <w:r w:rsidRPr="001D1871">
              <w:rPr>
                <w:rFonts w:ascii="Meiryo UI" w:eastAsia="Meiryo UI" w:hAnsi="Meiryo UI" w:cs="Meiryo UI"/>
                <w:b/>
                <w:szCs w:val="21"/>
              </w:rPr>
              <w:t>-KuniJiban-</w:t>
            </w:r>
          </w:p>
        </w:tc>
        <w:tc>
          <w:tcPr>
            <w:tcW w:w="3119" w:type="dxa"/>
            <w:vAlign w:val="center"/>
          </w:tcPr>
          <w:p w14:paraId="65532DD0" w14:textId="77777777" w:rsidR="00723C4E" w:rsidRPr="001D1871" w:rsidRDefault="00723C4E" w:rsidP="007A06E5">
            <w:pPr>
              <w:widowControl/>
              <w:rPr>
                <w:rFonts w:ascii="Meiryo UI" w:eastAsia="Meiryo UI" w:hAnsi="Meiryo UI" w:cs="Meiryo UI"/>
                <w:szCs w:val="21"/>
              </w:rPr>
            </w:pPr>
            <w:r w:rsidRPr="001D1871">
              <w:rPr>
                <w:rFonts w:ascii="Meiryo UI" w:eastAsia="Meiryo UI" w:hAnsi="Meiryo UI" w:cs="Meiryo UI" w:hint="eastAsia"/>
                <w:szCs w:val="21"/>
              </w:rPr>
              <w:t>土木研究所</w:t>
            </w:r>
            <w:r>
              <w:rPr>
                <w:rFonts w:ascii="Meiryo UI" w:eastAsia="Meiryo UI" w:hAnsi="Meiryo UI" w:cs="Meiryo UI" w:hint="eastAsia"/>
                <w:szCs w:val="21"/>
              </w:rPr>
              <w:t>（</w:t>
            </w:r>
            <w:r w:rsidRPr="001D1871">
              <w:rPr>
                <w:rFonts w:ascii="Meiryo UI" w:eastAsia="Meiryo UI" w:hAnsi="Meiryo UI" w:cs="Meiryo UI" w:hint="eastAsia"/>
                <w:szCs w:val="21"/>
              </w:rPr>
              <w:t>国土交通省</w:t>
            </w:r>
            <w:r>
              <w:rPr>
                <w:rFonts w:ascii="Meiryo UI" w:eastAsia="Meiryo UI" w:hAnsi="Meiryo UI" w:cs="Meiryo UI" w:hint="eastAsia"/>
                <w:szCs w:val="21"/>
              </w:rPr>
              <w:t>）</w:t>
            </w:r>
          </w:p>
        </w:tc>
        <w:tc>
          <w:tcPr>
            <w:tcW w:w="1134" w:type="dxa"/>
            <w:vAlign w:val="center"/>
          </w:tcPr>
          <w:p w14:paraId="43117734" w14:textId="77777777" w:rsidR="00723C4E" w:rsidRPr="001D1871" w:rsidRDefault="00723C4E" w:rsidP="007A06E5">
            <w:pPr>
              <w:widowControl/>
              <w:rPr>
                <w:rFonts w:ascii="Meiryo UI" w:eastAsia="Meiryo UI" w:hAnsi="Meiryo UI" w:cs="Meiryo UI"/>
                <w:szCs w:val="21"/>
              </w:rPr>
            </w:pPr>
            <w:r w:rsidRPr="001D1871">
              <w:rPr>
                <w:rFonts w:ascii="Meiryo UI" w:eastAsia="Meiryo UI" w:hAnsi="Meiryo UI" w:cs="Meiryo UI"/>
                <w:szCs w:val="21"/>
              </w:rPr>
              <w:t>Web-GIS</w:t>
            </w:r>
          </w:p>
        </w:tc>
        <w:tc>
          <w:tcPr>
            <w:tcW w:w="1134" w:type="dxa"/>
            <w:vAlign w:val="center"/>
          </w:tcPr>
          <w:p w14:paraId="1016DC49" w14:textId="77777777" w:rsidR="00723C4E" w:rsidRPr="001D1871" w:rsidRDefault="00723C4E" w:rsidP="007A06E5">
            <w:pPr>
              <w:widowControl/>
              <w:rPr>
                <w:rFonts w:ascii="Meiryo UI" w:eastAsia="Meiryo UI" w:hAnsi="Meiryo UI" w:cs="Meiryo UI"/>
                <w:szCs w:val="21"/>
              </w:rPr>
            </w:pPr>
            <w:r w:rsidRPr="001D1871">
              <w:rPr>
                <w:rFonts w:ascii="Meiryo UI" w:eastAsia="Meiryo UI" w:hAnsi="Meiryo UI" w:cs="Meiryo UI" w:hint="eastAsia"/>
                <w:szCs w:val="21"/>
              </w:rPr>
              <w:t>11万本</w:t>
            </w:r>
          </w:p>
        </w:tc>
      </w:tr>
      <w:tr w:rsidR="00723C4E" w14:paraId="0E8A2A49" w14:textId="77777777" w:rsidTr="007A06E5">
        <w:tc>
          <w:tcPr>
            <w:tcW w:w="4678" w:type="dxa"/>
            <w:shd w:val="clear" w:color="auto" w:fill="CCFFFF"/>
            <w:vAlign w:val="center"/>
          </w:tcPr>
          <w:p w14:paraId="1DD53EBB" w14:textId="77777777" w:rsidR="00723C4E" w:rsidRDefault="00723C4E" w:rsidP="007A06E5">
            <w:pPr>
              <w:widowControl/>
              <w:rPr>
                <w:rFonts w:ascii="Meiryo UI" w:eastAsia="Meiryo UI" w:hAnsi="Meiryo UI" w:cs="Meiryo UI"/>
                <w:b/>
                <w:szCs w:val="21"/>
              </w:rPr>
            </w:pPr>
            <w:r w:rsidRPr="001D1871">
              <w:rPr>
                <w:rFonts w:ascii="Meiryo UI" w:eastAsia="Meiryo UI" w:hAnsi="Meiryo UI" w:cs="Meiryo UI" w:hint="eastAsia"/>
                <w:b/>
                <w:szCs w:val="21"/>
              </w:rPr>
              <w:t>三次元統合システム</w:t>
            </w:r>
            <w:r>
              <w:rPr>
                <w:rFonts w:ascii="Meiryo UI" w:eastAsia="Meiryo UI" w:hAnsi="Meiryo UI" w:cs="Meiryo UI" w:hint="eastAsia"/>
                <w:b/>
                <w:szCs w:val="21"/>
              </w:rPr>
              <w:t xml:space="preserve"> -</w:t>
            </w:r>
            <w:r w:rsidRPr="001D1871">
              <w:rPr>
                <w:rFonts w:ascii="Meiryo UI" w:eastAsia="Meiryo UI" w:hAnsi="Meiryo UI" w:cs="Meiryo UI" w:hint="eastAsia"/>
                <w:b/>
                <w:szCs w:val="21"/>
              </w:rPr>
              <w:t>ボーリングデータ解析サイト</w:t>
            </w:r>
            <w:r>
              <w:rPr>
                <w:rFonts w:ascii="Meiryo UI" w:eastAsia="Meiryo UI" w:hAnsi="Meiryo UI" w:cs="Meiryo UI" w:hint="eastAsia"/>
                <w:b/>
                <w:szCs w:val="21"/>
              </w:rPr>
              <w:t>-</w:t>
            </w:r>
          </w:p>
        </w:tc>
        <w:tc>
          <w:tcPr>
            <w:tcW w:w="3119" w:type="dxa"/>
            <w:vAlign w:val="center"/>
          </w:tcPr>
          <w:p w14:paraId="18D448EE" w14:textId="77777777" w:rsidR="00723C4E" w:rsidRPr="001D1871" w:rsidRDefault="00723C4E" w:rsidP="007A06E5">
            <w:pPr>
              <w:widowControl/>
              <w:rPr>
                <w:rFonts w:ascii="Meiryo UI" w:eastAsia="Meiryo UI" w:hAnsi="Meiryo UI" w:cs="Meiryo UI"/>
                <w:szCs w:val="21"/>
              </w:rPr>
            </w:pPr>
            <w:r w:rsidRPr="001D1871">
              <w:rPr>
                <w:rFonts w:ascii="Meiryo UI" w:eastAsia="Meiryo UI" w:hAnsi="Meiryo UI" w:cs="Meiryo UI" w:hint="eastAsia"/>
                <w:szCs w:val="21"/>
              </w:rPr>
              <w:t>産業技術総合研究所</w:t>
            </w:r>
          </w:p>
          <w:p w14:paraId="22FE8065" w14:textId="77777777" w:rsidR="00723C4E" w:rsidRPr="001D1871" w:rsidRDefault="00723C4E" w:rsidP="007A06E5">
            <w:pPr>
              <w:widowControl/>
              <w:rPr>
                <w:rFonts w:ascii="Meiryo UI" w:eastAsia="Meiryo UI" w:hAnsi="Meiryo UI" w:cs="Meiryo UI"/>
                <w:szCs w:val="21"/>
              </w:rPr>
            </w:pPr>
            <w:r w:rsidRPr="001D1871">
              <w:rPr>
                <w:rFonts w:ascii="Meiryo UI" w:eastAsia="Meiryo UI" w:hAnsi="Meiryo UI" w:cs="Meiryo UI" w:hint="eastAsia"/>
                <w:szCs w:val="21"/>
              </w:rPr>
              <w:t>地質調査総合センター</w:t>
            </w:r>
          </w:p>
        </w:tc>
        <w:tc>
          <w:tcPr>
            <w:tcW w:w="1134" w:type="dxa"/>
            <w:vAlign w:val="center"/>
          </w:tcPr>
          <w:p w14:paraId="1890636F" w14:textId="77777777" w:rsidR="00723C4E" w:rsidRPr="001D1871" w:rsidRDefault="00723C4E" w:rsidP="007A06E5">
            <w:pPr>
              <w:widowControl/>
              <w:rPr>
                <w:rFonts w:ascii="Meiryo UI" w:eastAsia="Meiryo UI" w:hAnsi="Meiryo UI" w:cs="Meiryo UI"/>
                <w:szCs w:val="21"/>
              </w:rPr>
            </w:pPr>
            <w:r w:rsidRPr="001D1871">
              <w:rPr>
                <w:rFonts w:ascii="Meiryo UI" w:eastAsia="Meiryo UI" w:hAnsi="Meiryo UI" w:cs="Meiryo UI"/>
                <w:szCs w:val="21"/>
              </w:rPr>
              <w:t>Web-GIS</w:t>
            </w:r>
          </w:p>
        </w:tc>
        <w:tc>
          <w:tcPr>
            <w:tcW w:w="1134" w:type="dxa"/>
            <w:vAlign w:val="center"/>
          </w:tcPr>
          <w:p w14:paraId="76434A66" w14:textId="77777777" w:rsidR="00723C4E" w:rsidRPr="001D1871" w:rsidRDefault="00723C4E" w:rsidP="007A06E5">
            <w:pPr>
              <w:widowControl/>
              <w:rPr>
                <w:rFonts w:ascii="Meiryo UI" w:eastAsia="Meiryo UI" w:hAnsi="Meiryo UI" w:cs="Meiryo UI"/>
                <w:szCs w:val="21"/>
              </w:rPr>
            </w:pPr>
            <w:r>
              <w:rPr>
                <w:rFonts w:ascii="Meiryo UI" w:eastAsia="Meiryo UI" w:hAnsi="Meiryo UI" w:cs="Meiryo UI" w:hint="eastAsia"/>
                <w:szCs w:val="21"/>
              </w:rPr>
              <w:t>非公表</w:t>
            </w:r>
          </w:p>
        </w:tc>
      </w:tr>
      <w:tr w:rsidR="00723C4E" w14:paraId="53F6C210" w14:textId="77777777" w:rsidTr="007A06E5">
        <w:tc>
          <w:tcPr>
            <w:tcW w:w="4678" w:type="dxa"/>
            <w:shd w:val="clear" w:color="auto" w:fill="CCFFFF"/>
            <w:vAlign w:val="center"/>
          </w:tcPr>
          <w:p w14:paraId="6584F67A" w14:textId="77777777" w:rsidR="00723C4E" w:rsidRDefault="00723C4E" w:rsidP="007A06E5">
            <w:pPr>
              <w:widowControl/>
              <w:rPr>
                <w:rFonts w:ascii="Meiryo UI" w:eastAsia="Meiryo UI" w:hAnsi="Meiryo UI" w:cs="Meiryo UI"/>
                <w:b/>
                <w:szCs w:val="21"/>
              </w:rPr>
            </w:pPr>
            <w:r w:rsidRPr="001D1871">
              <w:rPr>
                <w:rFonts w:ascii="Meiryo UI" w:eastAsia="Meiryo UI" w:hAnsi="Meiryo UI" w:cs="Meiryo UI" w:hint="eastAsia"/>
                <w:b/>
                <w:szCs w:val="21"/>
              </w:rPr>
              <w:t>みちのく</w:t>
            </w:r>
            <w:r>
              <w:rPr>
                <w:rFonts w:ascii="Meiryo UI" w:eastAsia="Meiryo UI" w:hAnsi="Meiryo UI" w:cs="Meiryo UI" w:hint="eastAsia"/>
                <w:b/>
                <w:szCs w:val="21"/>
              </w:rPr>
              <w:t>GIDAS　-宮城県、秋田県、八戸市等-</w:t>
            </w:r>
          </w:p>
        </w:tc>
        <w:tc>
          <w:tcPr>
            <w:tcW w:w="3119" w:type="dxa"/>
            <w:vAlign w:val="center"/>
          </w:tcPr>
          <w:p w14:paraId="38F09CDC" w14:textId="77777777" w:rsidR="00723C4E" w:rsidRPr="001D1871" w:rsidRDefault="00723C4E" w:rsidP="007A06E5">
            <w:pPr>
              <w:widowControl/>
              <w:rPr>
                <w:rFonts w:ascii="Meiryo UI" w:eastAsia="Meiryo UI" w:hAnsi="Meiryo UI" w:cs="Meiryo UI"/>
                <w:szCs w:val="21"/>
              </w:rPr>
            </w:pPr>
            <w:r w:rsidRPr="001D1871">
              <w:rPr>
                <w:rFonts w:ascii="Meiryo UI" w:eastAsia="Meiryo UI" w:hAnsi="Meiryo UI" w:cs="Meiryo UI" w:hint="eastAsia"/>
                <w:szCs w:val="21"/>
              </w:rPr>
              <w:t>みちのくGIDAS運営協議会</w:t>
            </w:r>
          </w:p>
        </w:tc>
        <w:tc>
          <w:tcPr>
            <w:tcW w:w="1134" w:type="dxa"/>
            <w:vAlign w:val="center"/>
          </w:tcPr>
          <w:p w14:paraId="01BE650A" w14:textId="77777777" w:rsidR="00723C4E" w:rsidRPr="001D1871" w:rsidRDefault="00723C4E" w:rsidP="007A06E5">
            <w:pPr>
              <w:widowControl/>
              <w:rPr>
                <w:rFonts w:ascii="Meiryo UI" w:eastAsia="Meiryo UI" w:hAnsi="Meiryo UI" w:cs="Meiryo UI"/>
                <w:szCs w:val="21"/>
              </w:rPr>
            </w:pPr>
            <w:r w:rsidRPr="001D1871">
              <w:rPr>
                <w:rFonts w:ascii="Meiryo UI" w:eastAsia="Meiryo UI" w:hAnsi="Meiryo UI" w:cs="Meiryo UI"/>
                <w:szCs w:val="21"/>
              </w:rPr>
              <w:t>Web-GIS</w:t>
            </w:r>
          </w:p>
        </w:tc>
        <w:tc>
          <w:tcPr>
            <w:tcW w:w="1134" w:type="dxa"/>
            <w:vAlign w:val="center"/>
          </w:tcPr>
          <w:p w14:paraId="0036DE32" w14:textId="77777777" w:rsidR="00723C4E" w:rsidRPr="001D1871" w:rsidRDefault="00723C4E" w:rsidP="007A06E5">
            <w:pPr>
              <w:widowControl/>
              <w:rPr>
                <w:rFonts w:ascii="Meiryo UI" w:eastAsia="Meiryo UI" w:hAnsi="Meiryo UI" w:cs="Meiryo UI"/>
                <w:szCs w:val="21"/>
              </w:rPr>
            </w:pPr>
            <w:r>
              <w:rPr>
                <w:rFonts w:ascii="Meiryo UI" w:eastAsia="Meiryo UI" w:hAnsi="Meiryo UI" w:cs="Meiryo UI" w:hint="eastAsia"/>
                <w:szCs w:val="21"/>
              </w:rPr>
              <w:t>非公表</w:t>
            </w:r>
          </w:p>
        </w:tc>
      </w:tr>
      <w:tr w:rsidR="00723C4E" w14:paraId="303CA53E" w14:textId="77777777" w:rsidTr="007A06E5">
        <w:tc>
          <w:tcPr>
            <w:tcW w:w="4678" w:type="dxa"/>
            <w:shd w:val="clear" w:color="auto" w:fill="CCFFFF"/>
            <w:vAlign w:val="center"/>
          </w:tcPr>
          <w:p w14:paraId="3C7FBC7E" w14:textId="77777777" w:rsidR="00723C4E" w:rsidRDefault="00723C4E" w:rsidP="007A06E5">
            <w:pPr>
              <w:widowControl/>
              <w:rPr>
                <w:rFonts w:ascii="Meiryo UI" w:eastAsia="Meiryo UI" w:hAnsi="Meiryo UI" w:cs="Meiryo UI"/>
                <w:b/>
                <w:szCs w:val="21"/>
              </w:rPr>
            </w:pPr>
            <w:r w:rsidRPr="001D1871">
              <w:rPr>
                <w:rFonts w:ascii="Meiryo UI" w:eastAsia="Meiryo UI" w:hAnsi="Meiryo UI" w:cs="Meiryo UI" w:hint="eastAsia"/>
                <w:b/>
                <w:szCs w:val="21"/>
              </w:rPr>
              <w:t>とちぎ地図情報公開システム</w:t>
            </w:r>
          </w:p>
        </w:tc>
        <w:tc>
          <w:tcPr>
            <w:tcW w:w="3119" w:type="dxa"/>
            <w:vAlign w:val="center"/>
          </w:tcPr>
          <w:p w14:paraId="0B6F11CE" w14:textId="77777777" w:rsidR="00723C4E" w:rsidRPr="001D1871" w:rsidRDefault="00723C4E" w:rsidP="007A06E5">
            <w:pPr>
              <w:widowControl/>
              <w:rPr>
                <w:rFonts w:ascii="Meiryo UI" w:eastAsia="Meiryo UI" w:hAnsi="Meiryo UI" w:cs="Meiryo UI"/>
                <w:szCs w:val="21"/>
              </w:rPr>
            </w:pPr>
            <w:r w:rsidRPr="001D1871">
              <w:rPr>
                <w:rFonts w:ascii="Meiryo UI" w:eastAsia="Meiryo UI" w:hAnsi="Meiryo UI" w:cs="Meiryo UI" w:hint="eastAsia"/>
                <w:szCs w:val="21"/>
              </w:rPr>
              <w:t>栃木県</w:t>
            </w:r>
          </w:p>
        </w:tc>
        <w:tc>
          <w:tcPr>
            <w:tcW w:w="1134" w:type="dxa"/>
            <w:vAlign w:val="center"/>
          </w:tcPr>
          <w:p w14:paraId="3F0AD21E" w14:textId="77777777" w:rsidR="00723C4E" w:rsidRPr="001D1871" w:rsidRDefault="00723C4E" w:rsidP="007A06E5">
            <w:pPr>
              <w:widowControl/>
              <w:rPr>
                <w:rFonts w:ascii="Meiryo UI" w:eastAsia="Meiryo UI" w:hAnsi="Meiryo UI" w:cs="Meiryo UI"/>
                <w:szCs w:val="21"/>
              </w:rPr>
            </w:pPr>
            <w:r w:rsidRPr="001D1871">
              <w:rPr>
                <w:rFonts w:ascii="Meiryo UI" w:eastAsia="Meiryo UI" w:hAnsi="Meiryo UI" w:cs="Meiryo UI"/>
                <w:szCs w:val="21"/>
              </w:rPr>
              <w:t>Web-GIS</w:t>
            </w:r>
          </w:p>
        </w:tc>
        <w:tc>
          <w:tcPr>
            <w:tcW w:w="1134" w:type="dxa"/>
            <w:vAlign w:val="center"/>
          </w:tcPr>
          <w:p w14:paraId="1D2BB147" w14:textId="77777777" w:rsidR="00723C4E" w:rsidRPr="001D1871" w:rsidRDefault="00723C4E" w:rsidP="007A06E5">
            <w:pPr>
              <w:widowControl/>
              <w:rPr>
                <w:rFonts w:ascii="Meiryo UI" w:eastAsia="Meiryo UI" w:hAnsi="Meiryo UI" w:cs="Meiryo UI"/>
                <w:szCs w:val="21"/>
              </w:rPr>
            </w:pPr>
            <w:r w:rsidRPr="001D1871">
              <w:rPr>
                <w:rFonts w:ascii="Meiryo UI" w:eastAsia="Meiryo UI" w:hAnsi="Meiryo UI" w:cs="Meiryo UI" w:hint="eastAsia"/>
                <w:szCs w:val="21"/>
              </w:rPr>
              <w:t>0.3万</w:t>
            </w:r>
            <w:r>
              <w:rPr>
                <w:rFonts w:ascii="Meiryo UI" w:eastAsia="Meiryo UI" w:hAnsi="Meiryo UI" w:cs="Meiryo UI" w:hint="eastAsia"/>
                <w:szCs w:val="21"/>
              </w:rPr>
              <w:t>本</w:t>
            </w:r>
          </w:p>
        </w:tc>
      </w:tr>
      <w:tr w:rsidR="00723C4E" w14:paraId="673CFA9C" w14:textId="77777777" w:rsidTr="007A06E5">
        <w:tc>
          <w:tcPr>
            <w:tcW w:w="4678" w:type="dxa"/>
            <w:shd w:val="clear" w:color="auto" w:fill="CCFFFF"/>
            <w:vAlign w:val="center"/>
          </w:tcPr>
          <w:p w14:paraId="219C1B0F" w14:textId="77777777" w:rsidR="00723C4E" w:rsidRDefault="00723C4E" w:rsidP="007A06E5">
            <w:pPr>
              <w:widowControl/>
              <w:rPr>
                <w:rFonts w:ascii="Meiryo UI" w:eastAsia="Meiryo UI" w:hAnsi="Meiryo UI" w:cs="Meiryo UI"/>
                <w:b/>
                <w:szCs w:val="21"/>
              </w:rPr>
            </w:pPr>
            <w:r w:rsidRPr="001D1871">
              <w:rPr>
                <w:rFonts w:ascii="Meiryo UI" w:eastAsia="Meiryo UI" w:hAnsi="Meiryo UI" w:cs="Meiryo UI" w:hint="eastAsia"/>
                <w:b/>
                <w:szCs w:val="21"/>
              </w:rPr>
              <w:t>群馬県ボーリング Map</w:t>
            </w:r>
          </w:p>
        </w:tc>
        <w:tc>
          <w:tcPr>
            <w:tcW w:w="3119" w:type="dxa"/>
            <w:vAlign w:val="center"/>
          </w:tcPr>
          <w:p w14:paraId="7CC6D8A0" w14:textId="77777777" w:rsidR="00723C4E" w:rsidRPr="001D1871" w:rsidRDefault="00723C4E" w:rsidP="007A06E5">
            <w:pPr>
              <w:widowControl/>
              <w:rPr>
                <w:rFonts w:ascii="Meiryo UI" w:eastAsia="Meiryo UI" w:hAnsi="Meiryo UI" w:cs="Meiryo UI"/>
                <w:szCs w:val="21"/>
              </w:rPr>
            </w:pPr>
            <w:r w:rsidRPr="001D1871">
              <w:rPr>
                <w:rFonts w:ascii="Meiryo UI" w:eastAsia="Meiryo UI" w:hAnsi="Meiryo UI" w:cs="Meiryo UI" w:hint="eastAsia"/>
                <w:szCs w:val="21"/>
              </w:rPr>
              <w:t>群馬県建設技術センター</w:t>
            </w:r>
          </w:p>
        </w:tc>
        <w:tc>
          <w:tcPr>
            <w:tcW w:w="1134" w:type="dxa"/>
            <w:vAlign w:val="center"/>
          </w:tcPr>
          <w:p w14:paraId="73716B95" w14:textId="77777777" w:rsidR="00723C4E" w:rsidRPr="001D1871" w:rsidRDefault="00723C4E" w:rsidP="007A06E5">
            <w:pPr>
              <w:widowControl/>
              <w:rPr>
                <w:rFonts w:ascii="Meiryo UI" w:eastAsia="Meiryo UI" w:hAnsi="Meiryo UI" w:cs="Meiryo UI"/>
                <w:szCs w:val="21"/>
              </w:rPr>
            </w:pPr>
            <w:r w:rsidRPr="001D1871">
              <w:rPr>
                <w:rFonts w:ascii="Meiryo UI" w:eastAsia="Meiryo UI" w:hAnsi="Meiryo UI" w:cs="Meiryo UI"/>
                <w:szCs w:val="21"/>
              </w:rPr>
              <w:t>Web-GIS</w:t>
            </w:r>
          </w:p>
        </w:tc>
        <w:tc>
          <w:tcPr>
            <w:tcW w:w="1134" w:type="dxa"/>
            <w:vAlign w:val="center"/>
          </w:tcPr>
          <w:p w14:paraId="61391DE6" w14:textId="77777777" w:rsidR="00723C4E" w:rsidRPr="001D1871" w:rsidRDefault="00723C4E" w:rsidP="007A06E5">
            <w:pPr>
              <w:widowControl/>
              <w:rPr>
                <w:rFonts w:ascii="Meiryo UI" w:eastAsia="Meiryo UI" w:hAnsi="Meiryo UI" w:cs="Meiryo UI"/>
                <w:szCs w:val="21"/>
              </w:rPr>
            </w:pPr>
            <w:r>
              <w:rPr>
                <w:rFonts w:ascii="Meiryo UI" w:eastAsia="Meiryo UI" w:hAnsi="Meiryo UI" w:cs="Meiryo UI" w:hint="eastAsia"/>
                <w:szCs w:val="21"/>
              </w:rPr>
              <w:t>0.8万本</w:t>
            </w:r>
          </w:p>
        </w:tc>
      </w:tr>
      <w:tr w:rsidR="00723C4E" w14:paraId="52847205" w14:textId="77777777" w:rsidTr="007A06E5">
        <w:tc>
          <w:tcPr>
            <w:tcW w:w="4678" w:type="dxa"/>
            <w:shd w:val="clear" w:color="auto" w:fill="CCFFFF"/>
            <w:vAlign w:val="center"/>
          </w:tcPr>
          <w:p w14:paraId="29672EC1" w14:textId="77777777" w:rsidR="00723C4E" w:rsidRDefault="00723C4E" w:rsidP="007A06E5">
            <w:pPr>
              <w:widowControl/>
              <w:rPr>
                <w:rFonts w:ascii="Meiryo UI" w:eastAsia="Meiryo UI" w:hAnsi="Meiryo UI" w:cs="Meiryo UI"/>
                <w:b/>
                <w:szCs w:val="21"/>
              </w:rPr>
            </w:pPr>
            <w:r w:rsidRPr="002D731F">
              <w:rPr>
                <w:rFonts w:ascii="Meiryo UI" w:eastAsia="Meiryo UI" w:hAnsi="Meiryo UI" w:cs="Meiryo UI" w:hint="eastAsia"/>
                <w:b/>
                <w:szCs w:val="21"/>
              </w:rPr>
              <w:t>埼玉県地理環境情報Web-GIS</w:t>
            </w:r>
          </w:p>
        </w:tc>
        <w:tc>
          <w:tcPr>
            <w:tcW w:w="3119" w:type="dxa"/>
            <w:vAlign w:val="center"/>
          </w:tcPr>
          <w:p w14:paraId="76797428" w14:textId="77777777" w:rsidR="00723C4E" w:rsidRPr="001D1871" w:rsidRDefault="00723C4E" w:rsidP="007A06E5">
            <w:pPr>
              <w:widowControl/>
              <w:rPr>
                <w:rFonts w:ascii="Meiryo UI" w:eastAsia="Meiryo UI" w:hAnsi="Meiryo UI" w:cs="Meiryo UI"/>
                <w:szCs w:val="21"/>
              </w:rPr>
            </w:pPr>
            <w:r w:rsidRPr="002D731F">
              <w:rPr>
                <w:rFonts w:ascii="Meiryo UI" w:eastAsia="Meiryo UI" w:hAnsi="Meiryo UI" w:cs="Meiryo UI" w:hint="eastAsia"/>
                <w:szCs w:val="21"/>
              </w:rPr>
              <w:t>埼玉県</w:t>
            </w:r>
          </w:p>
        </w:tc>
        <w:tc>
          <w:tcPr>
            <w:tcW w:w="1134" w:type="dxa"/>
            <w:vAlign w:val="center"/>
          </w:tcPr>
          <w:p w14:paraId="2C6A1EC4" w14:textId="77777777" w:rsidR="00723C4E" w:rsidRPr="001D1871" w:rsidRDefault="00723C4E" w:rsidP="007A06E5">
            <w:pPr>
              <w:widowControl/>
              <w:rPr>
                <w:rFonts w:ascii="Meiryo UI" w:eastAsia="Meiryo UI" w:hAnsi="Meiryo UI" w:cs="Meiryo UI"/>
                <w:szCs w:val="21"/>
              </w:rPr>
            </w:pPr>
            <w:r w:rsidRPr="002D731F">
              <w:rPr>
                <w:rFonts w:ascii="Meiryo UI" w:eastAsia="Meiryo UI" w:hAnsi="Meiryo UI" w:cs="Meiryo UI"/>
                <w:szCs w:val="21"/>
              </w:rPr>
              <w:t>Web-GIS</w:t>
            </w:r>
          </w:p>
        </w:tc>
        <w:tc>
          <w:tcPr>
            <w:tcW w:w="1134" w:type="dxa"/>
            <w:vAlign w:val="center"/>
          </w:tcPr>
          <w:p w14:paraId="7E2AFEF8" w14:textId="77777777" w:rsidR="00723C4E" w:rsidRPr="001D1871" w:rsidRDefault="00723C4E" w:rsidP="007A06E5">
            <w:pPr>
              <w:widowControl/>
              <w:rPr>
                <w:rFonts w:ascii="Meiryo UI" w:eastAsia="Meiryo UI" w:hAnsi="Meiryo UI" w:cs="Meiryo UI"/>
                <w:szCs w:val="21"/>
              </w:rPr>
            </w:pPr>
            <w:r>
              <w:rPr>
                <w:rFonts w:ascii="Meiryo UI" w:eastAsia="Meiryo UI" w:hAnsi="Meiryo UI" w:cs="Meiryo UI" w:hint="eastAsia"/>
                <w:szCs w:val="21"/>
              </w:rPr>
              <w:t>1万本</w:t>
            </w:r>
          </w:p>
        </w:tc>
      </w:tr>
      <w:tr w:rsidR="00723C4E" w14:paraId="32896CF4" w14:textId="77777777" w:rsidTr="007A06E5">
        <w:tc>
          <w:tcPr>
            <w:tcW w:w="4678" w:type="dxa"/>
            <w:shd w:val="clear" w:color="auto" w:fill="CCFFFF"/>
            <w:vAlign w:val="center"/>
          </w:tcPr>
          <w:p w14:paraId="3E170275" w14:textId="77777777" w:rsidR="00723C4E" w:rsidRDefault="00723C4E" w:rsidP="007A06E5">
            <w:pPr>
              <w:widowControl/>
              <w:rPr>
                <w:rFonts w:ascii="Meiryo UI" w:eastAsia="Meiryo UI" w:hAnsi="Meiryo UI" w:cs="Meiryo UI"/>
                <w:b/>
                <w:szCs w:val="21"/>
              </w:rPr>
            </w:pPr>
            <w:r w:rsidRPr="002D731F">
              <w:rPr>
                <w:rFonts w:ascii="Meiryo UI" w:eastAsia="Meiryo UI" w:hAnsi="Meiryo UI" w:cs="Meiryo UI" w:hint="eastAsia"/>
                <w:b/>
                <w:szCs w:val="21"/>
              </w:rPr>
              <w:t>地質環境インフォメーションバンク</w:t>
            </w:r>
          </w:p>
        </w:tc>
        <w:tc>
          <w:tcPr>
            <w:tcW w:w="3119" w:type="dxa"/>
            <w:vAlign w:val="center"/>
          </w:tcPr>
          <w:p w14:paraId="13C617C6" w14:textId="77777777" w:rsidR="00723C4E" w:rsidRPr="001D1871" w:rsidRDefault="00723C4E" w:rsidP="007A06E5">
            <w:pPr>
              <w:widowControl/>
              <w:rPr>
                <w:rFonts w:ascii="Meiryo UI" w:eastAsia="Meiryo UI" w:hAnsi="Meiryo UI" w:cs="Meiryo UI"/>
                <w:szCs w:val="21"/>
              </w:rPr>
            </w:pPr>
            <w:r w:rsidRPr="002D731F">
              <w:rPr>
                <w:rFonts w:ascii="Meiryo UI" w:eastAsia="Meiryo UI" w:hAnsi="Meiryo UI" w:cs="Meiryo UI" w:hint="eastAsia"/>
                <w:szCs w:val="21"/>
              </w:rPr>
              <w:t>千葉県</w:t>
            </w:r>
          </w:p>
        </w:tc>
        <w:tc>
          <w:tcPr>
            <w:tcW w:w="1134" w:type="dxa"/>
            <w:vAlign w:val="center"/>
          </w:tcPr>
          <w:p w14:paraId="318AD588" w14:textId="77777777" w:rsidR="00723C4E" w:rsidRPr="001D1871" w:rsidRDefault="00723C4E" w:rsidP="007A06E5">
            <w:pPr>
              <w:widowControl/>
              <w:rPr>
                <w:rFonts w:ascii="Meiryo UI" w:eastAsia="Meiryo UI" w:hAnsi="Meiryo UI" w:cs="Meiryo UI"/>
                <w:szCs w:val="21"/>
              </w:rPr>
            </w:pPr>
            <w:r w:rsidRPr="002D731F">
              <w:rPr>
                <w:rFonts w:ascii="Meiryo UI" w:eastAsia="Meiryo UI" w:hAnsi="Meiryo UI" w:cs="Meiryo UI"/>
                <w:szCs w:val="21"/>
              </w:rPr>
              <w:t>Web-GIS</w:t>
            </w:r>
          </w:p>
        </w:tc>
        <w:tc>
          <w:tcPr>
            <w:tcW w:w="1134" w:type="dxa"/>
            <w:vAlign w:val="center"/>
          </w:tcPr>
          <w:p w14:paraId="362E8AA3" w14:textId="77777777" w:rsidR="00723C4E" w:rsidRPr="001D1871" w:rsidRDefault="00723C4E" w:rsidP="007A06E5">
            <w:pPr>
              <w:widowControl/>
              <w:rPr>
                <w:rFonts w:ascii="Meiryo UI" w:eastAsia="Meiryo UI" w:hAnsi="Meiryo UI" w:cs="Meiryo UI"/>
                <w:szCs w:val="21"/>
              </w:rPr>
            </w:pPr>
            <w:r w:rsidRPr="002D731F">
              <w:rPr>
                <w:rFonts w:ascii="Meiryo UI" w:eastAsia="Meiryo UI" w:hAnsi="Meiryo UI" w:cs="Meiryo UI" w:hint="eastAsia"/>
                <w:szCs w:val="21"/>
              </w:rPr>
              <w:t>2.6万</w:t>
            </w:r>
            <w:r>
              <w:rPr>
                <w:rFonts w:ascii="Meiryo UI" w:eastAsia="Meiryo UI" w:hAnsi="Meiryo UI" w:cs="Meiryo UI" w:hint="eastAsia"/>
                <w:szCs w:val="21"/>
              </w:rPr>
              <w:t>本</w:t>
            </w:r>
          </w:p>
        </w:tc>
      </w:tr>
      <w:tr w:rsidR="00723C4E" w14:paraId="3A02161A" w14:textId="77777777" w:rsidTr="007A06E5">
        <w:tc>
          <w:tcPr>
            <w:tcW w:w="4678" w:type="dxa"/>
            <w:shd w:val="clear" w:color="auto" w:fill="CCFFFF"/>
            <w:vAlign w:val="center"/>
          </w:tcPr>
          <w:p w14:paraId="5D258908" w14:textId="77777777" w:rsidR="00723C4E" w:rsidRDefault="00723C4E" w:rsidP="007A06E5">
            <w:pPr>
              <w:widowControl/>
              <w:rPr>
                <w:rFonts w:ascii="Meiryo UI" w:eastAsia="Meiryo UI" w:hAnsi="Meiryo UI" w:cs="Meiryo UI"/>
                <w:b/>
                <w:szCs w:val="21"/>
              </w:rPr>
            </w:pPr>
            <w:r w:rsidRPr="002D731F">
              <w:rPr>
                <w:rFonts w:ascii="Meiryo UI" w:eastAsia="Meiryo UI" w:hAnsi="Meiryo UI" w:cs="Meiryo UI" w:hint="eastAsia"/>
                <w:b/>
                <w:szCs w:val="21"/>
              </w:rPr>
              <w:t>東京の地盤（Web版）[集合柱状図]</w:t>
            </w:r>
          </w:p>
        </w:tc>
        <w:tc>
          <w:tcPr>
            <w:tcW w:w="3119" w:type="dxa"/>
            <w:vAlign w:val="center"/>
          </w:tcPr>
          <w:p w14:paraId="0406E12F" w14:textId="77777777" w:rsidR="00723C4E" w:rsidRPr="001D1871" w:rsidRDefault="00723C4E" w:rsidP="007A06E5">
            <w:pPr>
              <w:widowControl/>
              <w:rPr>
                <w:rFonts w:ascii="Meiryo UI" w:eastAsia="Meiryo UI" w:hAnsi="Meiryo UI" w:cs="Meiryo UI"/>
                <w:szCs w:val="21"/>
              </w:rPr>
            </w:pPr>
            <w:r>
              <w:rPr>
                <w:rFonts w:ascii="Meiryo UI" w:eastAsia="Meiryo UI" w:hAnsi="Meiryo UI" w:cs="Meiryo UI" w:hint="eastAsia"/>
                <w:szCs w:val="21"/>
              </w:rPr>
              <w:t>東京都</w:t>
            </w:r>
            <w:r w:rsidRPr="002D731F">
              <w:rPr>
                <w:rFonts w:ascii="Meiryo UI" w:eastAsia="Meiryo UI" w:hAnsi="Meiryo UI" w:cs="Meiryo UI" w:hint="eastAsia"/>
                <w:szCs w:val="21"/>
              </w:rPr>
              <w:t>土木技術支援・人材育成センター</w:t>
            </w:r>
          </w:p>
        </w:tc>
        <w:tc>
          <w:tcPr>
            <w:tcW w:w="1134" w:type="dxa"/>
            <w:vAlign w:val="center"/>
          </w:tcPr>
          <w:p w14:paraId="16F9836C" w14:textId="77777777" w:rsidR="00723C4E" w:rsidRPr="001D1871" w:rsidRDefault="00723C4E" w:rsidP="007A06E5">
            <w:pPr>
              <w:widowControl/>
              <w:rPr>
                <w:rFonts w:ascii="Meiryo UI" w:eastAsia="Meiryo UI" w:hAnsi="Meiryo UI" w:cs="Meiryo UI"/>
                <w:szCs w:val="21"/>
              </w:rPr>
            </w:pPr>
            <w:r>
              <w:rPr>
                <w:rFonts w:ascii="Meiryo UI" w:eastAsia="Meiryo UI" w:hAnsi="Meiryo UI" w:cs="Meiryo UI" w:hint="eastAsia"/>
                <w:szCs w:val="21"/>
              </w:rPr>
              <w:t>Web</w:t>
            </w:r>
          </w:p>
        </w:tc>
        <w:tc>
          <w:tcPr>
            <w:tcW w:w="1134" w:type="dxa"/>
            <w:vAlign w:val="center"/>
          </w:tcPr>
          <w:p w14:paraId="7D337450" w14:textId="77777777" w:rsidR="00723C4E" w:rsidRPr="001D1871" w:rsidRDefault="00723C4E" w:rsidP="007A06E5">
            <w:pPr>
              <w:widowControl/>
              <w:rPr>
                <w:rFonts w:ascii="Meiryo UI" w:eastAsia="Meiryo UI" w:hAnsi="Meiryo UI" w:cs="Meiryo UI"/>
                <w:szCs w:val="21"/>
              </w:rPr>
            </w:pPr>
            <w:r>
              <w:rPr>
                <w:rFonts w:ascii="Meiryo UI" w:eastAsia="Meiryo UI" w:hAnsi="Meiryo UI" w:cs="Meiryo UI" w:hint="eastAsia"/>
                <w:szCs w:val="21"/>
              </w:rPr>
              <w:t>0.7万本</w:t>
            </w:r>
          </w:p>
        </w:tc>
      </w:tr>
      <w:tr w:rsidR="00723C4E" w14:paraId="4847224A" w14:textId="77777777" w:rsidTr="007A06E5">
        <w:tc>
          <w:tcPr>
            <w:tcW w:w="4678" w:type="dxa"/>
            <w:shd w:val="clear" w:color="auto" w:fill="CCFFFF"/>
            <w:vAlign w:val="center"/>
          </w:tcPr>
          <w:p w14:paraId="7D16B2CA" w14:textId="77777777" w:rsidR="00723C4E" w:rsidRDefault="00723C4E" w:rsidP="007A06E5">
            <w:pPr>
              <w:widowControl/>
              <w:rPr>
                <w:rFonts w:ascii="Meiryo UI" w:eastAsia="Meiryo UI" w:hAnsi="Meiryo UI" w:cs="Meiryo UI"/>
                <w:b/>
                <w:szCs w:val="21"/>
              </w:rPr>
            </w:pPr>
            <w:r w:rsidRPr="00506230">
              <w:rPr>
                <w:rFonts w:ascii="Meiryo UI" w:eastAsia="Meiryo UI" w:hAnsi="Meiryo UI" w:cs="Meiryo UI" w:hint="eastAsia"/>
                <w:b/>
                <w:szCs w:val="21"/>
              </w:rPr>
              <w:t>かながわ地質情報MAP</w:t>
            </w:r>
          </w:p>
        </w:tc>
        <w:tc>
          <w:tcPr>
            <w:tcW w:w="3119" w:type="dxa"/>
            <w:vAlign w:val="center"/>
          </w:tcPr>
          <w:p w14:paraId="6AD5FD4B" w14:textId="77777777" w:rsidR="00723C4E" w:rsidRPr="001D1871" w:rsidRDefault="00723C4E" w:rsidP="007A06E5">
            <w:pPr>
              <w:widowControl/>
              <w:rPr>
                <w:rFonts w:ascii="Meiryo UI" w:eastAsia="Meiryo UI" w:hAnsi="Meiryo UI" w:cs="Meiryo UI"/>
                <w:szCs w:val="21"/>
              </w:rPr>
            </w:pPr>
            <w:r w:rsidRPr="00506230">
              <w:rPr>
                <w:rFonts w:ascii="Meiryo UI" w:eastAsia="Meiryo UI" w:hAnsi="Meiryo UI" w:cs="Meiryo UI" w:hint="eastAsia"/>
                <w:szCs w:val="21"/>
              </w:rPr>
              <w:t>神奈川県都市整備技術センター</w:t>
            </w:r>
          </w:p>
        </w:tc>
        <w:tc>
          <w:tcPr>
            <w:tcW w:w="1134" w:type="dxa"/>
            <w:vAlign w:val="center"/>
          </w:tcPr>
          <w:p w14:paraId="2E6327A6" w14:textId="77777777" w:rsidR="00723C4E" w:rsidRPr="001D1871" w:rsidRDefault="00723C4E" w:rsidP="007A06E5">
            <w:pPr>
              <w:widowControl/>
              <w:rPr>
                <w:rFonts w:ascii="Meiryo UI" w:eastAsia="Meiryo UI" w:hAnsi="Meiryo UI" w:cs="Meiryo UI"/>
                <w:szCs w:val="21"/>
              </w:rPr>
            </w:pPr>
            <w:r w:rsidRPr="00506230">
              <w:rPr>
                <w:rFonts w:ascii="Meiryo UI" w:eastAsia="Meiryo UI" w:hAnsi="Meiryo UI" w:cs="Meiryo UI"/>
                <w:szCs w:val="21"/>
              </w:rPr>
              <w:t>Web-GIS</w:t>
            </w:r>
          </w:p>
        </w:tc>
        <w:tc>
          <w:tcPr>
            <w:tcW w:w="1134" w:type="dxa"/>
            <w:vAlign w:val="center"/>
          </w:tcPr>
          <w:p w14:paraId="2CF4D975" w14:textId="77777777" w:rsidR="00723C4E" w:rsidRPr="001D1871" w:rsidRDefault="00723C4E" w:rsidP="007A06E5">
            <w:pPr>
              <w:widowControl/>
              <w:rPr>
                <w:rFonts w:ascii="Meiryo UI" w:eastAsia="Meiryo UI" w:hAnsi="Meiryo UI" w:cs="Meiryo UI"/>
                <w:szCs w:val="21"/>
              </w:rPr>
            </w:pPr>
            <w:r>
              <w:rPr>
                <w:rFonts w:ascii="Meiryo UI" w:eastAsia="Meiryo UI" w:hAnsi="Meiryo UI" w:cs="Meiryo UI" w:hint="eastAsia"/>
                <w:szCs w:val="21"/>
              </w:rPr>
              <w:t>1.1万本</w:t>
            </w:r>
          </w:p>
        </w:tc>
      </w:tr>
      <w:tr w:rsidR="00723C4E" w14:paraId="117F60C5" w14:textId="77777777" w:rsidTr="007A06E5">
        <w:tc>
          <w:tcPr>
            <w:tcW w:w="4678" w:type="dxa"/>
            <w:shd w:val="clear" w:color="auto" w:fill="CCFFFF"/>
            <w:vAlign w:val="center"/>
          </w:tcPr>
          <w:p w14:paraId="6BFB40FB" w14:textId="77777777" w:rsidR="00723C4E" w:rsidRDefault="00723C4E" w:rsidP="007A06E5">
            <w:pPr>
              <w:widowControl/>
              <w:rPr>
                <w:rFonts w:ascii="Meiryo UI" w:eastAsia="Meiryo UI" w:hAnsi="Meiryo UI" w:cs="Meiryo UI"/>
                <w:b/>
                <w:szCs w:val="21"/>
              </w:rPr>
            </w:pPr>
            <w:r w:rsidRPr="00506230">
              <w:rPr>
                <w:rFonts w:ascii="Meiryo UI" w:eastAsia="Meiryo UI" w:hAnsi="Meiryo UI" w:cs="Meiryo UI" w:hint="eastAsia"/>
                <w:b/>
                <w:szCs w:val="21"/>
              </w:rPr>
              <w:t>環境地図情報</w:t>
            </w:r>
            <w:r>
              <w:rPr>
                <w:rFonts w:ascii="Meiryo UI" w:eastAsia="Meiryo UI" w:hAnsi="Meiryo UI" w:cs="Meiryo UI" w:hint="eastAsia"/>
                <w:b/>
                <w:szCs w:val="21"/>
              </w:rPr>
              <w:t xml:space="preserve"> </w:t>
            </w:r>
            <w:r w:rsidRPr="00506230">
              <w:rPr>
                <w:rFonts w:ascii="Meiryo UI" w:eastAsia="Meiryo UI" w:hAnsi="Meiryo UI" w:cs="Meiryo UI" w:hint="eastAsia"/>
                <w:b/>
                <w:szCs w:val="21"/>
              </w:rPr>
              <w:t>「地盤View」</w:t>
            </w:r>
          </w:p>
        </w:tc>
        <w:tc>
          <w:tcPr>
            <w:tcW w:w="3119" w:type="dxa"/>
            <w:vAlign w:val="center"/>
          </w:tcPr>
          <w:p w14:paraId="20F8BDB2" w14:textId="77777777" w:rsidR="00723C4E" w:rsidRPr="001D1871" w:rsidRDefault="00723C4E" w:rsidP="007A06E5">
            <w:pPr>
              <w:widowControl/>
              <w:rPr>
                <w:rFonts w:ascii="Meiryo UI" w:eastAsia="Meiryo UI" w:hAnsi="Meiryo UI" w:cs="Meiryo UI"/>
                <w:szCs w:val="21"/>
              </w:rPr>
            </w:pPr>
            <w:r w:rsidRPr="00506230">
              <w:rPr>
                <w:rFonts w:ascii="Meiryo UI" w:eastAsia="Meiryo UI" w:hAnsi="Meiryo UI" w:cs="Meiryo UI" w:hint="eastAsia"/>
                <w:szCs w:val="21"/>
              </w:rPr>
              <w:t>横浜市</w:t>
            </w:r>
          </w:p>
        </w:tc>
        <w:tc>
          <w:tcPr>
            <w:tcW w:w="1134" w:type="dxa"/>
            <w:vAlign w:val="center"/>
          </w:tcPr>
          <w:p w14:paraId="01920758" w14:textId="77777777" w:rsidR="00723C4E" w:rsidRPr="001D1871" w:rsidRDefault="00723C4E" w:rsidP="007A06E5">
            <w:pPr>
              <w:widowControl/>
              <w:rPr>
                <w:rFonts w:ascii="Meiryo UI" w:eastAsia="Meiryo UI" w:hAnsi="Meiryo UI" w:cs="Meiryo UI"/>
                <w:szCs w:val="21"/>
              </w:rPr>
            </w:pPr>
            <w:r w:rsidRPr="00506230">
              <w:rPr>
                <w:rFonts w:ascii="Meiryo UI" w:eastAsia="Meiryo UI" w:hAnsi="Meiryo UI" w:cs="Meiryo UI"/>
                <w:szCs w:val="21"/>
              </w:rPr>
              <w:t>Web-GIS</w:t>
            </w:r>
          </w:p>
        </w:tc>
        <w:tc>
          <w:tcPr>
            <w:tcW w:w="1134" w:type="dxa"/>
            <w:vAlign w:val="center"/>
          </w:tcPr>
          <w:p w14:paraId="5A307EDA" w14:textId="77777777" w:rsidR="00723C4E" w:rsidRPr="001D1871" w:rsidRDefault="00723C4E" w:rsidP="007A06E5">
            <w:pPr>
              <w:widowControl/>
              <w:rPr>
                <w:rFonts w:ascii="Meiryo UI" w:eastAsia="Meiryo UI" w:hAnsi="Meiryo UI" w:cs="Meiryo UI"/>
                <w:szCs w:val="21"/>
              </w:rPr>
            </w:pPr>
            <w:r>
              <w:rPr>
                <w:rFonts w:ascii="Meiryo UI" w:eastAsia="Meiryo UI" w:hAnsi="Meiryo UI" w:cs="Meiryo UI" w:hint="eastAsia"/>
                <w:szCs w:val="21"/>
              </w:rPr>
              <w:t>0.8万本</w:t>
            </w:r>
          </w:p>
        </w:tc>
      </w:tr>
      <w:tr w:rsidR="00723C4E" w14:paraId="4E658AA9" w14:textId="77777777" w:rsidTr="007A06E5">
        <w:tc>
          <w:tcPr>
            <w:tcW w:w="4678" w:type="dxa"/>
            <w:shd w:val="clear" w:color="auto" w:fill="CCFFFF"/>
            <w:vAlign w:val="center"/>
          </w:tcPr>
          <w:p w14:paraId="5EB00FE6" w14:textId="77777777" w:rsidR="00723C4E" w:rsidRDefault="00723C4E" w:rsidP="007A06E5">
            <w:pPr>
              <w:widowControl/>
              <w:rPr>
                <w:rFonts w:ascii="Meiryo UI" w:eastAsia="Meiryo UI" w:hAnsi="Meiryo UI" w:cs="Meiryo UI"/>
                <w:b/>
                <w:szCs w:val="21"/>
              </w:rPr>
            </w:pPr>
            <w:r w:rsidRPr="00506230">
              <w:rPr>
                <w:rFonts w:ascii="Meiryo UI" w:eastAsia="Meiryo UI" w:hAnsi="Meiryo UI" w:cs="Meiryo UI" w:hint="eastAsia"/>
                <w:b/>
                <w:szCs w:val="21"/>
              </w:rPr>
              <w:t>地質図集</w:t>
            </w:r>
            <w:r>
              <w:rPr>
                <w:rFonts w:ascii="Meiryo UI" w:eastAsia="Meiryo UI" w:hAnsi="Meiryo UI" w:cs="Meiryo UI" w:hint="eastAsia"/>
                <w:b/>
                <w:szCs w:val="21"/>
              </w:rPr>
              <w:t xml:space="preserve"> </w:t>
            </w:r>
            <w:r w:rsidRPr="00506230">
              <w:rPr>
                <w:rFonts w:ascii="Meiryo UI" w:eastAsia="Meiryo UI" w:hAnsi="Meiryo UI" w:cs="Meiryo UI" w:hint="eastAsia"/>
                <w:b/>
                <w:szCs w:val="21"/>
              </w:rPr>
              <w:t>[集合柱状図]</w:t>
            </w:r>
          </w:p>
        </w:tc>
        <w:tc>
          <w:tcPr>
            <w:tcW w:w="3119" w:type="dxa"/>
            <w:vAlign w:val="center"/>
          </w:tcPr>
          <w:p w14:paraId="235EDC73" w14:textId="77777777" w:rsidR="00723C4E" w:rsidRPr="001D1871" w:rsidRDefault="00723C4E" w:rsidP="007A06E5">
            <w:pPr>
              <w:widowControl/>
              <w:rPr>
                <w:rFonts w:ascii="Meiryo UI" w:eastAsia="Meiryo UI" w:hAnsi="Meiryo UI" w:cs="Meiryo UI"/>
                <w:szCs w:val="21"/>
              </w:rPr>
            </w:pPr>
            <w:r w:rsidRPr="00506230">
              <w:rPr>
                <w:rFonts w:ascii="Meiryo UI" w:eastAsia="Meiryo UI" w:hAnsi="Meiryo UI" w:cs="Meiryo UI" w:hint="eastAsia"/>
                <w:szCs w:val="21"/>
              </w:rPr>
              <w:t>川崎市</w:t>
            </w:r>
          </w:p>
        </w:tc>
        <w:tc>
          <w:tcPr>
            <w:tcW w:w="1134" w:type="dxa"/>
            <w:vAlign w:val="center"/>
          </w:tcPr>
          <w:p w14:paraId="093BDEDA" w14:textId="77777777" w:rsidR="00723C4E" w:rsidRPr="001D1871" w:rsidRDefault="00723C4E" w:rsidP="007A06E5">
            <w:pPr>
              <w:widowControl/>
              <w:rPr>
                <w:rFonts w:ascii="Meiryo UI" w:eastAsia="Meiryo UI" w:hAnsi="Meiryo UI" w:cs="Meiryo UI"/>
                <w:szCs w:val="21"/>
              </w:rPr>
            </w:pPr>
            <w:r w:rsidRPr="00506230">
              <w:rPr>
                <w:rFonts w:ascii="Meiryo UI" w:eastAsia="Meiryo UI" w:hAnsi="Meiryo UI" w:cs="Meiryo UI"/>
                <w:szCs w:val="21"/>
              </w:rPr>
              <w:t>Web</w:t>
            </w:r>
          </w:p>
        </w:tc>
        <w:tc>
          <w:tcPr>
            <w:tcW w:w="1134" w:type="dxa"/>
            <w:vAlign w:val="center"/>
          </w:tcPr>
          <w:p w14:paraId="58E11814" w14:textId="77777777" w:rsidR="00723C4E" w:rsidRPr="001D1871" w:rsidRDefault="00723C4E" w:rsidP="007A06E5">
            <w:pPr>
              <w:widowControl/>
              <w:rPr>
                <w:rFonts w:ascii="Meiryo UI" w:eastAsia="Meiryo UI" w:hAnsi="Meiryo UI" w:cs="Meiryo UI"/>
                <w:szCs w:val="21"/>
              </w:rPr>
            </w:pPr>
            <w:r>
              <w:rPr>
                <w:rFonts w:ascii="Meiryo UI" w:eastAsia="Meiryo UI" w:hAnsi="Meiryo UI" w:cs="Meiryo UI" w:hint="eastAsia"/>
                <w:szCs w:val="21"/>
              </w:rPr>
              <w:t>0.3万本</w:t>
            </w:r>
          </w:p>
        </w:tc>
      </w:tr>
      <w:tr w:rsidR="00723C4E" w14:paraId="30F2A51F" w14:textId="77777777" w:rsidTr="007A06E5">
        <w:tc>
          <w:tcPr>
            <w:tcW w:w="4678" w:type="dxa"/>
            <w:shd w:val="clear" w:color="auto" w:fill="CCFFFF"/>
            <w:vAlign w:val="center"/>
          </w:tcPr>
          <w:p w14:paraId="2885559B" w14:textId="77777777" w:rsidR="00723C4E" w:rsidRDefault="00723C4E" w:rsidP="007A06E5">
            <w:pPr>
              <w:widowControl/>
              <w:rPr>
                <w:rFonts w:ascii="Meiryo UI" w:eastAsia="Meiryo UI" w:hAnsi="Meiryo UI" w:cs="Meiryo UI"/>
                <w:b/>
                <w:szCs w:val="21"/>
              </w:rPr>
            </w:pPr>
            <w:r w:rsidRPr="00506230">
              <w:rPr>
                <w:rFonts w:ascii="Meiryo UI" w:eastAsia="Meiryo UI" w:hAnsi="Meiryo UI" w:cs="Meiryo UI" w:hint="eastAsia"/>
                <w:b/>
                <w:szCs w:val="21"/>
              </w:rPr>
              <w:lastRenderedPageBreak/>
              <w:t>静岡県統合基盤地理情報システム</w:t>
            </w:r>
          </w:p>
        </w:tc>
        <w:tc>
          <w:tcPr>
            <w:tcW w:w="3119" w:type="dxa"/>
            <w:vAlign w:val="center"/>
          </w:tcPr>
          <w:p w14:paraId="1E31D77A" w14:textId="77777777" w:rsidR="00723C4E" w:rsidRPr="001D1871" w:rsidRDefault="00723C4E" w:rsidP="007A06E5">
            <w:pPr>
              <w:widowControl/>
              <w:rPr>
                <w:rFonts w:ascii="Meiryo UI" w:eastAsia="Meiryo UI" w:hAnsi="Meiryo UI" w:cs="Meiryo UI"/>
                <w:szCs w:val="21"/>
              </w:rPr>
            </w:pPr>
            <w:r w:rsidRPr="00506230">
              <w:rPr>
                <w:rFonts w:ascii="Meiryo UI" w:eastAsia="Meiryo UI" w:hAnsi="Meiryo UI" w:cs="Meiryo UI" w:hint="eastAsia"/>
                <w:szCs w:val="21"/>
              </w:rPr>
              <w:t>静岡県</w:t>
            </w:r>
          </w:p>
        </w:tc>
        <w:tc>
          <w:tcPr>
            <w:tcW w:w="1134" w:type="dxa"/>
            <w:vAlign w:val="center"/>
          </w:tcPr>
          <w:p w14:paraId="792437B0" w14:textId="77777777" w:rsidR="00723C4E" w:rsidRPr="001D1871" w:rsidRDefault="00723C4E" w:rsidP="007A06E5">
            <w:pPr>
              <w:widowControl/>
              <w:rPr>
                <w:rFonts w:ascii="Meiryo UI" w:eastAsia="Meiryo UI" w:hAnsi="Meiryo UI" w:cs="Meiryo UI"/>
                <w:szCs w:val="21"/>
              </w:rPr>
            </w:pPr>
            <w:r w:rsidRPr="00506230">
              <w:rPr>
                <w:rFonts w:ascii="Meiryo UI" w:eastAsia="Meiryo UI" w:hAnsi="Meiryo UI" w:cs="Meiryo UI"/>
                <w:szCs w:val="21"/>
              </w:rPr>
              <w:t>Web-GIS</w:t>
            </w:r>
          </w:p>
        </w:tc>
        <w:tc>
          <w:tcPr>
            <w:tcW w:w="1134" w:type="dxa"/>
            <w:vAlign w:val="center"/>
          </w:tcPr>
          <w:p w14:paraId="7D794901" w14:textId="77777777" w:rsidR="00723C4E" w:rsidRPr="001D1871" w:rsidRDefault="00723C4E" w:rsidP="007A06E5">
            <w:pPr>
              <w:widowControl/>
              <w:rPr>
                <w:rFonts w:ascii="Meiryo UI" w:eastAsia="Meiryo UI" w:hAnsi="Meiryo UI" w:cs="Meiryo UI"/>
                <w:szCs w:val="21"/>
              </w:rPr>
            </w:pPr>
            <w:r>
              <w:rPr>
                <w:rFonts w:ascii="Meiryo UI" w:eastAsia="Meiryo UI" w:hAnsi="Meiryo UI" w:cs="Meiryo UI" w:hint="eastAsia"/>
                <w:szCs w:val="21"/>
              </w:rPr>
              <w:t>非公表</w:t>
            </w:r>
          </w:p>
        </w:tc>
      </w:tr>
      <w:tr w:rsidR="00723C4E" w14:paraId="05D7A3A9" w14:textId="77777777" w:rsidTr="007A06E5">
        <w:tc>
          <w:tcPr>
            <w:tcW w:w="4678" w:type="dxa"/>
            <w:shd w:val="clear" w:color="auto" w:fill="CCFFFF"/>
            <w:vAlign w:val="center"/>
          </w:tcPr>
          <w:p w14:paraId="67B5768B" w14:textId="77777777" w:rsidR="00723C4E" w:rsidRDefault="00723C4E" w:rsidP="007A06E5">
            <w:pPr>
              <w:widowControl/>
              <w:rPr>
                <w:rFonts w:ascii="Meiryo UI" w:eastAsia="Meiryo UI" w:hAnsi="Meiryo UI" w:cs="Meiryo UI"/>
                <w:b/>
                <w:szCs w:val="21"/>
              </w:rPr>
            </w:pPr>
            <w:r w:rsidRPr="00E21AF2">
              <w:rPr>
                <w:rFonts w:ascii="Meiryo UI" w:eastAsia="Meiryo UI" w:hAnsi="Meiryo UI" w:cs="Meiryo UI" w:hint="eastAsia"/>
                <w:b/>
                <w:szCs w:val="21"/>
              </w:rPr>
              <w:t>岡山県地盤情報</w:t>
            </w:r>
          </w:p>
        </w:tc>
        <w:tc>
          <w:tcPr>
            <w:tcW w:w="3119" w:type="dxa"/>
            <w:vAlign w:val="center"/>
          </w:tcPr>
          <w:p w14:paraId="37919BFF" w14:textId="77777777" w:rsidR="00723C4E" w:rsidRPr="001D1871" w:rsidRDefault="00723C4E" w:rsidP="007A06E5">
            <w:pPr>
              <w:widowControl/>
              <w:rPr>
                <w:rFonts w:ascii="Meiryo UI" w:eastAsia="Meiryo UI" w:hAnsi="Meiryo UI" w:cs="Meiryo UI"/>
                <w:szCs w:val="21"/>
              </w:rPr>
            </w:pPr>
            <w:r w:rsidRPr="00E21AF2">
              <w:rPr>
                <w:rFonts w:ascii="Meiryo UI" w:eastAsia="Meiryo UI" w:hAnsi="Meiryo UI" w:cs="Meiryo UI" w:hint="eastAsia"/>
                <w:szCs w:val="21"/>
              </w:rPr>
              <w:t>岡山地質情報活用協議会</w:t>
            </w:r>
          </w:p>
        </w:tc>
        <w:tc>
          <w:tcPr>
            <w:tcW w:w="1134" w:type="dxa"/>
            <w:vAlign w:val="center"/>
          </w:tcPr>
          <w:p w14:paraId="681A55E2" w14:textId="77777777" w:rsidR="00723C4E" w:rsidRPr="001D1871" w:rsidRDefault="00723C4E" w:rsidP="007A06E5">
            <w:pPr>
              <w:widowControl/>
              <w:rPr>
                <w:rFonts w:ascii="Meiryo UI" w:eastAsia="Meiryo UI" w:hAnsi="Meiryo UI" w:cs="Meiryo UI"/>
                <w:szCs w:val="21"/>
              </w:rPr>
            </w:pPr>
            <w:r w:rsidRPr="00E21AF2">
              <w:rPr>
                <w:rFonts w:ascii="Meiryo UI" w:eastAsia="Meiryo UI" w:hAnsi="Meiryo UI" w:cs="Meiryo UI"/>
                <w:szCs w:val="21"/>
              </w:rPr>
              <w:t>Web-GIS</w:t>
            </w:r>
          </w:p>
        </w:tc>
        <w:tc>
          <w:tcPr>
            <w:tcW w:w="1134" w:type="dxa"/>
            <w:vAlign w:val="center"/>
          </w:tcPr>
          <w:p w14:paraId="555DAD8B" w14:textId="77777777" w:rsidR="00723C4E" w:rsidRPr="001D1871" w:rsidRDefault="00723C4E" w:rsidP="007A06E5">
            <w:pPr>
              <w:widowControl/>
              <w:rPr>
                <w:rFonts w:ascii="Meiryo UI" w:eastAsia="Meiryo UI" w:hAnsi="Meiryo UI" w:cs="Meiryo UI"/>
                <w:szCs w:val="21"/>
              </w:rPr>
            </w:pPr>
            <w:r>
              <w:rPr>
                <w:rFonts w:ascii="Meiryo UI" w:eastAsia="Meiryo UI" w:hAnsi="Meiryo UI" w:cs="Meiryo UI" w:hint="eastAsia"/>
                <w:szCs w:val="21"/>
              </w:rPr>
              <w:t>0.21万本</w:t>
            </w:r>
          </w:p>
        </w:tc>
      </w:tr>
      <w:tr w:rsidR="00723C4E" w14:paraId="46BA3242" w14:textId="77777777" w:rsidTr="007A06E5">
        <w:tc>
          <w:tcPr>
            <w:tcW w:w="4678" w:type="dxa"/>
            <w:shd w:val="clear" w:color="auto" w:fill="CCFFFF"/>
            <w:vAlign w:val="center"/>
          </w:tcPr>
          <w:p w14:paraId="3CAE4F08" w14:textId="77777777" w:rsidR="00723C4E" w:rsidRDefault="00723C4E" w:rsidP="007A06E5">
            <w:pPr>
              <w:widowControl/>
              <w:rPr>
                <w:rFonts w:ascii="Meiryo UI" w:eastAsia="Meiryo UI" w:hAnsi="Meiryo UI" w:cs="Meiryo UI"/>
                <w:b/>
                <w:szCs w:val="21"/>
              </w:rPr>
            </w:pPr>
            <w:r w:rsidRPr="00E21AF2">
              <w:rPr>
                <w:rFonts w:ascii="Meiryo UI" w:eastAsia="Meiryo UI" w:hAnsi="Meiryo UI" w:cs="Meiryo UI" w:hint="eastAsia"/>
                <w:b/>
                <w:szCs w:val="21"/>
              </w:rPr>
              <w:t>徳島県地盤情報検索サイト</w:t>
            </w:r>
            <w:r>
              <w:rPr>
                <w:rFonts w:ascii="Meiryo UI" w:eastAsia="Meiryo UI" w:hAnsi="Meiryo UI" w:cs="Meiryo UI" w:hint="eastAsia"/>
                <w:b/>
                <w:szCs w:val="21"/>
              </w:rPr>
              <w:t xml:space="preserve"> </w:t>
            </w:r>
            <w:r w:rsidRPr="00E21AF2">
              <w:rPr>
                <w:rFonts w:ascii="Meiryo UI" w:eastAsia="Meiryo UI" w:hAnsi="Meiryo UI" w:cs="Meiryo UI" w:hint="eastAsia"/>
                <w:b/>
                <w:szCs w:val="21"/>
              </w:rPr>
              <w:t xml:space="preserve">-Awajiban- </w:t>
            </w:r>
          </w:p>
        </w:tc>
        <w:tc>
          <w:tcPr>
            <w:tcW w:w="3119" w:type="dxa"/>
            <w:vAlign w:val="center"/>
          </w:tcPr>
          <w:p w14:paraId="061AA812" w14:textId="77777777" w:rsidR="00723C4E" w:rsidRPr="001D1871" w:rsidRDefault="00723C4E" w:rsidP="007A06E5">
            <w:pPr>
              <w:widowControl/>
              <w:rPr>
                <w:rFonts w:ascii="Meiryo UI" w:eastAsia="Meiryo UI" w:hAnsi="Meiryo UI" w:cs="Meiryo UI"/>
                <w:szCs w:val="21"/>
              </w:rPr>
            </w:pPr>
            <w:r w:rsidRPr="00E21AF2">
              <w:rPr>
                <w:rFonts w:ascii="Meiryo UI" w:eastAsia="Meiryo UI" w:hAnsi="Meiryo UI" w:cs="Meiryo UI" w:hint="eastAsia"/>
                <w:szCs w:val="21"/>
              </w:rPr>
              <w:t>徳島県県土整備部建設管理課</w:t>
            </w:r>
          </w:p>
        </w:tc>
        <w:tc>
          <w:tcPr>
            <w:tcW w:w="1134" w:type="dxa"/>
            <w:vAlign w:val="center"/>
          </w:tcPr>
          <w:p w14:paraId="47AE7CED" w14:textId="77777777" w:rsidR="00723C4E" w:rsidRPr="001D1871" w:rsidRDefault="00723C4E" w:rsidP="007A06E5">
            <w:pPr>
              <w:widowControl/>
              <w:rPr>
                <w:rFonts w:ascii="Meiryo UI" w:eastAsia="Meiryo UI" w:hAnsi="Meiryo UI" w:cs="Meiryo UI"/>
                <w:szCs w:val="21"/>
              </w:rPr>
            </w:pPr>
            <w:r w:rsidRPr="00E21AF2">
              <w:rPr>
                <w:rFonts w:ascii="Meiryo UI" w:eastAsia="Meiryo UI" w:hAnsi="Meiryo UI" w:cs="Meiryo UI"/>
                <w:szCs w:val="21"/>
              </w:rPr>
              <w:t>Web-GIS</w:t>
            </w:r>
          </w:p>
        </w:tc>
        <w:tc>
          <w:tcPr>
            <w:tcW w:w="1134" w:type="dxa"/>
            <w:vAlign w:val="center"/>
          </w:tcPr>
          <w:p w14:paraId="0BFB6765" w14:textId="77777777" w:rsidR="00723C4E" w:rsidRPr="001D1871" w:rsidRDefault="00723C4E" w:rsidP="007A06E5">
            <w:pPr>
              <w:widowControl/>
              <w:rPr>
                <w:rFonts w:ascii="Meiryo UI" w:eastAsia="Meiryo UI" w:hAnsi="Meiryo UI" w:cs="Meiryo UI"/>
                <w:szCs w:val="21"/>
              </w:rPr>
            </w:pPr>
            <w:r w:rsidRPr="00E21AF2">
              <w:rPr>
                <w:rFonts w:ascii="Meiryo UI" w:eastAsia="Meiryo UI" w:hAnsi="Meiryo UI" w:cs="Meiryo UI" w:hint="eastAsia"/>
                <w:szCs w:val="21"/>
              </w:rPr>
              <w:t>0.56万本</w:t>
            </w:r>
          </w:p>
        </w:tc>
      </w:tr>
      <w:tr w:rsidR="00723C4E" w14:paraId="6AEEAF36" w14:textId="77777777" w:rsidTr="007A06E5">
        <w:tc>
          <w:tcPr>
            <w:tcW w:w="4678" w:type="dxa"/>
            <w:shd w:val="clear" w:color="auto" w:fill="CCFFFF"/>
            <w:vAlign w:val="center"/>
          </w:tcPr>
          <w:p w14:paraId="7026DA07" w14:textId="77777777" w:rsidR="00723C4E" w:rsidRDefault="00723C4E" w:rsidP="007A06E5">
            <w:pPr>
              <w:widowControl/>
              <w:rPr>
                <w:rFonts w:ascii="Meiryo UI" w:eastAsia="Meiryo UI" w:hAnsi="Meiryo UI" w:cs="Meiryo UI"/>
                <w:b/>
                <w:szCs w:val="21"/>
              </w:rPr>
            </w:pPr>
            <w:r w:rsidRPr="00E21AF2">
              <w:rPr>
                <w:rFonts w:ascii="Meiryo UI" w:eastAsia="Meiryo UI" w:hAnsi="Meiryo UI" w:cs="Meiryo UI" w:hint="eastAsia"/>
                <w:b/>
                <w:szCs w:val="21"/>
              </w:rPr>
              <w:t>こうち地盤情報公開サイト</w:t>
            </w:r>
          </w:p>
        </w:tc>
        <w:tc>
          <w:tcPr>
            <w:tcW w:w="3119" w:type="dxa"/>
            <w:vAlign w:val="center"/>
          </w:tcPr>
          <w:p w14:paraId="1D872665" w14:textId="77777777" w:rsidR="00723C4E" w:rsidRPr="001D1871" w:rsidRDefault="00723C4E" w:rsidP="007A06E5">
            <w:pPr>
              <w:widowControl/>
              <w:rPr>
                <w:rFonts w:ascii="Meiryo UI" w:eastAsia="Meiryo UI" w:hAnsi="Meiryo UI" w:cs="Meiryo UI"/>
                <w:szCs w:val="21"/>
              </w:rPr>
            </w:pPr>
            <w:r w:rsidRPr="00E21AF2">
              <w:rPr>
                <w:rFonts w:ascii="Meiryo UI" w:eastAsia="Meiryo UI" w:hAnsi="Meiryo UI" w:cs="Meiryo UI" w:hint="eastAsia"/>
                <w:szCs w:val="21"/>
              </w:rPr>
              <w:t>高知地盤情報利用連絡会</w:t>
            </w:r>
          </w:p>
        </w:tc>
        <w:tc>
          <w:tcPr>
            <w:tcW w:w="1134" w:type="dxa"/>
            <w:vAlign w:val="center"/>
          </w:tcPr>
          <w:p w14:paraId="64D8C13D" w14:textId="77777777" w:rsidR="00723C4E" w:rsidRPr="001D1871" w:rsidRDefault="00723C4E" w:rsidP="007A06E5">
            <w:pPr>
              <w:widowControl/>
              <w:rPr>
                <w:rFonts w:ascii="Meiryo UI" w:eastAsia="Meiryo UI" w:hAnsi="Meiryo UI" w:cs="Meiryo UI"/>
                <w:szCs w:val="21"/>
              </w:rPr>
            </w:pPr>
            <w:r w:rsidRPr="00E21AF2">
              <w:rPr>
                <w:rFonts w:ascii="Meiryo UI" w:eastAsia="Meiryo UI" w:hAnsi="Meiryo UI" w:cs="Meiryo UI"/>
                <w:szCs w:val="21"/>
              </w:rPr>
              <w:t>Web-GIS</w:t>
            </w:r>
          </w:p>
        </w:tc>
        <w:tc>
          <w:tcPr>
            <w:tcW w:w="1134" w:type="dxa"/>
            <w:vAlign w:val="center"/>
          </w:tcPr>
          <w:p w14:paraId="6A7A251D" w14:textId="77777777" w:rsidR="00723C4E" w:rsidRPr="001D1871" w:rsidRDefault="00723C4E" w:rsidP="007A06E5">
            <w:pPr>
              <w:widowControl/>
              <w:rPr>
                <w:rFonts w:ascii="Meiryo UI" w:eastAsia="Meiryo UI" w:hAnsi="Meiryo UI" w:cs="Meiryo UI"/>
                <w:szCs w:val="21"/>
              </w:rPr>
            </w:pPr>
            <w:r w:rsidRPr="00E21AF2">
              <w:rPr>
                <w:rFonts w:ascii="Meiryo UI" w:eastAsia="Meiryo UI" w:hAnsi="Meiryo UI" w:cs="Meiryo UI" w:hint="eastAsia"/>
                <w:szCs w:val="21"/>
              </w:rPr>
              <w:t>0.35万本</w:t>
            </w:r>
          </w:p>
        </w:tc>
      </w:tr>
      <w:tr w:rsidR="00723C4E" w14:paraId="36A10019" w14:textId="77777777" w:rsidTr="007A06E5">
        <w:tc>
          <w:tcPr>
            <w:tcW w:w="4678" w:type="dxa"/>
            <w:shd w:val="clear" w:color="auto" w:fill="CCFFFF"/>
            <w:vAlign w:val="center"/>
          </w:tcPr>
          <w:p w14:paraId="61C4971D" w14:textId="77777777" w:rsidR="00723C4E" w:rsidRDefault="00723C4E" w:rsidP="007A06E5">
            <w:pPr>
              <w:widowControl/>
              <w:rPr>
                <w:rFonts w:ascii="Meiryo UI" w:eastAsia="Meiryo UI" w:hAnsi="Meiryo UI" w:cs="Meiryo UI"/>
                <w:b/>
                <w:szCs w:val="21"/>
              </w:rPr>
            </w:pPr>
            <w:r w:rsidRPr="00E21AF2">
              <w:rPr>
                <w:rFonts w:ascii="Meiryo UI" w:eastAsia="Meiryo UI" w:hAnsi="Meiryo UI" w:cs="Meiryo UI" w:hint="eastAsia"/>
                <w:b/>
                <w:szCs w:val="21"/>
              </w:rPr>
              <w:t>かごしま地盤情報閲覧システム</w:t>
            </w:r>
          </w:p>
        </w:tc>
        <w:tc>
          <w:tcPr>
            <w:tcW w:w="3119" w:type="dxa"/>
            <w:vAlign w:val="center"/>
          </w:tcPr>
          <w:p w14:paraId="4DE60DF9" w14:textId="77777777" w:rsidR="00723C4E" w:rsidRPr="001D1871" w:rsidRDefault="00723C4E" w:rsidP="007A06E5">
            <w:pPr>
              <w:widowControl/>
              <w:rPr>
                <w:rFonts w:ascii="Meiryo UI" w:eastAsia="Meiryo UI" w:hAnsi="Meiryo UI" w:cs="Meiryo UI"/>
                <w:szCs w:val="21"/>
              </w:rPr>
            </w:pPr>
            <w:r w:rsidRPr="00E21AF2">
              <w:rPr>
                <w:rFonts w:ascii="Meiryo UI" w:eastAsia="Meiryo UI" w:hAnsi="Meiryo UI" w:cs="Meiryo UI" w:hint="eastAsia"/>
                <w:szCs w:val="21"/>
              </w:rPr>
              <w:t>鹿児島県建設技術センター</w:t>
            </w:r>
          </w:p>
        </w:tc>
        <w:tc>
          <w:tcPr>
            <w:tcW w:w="1134" w:type="dxa"/>
            <w:vAlign w:val="center"/>
          </w:tcPr>
          <w:p w14:paraId="0DB2EC84" w14:textId="77777777" w:rsidR="00723C4E" w:rsidRPr="001D1871" w:rsidRDefault="00723C4E" w:rsidP="007A06E5">
            <w:pPr>
              <w:widowControl/>
              <w:rPr>
                <w:rFonts w:ascii="Meiryo UI" w:eastAsia="Meiryo UI" w:hAnsi="Meiryo UI" w:cs="Meiryo UI"/>
                <w:szCs w:val="21"/>
              </w:rPr>
            </w:pPr>
            <w:r w:rsidRPr="00E21AF2">
              <w:rPr>
                <w:rFonts w:ascii="Meiryo UI" w:eastAsia="Meiryo UI" w:hAnsi="Meiryo UI" w:cs="Meiryo UI"/>
                <w:szCs w:val="21"/>
              </w:rPr>
              <w:t>Web-GIS</w:t>
            </w:r>
          </w:p>
        </w:tc>
        <w:tc>
          <w:tcPr>
            <w:tcW w:w="1134" w:type="dxa"/>
            <w:vAlign w:val="center"/>
          </w:tcPr>
          <w:p w14:paraId="24283C60" w14:textId="77777777" w:rsidR="00723C4E" w:rsidRPr="001D1871" w:rsidRDefault="00723C4E" w:rsidP="007A06E5">
            <w:pPr>
              <w:widowControl/>
              <w:rPr>
                <w:rFonts w:ascii="Meiryo UI" w:eastAsia="Meiryo UI" w:hAnsi="Meiryo UI" w:cs="Meiryo UI"/>
                <w:szCs w:val="21"/>
              </w:rPr>
            </w:pPr>
            <w:r w:rsidRPr="00E21AF2">
              <w:rPr>
                <w:rFonts w:ascii="Meiryo UI" w:eastAsia="Meiryo UI" w:hAnsi="Meiryo UI" w:cs="Meiryo UI" w:hint="eastAsia"/>
                <w:szCs w:val="21"/>
              </w:rPr>
              <w:t>0.2万本</w:t>
            </w:r>
          </w:p>
        </w:tc>
      </w:tr>
    </w:tbl>
    <w:p w14:paraId="598D9506" w14:textId="77777777" w:rsidR="00723C4E" w:rsidRDefault="00723C4E" w:rsidP="00723C4E">
      <w:pPr>
        <w:widowControl/>
        <w:jc w:val="left"/>
        <w:rPr>
          <w:rFonts w:ascii="Meiryo UI" w:eastAsia="Meiryo UI" w:hAnsi="Meiryo UI" w:cs="Meiryo UI"/>
          <w:szCs w:val="21"/>
        </w:rPr>
      </w:pPr>
      <w:r w:rsidRPr="001D1871">
        <w:rPr>
          <w:rFonts w:ascii="Meiryo UI" w:eastAsia="Meiryo UI" w:hAnsi="Meiryo UI" w:cs="Meiryo UI" w:hint="eastAsia"/>
          <w:szCs w:val="21"/>
        </w:rPr>
        <w:t>出所：地盤情報のオープンデータ化時代における電子納品対応とは（坂森 計則）</w:t>
      </w:r>
      <w:r>
        <w:rPr>
          <w:rFonts w:ascii="Meiryo UI" w:eastAsia="Meiryo UI" w:hAnsi="Meiryo UI" w:cs="Meiryo UI" w:hint="eastAsia"/>
          <w:szCs w:val="21"/>
        </w:rPr>
        <w:t>p.3より抜粋</w:t>
      </w:r>
    </w:p>
    <w:p w14:paraId="279AEE22" w14:textId="77777777" w:rsidR="00723C4E" w:rsidRPr="001D1871" w:rsidRDefault="00723C4E" w:rsidP="00723C4E">
      <w:pPr>
        <w:widowControl/>
        <w:jc w:val="left"/>
        <w:rPr>
          <w:rFonts w:ascii="Meiryo UI" w:eastAsia="Meiryo UI" w:hAnsi="Meiryo UI" w:cs="Meiryo UI"/>
          <w:szCs w:val="21"/>
        </w:rPr>
      </w:pPr>
      <w:r w:rsidRPr="001D1871">
        <w:rPr>
          <w:rFonts w:ascii="Meiryo UI" w:eastAsia="Meiryo UI" w:hAnsi="Meiryo UI" w:cs="Meiryo UI"/>
          <w:szCs w:val="21"/>
        </w:rPr>
        <w:t>http://www.jsgi.org/2014symposium/03-symposium2014-Sakamori.pdf</w:t>
      </w:r>
    </w:p>
    <w:p w14:paraId="7DAE57DA" w14:textId="77777777" w:rsidR="00723C4E" w:rsidRDefault="00723C4E" w:rsidP="00076A2E">
      <w:pPr>
        <w:widowControl/>
        <w:ind w:leftChars="67" w:left="141" w:firstLine="1"/>
        <w:jc w:val="left"/>
        <w:rPr>
          <w:rFonts w:ascii="Meiryo UI" w:eastAsia="Meiryo UI" w:hAnsi="Meiryo UI" w:cs="Meiryo UI"/>
        </w:rPr>
      </w:pPr>
    </w:p>
    <w:p w14:paraId="246D4DAB" w14:textId="77777777" w:rsidR="00B47EA7" w:rsidRPr="00723C4E" w:rsidRDefault="00B47EA7" w:rsidP="00076A2E">
      <w:pPr>
        <w:widowControl/>
        <w:ind w:leftChars="67" w:left="141" w:firstLine="1"/>
        <w:jc w:val="left"/>
        <w:rPr>
          <w:rFonts w:ascii="Meiryo UI" w:eastAsia="Meiryo UI" w:hAnsi="Meiryo UI" w:cs="Meiryo UI"/>
        </w:rPr>
      </w:pPr>
    </w:p>
    <w:p w14:paraId="10495C2F" w14:textId="77777777" w:rsidR="007A06E5" w:rsidRDefault="006858F1" w:rsidP="00165058">
      <w:pPr>
        <w:pStyle w:val="a3"/>
        <w:ind w:leftChars="-1" w:left="-2" w:firstLineChars="0" w:firstLine="2"/>
        <w:jc w:val="center"/>
        <w:rPr>
          <w:rFonts w:ascii="Meiryo UI" w:eastAsia="Meiryo UI" w:hAnsi="Meiryo UI" w:cs="Meiryo UI"/>
          <w:b/>
          <w:color w:val="000000" w:themeColor="text1"/>
          <w:szCs w:val="21"/>
        </w:rPr>
      </w:pPr>
      <w:r w:rsidRPr="006858F1">
        <w:rPr>
          <w:noProof/>
        </w:rPr>
        <w:drawing>
          <wp:inline distT="0" distB="0" distL="0" distR="0" wp14:anchorId="157CF211" wp14:editId="755F2CB8">
            <wp:extent cx="5808134" cy="2667000"/>
            <wp:effectExtent l="0" t="0" r="254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r="1830"/>
                    <a:stretch/>
                  </pic:blipFill>
                  <pic:spPr bwMode="auto">
                    <a:xfrm>
                      <a:off x="0" y="0"/>
                      <a:ext cx="5818413" cy="2671720"/>
                    </a:xfrm>
                    <a:prstGeom prst="rect">
                      <a:avLst/>
                    </a:prstGeom>
                    <a:ln>
                      <a:noFill/>
                    </a:ln>
                    <a:extLst>
                      <a:ext uri="{53640926-AAD7-44D8-BBD7-CCE9431645EC}">
                        <a14:shadowObscured xmlns:a14="http://schemas.microsoft.com/office/drawing/2010/main"/>
                      </a:ext>
                    </a:extLst>
                  </pic:spPr>
                </pic:pic>
              </a:graphicData>
            </a:graphic>
          </wp:inline>
        </w:drawing>
      </w:r>
    </w:p>
    <w:p w14:paraId="6962405A" w14:textId="6E0B8A52" w:rsidR="00165058" w:rsidRPr="00165058" w:rsidRDefault="00165058" w:rsidP="00165058">
      <w:pPr>
        <w:pStyle w:val="a3"/>
        <w:ind w:leftChars="-1" w:left="-2" w:firstLineChars="0" w:firstLine="2"/>
        <w:jc w:val="center"/>
        <w:rPr>
          <w:rFonts w:ascii="Meiryo UI" w:eastAsia="Meiryo UI" w:hAnsi="Meiryo UI" w:cs="Meiryo UI"/>
          <w:b/>
          <w:color w:val="000000" w:themeColor="text1"/>
          <w:szCs w:val="21"/>
        </w:rPr>
      </w:pPr>
      <w:r w:rsidRPr="00263D89">
        <w:rPr>
          <w:rFonts w:ascii="Meiryo UI" w:eastAsia="Meiryo UI" w:hAnsi="Meiryo UI" w:cs="Meiryo UI" w:hint="eastAsia"/>
          <w:b/>
          <w:color w:val="000000" w:themeColor="text1"/>
          <w:szCs w:val="21"/>
        </w:rPr>
        <w:t>図</w:t>
      </w:r>
      <w:r w:rsidR="008E53F3">
        <w:rPr>
          <w:rFonts w:ascii="Meiryo UI" w:eastAsia="Meiryo UI" w:hAnsi="Meiryo UI" w:cs="Meiryo UI" w:hint="eastAsia"/>
          <w:b/>
          <w:color w:val="000000" w:themeColor="text1"/>
          <w:szCs w:val="21"/>
        </w:rPr>
        <w:t>3-</w:t>
      </w:r>
      <w:r w:rsidR="008E53F3">
        <w:rPr>
          <w:rFonts w:ascii="Meiryo UI" w:eastAsia="Meiryo UI" w:hAnsi="Meiryo UI" w:cs="Meiryo UI"/>
          <w:b/>
          <w:color w:val="000000" w:themeColor="text1"/>
          <w:szCs w:val="21"/>
        </w:rPr>
        <w:t>2</w:t>
      </w:r>
      <w:r w:rsidRPr="00263D89">
        <w:rPr>
          <w:rFonts w:ascii="Meiryo UI" w:eastAsia="Meiryo UI" w:hAnsi="Meiryo UI" w:cs="Meiryo UI" w:hint="eastAsia"/>
          <w:b/>
          <w:color w:val="000000" w:themeColor="text1"/>
          <w:szCs w:val="21"/>
        </w:rPr>
        <w:t xml:space="preserve">　</w:t>
      </w:r>
      <w:r w:rsidRPr="00263D89">
        <w:rPr>
          <w:rFonts w:ascii="Meiryo UI" w:eastAsia="Meiryo UI" w:hAnsi="Meiryo UI" w:cs="Meiryo UI" w:hint="eastAsia"/>
          <w:b/>
          <w:color w:val="000000"/>
          <w:kern w:val="0"/>
          <w:szCs w:val="21"/>
        </w:rPr>
        <w:t>こうち地盤情報公開サイト</w:t>
      </w:r>
      <w:r w:rsidR="003A19B3">
        <w:rPr>
          <w:rFonts w:ascii="Meiryo UI" w:eastAsia="Meiryo UI" w:hAnsi="Meiryo UI" w:cs="Meiryo UI" w:hint="eastAsia"/>
          <w:b/>
          <w:color w:val="000000"/>
          <w:kern w:val="0"/>
          <w:szCs w:val="21"/>
        </w:rPr>
        <w:t>の画面イメージ</w:t>
      </w:r>
    </w:p>
    <w:p w14:paraId="794BAF42" w14:textId="77777777" w:rsidR="003A19B3" w:rsidRPr="003A19B3" w:rsidRDefault="003A19B3" w:rsidP="00165058">
      <w:pPr>
        <w:pStyle w:val="a3"/>
        <w:ind w:leftChars="-1" w:left="-2" w:firstLineChars="0" w:firstLine="2"/>
        <w:jc w:val="center"/>
        <w:rPr>
          <w:rFonts w:ascii="Meiryo UI" w:eastAsia="Meiryo UI" w:hAnsi="Meiryo UI" w:cs="Meiryo UI"/>
          <w:color w:val="000000"/>
          <w:kern w:val="0"/>
          <w:szCs w:val="21"/>
        </w:rPr>
      </w:pPr>
      <w:r w:rsidRPr="003A19B3">
        <w:rPr>
          <w:rFonts w:ascii="Meiryo UI" w:eastAsia="Meiryo UI" w:hAnsi="Meiryo UI" w:cs="Meiryo UI" w:hint="eastAsia"/>
          <w:color w:val="000000" w:themeColor="text1"/>
          <w:szCs w:val="21"/>
        </w:rPr>
        <w:t>出所：</w:t>
      </w:r>
      <w:r w:rsidRPr="003A19B3">
        <w:rPr>
          <w:rFonts w:ascii="Meiryo UI" w:eastAsia="Meiryo UI" w:hAnsi="Meiryo UI" w:cs="Meiryo UI" w:hint="eastAsia"/>
          <w:color w:val="000000"/>
          <w:kern w:val="0"/>
          <w:szCs w:val="21"/>
        </w:rPr>
        <w:t>こうち地盤情報公開サイト</w:t>
      </w:r>
    </w:p>
    <w:p w14:paraId="678F6CC3" w14:textId="77777777" w:rsidR="00165058" w:rsidRPr="003A19B3" w:rsidRDefault="00165058" w:rsidP="00165058">
      <w:pPr>
        <w:pStyle w:val="a3"/>
        <w:ind w:leftChars="-1" w:left="-2" w:firstLineChars="0" w:firstLine="2"/>
        <w:jc w:val="center"/>
        <w:rPr>
          <w:rFonts w:ascii="Meiryo UI" w:eastAsia="Meiryo UI" w:hAnsi="Meiryo UI" w:cs="Meiryo UI"/>
          <w:color w:val="000000" w:themeColor="text1"/>
          <w:szCs w:val="21"/>
        </w:rPr>
      </w:pPr>
      <w:r w:rsidRPr="003A19B3">
        <w:rPr>
          <w:rFonts w:ascii="Meiryo UI" w:eastAsia="Meiryo UI" w:hAnsi="Meiryo UI" w:cs="Meiryo UI"/>
          <w:color w:val="000000" w:themeColor="text1"/>
          <w:szCs w:val="21"/>
        </w:rPr>
        <w:t>http://geonews.zenchiren.or.jp/kochi/index.html</w:t>
      </w:r>
    </w:p>
    <w:p w14:paraId="044C635D" w14:textId="77777777" w:rsidR="00165058" w:rsidRPr="00165058" w:rsidRDefault="00165058" w:rsidP="00076A2E">
      <w:pPr>
        <w:widowControl/>
        <w:ind w:leftChars="67" w:left="141" w:firstLine="1"/>
        <w:jc w:val="left"/>
        <w:rPr>
          <w:rFonts w:ascii="Meiryo UI" w:eastAsia="Meiryo UI" w:hAnsi="Meiryo UI" w:cs="Meiryo UI"/>
        </w:rPr>
      </w:pPr>
    </w:p>
    <w:p w14:paraId="018C9731" w14:textId="77777777" w:rsidR="00165058" w:rsidRDefault="007A06E5" w:rsidP="006858F1">
      <w:pPr>
        <w:widowControl/>
        <w:ind w:leftChars="67" w:left="141" w:firstLine="1"/>
        <w:jc w:val="center"/>
        <w:rPr>
          <w:rFonts w:ascii="Meiryo UI" w:eastAsia="Meiryo UI" w:hAnsi="Meiryo UI" w:cs="Meiryo UI"/>
        </w:rPr>
      </w:pPr>
      <w:r>
        <w:rPr>
          <w:noProof/>
        </w:rPr>
        <w:lastRenderedPageBreak/>
        <w:drawing>
          <wp:inline distT="0" distB="0" distL="0" distR="0" wp14:anchorId="5F439809" wp14:editId="3F2C8196">
            <wp:extent cx="5046133" cy="3054539"/>
            <wp:effectExtent l="0" t="0" r="254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1530"/>
                    <a:stretch/>
                  </pic:blipFill>
                  <pic:spPr bwMode="auto">
                    <a:xfrm>
                      <a:off x="0" y="0"/>
                      <a:ext cx="5047112" cy="3055132"/>
                    </a:xfrm>
                    <a:prstGeom prst="rect">
                      <a:avLst/>
                    </a:prstGeom>
                    <a:ln>
                      <a:noFill/>
                    </a:ln>
                    <a:extLst>
                      <a:ext uri="{53640926-AAD7-44D8-BBD7-CCE9431645EC}">
                        <a14:shadowObscured xmlns:a14="http://schemas.microsoft.com/office/drawing/2010/main"/>
                      </a:ext>
                    </a:extLst>
                  </pic:spPr>
                </pic:pic>
              </a:graphicData>
            </a:graphic>
          </wp:inline>
        </w:drawing>
      </w:r>
    </w:p>
    <w:p w14:paraId="0990F351" w14:textId="6B03CA2D" w:rsidR="006B4DD4" w:rsidRPr="00165058" w:rsidRDefault="006B4DD4" w:rsidP="006B4DD4">
      <w:pPr>
        <w:pStyle w:val="a3"/>
        <w:ind w:leftChars="-1" w:left="-2" w:firstLineChars="0" w:firstLine="2"/>
        <w:jc w:val="center"/>
        <w:rPr>
          <w:rFonts w:ascii="Meiryo UI" w:eastAsia="Meiryo UI" w:hAnsi="Meiryo UI" w:cs="Meiryo UI"/>
          <w:b/>
          <w:color w:val="000000" w:themeColor="text1"/>
          <w:szCs w:val="21"/>
        </w:rPr>
      </w:pPr>
      <w:r w:rsidRPr="00263D89">
        <w:rPr>
          <w:rFonts w:ascii="Meiryo UI" w:eastAsia="Meiryo UI" w:hAnsi="Meiryo UI" w:cs="Meiryo UI" w:hint="eastAsia"/>
          <w:b/>
          <w:color w:val="000000" w:themeColor="text1"/>
          <w:szCs w:val="21"/>
        </w:rPr>
        <w:t>図</w:t>
      </w:r>
      <w:r w:rsidR="008E53F3">
        <w:rPr>
          <w:rFonts w:ascii="Meiryo UI" w:eastAsia="Meiryo UI" w:hAnsi="Meiryo UI" w:cs="Meiryo UI" w:hint="eastAsia"/>
          <w:b/>
          <w:color w:val="000000" w:themeColor="text1"/>
          <w:szCs w:val="21"/>
        </w:rPr>
        <w:t>3-</w:t>
      </w:r>
      <w:r w:rsidR="008E53F3">
        <w:rPr>
          <w:rFonts w:ascii="Meiryo UI" w:eastAsia="Meiryo UI" w:hAnsi="Meiryo UI" w:cs="Meiryo UI"/>
          <w:b/>
          <w:color w:val="000000" w:themeColor="text1"/>
          <w:szCs w:val="21"/>
        </w:rPr>
        <w:t>3</w:t>
      </w:r>
      <w:r w:rsidRPr="00263D89">
        <w:rPr>
          <w:rFonts w:ascii="Meiryo UI" w:eastAsia="Meiryo UI" w:hAnsi="Meiryo UI" w:cs="Meiryo UI" w:hint="eastAsia"/>
          <w:b/>
          <w:color w:val="000000" w:themeColor="text1"/>
          <w:szCs w:val="21"/>
        </w:rPr>
        <w:t xml:space="preserve">　</w:t>
      </w:r>
      <w:r>
        <w:rPr>
          <w:rFonts w:ascii="Meiryo UI" w:eastAsia="Meiryo UI" w:hAnsi="Meiryo UI" w:cs="Meiryo UI" w:hint="eastAsia"/>
          <w:b/>
          <w:color w:val="000000" w:themeColor="text1"/>
          <w:szCs w:val="21"/>
        </w:rPr>
        <w:t>国土地盤情報検索サイト</w:t>
      </w:r>
      <w:r>
        <w:rPr>
          <w:rFonts w:ascii="Meiryo UI" w:eastAsia="Meiryo UI" w:hAnsi="Meiryo UI" w:cs="Meiryo UI" w:hint="eastAsia"/>
          <w:b/>
          <w:color w:val="000000"/>
          <w:kern w:val="0"/>
          <w:szCs w:val="21"/>
        </w:rPr>
        <w:t>-KuniJiban-</w:t>
      </w:r>
      <w:r w:rsidR="003A19B3">
        <w:rPr>
          <w:rFonts w:ascii="Meiryo UI" w:eastAsia="Meiryo UI" w:hAnsi="Meiryo UI" w:cs="Meiryo UI" w:hint="eastAsia"/>
          <w:b/>
          <w:color w:val="000000"/>
          <w:kern w:val="0"/>
          <w:szCs w:val="21"/>
        </w:rPr>
        <w:t>の画面イメージ</w:t>
      </w:r>
    </w:p>
    <w:p w14:paraId="18D32CF7" w14:textId="77777777" w:rsidR="003A19B3" w:rsidRPr="003A19B3" w:rsidRDefault="003A19B3" w:rsidP="006B4DD4">
      <w:pPr>
        <w:pStyle w:val="a3"/>
        <w:ind w:leftChars="-1" w:left="-2" w:firstLineChars="0" w:firstLine="2"/>
        <w:jc w:val="center"/>
        <w:rPr>
          <w:rFonts w:ascii="Meiryo UI" w:eastAsia="Meiryo UI" w:hAnsi="Meiryo UI" w:cs="Meiryo UI"/>
          <w:color w:val="000000"/>
          <w:kern w:val="0"/>
          <w:szCs w:val="21"/>
        </w:rPr>
      </w:pPr>
      <w:r w:rsidRPr="003A19B3">
        <w:rPr>
          <w:rFonts w:ascii="Meiryo UI" w:eastAsia="Meiryo UI" w:hAnsi="Meiryo UI" w:cs="Meiryo UI" w:hint="eastAsia"/>
          <w:color w:val="000000" w:themeColor="text1"/>
          <w:szCs w:val="21"/>
        </w:rPr>
        <w:t>出所：国土地盤情報検索サイト</w:t>
      </w:r>
      <w:r w:rsidRPr="003A19B3">
        <w:rPr>
          <w:rFonts w:ascii="Meiryo UI" w:eastAsia="Meiryo UI" w:hAnsi="Meiryo UI" w:cs="Meiryo UI" w:hint="eastAsia"/>
          <w:color w:val="000000"/>
          <w:kern w:val="0"/>
          <w:szCs w:val="21"/>
        </w:rPr>
        <w:t>-KuniJiban-</w:t>
      </w:r>
    </w:p>
    <w:p w14:paraId="7870CA18" w14:textId="77777777" w:rsidR="006B4DD4" w:rsidRPr="003A19B3" w:rsidRDefault="006B4DD4" w:rsidP="006B4DD4">
      <w:pPr>
        <w:pStyle w:val="a3"/>
        <w:ind w:leftChars="-1" w:left="-2" w:firstLineChars="0" w:firstLine="2"/>
        <w:jc w:val="center"/>
        <w:rPr>
          <w:rFonts w:ascii="Meiryo UI" w:eastAsia="Meiryo UI" w:hAnsi="Meiryo UI" w:cs="Meiryo UI"/>
          <w:color w:val="000000" w:themeColor="text1"/>
          <w:szCs w:val="21"/>
        </w:rPr>
      </w:pPr>
      <w:r w:rsidRPr="003A19B3">
        <w:rPr>
          <w:rFonts w:ascii="Meiryo UI" w:eastAsia="Meiryo UI" w:hAnsi="Meiryo UI" w:cs="Meiryo UI"/>
          <w:color w:val="000000" w:themeColor="text1"/>
          <w:szCs w:val="21"/>
        </w:rPr>
        <w:t>http://www.kunijiban.pwri.go.jp/jp/GSImap/GSImap.html</w:t>
      </w:r>
    </w:p>
    <w:p w14:paraId="1A05F26B" w14:textId="77777777" w:rsidR="007A06E5" w:rsidRDefault="007A06E5" w:rsidP="00170A50">
      <w:pPr>
        <w:widowControl/>
        <w:ind w:leftChars="67" w:left="141" w:firstLine="142"/>
        <w:jc w:val="left"/>
        <w:rPr>
          <w:rFonts w:ascii="Meiryo UI" w:eastAsia="Meiryo UI" w:hAnsi="Meiryo UI" w:cs="Meiryo UI"/>
        </w:rPr>
      </w:pPr>
    </w:p>
    <w:p w14:paraId="7131C01F" w14:textId="38D46B09" w:rsidR="00A82354" w:rsidRPr="006B4DD4" w:rsidRDefault="00BD14B6" w:rsidP="00170A50">
      <w:pPr>
        <w:widowControl/>
        <w:ind w:leftChars="67" w:left="141" w:firstLine="142"/>
        <w:jc w:val="left"/>
        <w:rPr>
          <w:rFonts w:ascii="Meiryo UI" w:eastAsia="Meiryo UI" w:hAnsi="Meiryo UI" w:cs="Meiryo UI"/>
        </w:rPr>
      </w:pPr>
      <w:r>
        <w:rPr>
          <w:rFonts w:ascii="Meiryo UI" w:eastAsia="Meiryo UI" w:hAnsi="Meiryo UI" w:cs="Meiryo UI" w:hint="eastAsia"/>
        </w:rPr>
        <w:t>次に</w:t>
      </w:r>
      <w:r w:rsidR="00A82354">
        <w:rPr>
          <w:rFonts w:ascii="Meiryo UI" w:eastAsia="Meiryo UI" w:hAnsi="Meiryo UI" w:cs="Meiryo UI" w:hint="eastAsia"/>
        </w:rPr>
        <w:t>データ項目例を資料</w:t>
      </w:r>
      <w:r w:rsidR="005F45E3">
        <w:rPr>
          <w:rFonts w:ascii="Meiryo UI" w:eastAsia="Meiryo UI" w:hAnsi="Meiryo UI" w:cs="Meiryo UI" w:hint="eastAsia"/>
        </w:rPr>
        <w:t>２</w:t>
      </w:r>
      <w:r w:rsidR="00A82354">
        <w:rPr>
          <w:rFonts w:ascii="Meiryo UI" w:eastAsia="Meiryo UI" w:hAnsi="Meiryo UI" w:cs="Meiryo UI" w:hint="eastAsia"/>
        </w:rPr>
        <w:t>に示す。</w:t>
      </w:r>
      <w:r w:rsidR="00A43104">
        <w:rPr>
          <w:rFonts w:ascii="Meiryo UI" w:eastAsia="Meiryo UI" w:hAnsi="Meiryo UI" w:cs="Meiryo UI" w:hint="eastAsia"/>
        </w:rPr>
        <w:t>調査した</w:t>
      </w:r>
      <w:r w:rsidR="00966735">
        <w:rPr>
          <w:rFonts w:ascii="Meiryo UI" w:eastAsia="Meiryo UI" w:hAnsi="Meiryo UI" w:cs="Meiryo UI" w:hint="eastAsia"/>
        </w:rPr>
        <w:t>地方公共団体</w:t>
      </w:r>
      <w:r w:rsidR="00A43104">
        <w:rPr>
          <w:rFonts w:ascii="Meiryo UI" w:eastAsia="Meiryo UI" w:hAnsi="Meiryo UI" w:cs="Meiryo UI" w:hint="eastAsia"/>
        </w:rPr>
        <w:t>を下記に示す。</w:t>
      </w:r>
      <w:r w:rsidR="00457EB9">
        <w:rPr>
          <w:rFonts w:ascii="Meiryo UI" w:eastAsia="Meiryo UI" w:hAnsi="Meiryo UI" w:cs="Meiryo UI" w:hint="eastAsia"/>
        </w:rPr>
        <w:t>データ項目</w:t>
      </w:r>
      <w:r w:rsidR="005F45E3">
        <w:rPr>
          <w:rFonts w:ascii="Meiryo UI" w:eastAsia="Meiryo UI" w:hAnsi="Meiryo UI" w:cs="Meiryo UI" w:hint="eastAsia"/>
        </w:rPr>
        <w:t>の多く</w:t>
      </w:r>
      <w:r w:rsidR="00457EB9">
        <w:rPr>
          <w:rFonts w:ascii="Meiryo UI" w:eastAsia="Meiryo UI" w:hAnsi="Meiryo UI" w:cs="Meiryo UI" w:hint="eastAsia"/>
        </w:rPr>
        <w:t>が揃っていることが</w:t>
      </w:r>
      <w:r w:rsidR="00A82354">
        <w:rPr>
          <w:rFonts w:ascii="Meiryo UI" w:eastAsia="Meiryo UI" w:hAnsi="Meiryo UI" w:cs="Meiryo UI" w:hint="eastAsia"/>
        </w:rPr>
        <w:t>確認できる</w:t>
      </w:r>
      <w:r w:rsidR="00457EB9">
        <w:rPr>
          <w:rFonts w:ascii="Meiryo UI" w:eastAsia="Meiryo UI" w:hAnsi="Meiryo UI" w:cs="Meiryo UI" w:hint="eastAsia"/>
        </w:rPr>
        <w:t>が、「調査会社」の項目における個人情報については、公開状況が異なる</w:t>
      </w:r>
      <w:r w:rsidR="00A82354">
        <w:rPr>
          <w:rFonts w:ascii="Meiryo UI" w:eastAsia="Meiryo UI" w:hAnsi="Meiryo UI" w:cs="Meiryo UI" w:hint="eastAsia"/>
        </w:rPr>
        <w:t>。</w:t>
      </w:r>
    </w:p>
    <w:p w14:paraId="1CA44985" w14:textId="77777777" w:rsidR="007A06E5" w:rsidRDefault="007A06E5" w:rsidP="00076A2E">
      <w:pPr>
        <w:widowControl/>
        <w:ind w:leftChars="67" w:left="141" w:firstLine="1"/>
        <w:jc w:val="left"/>
        <w:rPr>
          <w:rFonts w:ascii="Meiryo UI" w:eastAsia="Meiryo UI" w:hAnsi="Meiryo UI" w:cs="Meiryo UI"/>
        </w:rPr>
      </w:pPr>
    </w:p>
    <w:p w14:paraId="65A5284A" w14:textId="481B1CC0" w:rsidR="00A43104" w:rsidRDefault="00A43104" w:rsidP="00A43104">
      <w:pPr>
        <w:pStyle w:val="a3"/>
        <w:ind w:leftChars="68" w:left="424" w:hangingChars="134" w:hanging="281"/>
        <w:rPr>
          <w:rFonts w:ascii="Meiryo UI" w:eastAsia="Meiryo UI" w:hAnsi="Meiryo UI" w:cs="Meiryo UI"/>
          <w:color w:val="000000" w:themeColor="text1"/>
          <w:szCs w:val="21"/>
        </w:rPr>
      </w:pPr>
      <w:r w:rsidRPr="00DF1DC9">
        <w:rPr>
          <w:rFonts w:ascii="Meiryo UI" w:eastAsia="Meiryo UI" w:hAnsi="Meiryo UI" w:cs="Meiryo UI" w:hint="eastAsia"/>
          <w:b/>
          <w:color w:val="000000" w:themeColor="text1"/>
          <w:szCs w:val="21"/>
        </w:rPr>
        <w:t>表</w:t>
      </w:r>
      <w:r w:rsidR="0002164B">
        <w:rPr>
          <w:rFonts w:ascii="Meiryo UI" w:eastAsia="Meiryo UI" w:hAnsi="Meiryo UI" w:cs="Meiryo UI" w:hint="eastAsia"/>
          <w:b/>
          <w:color w:val="000000" w:themeColor="text1"/>
          <w:szCs w:val="21"/>
        </w:rPr>
        <w:t>3-</w:t>
      </w:r>
      <w:r w:rsidR="0002164B">
        <w:rPr>
          <w:rFonts w:ascii="Meiryo UI" w:eastAsia="Meiryo UI" w:hAnsi="Meiryo UI" w:cs="Meiryo UI"/>
          <w:b/>
          <w:color w:val="000000" w:themeColor="text1"/>
          <w:szCs w:val="21"/>
        </w:rPr>
        <w:t>4</w:t>
      </w:r>
      <w:r w:rsidRPr="00DF1DC9">
        <w:rPr>
          <w:rFonts w:ascii="Meiryo UI" w:eastAsia="Meiryo UI" w:hAnsi="Meiryo UI" w:cs="Meiryo UI" w:hint="eastAsia"/>
          <w:b/>
          <w:color w:val="000000" w:themeColor="text1"/>
          <w:szCs w:val="21"/>
        </w:rPr>
        <w:t xml:space="preserve">　</w:t>
      </w:r>
      <w:r>
        <w:rPr>
          <w:rFonts w:ascii="Meiryo UI" w:eastAsia="Meiryo UI" w:hAnsi="Meiryo UI" w:cs="Meiryo UI" w:hint="eastAsia"/>
          <w:b/>
          <w:color w:val="000000" w:themeColor="text1"/>
          <w:szCs w:val="21"/>
        </w:rPr>
        <w:t>調査</w:t>
      </w:r>
      <w:r w:rsidR="00D70BDE">
        <w:rPr>
          <w:rFonts w:ascii="Meiryo UI" w:eastAsia="Meiryo UI" w:hAnsi="Meiryo UI" w:cs="Meiryo UI" w:hint="eastAsia"/>
          <w:b/>
          <w:color w:val="000000" w:themeColor="text1"/>
          <w:szCs w:val="21"/>
        </w:rPr>
        <w:t>を行った</w:t>
      </w:r>
      <w:r w:rsidR="00966735">
        <w:rPr>
          <w:rFonts w:ascii="Meiryo UI" w:eastAsia="Meiryo UI" w:hAnsi="Meiryo UI" w:cs="Meiryo UI" w:hint="eastAsia"/>
          <w:b/>
          <w:color w:val="000000" w:themeColor="text1"/>
          <w:szCs w:val="21"/>
        </w:rPr>
        <w:t>地方公共団体</w:t>
      </w:r>
      <w:r w:rsidR="003F16CD">
        <w:rPr>
          <w:rFonts w:ascii="Meiryo UI" w:eastAsia="Meiryo UI" w:hAnsi="Meiryo UI" w:cs="Meiryo UI" w:hint="eastAsia"/>
          <w:b/>
          <w:color w:val="000000" w:themeColor="text1"/>
          <w:szCs w:val="21"/>
        </w:rPr>
        <w:t>（順不同）</w:t>
      </w:r>
    </w:p>
    <w:tbl>
      <w:tblPr>
        <w:tblStyle w:val="af6"/>
        <w:tblW w:w="0" w:type="auto"/>
        <w:tblInd w:w="108" w:type="dxa"/>
        <w:tblLayout w:type="fixed"/>
        <w:tblLook w:val="04A0" w:firstRow="1" w:lastRow="0" w:firstColumn="1" w:lastColumn="0" w:noHBand="0" w:noVBand="1"/>
      </w:tblPr>
      <w:tblGrid>
        <w:gridCol w:w="2268"/>
        <w:gridCol w:w="6344"/>
      </w:tblGrid>
      <w:tr w:rsidR="00A43104" w14:paraId="17FCD9A0" w14:textId="77777777" w:rsidTr="00383622">
        <w:trPr>
          <w:tblHeader/>
        </w:trPr>
        <w:tc>
          <w:tcPr>
            <w:tcW w:w="2268" w:type="dxa"/>
            <w:shd w:val="clear" w:color="auto" w:fill="CCFFCC"/>
          </w:tcPr>
          <w:p w14:paraId="0C0788D6" w14:textId="532ABB7B" w:rsidR="00A43104" w:rsidRPr="00DF1DC9" w:rsidRDefault="00966735" w:rsidP="00383622">
            <w:pPr>
              <w:pStyle w:val="a3"/>
              <w:ind w:firstLineChars="0" w:firstLine="0"/>
              <w:jc w:val="center"/>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地方公共団体</w:t>
            </w:r>
            <w:r w:rsidR="00A43104">
              <w:rPr>
                <w:rFonts w:ascii="Meiryo UI" w:eastAsia="Meiryo UI" w:hAnsi="Meiryo UI" w:cs="Meiryo UI" w:hint="eastAsia"/>
                <w:b/>
                <w:color w:val="000000" w:themeColor="text1"/>
                <w:szCs w:val="21"/>
              </w:rPr>
              <w:t>名</w:t>
            </w:r>
          </w:p>
        </w:tc>
        <w:tc>
          <w:tcPr>
            <w:tcW w:w="6344" w:type="dxa"/>
            <w:shd w:val="clear" w:color="auto" w:fill="CCFFCC"/>
          </w:tcPr>
          <w:p w14:paraId="18192714" w14:textId="77777777" w:rsidR="00A43104" w:rsidRPr="00DF1DC9" w:rsidRDefault="00A43104" w:rsidP="00383622">
            <w:pPr>
              <w:pStyle w:val="a3"/>
              <w:ind w:firstLineChars="0" w:firstLine="0"/>
              <w:jc w:val="center"/>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データ公開先URL</w:t>
            </w:r>
          </w:p>
        </w:tc>
      </w:tr>
      <w:tr w:rsidR="00A43104" w14:paraId="518EC528" w14:textId="77777777" w:rsidTr="00383622">
        <w:trPr>
          <w:tblHeader/>
        </w:trPr>
        <w:tc>
          <w:tcPr>
            <w:tcW w:w="2268" w:type="dxa"/>
            <w:shd w:val="clear" w:color="auto" w:fill="CCFFFF"/>
          </w:tcPr>
          <w:p w14:paraId="5A357ACF" w14:textId="77777777" w:rsidR="00A43104" w:rsidRDefault="00D70BDE" w:rsidP="00383622">
            <w:pPr>
              <w:pStyle w:val="a3"/>
              <w:ind w:firstLineChars="0" w:firstLine="0"/>
              <w:jc w:val="center"/>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高知県</w:t>
            </w:r>
          </w:p>
        </w:tc>
        <w:tc>
          <w:tcPr>
            <w:tcW w:w="6344" w:type="dxa"/>
          </w:tcPr>
          <w:p w14:paraId="50B52D11" w14:textId="77777777" w:rsidR="00A43104" w:rsidRPr="00D75174" w:rsidRDefault="00D70BDE" w:rsidP="00D70BDE">
            <w:pPr>
              <w:pStyle w:val="a3"/>
              <w:ind w:firstLineChars="16" w:firstLine="29"/>
              <w:rPr>
                <w:rFonts w:ascii="Meiryo UI" w:eastAsia="Meiryo UI" w:hAnsi="Meiryo UI" w:cs="Meiryo UI"/>
                <w:color w:val="000000" w:themeColor="text1"/>
                <w:sz w:val="18"/>
                <w:szCs w:val="21"/>
              </w:rPr>
            </w:pPr>
            <w:r w:rsidRPr="00D70BDE">
              <w:rPr>
                <w:rFonts w:ascii="Meiryo UI" w:eastAsia="Meiryo UI" w:hAnsi="Meiryo UI" w:cs="Meiryo UI"/>
                <w:color w:val="000000" w:themeColor="text1"/>
                <w:sz w:val="18"/>
                <w:szCs w:val="21"/>
              </w:rPr>
              <w:t>http://geonews.zenchiren.or.jp/kochi/index.html</w:t>
            </w:r>
          </w:p>
        </w:tc>
      </w:tr>
      <w:tr w:rsidR="00A43104" w14:paraId="21EFC762" w14:textId="77777777" w:rsidTr="00383622">
        <w:trPr>
          <w:tblHeader/>
        </w:trPr>
        <w:tc>
          <w:tcPr>
            <w:tcW w:w="2268" w:type="dxa"/>
            <w:shd w:val="clear" w:color="auto" w:fill="CCFFFF"/>
          </w:tcPr>
          <w:p w14:paraId="6D2E8385" w14:textId="77777777" w:rsidR="00A43104" w:rsidRDefault="00D70BDE" w:rsidP="00383622">
            <w:pPr>
              <w:pStyle w:val="a3"/>
              <w:ind w:firstLineChars="0" w:firstLine="0"/>
              <w:jc w:val="center"/>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静岡県</w:t>
            </w:r>
          </w:p>
        </w:tc>
        <w:tc>
          <w:tcPr>
            <w:tcW w:w="6344" w:type="dxa"/>
          </w:tcPr>
          <w:p w14:paraId="2C78660D" w14:textId="77777777" w:rsidR="00A43104" w:rsidRPr="00D75174" w:rsidRDefault="00D70BDE" w:rsidP="00D70BDE">
            <w:pPr>
              <w:pStyle w:val="a3"/>
              <w:ind w:firstLineChars="16" w:firstLine="29"/>
              <w:rPr>
                <w:rFonts w:ascii="Meiryo UI" w:eastAsia="Meiryo UI" w:hAnsi="Meiryo UI" w:cs="Meiryo UI"/>
                <w:color w:val="000000" w:themeColor="text1"/>
                <w:sz w:val="18"/>
                <w:szCs w:val="21"/>
              </w:rPr>
            </w:pPr>
            <w:r w:rsidRPr="00D70BDE">
              <w:rPr>
                <w:rFonts w:ascii="Meiryo UI" w:eastAsia="Meiryo UI" w:hAnsi="Meiryo UI" w:cs="Meiryo UI"/>
                <w:color w:val="000000" w:themeColor="text1"/>
                <w:sz w:val="18"/>
                <w:szCs w:val="21"/>
              </w:rPr>
              <w:t>http://www.gis.pref.shizuoka.jp/?mc=01&amp;mp=001</w:t>
            </w:r>
          </w:p>
        </w:tc>
      </w:tr>
      <w:tr w:rsidR="00A43104" w14:paraId="7AFCCC80" w14:textId="77777777" w:rsidTr="00383622">
        <w:trPr>
          <w:tblHeader/>
        </w:trPr>
        <w:tc>
          <w:tcPr>
            <w:tcW w:w="2268" w:type="dxa"/>
            <w:shd w:val="clear" w:color="auto" w:fill="CCFFFF"/>
          </w:tcPr>
          <w:p w14:paraId="06C0B918" w14:textId="77777777" w:rsidR="00A43104" w:rsidRDefault="00D70BDE" w:rsidP="00383622">
            <w:pPr>
              <w:pStyle w:val="a3"/>
              <w:ind w:firstLineChars="0" w:firstLine="0"/>
              <w:jc w:val="center"/>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栃木県</w:t>
            </w:r>
          </w:p>
        </w:tc>
        <w:tc>
          <w:tcPr>
            <w:tcW w:w="6344" w:type="dxa"/>
          </w:tcPr>
          <w:p w14:paraId="2A8993EE" w14:textId="77777777" w:rsidR="00A43104" w:rsidRPr="00D75174" w:rsidRDefault="00D70BDE" w:rsidP="00D70BDE">
            <w:pPr>
              <w:pStyle w:val="a3"/>
              <w:ind w:firstLineChars="16" w:firstLine="29"/>
              <w:rPr>
                <w:rFonts w:ascii="Meiryo UI" w:eastAsia="Meiryo UI" w:hAnsi="Meiryo UI" w:cs="Meiryo UI"/>
                <w:color w:val="000000" w:themeColor="text1"/>
                <w:sz w:val="18"/>
                <w:szCs w:val="21"/>
              </w:rPr>
            </w:pPr>
            <w:r w:rsidRPr="00D70BDE">
              <w:rPr>
                <w:rFonts w:ascii="Meiryo UI" w:eastAsia="Meiryo UI" w:hAnsi="Meiryo UI" w:cs="Meiryo UI"/>
                <w:color w:val="000000" w:themeColor="text1"/>
                <w:sz w:val="18"/>
                <w:szCs w:val="21"/>
              </w:rPr>
              <w:t>http://www.dgis.pref.tochigi.lg.jp/map/login.aspx</w:t>
            </w:r>
          </w:p>
        </w:tc>
      </w:tr>
    </w:tbl>
    <w:p w14:paraId="4F3E4FCC" w14:textId="77777777" w:rsidR="00A43104" w:rsidRDefault="00A43104" w:rsidP="00076A2E">
      <w:pPr>
        <w:widowControl/>
        <w:ind w:leftChars="67" w:left="141" w:firstLine="1"/>
        <w:jc w:val="left"/>
        <w:rPr>
          <w:rFonts w:ascii="Meiryo UI" w:eastAsia="Meiryo UI" w:hAnsi="Meiryo UI" w:cs="Meiryo UI"/>
        </w:rPr>
      </w:pPr>
    </w:p>
    <w:p w14:paraId="24882458" w14:textId="77777777" w:rsidR="006B2344" w:rsidRPr="00A43104" w:rsidRDefault="006B2344" w:rsidP="00076A2E">
      <w:pPr>
        <w:widowControl/>
        <w:ind w:leftChars="67" w:left="141" w:firstLine="1"/>
        <w:jc w:val="left"/>
        <w:rPr>
          <w:rFonts w:ascii="Meiryo UI" w:eastAsia="Meiryo UI" w:hAnsi="Meiryo UI" w:cs="Meiryo UI"/>
        </w:rPr>
      </w:pPr>
    </w:p>
    <w:p w14:paraId="15E718A4" w14:textId="29672D56" w:rsidR="00076A2E" w:rsidRPr="00BD0A5A" w:rsidRDefault="00C1655D" w:rsidP="00076A2E">
      <w:pPr>
        <w:widowControl/>
        <w:ind w:leftChars="67" w:left="141" w:firstLine="1"/>
        <w:jc w:val="left"/>
        <w:rPr>
          <w:rFonts w:ascii="Meiryo UI" w:eastAsia="Meiryo UI" w:hAnsi="Meiryo UI" w:cs="Meiryo UI"/>
          <w:u w:val="single"/>
        </w:rPr>
      </w:pPr>
      <w:r w:rsidRPr="00BD0A5A">
        <w:rPr>
          <w:rFonts w:ascii="Meiryo UI" w:eastAsia="Meiryo UI" w:hAnsi="Meiryo UI" w:cs="Meiryo UI" w:hint="eastAsia"/>
          <w:u w:val="single"/>
        </w:rPr>
        <w:t>②</w:t>
      </w:r>
      <w:r w:rsidR="00966735">
        <w:rPr>
          <w:rFonts w:ascii="Meiryo UI" w:eastAsia="Meiryo UI" w:hAnsi="Meiryo UI" w:cs="Meiryo UI" w:hint="eastAsia"/>
          <w:u w:val="single"/>
        </w:rPr>
        <w:t>地方公共団体</w:t>
      </w:r>
      <w:r w:rsidR="00076A2E" w:rsidRPr="00BD0A5A">
        <w:rPr>
          <w:rFonts w:ascii="Meiryo UI" w:eastAsia="Meiryo UI" w:hAnsi="Meiryo UI" w:cs="Meiryo UI" w:hint="eastAsia"/>
          <w:u w:val="single"/>
        </w:rPr>
        <w:t>アンケート調査</w:t>
      </w:r>
    </w:p>
    <w:p w14:paraId="5DA908CB" w14:textId="77777777" w:rsidR="00076A2E" w:rsidRDefault="009D5058" w:rsidP="00076A2E">
      <w:pPr>
        <w:widowControl/>
        <w:ind w:leftChars="67" w:left="141" w:firstLine="142"/>
        <w:jc w:val="left"/>
        <w:rPr>
          <w:rFonts w:ascii="Meiryo UI" w:eastAsia="Meiryo UI" w:hAnsi="Meiryo UI" w:cs="Meiryo UI"/>
        </w:rPr>
      </w:pPr>
      <w:r>
        <w:rPr>
          <w:rFonts w:ascii="Meiryo UI" w:eastAsia="Meiryo UI" w:hAnsi="Meiryo UI" w:cs="Meiryo UI" w:hint="eastAsia"/>
        </w:rPr>
        <w:t>２.２</w:t>
      </w:r>
      <w:r w:rsidR="00C1655D">
        <w:rPr>
          <w:rFonts w:ascii="Meiryo UI" w:eastAsia="Meiryo UI" w:hAnsi="Meiryo UI" w:cs="Meiryo UI" w:hint="eastAsia"/>
        </w:rPr>
        <w:t>に示した通り、</w:t>
      </w:r>
      <w:r w:rsidR="00076A2E" w:rsidRPr="004C642B">
        <w:rPr>
          <w:rFonts w:ascii="Meiryo UI" w:eastAsia="Meiryo UI" w:hAnsi="Meiryo UI" w:cs="Meiryo UI" w:hint="eastAsia"/>
        </w:rPr>
        <w:t>VLED自治体会員を対象として、公開状況に関するアンケート調査を実施した。下記に、</w:t>
      </w:r>
      <w:r w:rsidR="00C1655D">
        <w:rPr>
          <w:rFonts w:ascii="Meiryo UI" w:eastAsia="Meiryo UI" w:hAnsi="Meiryo UI" w:cs="Meiryo UI" w:hint="eastAsia"/>
        </w:rPr>
        <w:t>地盤情報に関するアンケート調査結果</w:t>
      </w:r>
      <w:r w:rsidR="00076A2E" w:rsidRPr="004C642B">
        <w:rPr>
          <w:rFonts w:ascii="Meiryo UI" w:eastAsia="Meiryo UI" w:hAnsi="Meiryo UI" w:cs="Meiryo UI" w:hint="eastAsia"/>
        </w:rPr>
        <w:t>を示す。</w:t>
      </w:r>
    </w:p>
    <w:p w14:paraId="38C33CF2" w14:textId="77777777" w:rsidR="00C1655D" w:rsidRDefault="00C1655D" w:rsidP="00076A2E">
      <w:pPr>
        <w:widowControl/>
        <w:ind w:leftChars="67" w:left="141" w:firstLine="142"/>
        <w:jc w:val="left"/>
        <w:rPr>
          <w:rFonts w:ascii="Meiryo UI" w:eastAsia="Meiryo UI" w:hAnsi="Meiryo UI" w:cs="Meiryo UI"/>
        </w:rPr>
      </w:pPr>
    </w:p>
    <w:p w14:paraId="3505EAA7" w14:textId="7642F2F0" w:rsidR="00076A2E" w:rsidRPr="00C52152" w:rsidRDefault="00076A2E" w:rsidP="00076A2E">
      <w:pPr>
        <w:widowControl/>
        <w:ind w:leftChars="67" w:left="141" w:firstLine="142"/>
        <w:jc w:val="left"/>
        <w:rPr>
          <w:rFonts w:ascii="Meiryo UI" w:eastAsia="Meiryo UI" w:hAnsi="Meiryo UI" w:cs="Meiryo UI"/>
          <w:b/>
          <w:color w:val="000000" w:themeColor="text1"/>
          <w:szCs w:val="21"/>
        </w:rPr>
      </w:pPr>
      <w:r w:rsidRPr="00C52152">
        <w:rPr>
          <w:rFonts w:ascii="Meiryo UI" w:eastAsia="Meiryo UI" w:hAnsi="Meiryo UI" w:cs="Meiryo UI" w:hint="eastAsia"/>
          <w:b/>
          <w:color w:val="000000" w:themeColor="text1"/>
          <w:szCs w:val="21"/>
        </w:rPr>
        <w:t>VLED</w:t>
      </w:r>
      <w:r w:rsidR="00966735">
        <w:rPr>
          <w:rFonts w:ascii="Meiryo UI" w:eastAsia="Meiryo UI" w:hAnsi="Meiryo UI" w:cs="Meiryo UI" w:hint="eastAsia"/>
          <w:b/>
          <w:color w:val="000000" w:themeColor="text1"/>
          <w:szCs w:val="21"/>
        </w:rPr>
        <w:t>地方公共団体</w:t>
      </w:r>
      <w:r w:rsidRPr="00C52152">
        <w:rPr>
          <w:rFonts w:ascii="Meiryo UI" w:eastAsia="Meiryo UI" w:hAnsi="Meiryo UI" w:cs="Meiryo UI" w:hint="eastAsia"/>
          <w:b/>
          <w:color w:val="000000" w:themeColor="text1"/>
          <w:szCs w:val="21"/>
        </w:rPr>
        <w:t>アンケート結果</w:t>
      </w:r>
    </w:p>
    <w:tbl>
      <w:tblPr>
        <w:tblStyle w:val="af6"/>
        <w:tblW w:w="0" w:type="auto"/>
        <w:tblInd w:w="141" w:type="dxa"/>
        <w:tblLook w:val="04A0" w:firstRow="1" w:lastRow="0" w:firstColumn="1" w:lastColumn="0" w:noHBand="0" w:noVBand="1"/>
      </w:tblPr>
      <w:tblGrid>
        <w:gridCol w:w="8353"/>
      </w:tblGrid>
      <w:tr w:rsidR="00076A2E" w14:paraId="03A7AF0E" w14:textId="77777777" w:rsidTr="007A06E5">
        <w:tc>
          <w:tcPr>
            <w:tcW w:w="8579" w:type="dxa"/>
          </w:tcPr>
          <w:p w14:paraId="3F07E13C" w14:textId="77777777" w:rsidR="00076A2E" w:rsidRPr="00450EED" w:rsidRDefault="00076A2E" w:rsidP="007A06E5">
            <w:pPr>
              <w:widowControl/>
              <w:jc w:val="left"/>
              <w:rPr>
                <w:rFonts w:ascii="Meiryo UI" w:eastAsia="Meiryo UI" w:hAnsi="Meiryo UI" w:cs="Meiryo UI"/>
                <w:b/>
                <w:color w:val="000000" w:themeColor="text1"/>
                <w:szCs w:val="21"/>
              </w:rPr>
            </w:pPr>
            <w:r w:rsidRPr="00450EED">
              <w:rPr>
                <w:rFonts w:ascii="Meiryo UI" w:eastAsia="Meiryo UI" w:hAnsi="Meiryo UI" w:cs="Meiryo UI" w:hint="eastAsia"/>
                <w:b/>
                <w:color w:val="000000" w:themeColor="text1"/>
                <w:szCs w:val="21"/>
              </w:rPr>
              <w:t>Q1.公開状況</w:t>
            </w:r>
          </w:p>
          <w:p w14:paraId="2C588919" w14:textId="77777777" w:rsidR="00076A2E" w:rsidRDefault="00076A2E" w:rsidP="007A06E5">
            <w:pPr>
              <w:widowControl/>
              <w:jc w:val="left"/>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回答35団体中、</w:t>
            </w:r>
          </w:p>
          <w:p w14:paraId="5B9056CD" w14:textId="77777777" w:rsidR="00076A2E" w:rsidRDefault="00076A2E" w:rsidP="007A06E5">
            <w:pPr>
              <w:widowControl/>
              <w:jc w:val="left"/>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公開</w:t>
            </w:r>
            <w:r w:rsidR="00F32C50">
              <w:rPr>
                <w:rFonts w:ascii="Meiryo UI" w:eastAsia="Meiryo UI" w:hAnsi="Meiryo UI" w:cs="Meiryo UI" w:hint="eastAsia"/>
                <w:color w:val="000000" w:themeColor="text1"/>
                <w:szCs w:val="21"/>
              </w:rPr>
              <w:t>9</w:t>
            </w:r>
            <w:r w:rsidRPr="00053269">
              <w:rPr>
                <w:rFonts w:ascii="Meiryo UI" w:eastAsia="Meiryo UI" w:hAnsi="Meiryo UI" w:cs="Meiryo UI" w:hint="eastAsia"/>
                <w:color w:val="000000" w:themeColor="text1"/>
                <w:szCs w:val="21"/>
              </w:rPr>
              <w:t>団体</w:t>
            </w:r>
            <w:r>
              <w:rPr>
                <w:rFonts w:ascii="Meiryo UI" w:eastAsia="Meiryo UI" w:hAnsi="Meiryo UI" w:cs="Meiryo UI" w:hint="eastAsia"/>
                <w:color w:val="000000" w:themeColor="text1"/>
                <w:szCs w:val="21"/>
              </w:rPr>
              <w:t xml:space="preserve">　　そのうち、</w:t>
            </w:r>
            <w:r w:rsidRPr="00053269">
              <w:rPr>
                <w:rFonts w:ascii="Meiryo UI" w:eastAsia="Meiryo UI" w:hAnsi="Meiryo UI" w:cs="Meiryo UI" w:hint="eastAsia"/>
                <w:color w:val="000000" w:themeColor="text1"/>
                <w:szCs w:val="21"/>
              </w:rPr>
              <w:t>2</w:t>
            </w:r>
            <w:r>
              <w:rPr>
                <w:rFonts w:ascii="Meiryo UI" w:eastAsia="Meiryo UI" w:hAnsi="Meiryo UI" w:cs="Meiryo UI" w:hint="eastAsia"/>
                <w:color w:val="000000" w:themeColor="text1"/>
                <w:szCs w:val="21"/>
              </w:rPr>
              <w:t>団体</w:t>
            </w:r>
            <w:r w:rsidRPr="00053269">
              <w:rPr>
                <w:rFonts w:ascii="Meiryo UI" w:eastAsia="Meiryo UI" w:hAnsi="Meiryo UI" w:cs="Meiryo UI" w:hint="eastAsia"/>
                <w:color w:val="000000" w:themeColor="text1"/>
                <w:szCs w:val="21"/>
              </w:rPr>
              <w:t>がオープンデータとして提供。</w:t>
            </w:r>
          </w:p>
          <w:p w14:paraId="4B5EE4B1" w14:textId="77777777" w:rsidR="00076A2E" w:rsidRDefault="00076A2E" w:rsidP="007A06E5">
            <w:pPr>
              <w:widowControl/>
              <w:ind w:leftChars="135" w:left="283"/>
              <w:jc w:val="left"/>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都道府県：</w:t>
            </w:r>
            <w:r w:rsidR="00F32C50">
              <w:rPr>
                <w:rFonts w:ascii="Meiryo UI" w:eastAsia="Meiryo UI" w:hAnsi="Meiryo UI" w:cs="Meiryo UI" w:hint="eastAsia"/>
                <w:color w:val="000000" w:themeColor="text1"/>
                <w:szCs w:val="21"/>
              </w:rPr>
              <w:t>5</w:t>
            </w:r>
            <w:r>
              <w:rPr>
                <w:rFonts w:ascii="Meiryo UI" w:eastAsia="Meiryo UI" w:hAnsi="Meiryo UI" w:cs="Meiryo UI" w:hint="eastAsia"/>
                <w:color w:val="000000" w:themeColor="text1"/>
                <w:szCs w:val="21"/>
              </w:rPr>
              <w:t>団体</w:t>
            </w:r>
          </w:p>
          <w:p w14:paraId="12783B90" w14:textId="77777777" w:rsidR="00076A2E" w:rsidRDefault="00076A2E" w:rsidP="007A06E5">
            <w:pPr>
              <w:widowControl/>
              <w:ind w:leftChars="135" w:left="283"/>
              <w:jc w:val="left"/>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政令指定都市：</w:t>
            </w:r>
            <w:r w:rsidR="00F32C50">
              <w:rPr>
                <w:rFonts w:ascii="Meiryo UI" w:eastAsia="Meiryo UI" w:hAnsi="Meiryo UI" w:cs="Meiryo UI" w:hint="eastAsia"/>
                <w:color w:val="000000" w:themeColor="text1"/>
                <w:szCs w:val="21"/>
              </w:rPr>
              <w:t>2</w:t>
            </w:r>
            <w:r>
              <w:rPr>
                <w:rFonts w:ascii="Meiryo UI" w:eastAsia="Meiryo UI" w:hAnsi="Meiryo UI" w:cs="Meiryo UI" w:hint="eastAsia"/>
                <w:color w:val="000000" w:themeColor="text1"/>
                <w:szCs w:val="21"/>
              </w:rPr>
              <w:t>団体</w:t>
            </w:r>
          </w:p>
          <w:p w14:paraId="2991ADF3" w14:textId="77777777" w:rsidR="00076A2E" w:rsidRDefault="00076A2E" w:rsidP="007A06E5">
            <w:pPr>
              <w:widowControl/>
              <w:ind w:leftChars="135" w:left="283"/>
              <w:jc w:val="left"/>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lastRenderedPageBreak/>
              <w:t>その他市町村：</w:t>
            </w:r>
            <w:r w:rsidR="00F32C50">
              <w:rPr>
                <w:rFonts w:ascii="Meiryo UI" w:eastAsia="Meiryo UI" w:hAnsi="Meiryo UI" w:cs="Meiryo UI" w:hint="eastAsia"/>
                <w:color w:val="000000" w:themeColor="text1"/>
                <w:szCs w:val="21"/>
              </w:rPr>
              <w:t>2</w:t>
            </w:r>
            <w:r>
              <w:rPr>
                <w:rFonts w:ascii="Meiryo UI" w:eastAsia="Meiryo UI" w:hAnsi="Meiryo UI" w:cs="Meiryo UI" w:hint="eastAsia"/>
                <w:color w:val="000000" w:themeColor="text1"/>
                <w:szCs w:val="21"/>
              </w:rPr>
              <w:t>団体</w:t>
            </w:r>
          </w:p>
          <w:p w14:paraId="54CB0450" w14:textId="77777777" w:rsidR="00076A2E" w:rsidRDefault="00F32C50" w:rsidP="007A06E5">
            <w:pPr>
              <w:widowControl/>
              <w:jc w:val="left"/>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非公開26</w:t>
            </w:r>
            <w:r w:rsidR="00076A2E">
              <w:rPr>
                <w:rFonts w:ascii="Meiryo UI" w:eastAsia="Meiryo UI" w:hAnsi="Meiryo UI" w:cs="Meiryo UI" w:hint="eastAsia"/>
                <w:color w:val="000000" w:themeColor="text1"/>
                <w:szCs w:val="21"/>
              </w:rPr>
              <w:t>団体</w:t>
            </w:r>
          </w:p>
          <w:p w14:paraId="0B716461" w14:textId="77777777" w:rsidR="00076A2E" w:rsidRDefault="00076A2E" w:rsidP="007A06E5">
            <w:pPr>
              <w:widowControl/>
              <w:ind w:leftChars="135" w:left="283"/>
              <w:jc w:val="left"/>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都道府県：</w:t>
            </w:r>
            <w:r w:rsidR="00F32C50">
              <w:rPr>
                <w:rFonts w:ascii="Meiryo UI" w:eastAsia="Meiryo UI" w:hAnsi="Meiryo UI" w:cs="Meiryo UI" w:hint="eastAsia"/>
                <w:color w:val="000000" w:themeColor="text1"/>
                <w:szCs w:val="21"/>
              </w:rPr>
              <w:t>4</w:t>
            </w:r>
            <w:r>
              <w:rPr>
                <w:rFonts w:ascii="Meiryo UI" w:eastAsia="Meiryo UI" w:hAnsi="Meiryo UI" w:cs="Meiryo UI" w:hint="eastAsia"/>
                <w:color w:val="000000" w:themeColor="text1"/>
                <w:szCs w:val="21"/>
              </w:rPr>
              <w:t>団体</w:t>
            </w:r>
          </w:p>
          <w:p w14:paraId="1824A59F" w14:textId="77777777" w:rsidR="00076A2E" w:rsidRDefault="00076A2E" w:rsidP="007A06E5">
            <w:pPr>
              <w:widowControl/>
              <w:ind w:leftChars="135" w:left="283"/>
              <w:jc w:val="left"/>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政令指定都市：</w:t>
            </w:r>
            <w:r w:rsidR="00F32C50">
              <w:rPr>
                <w:rFonts w:ascii="Meiryo UI" w:eastAsia="Meiryo UI" w:hAnsi="Meiryo UI" w:cs="Meiryo UI" w:hint="eastAsia"/>
                <w:color w:val="000000" w:themeColor="text1"/>
                <w:szCs w:val="21"/>
              </w:rPr>
              <w:t>5</w:t>
            </w:r>
            <w:r>
              <w:rPr>
                <w:rFonts w:ascii="Meiryo UI" w:eastAsia="Meiryo UI" w:hAnsi="Meiryo UI" w:cs="Meiryo UI" w:hint="eastAsia"/>
                <w:color w:val="000000" w:themeColor="text1"/>
                <w:szCs w:val="21"/>
              </w:rPr>
              <w:t>団体</w:t>
            </w:r>
          </w:p>
          <w:p w14:paraId="50F28A12" w14:textId="77777777" w:rsidR="00076A2E" w:rsidRPr="00053269" w:rsidRDefault="00076A2E" w:rsidP="00DA4D2E">
            <w:pPr>
              <w:widowControl/>
              <w:ind w:leftChars="135" w:left="283"/>
              <w:jc w:val="left"/>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その他市町村：</w:t>
            </w:r>
            <w:r w:rsidR="00F32C50">
              <w:rPr>
                <w:rFonts w:ascii="Meiryo UI" w:eastAsia="Meiryo UI" w:hAnsi="Meiryo UI" w:cs="Meiryo UI" w:hint="eastAsia"/>
                <w:color w:val="000000" w:themeColor="text1"/>
                <w:szCs w:val="21"/>
              </w:rPr>
              <w:t>17</w:t>
            </w:r>
            <w:r>
              <w:rPr>
                <w:rFonts w:ascii="Meiryo UI" w:eastAsia="Meiryo UI" w:hAnsi="Meiryo UI" w:cs="Meiryo UI" w:hint="eastAsia"/>
                <w:color w:val="000000" w:themeColor="text1"/>
                <w:szCs w:val="21"/>
              </w:rPr>
              <w:t>団体</w:t>
            </w:r>
          </w:p>
        </w:tc>
      </w:tr>
      <w:tr w:rsidR="00076A2E" w14:paraId="6F9E5BAE" w14:textId="77777777" w:rsidTr="007A06E5">
        <w:tc>
          <w:tcPr>
            <w:tcW w:w="8579" w:type="dxa"/>
          </w:tcPr>
          <w:p w14:paraId="52F36FBF" w14:textId="77777777" w:rsidR="00076A2E" w:rsidRPr="00450EED" w:rsidRDefault="00076A2E" w:rsidP="007A06E5">
            <w:pPr>
              <w:widowControl/>
              <w:jc w:val="left"/>
              <w:rPr>
                <w:rFonts w:ascii="Meiryo UI" w:eastAsia="Meiryo UI" w:hAnsi="Meiryo UI" w:cs="Meiryo UI"/>
                <w:b/>
                <w:color w:val="000000" w:themeColor="text1"/>
                <w:szCs w:val="21"/>
              </w:rPr>
            </w:pPr>
            <w:r w:rsidRPr="00450EED">
              <w:rPr>
                <w:rFonts w:ascii="Meiryo UI" w:eastAsia="Meiryo UI" w:hAnsi="Meiryo UI" w:cs="Meiryo UI" w:hint="eastAsia"/>
                <w:b/>
                <w:color w:val="000000" w:themeColor="text1"/>
                <w:szCs w:val="21"/>
              </w:rPr>
              <w:lastRenderedPageBreak/>
              <w:t>Q2.公開する際に苦労した点</w:t>
            </w:r>
          </w:p>
          <w:p w14:paraId="6012CD0C" w14:textId="77777777" w:rsidR="00DD0BEF" w:rsidRPr="00DD0BEF" w:rsidRDefault="00DD0BEF" w:rsidP="00DD0BEF">
            <w:pPr>
              <w:widowControl/>
              <w:ind w:left="143" w:hangingChars="68" w:hanging="143"/>
              <w:jc w:val="left"/>
              <w:rPr>
                <w:rFonts w:ascii="Meiryo UI" w:eastAsia="Meiryo UI" w:hAnsi="Meiryo UI" w:cs="Meiryo UI"/>
                <w:color w:val="000000" w:themeColor="text1"/>
                <w:szCs w:val="21"/>
              </w:rPr>
            </w:pPr>
            <w:r w:rsidRPr="00DD0BEF">
              <w:rPr>
                <w:rFonts w:ascii="Meiryo UI" w:eastAsia="Meiryo UI" w:hAnsi="Meiryo UI" w:cs="Meiryo UI" w:hint="eastAsia"/>
                <w:color w:val="000000" w:themeColor="text1"/>
                <w:szCs w:val="21"/>
              </w:rPr>
              <w:t>＜個人情報を除外する作業＞</w:t>
            </w:r>
          </w:p>
          <w:p w14:paraId="4C513D52" w14:textId="77777777" w:rsidR="00DD0BEF" w:rsidRPr="00DD0BEF" w:rsidRDefault="00DD0BEF" w:rsidP="00DD0BEF">
            <w:pPr>
              <w:widowControl/>
              <w:ind w:left="143" w:hangingChars="68" w:hanging="143"/>
              <w:jc w:val="left"/>
              <w:rPr>
                <w:rFonts w:ascii="Meiryo UI" w:eastAsia="Meiryo UI" w:hAnsi="Meiryo UI" w:cs="Meiryo UI"/>
                <w:color w:val="000000" w:themeColor="text1"/>
                <w:szCs w:val="21"/>
              </w:rPr>
            </w:pPr>
            <w:r w:rsidRPr="00DD0BEF">
              <w:rPr>
                <w:rFonts w:ascii="Meiryo UI" w:eastAsia="Meiryo UI" w:hAnsi="Meiryo UI" w:cs="Meiryo UI" w:hint="eastAsia"/>
                <w:color w:val="000000" w:themeColor="text1"/>
                <w:szCs w:val="21"/>
              </w:rPr>
              <w:t>・調査対象の土地が個人所有などの場合公開できないため、そのようなデータを公開対象から外す必要がある。</w:t>
            </w:r>
          </w:p>
          <w:p w14:paraId="63AA4535" w14:textId="77777777" w:rsidR="00DD0BEF" w:rsidRPr="00DD0BEF" w:rsidRDefault="00DD0BEF" w:rsidP="00DD0BEF">
            <w:pPr>
              <w:widowControl/>
              <w:ind w:left="143" w:hangingChars="68" w:hanging="143"/>
              <w:jc w:val="left"/>
              <w:rPr>
                <w:rFonts w:ascii="Meiryo UI" w:eastAsia="Meiryo UI" w:hAnsi="Meiryo UI" w:cs="Meiryo UI"/>
                <w:color w:val="000000" w:themeColor="text1"/>
                <w:szCs w:val="21"/>
              </w:rPr>
            </w:pPr>
            <w:r w:rsidRPr="00DD0BEF">
              <w:rPr>
                <w:rFonts w:ascii="Meiryo UI" w:eastAsia="Meiryo UI" w:hAnsi="Meiryo UI" w:cs="Meiryo UI" w:hint="eastAsia"/>
                <w:color w:val="000000" w:themeColor="text1"/>
                <w:szCs w:val="21"/>
              </w:rPr>
              <w:t>・公開するファイルに「現場代理人」などの個人名が含まれるため、削除する必要がある。</w:t>
            </w:r>
          </w:p>
          <w:p w14:paraId="162DFAF7" w14:textId="77777777" w:rsidR="00DD0BEF" w:rsidRPr="00DD0BEF" w:rsidRDefault="00DD0BEF" w:rsidP="00DD0BEF">
            <w:pPr>
              <w:widowControl/>
              <w:ind w:left="143" w:hangingChars="68" w:hanging="143"/>
              <w:jc w:val="left"/>
              <w:rPr>
                <w:rFonts w:ascii="Meiryo UI" w:eastAsia="Meiryo UI" w:hAnsi="Meiryo UI" w:cs="Meiryo UI"/>
                <w:color w:val="000000" w:themeColor="text1"/>
                <w:szCs w:val="21"/>
              </w:rPr>
            </w:pPr>
          </w:p>
          <w:p w14:paraId="7D01A11B" w14:textId="77777777" w:rsidR="00DD0BEF" w:rsidRPr="00DD0BEF" w:rsidRDefault="00DD0BEF" w:rsidP="00DD0BEF">
            <w:pPr>
              <w:widowControl/>
              <w:ind w:left="143" w:hangingChars="68" w:hanging="143"/>
              <w:jc w:val="left"/>
              <w:rPr>
                <w:rFonts w:ascii="Meiryo UI" w:eastAsia="Meiryo UI" w:hAnsi="Meiryo UI" w:cs="Meiryo UI"/>
                <w:color w:val="000000" w:themeColor="text1"/>
                <w:szCs w:val="21"/>
              </w:rPr>
            </w:pPr>
            <w:r w:rsidRPr="00DD0BEF">
              <w:rPr>
                <w:rFonts w:ascii="Meiryo UI" w:eastAsia="Meiryo UI" w:hAnsi="Meiryo UI" w:cs="Meiryo UI" w:hint="eastAsia"/>
                <w:color w:val="000000" w:themeColor="text1"/>
                <w:szCs w:val="21"/>
              </w:rPr>
              <w:t>＜その他＞</w:t>
            </w:r>
          </w:p>
          <w:p w14:paraId="428E7EAC" w14:textId="77777777" w:rsidR="00B217E2" w:rsidRPr="00DD0BEF" w:rsidRDefault="00DD0BEF" w:rsidP="00DA4D2E">
            <w:pPr>
              <w:widowControl/>
              <w:ind w:left="143" w:hangingChars="68" w:hanging="143"/>
              <w:jc w:val="left"/>
              <w:rPr>
                <w:rFonts w:ascii="Meiryo UI" w:eastAsia="Meiryo UI" w:hAnsi="Meiryo UI" w:cs="Meiryo UI"/>
                <w:color w:val="000000" w:themeColor="text1"/>
                <w:szCs w:val="21"/>
              </w:rPr>
            </w:pPr>
            <w:r w:rsidRPr="00DD0BEF">
              <w:rPr>
                <w:rFonts w:ascii="Meiryo UI" w:eastAsia="Meiryo UI" w:hAnsi="Meiryo UI" w:cs="Meiryo UI" w:hint="eastAsia"/>
                <w:color w:val="000000" w:themeColor="text1"/>
                <w:szCs w:val="21"/>
              </w:rPr>
              <w:t>・県が管理するGIS上で公開しており、県が事業者から直接データの提供を受けているため、特になし。</w:t>
            </w:r>
          </w:p>
        </w:tc>
      </w:tr>
      <w:tr w:rsidR="00076A2E" w14:paraId="5A8BE982" w14:textId="77777777" w:rsidTr="007A06E5">
        <w:tc>
          <w:tcPr>
            <w:tcW w:w="8579" w:type="dxa"/>
          </w:tcPr>
          <w:p w14:paraId="29302231" w14:textId="77777777" w:rsidR="00076A2E" w:rsidRPr="00450EED" w:rsidRDefault="00076A2E" w:rsidP="007A06E5">
            <w:pPr>
              <w:widowControl/>
              <w:jc w:val="left"/>
              <w:rPr>
                <w:rFonts w:ascii="Meiryo UI" w:eastAsia="Meiryo UI" w:hAnsi="Meiryo UI" w:cs="Meiryo UI"/>
                <w:b/>
                <w:color w:val="000000" w:themeColor="text1"/>
                <w:szCs w:val="21"/>
              </w:rPr>
            </w:pPr>
            <w:r w:rsidRPr="00450EED">
              <w:rPr>
                <w:rFonts w:ascii="Meiryo UI" w:eastAsia="Meiryo UI" w:hAnsi="Meiryo UI" w:cs="Meiryo UI" w:hint="eastAsia"/>
                <w:b/>
                <w:color w:val="000000" w:themeColor="text1"/>
                <w:szCs w:val="21"/>
              </w:rPr>
              <w:t>Q3.公開できない主な理由、どうすれば公開できるか</w:t>
            </w:r>
          </w:p>
          <w:p w14:paraId="369C6E92" w14:textId="77777777" w:rsidR="003D4C67" w:rsidRPr="008074DB" w:rsidRDefault="003D4C67" w:rsidP="003D4C67">
            <w:pPr>
              <w:pStyle w:val="a3"/>
              <w:ind w:left="141" w:hangingChars="67" w:hanging="141"/>
              <w:rPr>
                <w:rFonts w:ascii="Meiryo UI" w:eastAsia="Meiryo UI" w:hAnsi="Meiryo UI" w:cs="Meiryo UI"/>
                <w:color w:val="000000" w:themeColor="text1"/>
                <w:szCs w:val="21"/>
              </w:rPr>
            </w:pPr>
            <w:r w:rsidRPr="008074DB">
              <w:rPr>
                <w:rFonts w:ascii="Meiryo UI" w:eastAsia="Meiryo UI" w:hAnsi="Meiryo UI" w:cs="Meiryo UI" w:hint="eastAsia"/>
                <w:color w:val="000000" w:themeColor="text1"/>
                <w:szCs w:val="21"/>
              </w:rPr>
              <w:t>＜公開に向けた職員負荷が大きい＞</w:t>
            </w:r>
          </w:p>
          <w:p w14:paraId="2A4A966E" w14:textId="77777777" w:rsidR="003D4C67" w:rsidRDefault="003D4C67" w:rsidP="003D4C67">
            <w:pPr>
              <w:pStyle w:val="a3"/>
              <w:ind w:left="141" w:hangingChars="67" w:hanging="141"/>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w:t>
            </w:r>
            <w:r w:rsidRPr="00CF0437">
              <w:rPr>
                <w:rFonts w:ascii="Meiryo UI" w:eastAsia="Meiryo UI" w:hAnsi="Meiryo UI" w:cs="Meiryo UI" w:hint="eastAsia"/>
                <w:color w:val="000000" w:themeColor="text1"/>
                <w:szCs w:val="21"/>
              </w:rPr>
              <w:t>公開に要する事務量</w:t>
            </w:r>
          </w:p>
          <w:p w14:paraId="0A79C711" w14:textId="77777777" w:rsidR="003D4C67" w:rsidRDefault="003D4C67" w:rsidP="003D4C67">
            <w:pPr>
              <w:pStyle w:val="a3"/>
              <w:ind w:left="141" w:hangingChars="67" w:hanging="141"/>
              <w:rPr>
                <w:rFonts w:ascii="Meiryo UI" w:eastAsia="Meiryo UI" w:hAnsi="Meiryo UI" w:cs="Meiryo UI"/>
                <w:color w:val="000000" w:themeColor="text1"/>
                <w:szCs w:val="21"/>
              </w:rPr>
            </w:pPr>
            <w:r w:rsidRPr="00937A00">
              <w:rPr>
                <w:rFonts w:ascii="Meiryo UI" w:eastAsia="Meiryo UI" w:hAnsi="Meiryo UI" w:cs="Meiryo UI" w:hint="eastAsia"/>
                <w:color w:val="000000" w:themeColor="text1"/>
                <w:szCs w:val="21"/>
              </w:rPr>
              <w:t>・人的リソースの不足</w:t>
            </w:r>
          </w:p>
          <w:p w14:paraId="7CD68720" w14:textId="77777777" w:rsidR="003D4C67" w:rsidRDefault="003D4C67" w:rsidP="003D4C67">
            <w:pPr>
              <w:pStyle w:val="a3"/>
              <w:ind w:left="141" w:hangingChars="67" w:hanging="141"/>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w:t>
            </w:r>
            <w:r w:rsidRPr="00716D29">
              <w:rPr>
                <w:rFonts w:ascii="Meiryo UI" w:eastAsia="Meiryo UI" w:hAnsi="Meiryo UI" w:cs="Meiryo UI" w:hint="eastAsia"/>
                <w:color w:val="000000" w:themeColor="text1"/>
                <w:szCs w:val="21"/>
              </w:rPr>
              <w:t>市として「できない」と言うよりも、担当者の手（データ保有部門との折衝を含む）が追いついておらず「できていない」</w:t>
            </w:r>
            <w:r>
              <w:rPr>
                <w:rFonts w:ascii="Meiryo UI" w:eastAsia="Meiryo UI" w:hAnsi="Meiryo UI" w:cs="Meiryo UI" w:hint="eastAsia"/>
                <w:color w:val="000000" w:themeColor="text1"/>
                <w:szCs w:val="21"/>
              </w:rPr>
              <w:t>。</w:t>
            </w:r>
          </w:p>
          <w:p w14:paraId="4D0AE06B" w14:textId="77777777" w:rsidR="003D4C67" w:rsidRPr="00A95F12" w:rsidRDefault="003D4C67" w:rsidP="003D4C67">
            <w:pPr>
              <w:pStyle w:val="a3"/>
              <w:ind w:left="141" w:hangingChars="67" w:hanging="141"/>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w:t>
            </w:r>
            <w:r w:rsidRPr="008954E2">
              <w:rPr>
                <w:rFonts w:ascii="Meiryo UI" w:eastAsia="Meiryo UI" w:hAnsi="Meiryo UI" w:cs="Meiryo UI" w:hint="eastAsia"/>
                <w:color w:val="000000" w:themeColor="text1"/>
                <w:szCs w:val="21"/>
              </w:rPr>
              <w:t>成果品の媒体は「紙資料」または「ＰＤＦ形式」のほか、案件によっては電子化された「ＸＭＬ形式」も存在するものの、成果品の内容を個別に確認のうえで判断し、公開に適さない情報について、削除等の加工が必要となる。その作業量は膨大なものである。</w:t>
            </w:r>
          </w:p>
          <w:p w14:paraId="35504436" w14:textId="77777777" w:rsidR="003D4C67" w:rsidRDefault="003D4C67" w:rsidP="003D4C67">
            <w:pPr>
              <w:pStyle w:val="a3"/>
              <w:ind w:left="141" w:hangingChars="67" w:hanging="141"/>
              <w:rPr>
                <w:rFonts w:ascii="Meiryo UI" w:eastAsia="Meiryo UI" w:hAnsi="Meiryo UI" w:cs="Meiryo UI"/>
                <w:color w:val="000000" w:themeColor="text1"/>
                <w:szCs w:val="21"/>
              </w:rPr>
            </w:pPr>
          </w:p>
          <w:p w14:paraId="63558F33" w14:textId="77777777" w:rsidR="003D4C67" w:rsidRPr="008074DB" w:rsidRDefault="003D4C67" w:rsidP="003D4C67">
            <w:pPr>
              <w:pStyle w:val="a3"/>
              <w:ind w:left="141" w:hangingChars="67" w:hanging="141"/>
              <w:rPr>
                <w:rFonts w:ascii="Meiryo UI" w:eastAsia="Meiryo UI" w:hAnsi="Meiryo UI" w:cs="Meiryo UI"/>
                <w:color w:val="000000" w:themeColor="text1"/>
                <w:szCs w:val="21"/>
              </w:rPr>
            </w:pPr>
            <w:r w:rsidRPr="008074DB">
              <w:rPr>
                <w:rFonts w:ascii="Meiryo UI" w:eastAsia="Meiryo UI" w:hAnsi="Meiryo UI" w:cs="Meiryo UI" w:hint="eastAsia"/>
                <w:color w:val="000000" w:themeColor="text1"/>
                <w:szCs w:val="21"/>
              </w:rPr>
              <w:t>＜データが整理できていない＞</w:t>
            </w:r>
          </w:p>
          <w:p w14:paraId="64639195" w14:textId="77777777" w:rsidR="003D4C67" w:rsidRDefault="003D4C67" w:rsidP="003D4C67">
            <w:pPr>
              <w:pStyle w:val="a3"/>
              <w:ind w:left="141" w:hangingChars="67" w:hanging="141"/>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w:t>
            </w:r>
            <w:r w:rsidRPr="00CF0437">
              <w:rPr>
                <w:rFonts w:ascii="Meiryo UI" w:eastAsia="Meiryo UI" w:hAnsi="Meiryo UI" w:cs="Meiryo UI" w:hint="eastAsia"/>
                <w:color w:val="000000" w:themeColor="text1"/>
                <w:szCs w:val="21"/>
              </w:rPr>
              <w:t>庁内ではボーリング情報をＧＩＳに集約しているが、まとめきれていないため。</w:t>
            </w:r>
          </w:p>
          <w:p w14:paraId="5AD4FD35" w14:textId="77777777" w:rsidR="003D4C67" w:rsidRDefault="003D4C67" w:rsidP="003D4C67">
            <w:pPr>
              <w:pStyle w:val="a3"/>
              <w:ind w:left="141" w:hangingChars="67" w:hanging="141"/>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w:t>
            </w:r>
            <w:r w:rsidRPr="00CF0437">
              <w:rPr>
                <w:rFonts w:ascii="Meiryo UI" w:eastAsia="Meiryo UI" w:hAnsi="Meiryo UI" w:cs="Meiryo UI" w:hint="eastAsia"/>
                <w:color w:val="000000" w:themeColor="text1"/>
                <w:szCs w:val="21"/>
              </w:rPr>
              <w:t>データを整理できていないため</w:t>
            </w:r>
            <w:r>
              <w:rPr>
                <w:rFonts w:ascii="Meiryo UI" w:eastAsia="Meiryo UI" w:hAnsi="Meiryo UI" w:cs="Meiryo UI" w:hint="eastAsia"/>
                <w:color w:val="000000" w:themeColor="text1"/>
                <w:szCs w:val="21"/>
              </w:rPr>
              <w:t>。</w:t>
            </w:r>
          </w:p>
          <w:p w14:paraId="3802D2AA" w14:textId="016ED1F5" w:rsidR="003D4C67" w:rsidRDefault="003D4C67" w:rsidP="003D4C67">
            <w:pPr>
              <w:pStyle w:val="a3"/>
              <w:ind w:left="141" w:hangingChars="67" w:hanging="141"/>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w:t>
            </w:r>
            <w:r w:rsidRPr="008954E2">
              <w:rPr>
                <w:rFonts w:ascii="Meiryo UI" w:eastAsia="Meiryo UI" w:hAnsi="Meiryo UI" w:cs="Meiryo UI" w:hint="eastAsia"/>
                <w:color w:val="000000" w:themeColor="text1"/>
                <w:szCs w:val="21"/>
              </w:rPr>
              <w:t>調査を実施した事業</w:t>
            </w:r>
            <w:r w:rsidR="00FF0677">
              <w:rPr>
                <w:rFonts w:ascii="Meiryo UI" w:eastAsia="Meiryo UI" w:hAnsi="Meiryo UI" w:cs="Meiryo UI" w:hint="eastAsia"/>
                <w:color w:val="000000" w:themeColor="text1"/>
                <w:szCs w:val="21"/>
              </w:rPr>
              <w:t>毎</w:t>
            </w:r>
            <w:r w:rsidRPr="008954E2">
              <w:rPr>
                <w:rFonts w:ascii="Meiryo UI" w:eastAsia="Meiryo UI" w:hAnsi="Meiryo UI" w:cs="Meiryo UI" w:hint="eastAsia"/>
                <w:color w:val="000000" w:themeColor="text1"/>
                <w:szCs w:val="21"/>
              </w:rPr>
              <w:t>に管理しているため、ボーリングデータとしてまとまっていない</w:t>
            </w:r>
            <w:r>
              <w:rPr>
                <w:rFonts w:ascii="Meiryo UI" w:eastAsia="Meiryo UI" w:hAnsi="Meiryo UI" w:cs="Meiryo UI" w:hint="eastAsia"/>
                <w:color w:val="000000" w:themeColor="text1"/>
                <w:szCs w:val="21"/>
              </w:rPr>
              <w:t>。</w:t>
            </w:r>
          </w:p>
          <w:p w14:paraId="5F5899A0" w14:textId="77777777" w:rsidR="003D4C67" w:rsidRDefault="003D4C67" w:rsidP="003D4C67">
            <w:pPr>
              <w:pStyle w:val="a3"/>
              <w:ind w:left="141" w:hangingChars="67" w:hanging="141"/>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・データの所在を確認中</w:t>
            </w:r>
            <w:r w:rsidRPr="00CF0437">
              <w:rPr>
                <w:rFonts w:ascii="Meiryo UI" w:eastAsia="Meiryo UI" w:hAnsi="Meiryo UI" w:cs="Meiryo UI" w:hint="eastAsia"/>
                <w:color w:val="000000" w:themeColor="text1"/>
                <w:szCs w:val="21"/>
              </w:rPr>
              <w:t>（デジタルデータがあるかどうかも含め）</w:t>
            </w:r>
            <w:r>
              <w:rPr>
                <w:rFonts w:ascii="Meiryo UI" w:eastAsia="Meiryo UI" w:hAnsi="Meiryo UI" w:cs="Meiryo UI" w:hint="eastAsia"/>
                <w:color w:val="000000" w:themeColor="text1"/>
                <w:szCs w:val="21"/>
              </w:rPr>
              <w:t>。</w:t>
            </w:r>
          </w:p>
          <w:p w14:paraId="650A6F1B" w14:textId="77777777" w:rsidR="003D4C67" w:rsidRDefault="003D4C67" w:rsidP="003D4C67">
            <w:pPr>
              <w:pStyle w:val="a3"/>
              <w:ind w:left="141" w:hangingChars="67" w:hanging="141"/>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w:t>
            </w:r>
            <w:r w:rsidRPr="00CF0437">
              <w:rPr>
                <w:rFonts w:ascii="Meiryo UI" w:eastAsia="Meiryo UI" w:hAnsi="Meiryo UI" w:cs="Meiryo UI" w:hint="eastAsia"/>
                <w:color w:val="000000" w:themeColor="text1"/>
                <w:szCs w:val="21"/>
              </w:rPr>
              <w:t>公開に向けて、先進事例を研究中（適切なデータレイアウト等）</w:t>
            </w:r>
            <w:r>
              <w:rPr>
                <w:rFonts w:ascii="Meiryo UI" w:eastAsia="Meiryo UI" w:hAnsi="Meiryo UI" w:cs="Meiryo UI" w:hint="eastAsia"/>
                <w:color w:val="000000" w:themeColor="text1"/>
                <w:szCs w:val="21"/>
              </w:rPr>
              <w:t>。</w:t>
            </w:r>
          </w:p>
          <w:p w14:paraId="5C5552CC" w14:textId="77777777" w:rsidR="003D4C67" w:rsidRDefault="003D4C67" w:rsidP="003D4C67">
            <w:pPr>
              <w:pStyle w:val="a3"/>
              <w:ind w:left="141" w:hangingChars="67" w:hanging="141"/>
              <w:rPr>
                <w:rFonts w:ascii="Meiryo UI" w:eastAsia="Meiryo UI" w:hAnsi="Meiryo UI" w:cs="Meiryo UI"/>
                <w:color w:val="000000" w:themeColor="text1"/>
                <w:szCs w:val="21"/>
              </w:rPr>
            </w:pPr>
          </w:p>
          <w:p w14:paraId="50563CD7" w14:textId="77777777" w:rsidR="003D4C67" w:rsidRPr="008074DB" w:rsidRDefault="003D4C67" w:rsidP="003D4C67">
            <w:pPr>
              <w:pStyle w:val="a3"/>
              <w:ind w:left="141" w:hangingChars="67" w:hanging="141"/>
              <w:rPr>
                <w:rFonts w:ascii="Meiryo UI" w:eastAsia="Meiryo UI" w:hAnsi="Meiryo UI" w:cs="Meiryo UI"/>
                <w:color w:val="000000" w:themeColor="text1"/>
                <w:szCs w:val="21"/>
              </w:rPr>
            </w:pPr>
            <w:r w:rsidRPr="008074DB">
              <w:rPr>
                <w:rFonts w:ascii="Meiryo UI" w:eastAsia="Meiryo UI" w:hAnsi="Meiryo UI" w:cs="Meiryo UI" w:hint="eastAsia"/>
                <w:color w:val="000000" w:themeColor="text1"/>
                <w:szCs w:val="21"/>
              </w:rPr>
              <w:t>＜データ自体が公開に適さない＞</w:t>
            </w:r>
          </w:p>
          <w:p w14:paraId="1768F10E" w14:textId="77777777" w:rsidR="003D4C67" w:rsidRPr="008954E2" w:rsidRDefault="003D4C67" w:rsidP="003D4C67">
            <w:pPr>
              <w:pStyle w:val="a3"/>
              <w:ind w:firstLineChars="0" w:firstLine="0"/>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w:t>
            </w:r>
            <w:r w:rsidRPr="008954E2">
              <w:rPr>
                <w:rFonts w:ascii="Meiryo UI" w:eastAsia="Meiryo UI" w:hAnsi="Meiryo UI" w:cs="Meiryo UI" w:hint="eastAsia"/>
                <w:color w:val="000000" w:themeColor="text1"/>
                <w:szCs w:val="21"/>
              </w:rPr>
              <w:t>成果品に個人情報等の公開に適さない情報が多数含まれており、広く公開する用途には適さない。</w:t>
            </w:r>
          </w:p>
          <w:p w14:paraId="2FF45D9C" w14:textId="77777777" w:rsidR="003D4C67" w:rsidRPr="00546284" w:rsidRDefault="003D4C67" w:rsidP="003D4C67">
            <w:pPr>
              <w:pStyle w:val="a3"/>
              <w:ind w:left="141" w:hangingChars="67" w:hanging="141"/>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w:t>
            </w:r>
            <w:r w:rsidRPr="00546284">
              <w:rPr>
                <w:rFonts w:ascii="Meiryo UI" w:eastAsia="Meiryo UI" w:hAnsi="Meiryo UI" w:cs="Meiryo UI" w:hint="eastAsia"/>
                <w:color w:val="000000" w:themeColor="text1"/>
                <w:szCs w:val="21"/>
              </w:rPr>
              <w:t>公開を前提とした資料ではなく、業務用データとして保存しているものであり、公開に際しては加工が必要となる。</w:t>
            </w:r>
          </w:p>
          <w:p w14:paraId="4CB7F400" w14:textId="3A92692D" w:rsidR="003D4C67" w:rsidRDefault="003D4C67" w:rsidP="003D4C67">
            <w:pPr>
              <w:pStyle w:val="a3"/>
              <w:ind w:left="141" w:hangingChars="67" w:hanging="141"/>
              <w:rPr>
                <w:rFonts w:ascii="Meiryo UI" w:eastAsia="Meiryo UI" w:hAnsi="Meiryo UI" w:cs="Meiryo UI"/>
                <w:color w:val="000000" w:themeColor="text1"/>
                <w:szCs w:val="21"/>
              </w:rPr>
            </w:pPr>
          </w:p>
          <w:p w14:paraId="1DD9A596" w14:textId="77777777" w:rsidR="005F7F9B" w:rsidRDefault="005F7F9B" w:rsidP="003D4C67">
            <w:pPr>
              <w:pStyle w:val="a3"/>
              <w:ind w:left="141" w:hangingChars="67" w:hanging="141"/>
              <w:rPr>
                <w:rFonts w:ascii="Meiryo UI" w:eastAsia="Meiryo UI" w:hAnsi="Meiryo UI" w:cs="Meiryo UI"/>
                <w:color w:val="000000" w:themeColor="text1"/>
                <w:szCs w:val="21"/>
              </w:rPr>
            </w:pPr>
          </w:p>
          <w:p w14:paraId="48188508" w14:textId="77777777" w:rsidR="003D4C67" w:rsidRPr="008074DB" w:rsidRDefault="003D4C67" w:rsidP="003D4C67">
            <w:pPr>
              <w:pStyle w:val="a3"/>
              <w:ind w:left="141" w:hangingChars="67" w:hanging="141"/>
              <w:rPr>
                <w:rFonts w:ascii="Meiryo UI" w:eastAsia="Meiryo UI" w:hAnsi="Meiryo UI" w:cs="Meiryo UI"/>
                <w:color w:val="000000" w:themeColor="text1"/>
                <w:szCs w:val="21"/>
              </w:rPr>
            </w:pPr>
            <w:r w:rsidRPr="008074DB">
              <w:rPr>
                <w:rFonts w:ascii="Meiryo UI" w:eastAsia="Meiryo UI" w:hAnsi="Meiryo UI" w:cs="Meiryo UI" w:hint="eastAsia"/>
                <w:color w:val="000000" w:themeColor="text1"/>
                <w:szCs w:val="21"/>
              </w:rPr>
              <w:lastRenderedPageBreak/>
              <w:t>＜庁内での取りまとめができていない＞</w:t>
            </w:r>
          </w:p>
          <w:p w14:paraId="6FB4665C" w14:textId="77777777" w:rsidR="003D4C67" w:rsidRDefault="003D4C67" w:rsidP="003D4C67">
            <w:pPr>
              <w:pStyle w:val="a3"/>
              <w:ind w:left="141" w:hangingChars="67" w:hanging="141"/>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w:t>
            </w:r>
            <w:r w:rsidRPr="008954E2">
              <w:rPr>
                <w:rFonts w:ascii="Meiryo UI" w:eastAsia="Meiryo UI" w:hAnsi="Meiryo UI" w:cs="Meiryo UI" w:hint="eastAsia"/>
                <w:color w:val="000000" w:themeColor="text1"/>
                <w:szCs w:val="21"/>
              </w:rPr>
              <w:t>地盤情報について、データを取りまとめて保有している部署が無いため</w:t>
            </w:r>
            <w:r>
              <w:rPr>
                <w:rFonts w:ascii="Meiryo UI" w:eastAsia="Meiryo UI" w:hAnsi="Meiryo UI" w:cs="Meiryo UI" w:hint="eastAsia"/>
                <w:color w:val="000000" w:themeColor="text1"/>
                <w:szCs w:val="21"/>
              </w:rPr>
              <w:t>。</w:t>
            </w:r>
          </w:p>
          <w:p w14:paraId="76C7CB2F" w14:textId="77777777" w:rsidR="003D4C67" w:rsidRDefault="003D4C67" w:rsidP="003D4C67">
            <w:pPr>
              <w:pStyle w:val="a3"/>
              <w:ind w:left="141" w:hangingChars="67" w:hanging="141"/>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w:t>
            </w:r>
            <w:r w:rsidRPr="00CF0437">
              <w:rPr>
                <w:rFonts w:ascii="Meiryo UI" w:eastAsia="Meiryo UI" w:hAnsi="Meiryo UI" w:cs="Meiryo UI" w:hint="eastAsia"/>
                <w:color w:val="000000" w:themeColor="text1"/>
                <w:szCs w:val="21"/>
              </w:rPr>
              <w:t>情報を所管する課が複数あり、取りまとめができていないため。</w:t>
            </w:r>
          </w:p>
          <w:p w14:paraId="69CABC56" w14:textId="77777777" w:rsidR="003D4C67" w:rsidRDefault="003D4C67" w:rsidP="003D4C67">
            <w:pPr>
              <w:pStyle w:val="a3"/>
              <w:ind w:left="141" w:hangingChars="67" w:hanging="141"/>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w:t>
            </w:r>
            <w:r w:rsidRPr="00CF0437">
              <w:rPr>
                <w:rFonts w:ascii="Meiryo UI" w:eastAsia="Meiryo UI" w:hAnsi="Meiryo UI" w:cs="Meiryo UI" w:hint="eastAsia"/>
                <w:color w:val="000000" w:themeColor="text1"/>
                <w:szCs w:val="21"/>
              </w:rPr>
              <w:t>できないことはないが、市全体で考えがまとまっていないため、個別（各課）での公開をしていない</w:t>
            </w:r>
            <w:r>
              <w:rPr>
                <w:rFonts w:ascii="Meiryo UI" w:eastAsia="Meiryo UI" w:hAnsi="Meiryo UI" w:cs="Meiryo UI" w:hint="eastAsia"/>
                <w:color w:val="000000" w:themeColor="text1"/>
                <w:szCs w:val="21"/>
              </w:rPr>
              <w:t>。</w:t>
            </w:r>
          </w:p>
          <w:p w14:paraId="21A82F99" w14:textId="77777777" w:rsidR="003D4C67" w:rsidRDefault="003D4C67" w:rsidP="003D4C67">
            <w:pPr>
              <w:pStyle w:val="a3"/>
              <w:ind w:left="141" w:hangingChars="67" w:hanging="141"/>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w:t>
            </w:r>
            <w:r w:rsidRPr="00937A00">
              <w:rPr>
                <w:rFonts w:ascii="Meiryo UI" w:eastAsia="Meiryo UI" w:hAnsi="Meiryo UI" w:cs="Meiryo UI" w:hint="eastAsia"/>
                <w:color w:val="000000" w:themeColor="text1"/>
                <w:szCs w:val="21"/>
              </w:rPr>
              <w:t>市としての方針がないため、個別で実施していない。工事等の閲覧資料としては、個別で対応している。</w:t>
            </w:r>
          </w:p>
          <w:p w14:paraId="4C36B9D4" w14:textId="77777777" w:rsidR="003D4C67" w:rsidRDefault="003D4C67" w:rsidP="003D4C67">
            <w:pPr>
              <w:pStyle w:val="a3"/>
              <w:ind w:left="141" w:hangingChars="67" w:hanging="141"/>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w:t>
            </w:r>
            <w:r w:rsidRPr="008954E2">
              <w:rPr>
                <w:rFonts w:ascii="Meiryo UI" w:eastAsia="Meiryo UI" w:hAnsi="Meiryo UI" w:cs="Meiryo UI" w:hint="eastAsia"/>
                <w:color w:val="000000" w:themeColor="text1"/>
                <w:szCs w:val="21"/>
              </w:rPr>
              <w:t>成果品に含まれる情報が、個人情報等の公開に適さないものかどうかの判断を含めて、市役所外への公開の可否については、それを所管する各業務担当課に属するものである。</w:t>
            </w:r>
          </w:p>
          <w:p w14:paraId="6A83CB29" w14:textId="77777777" w:rsidR="003D4C67" w:rsidRDefault="003D4C67" w:rsidP="003D4C67">
            <w:pPr>
              <w:pStyle w:val="a3"/>
              <w:ind w:left="141" w:hangingChars="67" w:hanging="141"/>
              <w:rPr>
                <w:rFonts w:ascii="Meiryo UI" w:eastAsia="Meiryo UI" w:hAnsi="Meiryo UI" w:cs="Meiryo UI"/>
                <w:color w:val="000000" w:themeColor="text1"/>
                <w:szCs w:val="21"/>
              </w:rPr>
            </w:pPr>
          </w:p>
          <w:p w14:paraId="5D15D93B" w14:textId="77777777" w:rsidR="003D4C67" w:rsidRPr="008074DB" w:rsidRDefault="003D4C67" w:rsidP="003D4C67">
            <w:pPr>
              <w:pStyle w:val="a3"/>
              <w:ind w:left="141" w:hangingChars="67" w:hanging="141"/>
              <w:rPr>
                <w:rFonts w:ascii="Meiryo UI" w:eastAsia="Meiryo UI" w:hAnsi="Meiryo UI" w:cs="Meiryo UI"/>
                <w:color w:val="000000" w:themeColor="text1"/>
                <w:szCs w:val="21"/>
              </w:rPr>
            </w:pPr>
            <w:r w:rsidRPr="008074DB">
              <w:rPr>
                <w:rFonts w:ascii="Meiryo UI" w:eastAsia="Meiryo UI" w:hAnsi="Meiryo UI" w:cs="Meiryo UI" w:hint="eastAsia"/>
                <w:color w:val="000000" w:themeColor="text1"/>
                <w:szCs w:val="21"/>
              </w:rPr>
              <w:t>＜公開のニーズがあまりない、効果が見込めない＞</w:t>
            </w:r>
          </w:p>
          <w:p w14:paraId="2A3B9782" w14:textId="77777777" w:rsidR="003D4C67" w:rsidRDefault="003D4C67" w:rsidP="003D4C67">
            <w:pPr>
              <w:pStyle w:val="a3"/>
              <w:ind w:left="141" w:hangingChars="67" w:hanging="141"/>
              <w:rPr>
                <w:rFonts w:ascii="Meiryo UI" w:eastAsia="Meiryo UI" w:hAnsi="Meiryo UI" w:cs="Meiryo UI"/>
                <w:color w:val="000000" w:themeColor="text1"/>
                <w:szCs w:val="21"/>
              </w:rPr>
            </w:pPr>
            <w:r w:rsidRPr="00937A00">
              <w:rPr>
                <w:rFonts w:ascii="Meiryo UI" w:eastAsia="Meiryo UI" w:hAnsi="Meiryo UI" w:cs="Meiryo UI" w:hint="eastAsia"/>
                <w:color w:val="000000" w:themeColor="text1"/>
                <w:szCs w:val="21"/>
              </w:rPr>
              <w:t>・公開について表立った要望を受けていないため</w:t>
            </w:r>
            <w:r>
              <w:rPr>
                <w:rFonts w:ascii="Meiryo UI" w:eastAsia="Meiryo UI" w:hAnsi="Meiryo UI" w:cs="Meiryo UI" w:hint="eastAsia"/>
                <w:color w:val="000000" w:themeColor="text1"/>
                <w:szCs w:val="21"/>
              </w:rPr>
              <w:t>。</w:t>
            </w:r>
          </w:p>
          <w:p w14:paraId="4B301F5B" w14:textId="77777777" w:rsidR="003D4C67" w:rsidRDefault="003D4C67" w:rsidP="003D4C67">
            <w:pPr>
              <w:pStyle w:val="a3"/>
              <w:ind w:left="141" w:hangingChars="67" w:hanging="141"/>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w:t>
            </w:r>
            <w:r w:rsidRPr="008954E2">
              <w:rPr>
                <w:rFonts w:ascii="Meiryo UI" w:eastAsia="Meiryo UI" w:hAnsi="Meiryo UI" w:cs="Meiryo UI" w:hint="eastAsia"/>
                <w:color w:val="000000" w:themeColor="text1"/>
                <w:szCs w:val="21"/>
              </w:rPr>
              <w:t>所管課でこれまで公開する必要性を感じていなかったため。</w:t>
            </w:r>
          </w:p>
          <w:p w14:paraId="102FCAB1" w14:textId="77777777" w:rsidR="003D4C67" w:rsidRDefault="003D4C67" w:rsidP="003D4C67">
            <w:pPr>
              <w:pStyle w:val="a3"/>
              <w:ind w:left="141" w:hangingChars="67" w:hanging="141"/>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w:t>
            </w:r>
            <w:r w:rsidRPr="008954E2">
              <w:rPr>
                <w:rFonts w:ascii="Meiryo UI" w:eastAsia="Meiryo UI" w:hAnsi="Meiryo UI" w:cs="Meiryo UI" w:hint="eastAsia"/>
                <w:color w:val="000000" w:themeColor="text1"/>
                <w:szCs w:val="21"/>
              </w:rPr>
              <w:t>公開ニーズを把握していないため、担当課がオープンデータの必要性を感じていない。</w:t>
            </w:r>
          </w:p>
          <w:p w14:paraId="147F999B" w14:textId="77777777" w:rsidR="003D4C67" w:rsidRPr="008954E2" w:rsidRDefault="003D4C67" w:rsidP="003D4C67">
            <w:pPr>
              <w:pStyle w:val="a3"/>
              <w:ind w:left="141" w:hangingChars="67" w:hanging="141"/>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w:t>
            </w:r>
            <w:r w:rsidRPr="008954E2">
              <w:rPr>
                <w:rFonts w:ascii="Meiryo UI" w:eastAsia="Meiryo UI" w:hAnsi="Meiryo UI" w:cs="Meiryo UI" w:hint="eastAsia"/>
                <w:color w:val="000000" w:themeColor="text1"/>
                <w:szCs w:val="21"/>
              </w:rPr>
              <w:t>公開用のシステムを開発し維持していく必要があるが、その費用に対する効果が見込めない。</w:t>
            </w:r>
          </w:p>
          <w:p w14:paraId="7E3496B6" w14:textId="77777777" w:rsidR="003D4C67" w:rsidRDefault="003D4C67" w:rsidP="003D4C67">
            <w:pPr>
              <w:pStyle w:val="a3"/>
              <w:ind w:left="141" w:hangingChars="67" w:hanging="141"/>
              <w:rPr>
                <w:rFonts w:ascii="Meiryo UI" w:eastAsia="Meiryo UI" w:hAnsi="Meiryo UI" w:cs="Meiryo UI"/>
                <w:color w:val="000000" w:themeColor="text1"/>
                <w:szCs w:val="21"/>
              </w:rPr>
            </w:pPr>
            <w:r w:rsidRPr="008954E2">
              <w:rPr>
                <w:rFonts w:ascii="Meiryo UI" w:eastAsia="Meiryo UI" w:hAnsi="Meiryo UI" w:cs="Meiryo UI" w:hint="eastAsia"/>
                <w:color w:val="000000" w:themeColor="text1"/>
                <w:szCs w:val="21"/>
              </w:rPr>
              <w:t>・民間事業者により情報提供されているため、行政で公開する必要性を感じないため。</w:t>
            </w:r>
          </w:p>
          <w:p w14:paraId="4286C84A" w14:textId="77777777" w:rsidR="003D4C67" w:rsidRDefault="003D4C67" w:rsidP="003D4C67">
            <w:pPr>
              <w:pStyle w:val="a3"/>
              <w:ind w:firstLineChars="0" w:firstLine="0"/>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w:t>
            </w:r>
            <w:r w:rsidRPr="008954E2">
              <w:rPr>
                <w:rFonts w:ascii="Meiryo UI" w:eastAsia="Meiryo UI" w:hAnsi="Meiryo UI" w:cs="Meiryo UI" w:hint="eastAsia"/>
                <w:color w:val="000000" w:themeColor="text1"/>
                <w:szCs w:val="21"/>
              </w:rPr>
              <w:t>公開を前提とした検討を行っていない。</w:t>
            </w:r>
          </w:p>
          <w:p w14:paraId="47BEA89B" w14:textId="77777777" w:rsidR="003D4C67" w:rsidRPr="008954E2" w:rsidRDefault="003D4C67" w:rsidP="003D4C67">
            <w:pPr>
              <w:pStyle w:val="a3"/>
              <w:ind w:firstLineChars="0" w:firstLine="0"/>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w:t>
            </w:r>
            <w:r w:rsidRPr="008954E2">
              <w:rPr>
                <w:rFonts w:ascii="Meiryo UI" w:eastAsia="Meiryo UI" w:hAnsi="Meiryo UI" w:cs="Meiryo UI" w:hint="eastAsia"/>
                <w:color w:val="000000" w:themeColor="text1"/>
                <w:szCs w:val="21"/>
              </w:rPr>
              <w:t>現時点では、調査結果の公表もしていないため。</w:t>
            </w:r>
          </w:p>
          <w:p w14:paraId="78572775" w14:textId="77777777" w:rsidR="003D4C67" w:rsidRDefault="003D4C67" w:rsidP="003D4C67">
            <w:pPr>
              <w:pStyle w:val="a3"/>
              <w:ind w:left="141" w:hangingChars="67" w:hanging="141"/>
              <w:rPr>
                <w:rFonts w:ascii="Meiryo UI" w:eastAsia="Meiryo UI" w:hAnsi="Meiryo UI" w:cs="Meiryo UI"/>
                <w:color w:val="000000" w:themeColor="text1"/>
                <w:szCs w:val="21"/>
              </w:rPr>
            </w:pPr>
          </w:p>
          <w:p w14:paraId="4291BBF3" w14:textId="77777777" w:rsidR="003D4C67" w:rsidRPr="008074DB" w:rsidRDefault="003D4C67" w:rsidP="003D4C67">
            <w:pPr>
              <w:pStyle w:val="a3"/>
              <w:ind w:left="141" w:hangingChars="67" w:hanging="141"/>
              <w:rPr>
                <w:rFonts w:ascii="Meiryo UI" w:eastAsia="Meiryo UI" w:hAnsi="Meiryo UI" w:cs="Meiryo UI"/>
                <w:color w:val="000000" w:themeColor="text1"/>
                <w:szCs w:val="21"/>
              </w:rPr>
            </w:pPr>
            <w:r w:rsidRPr="008074DB">
              <w:rPr>
                <w:rFonts w:ascii="Meiryo UI" w:eastAsia="Meiryo UI" w:hAnsi="Meiryo UI" w:cs="Meiryo UI" w:hint="eastAsia"/>
                <w:color w:val="000000" w:themeColor="text1"/>
                <w:szCs w:val="21"/>
              </w:rPr>
              <w:t>＜公開によるマイナスの影響を懸念＞</w:t>
            </w:r>
          </w:p>
          <w:p w14:paraId="6BE42A46" w14:textId="77777777" w:rsidR="003D4C67" w:rsidRDefault="003D4C67" w:rsidP="003D4C67">
            <w:pPr>
              <w:pStyle w:val="a3"/>
              <w:ind w:left="141" w:hangingChars="67" w:hanging="141"/>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w:t>
            </w:r>
            <w:r w:rsidRPr="00CF0437">
              <w:rPr>
                <w:rFonts w:ascii="Meiryo UI" w:eastAsia="Meiryo UI" w:hAnsi="Meiryo UI" w:cs="Meiryo UI" w:hint="eastAsia"/>
                <w:color w:val="000000" w:themeColor="text1"/>
                <w:szCs w:val="21"/>
              </w:rPr>
              <w:t>風評被害等を心配する地元の抵抗感を払拭できないため。</w:t>
            </w:r>
          </w:p>
          <w:p w14:paraId="2B36A6D5" w14:textId="77777777" w:rsidR="003D4C67" w:rsidRDefault="003D4C67" w:rsidP="003D4C67">
            <w:pPr>
              <w:pStyle w:val="a3"/>
              <w:ind w:left="141" w:hangingChars="67" w:hanging="141"/>
              <w:rPr>
                <w:rFonts w:ascii="Meiryo UI" w:eastAsia="Meiryo UI" w:hAnsi="Meiryo UI" w:cs="Meiryo UI"/>
                <w:color w:val="000000" w:themeColor="text1"/>
                <w:szCs w:val="21"/>
              </w:rPr>
            </w:pPr>
            <w:r w:rsidRPr="008954E2">
              <w:rPr>
                <w:rFonts w:ascii="Meiryo UI" w:eastAsia="Meiryo UI" w:hAnsi="Meiryo UI" w:cs="Meiryo UI" w:hint="eastAsia"/>
                <w:color w:val="000000" w:themeColor="text1"/>
                <w:szCs w:val="21"/>
              </w:rPr>
              <w:t>・公開情報を利用することに対する責任を負えない。</w:t>
            </w:r>
          </w:p>
          <w:p w14:paraId="6AAB0654" w14:textId="180F8D68" w:rsidR="003D4C67" w:rsidRDefault="003D4C67" w:rsidP="003D4C67">
            <w:pPr>
              <w:pStyle w:val="a3"/>
              <w:ind w:left="141" w:hangingChars="67" w:hanging="141"/>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w:t>
            </w:r>
            <w:r w:rsidRPr="008954E2">
              <w:rPr>
                <w:rFonts w:ascii="Meiryo UI" w:eastAsia="Meiryo UI" w:hAnsi="Meiryo UI" w:cs="Meiryo UI" w:hint="eastAsia"/>
                <w:color w:val="000000" w:themeColor="text1"/>
                <w:szCs w:val="21"/>
              </w:rPr>
              <w:t>民間の方々が誰でも見られようにデータを開示した場合、コスト削減のため、ボーリングを実施せず、開示したデータにより施設計画を</w:t>
            </w:r>
            <w:r w:rsidR="00FF0677">
              <w:rPr>
                <w:rFonts w:ascii="Meiryo UI" w:eastAsia="Meiryo UI" w:hAnsi="Meiryo UI" w:cs="Meiryo UI" w:hint="eastAsia"/>
                <w:color w:val="000000" w:themeColor="text1"/>
                <w:szCs w:val="21"/>
              </w:rPr>
              <w:t>立てる</w:t>
            </w:r>
            <w:r w:rsidRPr="008954E2">
              <w:rPr>
                <w:rFonts w:ascii="Meiryo UI" w:eastAsia="Meiryo UI" w:hAnsi="Meiryo UI" w:cs="Meiryo UI" w:hint="eastAsia"/>
                <w:color w:val="000000" w:themeColor="text1"/>
                <w:szCs w:val="21"/>
              </w:rPr>
              <w:t>懸念があ</w:t>
            </w:r>
            <w:r w:rsidR="0016162B">
              <w:rPr>
                <w:rFonts w:ascii="Meiryo UI" w:eastAsia="Meiryo UI" w:hAnsi="Meiryo UI" w:cs="Meiryo UI" w:hint="eastAsia"/>
                <w:color w:val="000000" w:themeColor="text1"/>
                <w:szCs w:val="21"/>
              </w:rPr>
              <w:t>る</w:t>
            </w:r>
            <w:r w:rsidRPr="008954E2">
              <w:rPr>
                <w:rFonts w:ascii="Meiryo UI" w:eastAsia="Meiryo UI" w:hAnsi="Meiryo UI" w:cs="Meiryo UI" w:hint="eastAsia"/>
                <w:color w:val="000000" w:themeColor="text1"/>
                <w:szCs w:val="21"/>
              </w:rPr>
              <w:t>。ボーリングにおいては、不確実性があり、開示したデータのみで支持地盤を判定し、沈下など不具合が生じた場合に、開示した側に責任が転嫁されることが危惧され</w:t>
            </w:r>
            <w:r w:rsidR="0016162B">
              <w:rPr>
                <w:rFonts w:ascii="Meiryo UI" w:eastAsia="Meiryo UI" w:hAnsi="Meiryo UI" w:cs="Meiryo UI" w:hint="eastAsia"/>
                <w:color w:val="000000" w:themeColor="text1"/>
                <w:szCs w:val="21"/>
              </w:rPr>
              <w:t>る</w:t>
            </w:r>
            <w:r w:rsidRPr="008954E2">
              <w:rPr>
                <w:rFonts w:ascii="Meiryo UI" w:eastAsia="Meiryo UI" w:hAnsi="Meiryo UI" w:cs="Meiryo UI" w:hint="eastAsia"/>
                <w:color w:val="000000" w:themeColor="text1"/>
                <w:szCs w:val="21"/>
              </w:rPr>
              <w:t>。</w:t>
            </w:r>
            <w:r w:rsidR="0016162B">
              <w:rPr>
                <w:rFonts w:ascii="Meiryo UI" w:eastAsia="Meiryo UI" w:hAnsi="Meiryo UI" w:cs="Meiryo UI" w:hint="eastAsia"/>
                <w:color w:val="000000" w:themeColor="text1"/>
                <w:szCs w:val="21"/>
              </w:rPr>
              <w:t>従って</w:t>
            </w:r>
            <w:r w:rsidRPr="008954E2">
              <w:rPr>
                <w:rFonts w:ascii="Meiryo UI" w:eastAsia="Meiryo UI" w:hAnsi="Meiryo UI" w:cs="Meiryo UI" w:hint="eastAsia"/>
                <w:color w:val="000000" w:themeColor="text1"/>
                <w:szCs w:val="21"/>
              </w:rPr>
              <w:t>、本来の調査目的と異なる目的に利用された場合を考えると、安易に開示することはリスクが大きいと判断され</w:t>
            </w:r>
            <w:r w:rsidR="0016162B">
              <w:rPr>
                <w:rFonts w:ascii="Meiryo UI" w:eastAsia="Meiryo UI" w:hAnsi="Meiryo UI" w:cs="Meiryo UI" w:hint="eastAsia"/>
                <w:color w:val="000000" w:themeColor="text1"/>
                <w:szCs w:val="21"/>
              </w:rPr>
              <w:t>る</w:t>
            </w:r>
            <w:r w:rsidRPr="008954E2">
              <w:rPr>
                <w:rFonts w:ascii="Meiryo UI" w:eastAsia="Meiryo UI" w:hAnsi="Meiryo UI" w:cs="Meiryo UI" w:hint="eastAsia"/>
                <w:color w:val="000000" w:themeColor="text1"/>
                <w:szCs w:val="21"/>
              </w:rPr>
              <w:t>。</w:t>
            </w:r>
          </w:p>
          <w:p w14:paraId="3E1EB343" w14:textId="77777777" w:rsidR="003D4C67" w:rsidRDefault="003D4C67" w:rsidP="003D4C67">
            <w:pPr>
              <w:pStyle w:val="a3"/>
              <w:ind w:left="141" w:hangingChars="67" w:hanging="141"/>
              <w:rPr>
                <w:rFonts w:ascii="Meiryo UI" w:eastAsia="Meiryo UI" w:hAnsi="Meiryo UI" w:cs="Meiryo UI"/>
                <w:color w:val="000000" w:themeColor="text1"/>
                <w:szCs w:val="21"/>
              </w:rPr>
            </w:pPr>
          </w:p>
          <w:p w14:paraId="3ACFD6A6" w14:textId="77777777" w:rsidR="003D4C67" w:rsidRPr="008074DB" w:rsidRDefault="003D4C67" w:rsidP="003D4C67">
            <w:pPr>
              <w:pStyle w:val="a3"/>
              <w:ind w:left="141" w:hangingChars="67" w:hanging="141"/>
              <w:rPr>
                <w:rFonts w:ascii="Meiryo UI" w:eastAsia="Meiryo UI" w:hAnsi="Meiryo UI" w:cs="Meiryo UI"/>
                <w:color w:val="000000" w:themeColor="text1"/>
                <w:szCs w:val="21"/>
              </w:rPr>
            </w:pPr>
            <w:r w:rsidRPr="008074DB">
              <w:rPr>
                <w:rFonts w:ascii="Meiryo UI" w:eastAsia="Meiryo UI" w:hAnsi="Meiryo UI" w:cs="Meiryo UI" w:hint="eastAsia"/>
                <w:color w:val="000000" w:themeColor="text1"/>
                <w:szCs w:val="21"/>
              </w:rPr>
              <w:t>＜他組織で公開済み＞</w:t>
            </w:r>
          </w:p>
          <w:p w14:paraId="526A78D1" w14:textId="77777777" w:rsidR="003D4C67" w:rsidRDefault="003D4C67" w:rsidP="003D4C67">
            <w:pPr>
              <w:pStyle w:val="a3"/>
              <w:ind w:left="141" w:hangingChars="67" w:hanging="141"/>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・県により公開されているため、取り組んでいない。</w:t>
            </w:r>
          </w:p>
          <w:p w14:paraId="59A9D3F3" w14:textId="3C5C0ECD" w:rsidR="003D4C67" w:rsidRDefault="003D4C67" w:rsidP="003D4C67">
            <w:pPr>
              <w:pStyle w:val="a3"/>
              <w:ind w:left="141" w:hangingChars="67" w:hanging="141"/>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・毎年、</w:t>
            </w:r>
            <w:r w:rsidR="00116803">
              <w:rPr>
                <w:rFonts w:ascii="Meiryo UI" w:eastAsia="Meiryo UI" w:hAnsi="Meiryo UI" w:cs="Meiryo UI" w:hint="eastAsia"/>
                <w:color w:val="000000" w:themeColor="text1"/>
                <w:szCs w:val="21"/>
              </w:rPr>
              <w:t>当該部署</w:t>
            </w:r>
            <w:r w:rsidRPr="008954E2">
              <w:rPr>
                <w:rFonts w:ascii="Meiryo UI" w:eastAsia="Meiryo UI" w:hAnsi="Meiryo UI" w:cs="Meiryo UI" w:hint="eastAsia"/>
                <w:color w:val="000000" w:themeColor="text1"/>
                <w:szCs w:val="21"/>
              </w:rPr>
              <w:t>より地盤情報の提出依頼があり、当</w:t>
            </w:r>
            <w:r w:rsidR="00116803">
              <w:rPr>
                <w:rFonts w:ascii="Meiryo UI" w:eastAsia="Meiryo UI" w:hAnsi="Meiryo UI" w:cs="Meiryo UI" w:hint="eastAsia"/>
                <w:color w:val="000000" w:themeColor="text1"/>
                <w:szCs w:val="21"/>
              </w:rPr>
              <w:t>局では随時情報提供してい</w:t>
            </w:r>
            <w:r w:rsidR="0016162B">
              <w:rPr>
                <w:rFonts w:ascii="Meiryo UI" w:eastAsia="Meiryo UI" w:hAnsi="Meiryo UI" w:cs="Meiryo UI" w:hint="eastAsia"/>
                <w:color w:val="000000" w:themeColor="text1"/>
                <w:szCs w:val="21"/>
              </w:rPr>
              <w:t>る</w:t>
            </w:r>
            <w:r w:rsidR="00116803">
              <w:rPr>
                <w:rFonts w:ascii="Meiryo UI" w:eastAsia="Meiryo UI" w:hAnsi="Meiryo UI" w:cs="Meiryo UI" w:hint="eastAsia"/>
                <w:color w:val="000000" w:themeColor="text1"/>
                <w:szCs w:val="21"/>
              </w:rPr>
              <w:t>。公開については、当該部署</w:t>
            </w:r>
            <w:r>
              <w:rPr>
                <w:rFonts w:ascii="Meiryo UI" w:eastAsia="Meiryo UI" w:hAnsi="Meiryo UI" w:cs="Meiryo UI" w:hint="eastAsia"/>
                <w:color w:val="000000" w:themeColor="text1"/>
                <w:szCs w:val="21"/>
              </w:rPr>
              <w:t>経由で</w:t>
            </w:r>
            <w:r w:rsidR="00357DFD">
              <w:rPr>
                <w:rFonts w:ascii="Meiryo UI" w:eastAsia="Meiryo UI" w:hAnsi="Meiryo UI" w:cs="Meiryo UI" w:hint="eastAsia"/>
                <w:color w:val="000000" w:themeColor="text1"/>
                <w:szCs w:val="21"/>
              </w:rPr>
              <w:t>GIS Webポータルサイト運営組織</w:t>
            </w:r>
            <w:r w:rsidR="00AB1414">
              <w:rPr>
                <w:rFonts w:ascii="Meiryo UI" w:eastAsia="Meiryo UI" w:hAnsi="Meiryo UI" w:cs="Meiryo UI" w:hint="eastAsia"/>
                <w:color w:val="000000" w:themeColor="text1"/>
                <w:szCs w:val="21"/>
              </w:rPr>
              <w:t>へ提出し、</w:t>
            </w:r>
            <w:r w:rsidRPr="008954E2">
              <w:rPr>
                <w:rFonts w:ascii="Meiryo UI" w:eastAsia="Meiryo UI" w:hAnsi="Meiryo UI" w:cs="Meiryo UI" w:hint="eastAsia"/>
                <w:color w:val="000000" w:themeColor="text1"/>
                <w:szCs w:val="21"/>
              </w:rPr>
              <w:t>会員のみ閲覧できることとなってい</w:t>
            </w:r>
            <w:r w:rsidR="0016162B">
              <w:rPr>
                <w:rFonts w:ascii="Meiryo UI" w:eastAsia="Meiryo UI" w:hAnsi="Meiryo UI" w:cs="Meiryo UI" w:hint="eastAsia"/>
                <w:color w:val="000000" w:themeColor="text1"/>
                <w:szCs w:val="21"/>
              </w:rPr>
              <w:t>る</w:t>
            </w:r>
            <w:r w:rsidRPr="008954E2">
              <w:rPr>
                <w:rFonts w:ascii="Meiryo UI" w:eastAsia="Meiryo UI" w:hAnsi="Meiryo UI" w:cs="Meiryo UI" w:hint="eastAsia"/>
                <w:color w:val="000000" w:themeColor="text1"/>
                <w:szCs w:val="21"/>
              </w:rPr>
              <w:t>。</w:t>
            </w:r>
          </w:p>
          <w:p w14:paraId="6334EBF0" w14:textId="77777777" w:rsidR="003D4C67" w:rsidRPr="00937A00" w:rsidRDefault="003D4C67" w:rsidP="003D4C67">
            <w:pPr>
              <w:pStyle w:val="a3"/>
              <w:ind w:left="141" w:hangingChars="67" w:hanging="141"/>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w:t>
            </w:r>
            <w:r w:rsidR="00AB1414">
              <w:rPr>
                <w:rFonts w:ascii="Meiryo UI" w:eastAsia="Meiryo UI" w:hAnsi="Meiryo UI" w:cs="Meiryo UI" w:hint="eastAsia"/>
                <w:color w:val="000000" w:themeColor="text1"/>
                <w:szCs w:val="21"/>
              </w:rPr>
              <w:t>国土交通省の</w:t>
            </w:r>
            <w:r w:rsidRPr="008954E2">
              <w:rPr>
                <w:rFonts w:ascii="Meiryo UI" w:eastAsia="Meiryo UI" w:hAnsi="Meiryo UI" w:cs="Meiryo UI" w:hint="eastAsia"/>
                <w:color w:val="000000" w:themeColor="text1"/>
                <w:szCs w:val="21"/>
              </w:rPr>
              <w:t>地方整備局が中心となり運営している</w:t>
            </w:r>
            <w:r w:rsidR="00AB1414">
              <w:rPr>
                <w:rFonts w:ascii="Meiryo UI" w:eastAsia="Meiryo UI" w:hAnsi="Meiryo UI" w:cs="Meiryo UI" w:hint="eastAsia"/>
                <w:color w:val="000000" w:themeColor="text1"/>
                <w:szCs w:val="21"/>
              </w:rPr>
              <w:t>地盤情報検討会議体</w:t>
            </w:r>
            <w:r w:rsidRPr="008954E2">
              <w:rPr>
                <w:rFonts w:ascii="Meiryo UI" w:eastAsia="Meiryo UI" w:hAnsi="Meiryo UI" w:cs="Meiryo UI" w:hint="eastAsia"/>
                <w:color w:val="000000" w:themeColor="text1"/>
                <w:szCs w:val="21"/>
              </w:rPr>
              <w:t>に、平成２３年度より本市から成果品データの一部を提供している。同</w:t>
            </w:r>
            <w:r w:rsidR="00D520C3">
              <w:rPr>
                <w:rFonts w:ascii="Meiryo UI" w:eastAsia="Meiryo UI" w:hAnsi="Meiryo UI" w:cs="Meiryo UI" w:hint="eastAsia"/>
                <w:color w:val="000000" w:themeColor="text1"/>
                <w:szCs w:val="21"/>
              </w:rPr>
              <w:t>会議体</w:t>
            </w:r>
            <w:r w:rsidRPr="008954E2">
              <w:rPr>
                <w:rFonts w:ascii="Meiryo UI" w:eastAsia="Meiryo UI" w:hAnsi="Meiryo UI" w:cs="Meiryo UI" w:hint="eastAsia"/>
                <w:color w:val="000000" w:themeColor="text1"/>
                <w:szCs w:val="21"/>
              </w:rPr>
              <w:t>では、公開用にデータを加工して、運営主旨に賛同する会員(会員は原則手数料等の有償により情報を得ることができる)への情報提</w:t>
            </w:r>
            <w:r>
              <w:rPr>
                <w:rFonts w:ascii="Meiryo UI" w:eastAsia="Meiryo UI" w:hAnsi="Meiryo UI" w:cs="Meiryo UI" w:hint="eastAsia"/>
                <w:color w:val="000000" w:themeColor="text1"/>
                <w:szCs w:val="21"/>
              </w:rPr>
              <w:t>供をしている。これを</w:t>
            </w:r>
            <w:r w:rsidRPr="008954E2">
              <w:rPr>
                <w:rFonts w:ascii="Meiryo UI" w:eastAsia="Meiryo UI" w:hAnsi="Meiryo UI" w:cs="Meiryo UI" w:hint="eastAsia"/>
                <w:color w:val="000000" w:themeColor="text1"/>
                <w:szCs w:val="21"/>
              </w:rPr>
              <w:t>市が単独で広く公開した場合には同協会の運営への影響が懸念される。</w:t>
            </w:r>
          </w:p>
          <w:p w14:paraId="004C4E27" w14:textId="68A27984" w:rsidR="003D4C67" w:rsidRDefault="002452A6" w:rsidP="002452A6">
            <w:pPr>
              <w:pStyle w:val="a3"/>
              <w:tabs>
                <w:tab w:val="left" w:pos="6333"/>
              </w:tabs>
              <w:ind w:firstLineChars="0" w:firstLine="0"/>
              <w:rPr>
                <w:rFonts w:ascii="Meiryo UI" w:eastAsia="Meiryo UI" w:hAnsi="Meiryo UI" w:cs="Meiryo UI"/>
                <w:color w:val="000000" w:themeColor="text1"/>
                <w:szCs w:val="21"/>
              </w:rPr>
            </w:pPr>
            <w:r>
              <w:rPr>
                <w:rFonts w:ascii="Meiryo UI" w:eastAsia="Meiryo UI" w:hAnsi="Meiryo UI" w:cs="Meiryo UI"/>
                <w:color w:val="000000" w:themeColor="text1"/>
                <w:szCs w:val="21"/>
              </w:rPr>
              <w:tab/>
            </w:r>
          </w:p>
          <w:p w14:paraId="0A5EDA3B" w14:textId="77777777" w:rsidR="003D4C67" w:rsidRPr="008074DB" w:rsidRDefault="003D4C67" w:rsidP="003D4C67">
            <w:pPr>
              <w:pStyle w:val="a3"/>
              <w:ind w:left="141" w:hangingChars="67" w:hanging="141"/>
              <w:rPr>
                <w:rFonts w:ascii="Meiryo UI" w:eastAsia="Meiryo UI" w:hAnsi="Meiryo UI" w:cs="Meiryo UI"/>
                <w:color w:val="000000" w:themeColor="text1"/>
                <w:szCs w:val="21"/>
              </w:rPr>
            </w:pPr>
            <w:r w:rsidRPr="008074DB">
              <w:rPr>
                <w:rFonts w:ascii="Meiryo UI" w:eastAsia="Meiryo UI" w:hAnsi="Meiryo UI" w:cs="Meiryo UI" w:hint="eastAsia"/>
                <w:color w:val="000000" w:themeColor="text1"/>
                <w:szCs w:val="21"/>
              </w:rPr>
              <w:lastRenderedPageBreak/>
              <w:t>＜その他＞</w:t>
            </w:r>
          </w:p>
          <w:p w14:paraId="73E6B56A" w14:textId="77777777" w:rsidR="003D4C67" w:rsidRPr="008954E2" w:rsidRDefault="003D4C67" w:rsidP="003D4C67">
            <w:pPr>
              <w:pStyle w:val="a3"/>
              <w:ind w:left="141" w:hangingChars="67" w:hanging="141"/>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w:t>
            </w:r>
            <w:r w:rsidRPr="008954E2">
              <w:rPr>
                <w:rFonts w:ascii="Meiryo UI" w:eastAsia="Meiryo UI" w:hAnsi="Meiryo UI" w:cs="Meiryo UI" w:hint="eastAsia"/>
                <w:color w:val="000000" w:themeColor="text1"/>
                <w:szCs w:val="21"/>
              </w:rPr>
              <w:t>本市主導の工事案件であれば、公開自体に大きな問題は無いと考える。ただ、オープンデータを含め広く公開しようとした場合、以下の２点については懸念がある。</w:t>
            </w:r>
          </w:p>
          <w:p w14:paraId="74CAA39F" w14:textId="77777777" w:rsidR="003D4C67" w:rsidRPr="008954E2" w:rsidRDefault="003D4C67" w:rsidP="003D4C67">
            <w:pPr>
              <w:pStyle w:val="a3"/>
              <w:ind w:left="567" w:hangingChars="270" w:hanging="567"/>
              <w:rPr>
                <w:rFonts w:ascii="Meiryo UI" w:eastAsia="Meiryo UI" w:hAnsi="Meiryo UI" w:cs="Meiryo UI"/>
                <w:color w:val="000000" w:themeColor="text1"/>
                <w:szCs w:val="21"/>
              </w:rPr>
            </w:pPr>
            <w:r w:rsidRPr="008954E2">
              <w:rPr>
                <w:rFonts w:ascii="Meiryo UI" w:eastAsia="Meiryo UI" w:hAnsi="Meiryo UI" w:cs="Meiryo UI" w:hint="eastAsia"/>
                <w:color w:val="000000" w:themeColor="text1"/>
                <w:szCs w:val="21"/>
              </w:rPr>
              <w:t>（１）現時点で保有している調査結果の大半は「紙資料」または「ＰＤＦ形式」の電子データであり、少なくともオープンデータには適さない。今後の納品成果物にデータ緒元（少なくとも「エクセル形式」）を加えるなど、工夫が必要。</w:t>
            </w:r>
          </w:p>
          <w:p w14:paraId="1CF4130F" w14:textId="77777777" w:rsidR="00076A2E" w:rsidRPr="003D4C67" w:rsidRDefault="003D4C67" w:rsidP="00A2025C">
            <w:pPr>
              <w:pStyle w:val="a3"/>
              <w:ind w:left="567" w:hangingChars="270" w:hanging="567"/>
              <w:rPr>
                <w:rFonts w:ascii="Meiryo UI" w:eastAsia="Meiryo UI" w:hAnsi="Meiryo UI" w:cs="Meiryo UI"/>
                <w:color w:val="000000" w:themeColor="text1"/>
                <w:szCs w:val="21"/>
              </w:rPr>
            </w:pPr>
            <w:r w:rsidRPr="008954E2">
              <w:rPr>
                <w:rFonts w:ascii="Meiryo UI" w:eastAsia="Meiryo UI" w:hAnsi="Meiryo UI" w:cs="Meiryo UI" w:hint="eastAsia"/>
                <w:color w:val="000000" w:themeColor="text1"/>
                <w:szCs w:val="21"/>
              </w:rPr>
              <w:t>（２）現在は、調査自体を各分野の業務主管課（区役所担当課・出先機関を含む）が個別に実施し、調査結果も個別管理している。業界標準として統一のデータレイアウトが流通されれば、今後公開が容易になると思われる。</w:t>
            </w:r>
          </w:p>
        </w:tc>
      </w:tr>
    </w:tbl>
    <w:p w14:paraId="448A0FDF" w14:textId="77777777" w:rsidR="00076A2E" w:rsidRDefault="00076A2E" w:rsidP="00076A2E">
      <w:pPr>
        <w:widowControl/>
        <w:ind w:leftChars="67" w:left="141" w:firstLine="142"/>
        <w:jc w:val="left"/>
        <w:rPr>
          <w:rFonts w:ascii="Meiryo UI" w:eastAsia="Meiryo UI" w:hAnsi="Meiryo UI" w:cs="Meiryo UI"/>
        </w:rPr>
      </w:pPr>
    </w:p>
    <w:p w14:paraId="7F8FAA36" w14:textId="77777777" w:rsidR="005632C6" w:rsidRDefault="005632C6" w:rsidP="00076A2E">
      <w:pPr>
        <w:widowControl/>
        <w:ind w:leftChars="67" w:left="141" w:firstLine="142"/>
        <w:jc w:val="left"/>
        <w:rPr>
          <w:rFonts w:ascii="Meiryo UI" w:eastAsia="Meiryo UI" w:hAnsi="Meiryo UI" w:cs="Meiryo UI"/>
        </w:rPr>
      </w:pPr>
    </w:p>
    <w:p w14:paraId="4581CF68" w14:textId="77777777" w:rsidR="00076A2E" w:rsidRPr="00A2025C" w:rsidRDefault="00013A31" w:rsidP="00076A2E">
      <w:pPr>
        <w:widowControl/>
        <w:ind w:leftChars="67" w:left="141" w:firstLine="1"/>
        <w:jc w:val="left"/>
        <w:rPr>
          <w:rFonts w:ascii="Meiryo UI" w:eastAsia="Meiryo UI" w:hAnsi="Meiryo UI" w:cs="Meiryo UI"/>
          <w:u w:val="single"/>
        </w:rPr>
      </w:pPr>
      <w:r w:rsidRPr="00A2025C">
        <w:rPr>
          <w:rFonts w:ascii="Meiryo UI" w:eastAsia="Meiryo UI" w:hAnsi="Meiryo UI" w:cs="Meiryo UI" w:hint="eastAsia"/>
          <w:u w:val="single"/>
        </w:rPr>
        <w:t>③</w:t>
      </w:r>
      <w:r w:rsidR="00076A2E" w:rsidRPr="00A2025C">
        <w:rPr>
          <w:rFonts w:ascii="Meiryo UI" w:eastAsia="Meiryo UI" w:hAnsi="Meiryo UI" w:cs="Meiryo UI" w:hint="eastAsia"/>
          <w:u w:val="single"/>
        </w:rPr>
        <w:t>検討会における議論</w:t>
      </w:r>
    </w:p>
    <w:p w14:paraId="1FFE90F1" w14:textId="32B09CEC" w:rsidR="00076A2E" w:rsidRDefault="0048091B" w:rsidP="00076A2E">
      <w:pPr>
        <w:widowControl/>
        <w:ind w:leftChars="67" w:left="141" w:firstLine="142"/>
        <w:jc w:val="left"/>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検討会で出された意見</w:t>
      </w:r>
      <w:r w:rsidR="00F97727">
        <w:rPr>
          <w:rFonts w:ascii="Meiryo UI" w:eastAsia="Meiryo UI" w:hAnsi="Meiryo UI" w:cs="Meiryo UI" w:hint="eastAsia"/>
          <w:color w:val="000000" w:themeColor="text1"/>
          <w:szCs w:val="21"/>
        </w:rPr>
        <w:t>のうち、公開</w:t>
      </w:r>
      <w:r w:rsidR="00654C39">
        <w:rPr>
          <w:rFonts w:ascii="Meiryo UI" w:eastAsia="Meiryo UI" w:hAnsi="Meiryo UI" w:cs="Meiryo UI" w:hint="eastAsia"/>
          <w:color w:val="000000" w:themeColor="text1"/>
          <w:szCs w:val="21"/>
        </w:rPr>
        <w:t>に関</w:t>
      </w:r>
      <w:r w:rsidR="00F97727">
        <w:rPr>
          <w:rFonts w:ascii="Meiryo UI" w:eastAsia="Meiryo UI" w:hAnsi="Meiryo UI" w:cs="Meiryo UI" w:hint="eastAsia"/>
          <w:color w:val="000000" w:themeColor="text1"/>
          <w:szCs w:val="21"/>
        </w:rPr>
        <w:t>する意見を</w:t>
      </w:r>
      <w:r w:rsidR="00654C39">
        <w:rPr>
          <w:rFonts w:ascii="Meiryo UI" w:eastAsia="Meiryo UI" w:hAnsi="Meiryo UI" w:cs="Meiryo UI" w:hint="eastAsia"/>
          <w:color w:val="000000" w:themeColor="text1"/>
          <w:szCs w:val="21"/>
        </w:rPr>
        <w:t>ニーズ・公開に係る課題・公開による影響に分類・整理し、</w:t>
      </w:r>
      <w:r w:rsidR="00076A2E">
        <w:rPr>
          <w:rFonts w:ascii="Meiryo UI" w:eastAsia="Meiryo UI" w:hAnsi="Meiryo UI" w:cs="Meiryo UI" w:hint="eastAsia"/>
          <w:color w:val="000000" w:themeColor="text1"/>
          <w:szCs w:val="21"/>
        </w:rPr>
        <w:t>下記に示す。</w:t>
      </w:r>
    </w:p>
    <w:p w14:paraId="040B1DF5" w14:textId="77777777" w:rsidR="00076A2E" w:rsidRPr="003A1C93" w:rsidRDefault="00076A2E" w:rsidP="00076A2E">
      <w:pPr>
        <w:widowControl/>
        <w:ind w:leftChars="67" w:left="141" w:firstLine="142"/>
        <w:jc w:val="left"/>
        <w:rPr>
          <w:rFonts w:ascii="Meiryo UI" w:eastAsia="Meiryo UI" w:hAnsi="Meiryo UI" w:cs="Meiryo UI"/>
        </w:rPr>
      </w:pPr>
    </w:p>
    <w:p w14:paraId="39890085" w14:textId="77777777" w:rsidR="00076A2E" w:rsidRPr="00DA2E9F" w:rsidRDefault="00076A2E" w:rsidP="00076A2E">
      <w:pPr>
        <w:widowControl/>
        <w:ind w:leftChars="67" w:left="141" w:firstLine="142"/>
        <w:jc w:val="left"/>
        <w:rPr>
          <w:rFonts w:ascii="Meiryo UI" w:eastAsia="Meiryo UI" w:hAnsi="Meiryo UI" w:cs="Meiryo UI"/>
          <w:b/>
          <w:color w:val="000000" w:themeColor="text1"/>
          <w:szCs w:val="21"/>
        </w:rPr>
      </w:pPr>
      <w:r w:rsidRPr="00DA2E9F">
        <w:rPr>
          <w:rFonts w:ascii="Meiryo UI" w:eastAsia="Meiryo UI" w:hAnsi="Meiryo UI" w:cs="Meiryo UI" w:hint="eastAsia"/>
          <w:b/>
          <w:color w:val="000000" w:themeColor="text1"/>
          <w:szCs w:val="21"/>
        </w:rPr>
        <w:t>検討会における意見</w:t>
      </w:r>
    </w:p>
    <w:tbl>
      <w:tblPr>
        <w:tblStyle w:val="af6"/>
        <w:tblW w:w="0" w:type="auto"/>
        <w:tblInd w:w="141" w:type="dxa"/>
        <w:tblLook w:val="04A0" w:firstRow="1" w:lastRow="0" w:firstColumn="1" w:lastColumn="0" w:noHBand="0" w:noVBand="1"/>
      </w:tblPr>
      <w:tblGrid>
        <w:gridCol w:w="8353"/>
      </w:tblGrid>
      <w:tr w:rsidR="00076A2E" w14:paraId="44D13D0A" w14:textId="77777777" w:rsidTr="007A06E5">
        <w:tc>
          <w:tcPr>
            <w:tcW w:w="8702" w:type="dxa"/>
          </w:tcPr>
          <w:p w14:paraId="57E5B0DA" w14:textId="77777777" w:rsidR="00A06A31" w:rsidRDefault="00A06A31" w:rsidP="001F08A0">
            <w:pPr>
              <w:widowControl/>
              <w:ind w:left="143" w:hangingChars="68" w:hanging="143"/>
              <w:jc w:val="left"/>
              <w:rPr>
                <w:rFonts w:ascii="Meiryo UI" w:eastAsia="Meiryo UI" w:hAnsi="Meiryo UI" w:cs="Meiryo UI"/>
              </w:rPr>
            </w:pPr>
            <w:r>
              <w:rPr>
                <w:rFonts w:ascii="Meiryo UI" w:eastAsia="Meiryo UI" w:hAnsi="Meiryo UI" w:cs="Meiryo UI" w:hint="eastAsia"/>
              </w:rPr>
              <w:t>＜ニーズ＞</w:t>
            </w:r>
          </w:p>
          <w:p w14:paraId="21BE806D" w14:textId="77777777" w:rsidR="00076A2E" w:rsidRDefault="00A06A31" w:rsidP="001F08A0">
            <w:pPr>
              <w:widowControl/>
              <w:ind w:left="143" w:hangingChars="68" w:hanging="143"/>
              <w:jc w:val="left"/>
              <w:rPr>
                <w:rFonts w:ascii="Meiryo UI" w:eastAsia="Meiryo UI" w:hAnsi="Meiryo UI" w:cs="Meiryo UI"/>
              </w:rPr>
            </w:pPr>
            <w:r>
              <w:rPr>
                <w:rFonts w:ascii="Meiryo UI" w:eastAsia="Meiryo UI" w:hAnsi="Meiryo UI" w:cs="Meiryo UI" w:hint="eastAsia"/>
              </w:rPr>
              <w:t>・</w:t>
            </w:r>
            <w:r w:rsidR="009E2D5C">
              <w:rPr>
                <w:rFonts w:ascii="Meiryo UI" w:eastAsia="Meiryo UI" w:hAnsi="Meiryo UI" w:cs="Meiryo UI" w:hint="eastAsia"/>
              </w:rPr>
              <w:t>個人は、家を買う際などに活用し、事業者は</w:t>
            </w:r>
            <w:r w:rsidRPr="00A06A31">
              <w:rPr>
                <w:rFonts w:ascii="Meiryo UI" w:eastAsia="Meiryo UI" w:hAnsi="Meiryo UI" w:cs="Meiryo UI" w:hint="eastAsia"/>
              </w:rPr>
              <w:t>公共事業で道路を作る際などに利活用できる。下水道整備などを行う際、ボーリングデータを蓄積することが可能となる。また、地下水が汚染された場合に、地盤情報があることにより、地下水がどのように流れるかが把握できるので、有用な情報となる。</w:t>
            </w:r>
          </w:p>
          <w:p w14:paraId="24519849" w14:textId="3C80EA64" w:rsidR="009E59EB" w:rsidRDefault="009E59EB" w:rsidP="009E59EB">
            <w:pPr>
              <w:widowControl/>
              <w:ind w:left="143" w:hangingChars="68" w:hanging="143"/>
              <w:jc w:val="left"/>
              <w:rPr>
                <w:rFonts w:ascii="Meiryo UI" w:eastAsia="Meiryo UI" w:hAnsi="Meiryo UI" w:cs="Meiryo UI"/>
              </w:rPr>
            </w:pPr>
            <w:r>
              <w:rPr>
                <w:rFonts w:ascii="Meiryo UI" w:eastAsia="Meiryo UI" w:hAnsi="Meiryo UI" w:cs="Meiryo UI" w:hint="eastAsia"/>
              </w:rPr>
              <w:t>・</w:t>
            </w:r>
            <w:r w:rsidRPr="009E59EB">
              <w:rPr>
                <w:rFonts w:ascii="Meiryo UI" w:eastAsia="Meiryo UI" w:hAnsi="Meiryo UI" w:cs="Meiryo UI" w:hint="eastAsia"/>
              </w:rPr>
              <w:t>熊本地震が起こった際、熊本県と大分県のボーリング柱状図データは、クローズ情報であったが、緊急であったので、事後承諾としてPDFで公開した。復旧が進んだ段階で、クローズしようとしたが、利用したい要望が多いので（正式な許可を取った</w:t>
            </w:r>
            <w:r w:rsidR="0016162B">
              <w:rPr>
                <w:rFonts w:ascii="Meiryo UI" w:eastAsia="Meiryo UI" w:hAnsi="Meiryo UI" w:cs="Meiryo UI" w:hint="eastAsia"/>
              </w:rPr>
              <w:t>うえ</w:t>
            </w:r>
            <w:r w:rsidRPr="009E59EB">
              <w:rPr>
                <w:rFonts w:ascii="Meiryo UI" w:eastAsia="Meiryo UI" w:hAnsi="Meiryo UI" w:cs="Meiryo UI" w:hint="eastAsia"/>
              </w:rPr>
              <w:t>で）公開を続けている。国、県などのデータを、全地連で集めているが、保持しているデータは協定を結び、緊急の際に公開することができるように、現在取り組んでいる。</w:t>
            </w:r>
          </w:p>
          <w:p w14:paraId="694BF552" w14:textId="77777777" w:rsidR="009E2D5C" w:rsidRPr="0017088C" w:rsidRDefault="009E2D5C" w:rsidP="009E2D5C">
            <w:pPr>
              <w:widowControl/>
              <w:ind w:left="143" w:hangingChars="68" w:hanging="143"/>
              <w:jc w:val="left"/>
              <w:rPr>
                <w:rFonts w:ascii="Meiryo UI" w:eastAsia="Meiryo UI" w:hAnsi="Meiryo UI" w:cs="Meiryo UI"/>
              </w:rPr>
            </w:pPr>
            <w:r>
              <w:rPr>
                <w:rFonts w:ascii="Meiryo UI" w:eastAsia="Meiryo UI" w:hAnsi="Meiryo UI" w:cs="Meiryo UI" w:hint="eastAsia"/>
              </w:rPr>
              <w:t>・</w:t>
            </w:r>
            <w:r w:rsidRPr="00145B1F">
              <w:rPr>
                <w:rFonts w:ascii="Meiryo UI" w:eastAsia="Meiryo UI" w:hAnsi="Meiryo UI" w:cs="Meiryo UI" w:hint="eastAsia"/>
              </w:rPr>
              <w:t>重機メーカーは、どのくらいで機械が壊れるかを予測し、事前発注を受けている。その際に、地盤情報が大変役に立っている。</w:t>
            </w:r>
          </w:p>
          <w:p w14:paraId="220F2B99" w14:textId="77777777" w:rsidR="009E2D5C" w:rsidRPr="009E2D5C" w:rsidRDefault="009E2D5C" w:rsidP="009E59EB">
            <w:pPr>
              <w:widowControl/>
              <w:ind w:left="143" w:hangingChars="68" w:hanging="143"/>
              <w:jc w:val="left"/>
              <w:rPr>
                <w:rFonts w:ascii="Meiryo UI" w:eastAsia="Meiryo UI" w:hAnsi="Meiryo UI" w:cs="Meiryo UI"/>
              </w:rPr>
            </w:pPr>
          </w:p>
          <w:p w14:paraId="3B085A22" w14:textId="77777777" w:rsidR="009E2D5C" w:rsidRDefault="009E2D5C" w:rsidP="009E59EB">
            <w:pPr>
              <w:widowControl/>
              <w:ind w:left="143" w:hangingChars="68" w:hanging="143"/>
              <w:jc w:val="left"/>
              <w:rPr>
                <w:rFonts w:ascii="Meiryo UI" w:eastAsia="Meiryo UI" w:hAnsi="Meiryo UI" w:cs="Meiryo UI"/>
              </w:rPr>
            </w:pPr>
            <w:r>
              <w:rPr>
                <w:rFonts w:ascii="Meiryo UI" w:eastAsia="Meiryo UI" w:hAnsi="Meiryo UI" w:cs="Meiryo UI" w:hint="eastAsia"/>
              </w:rPr>
              <w:t>＜公開に係る課題＞</w:t>
            </w:r>
          </w:p>
          <w:p w14:paraId="4A76A41E" w14:textId="77777777" w:rsidR="0017088C" w:rsidRDefault="0017088C" w:rsidP="009E59EB">
            <w:pPr>
              <w:widowControl/>
              <w:ind w:left="143" w:hangingChars="68" w:hanging="143"/>
              <w:jc w:val="left"/>
              <w:rPr>
                <w:rFonts w:ascii="Meiryo UI" w:eastAsia="Meiryo UI" w:hAnsi="Meiryo UI" w:cs="Meiryo UI"/>
              </w:rPr>
            </w:pPr>
            <w:r>
              <w:rPr>
                <w:rFonts w:ascii="Meiryo UI" w:eastAsia="Meiryo UI" w:hAnsi="Meiryo UI" w:cs="Meiryo UI" w:hint="eastAsia"/>
              </w:rPr>
              <w:t>・オープンデータの業務よりも優先すべき業務（首長依頼・議会対応など）があるため、データ公開が進んでいない実情がある。</w:t>
            </w:r>
          </w:p>
          <w:p w14:paraId="4482DD9A" w14:textId="77777777" w:rsidR="0068747B" w:rsidRDefault="0068747B" w:rsidP="009E59EB">
            <w:pPr>
              <w:widowControl/>
              <w:ind w:left="143" w:hangingChars="68" w:hanging="143"/>
              <w:jc w:val="left"/>
              <w:rPr>
                <w:rFonts w:ascii="Meiryo UI" w:eastAsia="Meiryo UI" w:hAnsi="Meiryo UI" w:cs="Meiryo UI"/>
              </w:rPr>
            </w:pPr>
            <w:r>
              <w:rPr>
                <w:rFonts w:ascii="Meiryo UI" w:eastAsia="Meiryo UI" w:hAnsi="Meiryo UI" w:cs="Meiryo UI" w:hint="eastAsia"/>
              </w:rPr>
              <w:t>・事業者などのニーズを掴むことができれば、関係各課に対しても住民に対しても説明しやすくなる。</w:t>
            </w:r>
          </w:p>
          <w:p w14:paraId="6B7C3A74" w14:textId="77777777" w:rsidR="0068747B" w:rsidRDefault="0068747B" w:rsidP="009E59EB">
            <w:pPr>
              <w:widowControl/>
              <w:ind w:left="143" w:hangingChars="68" w:hanging="143"/>
              <w:jc w:val="left"/>
              <w:rPr>
                <w:rFonts w:ascii="Meiryo UI" w:eastAsia="Meiryo UI" w:hAnsi="Meiryo UI" w:cs="Meiryo UI"/>
              </w:rPr>
            </w:pPr>
            <w:r>
              <w:rPr>
                <w:rFonts w:ascii="Meiryo UI" w:eastAsia="Meiryo UI" w:hAnsi="Meiryo UI" w:cs="Meiryo UI" w:hint="eastAsia"/>
              </w:rPr>
              <w:t>・</w:t>
            </w:r>
            <w:r w:rsidR="00CD5F09">
              <w:rPr>
                <w:rFonts w:ascii="Meiryo UI" w:eastAsia="Meiryo UI" w:hAnsi="Meiryo UI" w:cs="Meiryo UI" w:hint="eastAsia"/>
              </w:rPr>
              <w:t>静岡県</w:t>
            </w:r>
            <w:r w:rsidR="00B1364F">
              <w:rPr>
                <w:rFonts w:ascii="Meiryo UI" w:eastAsia="Meiryo UI" w:hAnsi="Meiryo UI" w:cs="Meiryo UI" w:hint="eastAsia"/>
              </w:rPr>
              <w:t>で</w:t>
            </w:r>
            <w:r w:rsidR="00B1364F" w:rsidRPr="00B1364F">
              <w:rPr>
                <w:rFonts w:ascii="Meiryo UI" w:eastAsia="Meiryo UI" w:hAnsi="Meiryo UI" w:cs="Meiryo UI" w:hint="eastAsia"/>
              </w:rPr>
              <w:t>は</w:t>
            </w:r>
            <w:r w:rsidR="00B1364F">
              <w:rPr>
                <w:rFonts w:ascii="Meiryo UI" w:eastAsia="Meiryo UI" w:hAnsi="Meiryo UI" w:cs="Meiryo UI" w:hint="eastAsia"/>
              </w:rPr>
              <w:t>地盤情報など</w:t>
            </w:r>
            <w:r w:rsidR="00B1364F" w:rsidRPr="00B1364F">
              <w:rPr>
                <w:rFonts w:ascii="Meiryo UI" w:eastAsia="Meiryo UI" w:hAnsi="Meiryo UI" w:cs="Meiryo UI" w:hint="eastAsia"/>
              </w:rPr>
              <w:t>ニーズがなくても</w:t>
            </w:r>
            <w:r w:rsidR="00B1364F">
              <w:rPr>
                <w:rFonts w:ascii="Meiryo UI" w:eastAsia="Meiryo UI" w:hAnsi="Meiryo UI" w:cs="Meiryo UI" w:hint="eastAsia"/>
              </w:rPr>
              <w:t>、</w:t>
            </w:r>
            <w:r w:rsidR="00B1364F" w:rsidRPr="00B1364F">
              <w:rPr>
                <w:rFonts w:ascii="Meiryo UI" w:eastAsia="Meiryo UI" w:hAnsi="Meiryo UI" w:cs="Meiryo UI" w:hint="eastAsia"/>
              </w:rPr>
              <w:t>データを公開しようと取り組みを行っている。</w:t>
            </w:r>
          </w:p>
          <w:p w14:paraId="17DB685B" w14:textId="38ACE44E" w:rsidR="00262F52" w:rsidRDefault="00262F52" w:rsidP="009E59EB">
            <w:pPr>
              <w:widowControl/>
              <w:ind w:left="143" w:hangingChars="68" w:hanging="143"/>
              <w:jc w:val="left"/>
              <w:rPr>
                <w:rFonts w:ascii="Meiryo UI" w:eastAsia="Meiryo UI" w:hAnsi="Meiryo UI" w:cs="Meiryo UI"/>
              </w:rPr>
            </w:pPr>
            <w:r>
              <w:rPr>
                <w:rFonts w:ascii="Meiryo UI" w:eastAsia="Meiryo UI" w:hAnsi="Meiryo UI" w:cs="Meiryo UI" w:hint="eastAsia"/>
              </w:rPr>
              <w:t>・静岡</w:t>
            </w:r>
            <w:r w:rsidRPr="00262F52">
              <w:rPr>
                <w:rFonts w:ascii="Meiryo UI" w:eastAsia="Meiryo UI" w:hAnsi="Meiryo UI" w:cs="Meiryo UI" w:hint="eastAsia"/>
              </w:rPr>
              <w:t>県民にとって、土地情報を県のW</w:t>
            </w:r>
            <w:r w:rsidR="0016162B">
              <w:rPr>
                <w:rFonts w:ascii="Meiryo UI" w:eastAsia="Meiryo UI" w:hAnsi="Meiryo UI" w:cs="Meiryo UI"/>
              </w:rPr>
              <w:t>eb</w:t>
            </w:r>
            <w:r w:rsidRPr="00262F52">
              <w:rPr>
                <w:rFonts w:ascii="Meiryo UI" w:eastAsia="Meiryo UI" w:hAnsi="Meiryo UI" w:cs="Meiryo UI" w:hint="eastAsia"/>
              </w:rPr>
              <w:t>サイトからから見られることは有意義なことである。自分の土地のリスクを把握してもらうために繋がると感じている。県民サービスの一環として行うので、有償化は考えていない。</w:t>
            </w:r>
          </w:p>
          <w:p w14:paraId="573F3A68" w14:textId="77777777" w:rsidR="0017088C" w:rsidRDefault="00416167" w:rsidP="009E59EB">
            <w:pPr>
              <w:widowControl/>
              <w:ind w:left="143" w:hangingChars="68" w:hanging="143"/>
              <w:jc w:val="left"/>
              <w:rPr>
                <w:rFonts w:ascii="Meiryo UI" w:eastAsia="Meiryo UI" w:hAnsi="Meiryo UI" w:cs="Meiryo UI"/>
              </w:rPr>
            </w:pPr>
            <w:r>
              <w:rPr>
                <w:rFonts w:ascii="Meiryo UI" w:eastAsia="Meiryo UI" w:hAnsi="Meiryo UI" w:cs="Meiryo UI" w:hint="eastAsia"/>
              </w:rPr>
              <w:lastRenderedPageBreak/>
              <w:t>・</w:t>
            </w:r>
            <w:r w:rsidRPr="003A1B53">
              <w:rPr>
                <w:rFonts w:ascii="Meiryo UI" w:eastAsia="Meiryo UI" w:hAnsi="Meiryo UI" w:cs="Meiryo UI" w:hint="eastAsia"/>
              </w:rPr>
              <w:t>ボーリングデータは、内閣官房 情報通信技術（IT）総合戦略室「オープンデータをはじめよう」において公開して良いデータとなっているので、都道府県が今後策定するデータ活用計画にも記載されることが望まれる。</w:t>
            </w:r>
          </w:p>
          <w:p w14:paraId="2FB08F55" w14:textId="77777777" w:rsidR="00416167" w:rsidRDefault="00416167" w:rsidP="009E59EB">
            <w:pPr>
              <w:widowControl/>
              <w:ind w:left="143" w:hangingChars="68" w:hanging="143"/>
              <w:jc w:val="left"/>
              <w:rPr>
                <w:rFonts w:ascii="Meiryo UI" w:eastAsia="Meiryo UI" w:hAnsi="Meiryo UI" w:cs="Meiryo UI"/>
              </w:rPr>
            </w:pPr>
          </w:p>
          <w:p w14:paraId="23778AC5" w14:textId="77777777" w:rsidR="009E59EB" w:rsidRDefault="00145B1F" w:rsidP="009E59EB">
            <w:pPr>
              <w:widowControl/>
              <w:ind w:left="143" w:hangingChars="68" w:hanging="143"/>
              <w:jc w:val="left"/>
              <w:rPr>
                <w:rFonts w:ascii="Meiryo UI" w:eastAsia="Meiryo UI" w:hAnsi="Meiryo UI" w:cs="Meiryo UI"/>
              </w:rPr>
            </w:pPr>
            <w:r>
              <w:rPr>
                <w:rFonts w:ascii="Meiryo UI" w:eastAsia="Meiryo UI" w:hAnsi="Meiryo UI" w:cs="Meiryo UI" w:hint="eastAsia"/>
              </w:rPr>
              <w:t>＜公開による影響＞</w:t>
            </w:r>
          </w:p>
          <w:p w14:paraId="3C1367B5" w14:textId="77777777" w:rsidR="009E2D5C" w:rsidRDefault="009E2D5C" w:rsidP="009E2D5C">
            <w:pPr>
              <w:widowControl/>
              <w:ind w:left="143" w:hangingChars="68" w:hanging="143"/>
              <w:jc w:val="left"/>
              <w:rPr>
                <w:rFonts w:ascii="Meiryo UI" w:eastAsia="Meiryo UI" w:hAnsi="Meiryo UI" w:cs="Meiryo UI"/>
              </w:rPr>
            </w:pPr>
            <w:r>
              <w:rPr>
                <w:rFonts w:ascii="Meiryo UI" w:eastAsia="Meiryo UI" w:hAnsi="Meiryo UI" w:cs="Meiryo UI" w:hint="eastAsia"/>
              </w:rPr>
              <w:t>・</w:t>
            </w:r>
            <w:r w:rsidRPr="009E59EB">
              <w:rPr>
                <w:rFonts w:ascii="Meiryo UI" w:eastAsia="Meiryo UI" w:hAnsi="Meiryo UI" w:cs="Meiryo UI" w:hint="eastAsia"/>
              </w:rPr>
              <w:t>プライバシーの問題やデータ改ざんの恐れがあるため、</w:t>
            </w:r>
            <w:r>
              <w:rPr>
                <w:rFonts w:ascii="Meiryo UI" w:eastAsia="Meiryo UI" w:hAnsi="Meiryo UI" w:cs="Meiryo UI" w:hint="eastAsia"/>
              </w:rPr>
              <w:t>全地連では許諾がない限り、</w:t>
            </w:r>
            <w:r w:rsidRPr="009E59EB">
              <w:rPr>
                <w:rFonts w:ascii="Meiryo UI" w:eastAsia="Meiryo UI" w:hAnsi="Meiryo UI" w:cs="Meiryo UI" w:hint="eastAsia"/>
              </w:rPr>
              <w:t>クローズにしている。</w:t>
            </w:r>
          </w:p>
          <w:p w14:paraId="4F7E50D0" w14:textId="77777777" w:rsidR="00CD5F09" w:rsidRPr="00CD5F09" w:rsidRDefault="00CD5F09" w:rsidP="00CD5F09">
            <w:pPr>
              <w:widowControl/>
              <w:ind w:left="143" w:hangingChars="68" w:hanging="143"/>
              <w:jc w:val="left"/>
              <w:rPr>
                <w:rFonts w:ascii="Meiryo UI" w:eastAsia="Meiryo UI" w:hAnsi="Meiryo UI" w:cs="Meiryo UI"/>
              </w:rPr>
            </w:pPr>
            <w:r>
              <w:rPr>
                <w:rFonts w:ascii="Meiryo UI" w:eastAsia="Meiryo UI" w:hAnsi="Meiryo UI" w:cs="Meiryo UI" w:hint="eastAsia"/>
              </w:rPr>
              <w:t>・</w:t>
            </w:r>
            <w:r w:rsidRPr="00CD5F09">
              <w:rPr>
                <w:rFonts w:ascii="Meiryo UI" w:eastAsia="Meiryo UI" w:hAnsi="Meiryo UI" w:cs="Meiryo UI" w:hint="eastAsia"/>
              </w:rPr>
              <w:t>地盤情報をオープンデータとすると、場合によっては土地の単価が下がると懸念され、土地所有者への配慮からオープンデータとすることに躊躇するとの話があるが、地盤情報は、変動するものではないので、行政に責任はない。</w:t>
            </w:r>
          </w:p>
          <w:p w14:paraId="3BEF0F08" w14:textId="77777777" w:rsidR="00CD5F09" w:rsidRPr="00BA0EBC" w:rsidRDefault="00BA0EBC" w:rsidP="009E59EB">
            <w:pPr>
              <w:widowControl/>
              <w:ind w:left="143" w:hangingChars="68" w:hanging="143"/>
              <w:jc w:val="left"/>
              <w:rPr>
                <w:rFonts w:ascii="Meiryo UI" w:eastAsia="Meiryo UI" w:hAnsi="Meiryo UI" w:cs="Meiryo UI"/>
              </w:rPr>
            </w:pPr>
            <w:r>
              <w:rPr>
                <w:rFonts w:ascii="Meiryo UI" w:eastAsia="Meiryo UI" w:hAnsi="Meiryo UI" w:cs="Meiryo UI" w:hint="eastAsia"/>
              </w:rPr>
              <w:t>・</w:t>
            </w:r>
            <w:r w:rsidRPr="00BA0EBC">
              <w:rPr>
                <w:rFonts w:ascii="Meiryo UI" w:eastAsia="Meiryo UI" w:hAnsi="Meiryo UI" w:cs="Meiryo UI" w:hint="eastAsia"/>
              </w:rPr>
              <w:t>地盤情報の調査会社欄に会社名が記載され、報告書の記載内容が評価に繋がるので、業者のインセンティブとなっている。</w:t>
            </w:r>
          </w:p>
          <w:p w14:paraId="5D208D15" w14:textId="77777777" w:rsidR="009E59EB" w:rsidRPr="003A1B53" w:rsidRDefault="00145B1F" w:rsidP="00AA4CCA">
            <w:pPr>
              <w:widowControl/>
              <w:ind w:left="143" w:hangingChars="68" w:hanging="143"/>
              <w:jc w:val="left"/>
              <w:rPr>
                <w:rFonts w:ascii="Meiryo UI" w:eastAsia="Meiryo UI" w:hAnsi="Meiryo UI" w:cs="Meiryo UI"/>
              </w:rPr>
            </w:pPr>
            <w:r>
              <w:rPr>
                <w:rFonts w:ascii="Meiryo UI" w:eastAsia="Meiryo UI" w:hAnsi="Meiryo UI" w:cs="Meiryo UI" w:hint="eastAsia"/>
              </w:rPr>
              <w:t>・</w:t>
            </w:r>
            <w:r w:rsidRPr="00145B1F">
              <w:rPr>
                <w:rFonts w:ascii="Meiryo UI" w:eastAsia="Meiryo UI" w:hAnsi="Meiryo UI" w:cs="Meiryo UI" w:hint="eastAsia"/>
              </w:rPr>
              <w:t>調査会社の現場代理人などの名前は個人情報であるが、名前を公表することで評価が上がるのであれば、公開されたものにとってメリットがあるということで公開には問題がないといえる。また、改ざんの恐れについては、全地連や静岡県などの情報提供元が元データを公開しているので、比較することで改ざんがされたかどうかを把握できる。</w:t>
            </w:r>
          </w:p>
        </w:tc>
      </w:tr>
    </w:tbl>
    <w:p w14:paraId="2A1F7D61" w14:textId="77777777" w:rsidR="00076A2E" w:rsidRDefault="00076A2E" w:rsidP="00076A2E">
      <w:pPr>
        <w:widowControl/>
        <w:ind w:leftChars="67" w:left="141" w:firstLine="142"/>
        <w:jc w:val="left"/>
        <w:rPr>
          <w:rFonts w:ascii="Meiryo UI" w:eastAsia="Meiryo UI" w:hAnsi="Meiryo UI" w:cs="Meiryo UI"/>
        </w:rPr>
      </w:pPr>
    </w:p>
    <w:p w14:paraId="1519B66D" w14:textId="77777777" w:rsidR="00076A2E" w:rsidRDefault="00752F05" w:rsidP="00076A2E">
      <w:pPr>
        <w:widowControl/>
        <w:ind w:leftChars="67" w:left="141" w:firstLine="142"/>
        <w:jc w:val="left"/>
        <w:rPr>
          <w:rFonts w:ascii="Meiryo UI" w:eastAsia="Meiryo UI" w:hAnsi="Meiryo UI" w:cs="Meiryo UI"/>
          <w:szCs w:val="21"/>
        </w:rPr>
      </w:pPr>
      <w:r>
        <w:rPr>
          <w:rFonts w:ascii="Meiryo UI" w:eastAsia="Meiryo UI" w:hAnsi="Meiryo UI" w:cs="Meiryo UI" w:hint="eastAsia"/>
          <w:szCs w:val="21"/>
        </w:rPr>
        <w:t>検討会で出た意見以外に、</w:t>
      </w:r>
      <w:r w:rsidR="00AC4BC5">
        <w:rPr>
          <w:rFonts w:ascii="Meiryo UI" w:eastAsia="Meiryo UI" w:hAnsi="Meiryo UI" w:cs="Meiryo UI" w:hint="eastAsia"/>
          <w:szCs w:val="21"/>
        </w:rPr>
        <w:t>地盤情報の二次利用によって可能になるサービスとしては以下のもの</w:t>
      </w:r>
      <w:r>
        <w:rPr>
          <w:rFonts w:ascii="Meiryo UI" w:eastAsia="Meiryo UI" w:hAnsi="Meiryo UI" w:cs="Meiryo UI" w:hint="eastAsia"/>
          <w:szCs w:val="21"/>
        </w:rPr>
        <w:t>が考えられる</w:t>
      </w:r>
      <w:r w:rsidR="00AC4BC5">
        <w:rPr>
          <w:rFonts w:ascii="Meiryo UI" w:eastAsia="Meiryo UI" w:hAnsi="Meiryo UI" w:cs="Meiryo UI" w:hint="eastAsia"/>
          <w:szCs w:val="21"/>
        </w:rPr>
        <w:t>。</w:t>
      </w:r>
    </w:p>
    <w:p w14:paraId="16783251" w14:textId="77777777" w:rsidR="00AC4BC5" w:rsidRDefault="00AC4BC5" w:rsidP="00AC4BC5">
      <w:pPr>
        <w:pStyle w:val="a3"/>
        <w:ind w:left="289" w:firstLine="210"/>
        <w:rPr>
          <w:rFonts w:ascii="Meiryo UI" w:eastAsia="Meiryo UI" w:hAnsi="Meiryo UI" w:cs="Meiryo UI"/>
          <w:szCs w:val="21"/>
        </w:rPr>
      </w:pPr>
    </w:p>
    <w:p w14:paraId="1C2F022E" w14:textId="1D352E5C" w:rsidR="00AC4BC5" w:rsidRPr="000334AC" w:rsidRDefault="00AC4BC5" w:rsidP="00AC4BC5">
      <w:pPr>
        <w:pStyle w:val="a3"/>
        <w:ind w:firstLineChars="67" w:firstLine="141"/>
        <w:rPr>
          <w:rFonts w:ascii="Meiryo UI" w:eastAsia="Meiryo UI" w:hAnsi="Meiryo UI" w:cs="Meiryo UI"/>
          <w:b/>
          <w:szCs w:val="21"/>
        </w:rPr>
      </w:pPr>
      <w:r>
        <w:rPr>
          <w:rFonts w:ascii="Meiryo UI" w:eastAsia="Meiryo UI" w:hAnsi="Meiryo UI" w:cs="Meiryo UI"/>
          <w:b/>
          <w:szCs w:val="21"/>
        </w:rPr>
        <w:t>表</w:t>
      </w:r>
      <w:r w:rsidR="0002164B">
        <w:rPr>
          <w:rFonts w:ascii="Meiryo UI" w:eastAsia="Meiryo UI" w:hAnsi="Meiryo UI" w:cs="Meiryo UI" w:hint="eastAsia"/>
          <w:b/>
          <w:color w:val="000000" w:themeColor="text1"/>
          <w:szCs w:val="21"/>
        </w:rPr>
        <w:t>3-</w:t>
      </w:r>
      <w:r w:rsidR="0002164B">
        <w:rPr>
          <w:rFonts w:ascii="Meiryo UI" w:eastAsia="Meiryo UI" w:hAnsi="Meiryo UI" w:cs="Meiryo UI"/>
          <w:b/>
          <w:color w:val="000000" w:themeColor="text1"/>
          <w:szCs w:val="21"/>
        </w:rPr>
        <w:t>5</w:t>
      </w:r>
      <w:r>
        <w:rPr>
          <w:rFonts w:ascii="Meiryo UI" w:eastAsia="Meiryo UI" w:hAnsi="Meiryo UI" w:cs="Meiryo UI"/>
          <w:b/>
          <w:szCs w:val="21"/>
        </w:rPr>
        <w:t xml:space="preserve">　</w:t>
      </w:r>
      <w:r>
        <w:rPr>
          <w:rFonts w:ascii="Meiryo UI" w:eastAsia="Meiryo UI" w:hAnsi="Meiryo UI" w:cs="Meiryo UI" w:hint="eastAsia"/>
          <w:b/>
          <w:szCs w:val="21"/>
        </w:rPr>
        <w:t>地盤情報を活用したサービス（例）</w:t>
      </w:r>
    </w:p>
    <w:tbl>
      <w:tblPr>
        <w:tblStyle w:val="af6"/>
        <w:tblW w:w="9073" w:type="dxa"/>
        <w:tblInd w:w="-17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985"/>
        <w:gridCol w:w="2127"/>
        <w:gridCol w:w="4961"/>
      </w:tblGrid>
      <w:tr w:rsidR="00AC4BC5" w14:paraId="351F4990" w14:textId="77777777" w:rsidTr="006C66B6">
        <w:trPr>
          <w:tblHeader/>
        </w:trPr>
        <w:tc>
          <w:tcPr>
            <w:tcW w:w="1985" w:type="dxa"/>
            <w:shd w:val="clear" w:color="auto" w:fill="CCFFCC"/>
          </w:tcPr>
          <w:p w14:paraId="52734D64" w14:textId="77777777" w:rsidR="00AC4BC5" w:rsidRPr="00931DA4" w:rsidRDefault="00AC4BC5" w:rsidP="007030B4">
            <w:pPr>
              <w:pStyle w:val="a3"/>
              <w:ind w:firstLineChars="0" w:firstLine="0"/>
              <w:jc w:val="center"/>
              <w:rPr>
                <w:rFonts w:ascii="Meiryo UI" w:eastAsia="Meiryo UI" w:hAnsi="Meiryo UI" w:cs="Meiryo UI"/>
                <w:b/>
                <w:szCs w:val="21"/>
              </w:rPr>
            </w:pPr>
            <w:r w:rsidRPr="00931DA4">
              <w:rPr>
                <w:rFonts w:ascii="Meiryo UI" w:eastAsia="Meiryo UI" w:hAnsi="Meiryo UI" w:cs="Meiryo UI" w:hint="eastAsia"/>
                <w:b/>
                <w:szCs w:val="21"/>
              </w:rPr>
              <w:t>サービス分野</w:t>
            </w:r>
          </w:p>
        </w:tc>
        <w:tc>
          <w:tcPr>
            <w:tcW w:w="2127" w:type="dxa"/>
            <w:shd w:val="clear" w:color="auto" w:fill="CCFFCC"/>
          </w:tcPr>
          <w:p w14:paraId="2C6CD563" w14:textId="77777777" w:rsidR="00AC4BC5" w:rsidRPr="00931DA4" w:rsidRDefault="00AC4BC5" w:rsidP="007030B4">
            <w:pPr>
              <w:pStyle w:val="a3"/>
              <w:ind w:firstLineChars="0" w:firstLine="0"/>
              <w:jc w:val="center"/>
              <w:rPr>
                <w:rFonts w:ascii="Meiryo UI" w:eastAsia="Meiryo UI" w:hAnsi="Meiryo UI" w:cs="Meiryo UI"/>
                <w:b/>
                <w:szCs w:val="21"/>
              </w:rPr>
            </w:pPr>
            <w:r w:rsidRPr="00931DA4">
              <w:rPr>
                <w:rFonts w:ascii="Meiryo UI" w:eastAsia="Meiryo UI" w:hAnsi="Meiryo UI" w:cs="Meiryo UI" w:hint="eastAsia"/>
                <w:b/>
                <w:szCs w:val="21"/>
              </w:rPr>
              <w:t>サービス項目</w:t>
            </w:r>
          </w:p>
        </w:tc>
        <w:tc>
          <w:tcPr>
            <w:tcW w:w="4961" w:type="dxa"/>
            <w:shd w:val="clear" w:color="auto" w:fill="CCFFCC"/>
          </w:tcPr>
          <w:p w14:paraId="66430B8F" w14:textId="77777777" w:rsidR="00AC4BC5" w:rsidRPr="00931DA4" w:rsidRDefault="00AC4BC5" w:rsidP="007030B4">
            <w:pPr>
              <w:pStyle w:val="a3"/>
              <w:ind w:firstLineChars="0" w:firstLine="0"/>
              <w:jc w:val="center"/>
              <w:rPr>
                <w:rFonts w:ascii="Meiryo UI" w:eastAsia="Meiryo UI" w:hAnsi="Meiryo UI" w:cs="Meiryo UI"/>
                <w:b/>
                <w:szCs w:val="21"/>
              </w:rPr>
            </w:pPr>
            <w:r w:rsidRPr="00931DA4">
              <w:rPr>
                <w:rFonts w:ascii="Meiryo UI" w:eastAsia="Meiryo UI" w:hAnsi="Meiryo UI" w:cs="Meiryo UI" w:hint="eastAsia"/>
                <w:b/>
                <w:szCs w:val="21"/>
              </w:rPr>
              <w:t>サービス内容(想定)</w:t>
            </w:r>
          </w:p>
        </w:tc>
      </w:tr>
      <w:tr w:rsidR="00AC4BC5" w14:paraId="37D78044" w14:textId="77777777" w:rsidTr="007030B4">
        <w:tc>
          <w:tcPr>
            <w:tcW w:w="1985" w:type="dxa"/>
            <w:vMerge w:val="restart"/>
            <w:shd w:val="clear" w:color="auto" w:fill="CCFFFF"/>
          </w:tcPr>
          <w:p w14:paraId="0C55E046" w14:textId="77777777" w:rsidR="00AC4BC5" w:rsidRPr="00B32105" w:rsidRDefault="00AC4BC5" w:rsidP="007030B4">
            <w:pPr>
              <w:pStyle w:val="a3"/>
              <w:ind w:firstLineChars="0" w:firstLine="0"/>
              <w:rPr>
                <w:rFonts w:ascii="Meiryo UI" w:eastAsia="Meiryo UI" w:hAnsi="Meiryo UI" w:cs="Meiryo UI"/>
                <w:b/>
                <w:szCs w:val="21"/>
              </w:rPr>
            </w:pPr>
            <w:r w:rsidRPr="00B32105">
              <w:rPr>
                <w:rFonts w:ascii="Meiryo UI" w:eastAsia="Meiryo UI" w:hAnsi="Meiryo UI" w:cs="Meiryo UI" w:hint="eastAsia"/>
                <w:b/>
                <w:szCs w:val="21"/>
              </w:rPr>
              <w:t>バリューサービス</w:t>
            </w:r>
          </w:p>
        </w:tc>
        <w:tc>
          <w:tcPr>
            <w:tcW w:w="2127" w:type="dxa"/>
            <w:shd w:val="clear" w:color="auto" w:fill="CCFFFF"/>
          </w:tcPr>
          <w:p w14:paraId="5589916E" w14:textId="77777777" w:rsidR="00AC4BC5" w:rsidRPr="00B32105" w:rsidRDefault="00AC4BC5" w:rsidP="007030B4">
            <w:pPr>
              <w:pStyle w:val="a3"/>
              <w:ind w:firstLineChars="0" w:firstLine="0"/>
              <w:rPr>
                <w:rFonts w:ascii="Meiryo UI" w:eastAsia="Meiryo UI" w:hAnsi="Meiryo UI" w:cs="Meiryo UI"/>
                <w:b/>
                <w:szCs w:val="21"/>
              </w:rPr>
            </w:pPr>
            <w:r w:rsidRPr="00B32105">
              <w:rPr>
                <w:rFonts w:ascii="Meiryo UI" w:eastAsia="Meiryo UI" w:hAnsi="Meiryo UI" w:cs="Meiryo UI" w:hint="eastAsia"/>
                <w:b/>
                <w:szCs w:val="21"/>
              </w:rPr>
              <w:t>地盤リスク評価</w:t>
            </w:r>
          </w:p>
        </w:tc>
        <w:tc>
          <w:tcPr>
            <w:tcW w:w="4961" w:type="dxa"/>
          </w:tcPr>
          <w:p w14:paraId="199D050D" w14:textId="77777777" w:rsidR="00AC4BC5" w:rsidRDefault="00AC4BC5" w:rsidP="007030B4">
            <w:pPr>
              <w:pStyle w:val="a3"/>
              <w:ind w:firstLineChars="0" w:firstLine="0"/>
              <w:rPr>
                <w:rFonts w:ascii="Meiryo UI" w:eastAsia="Meiryo UI" w:hAnsi="Meiryo UI" w:cs="Meiryo UI"/>
                <w:szCs w:val="21"/>
              </w:rPr>
            </w:pPr>
            <w:r>
              <w:rPr>
                <w:rFonts w:ascii="Meiryo UI" w:eastAsia="Meiryo UI" w:hAnsi="Meiryo UI" w:cs="Meiryo UI"/>
                <w:szCs w:val="21"/>
              </w:rPr>
              <w:t>住宅</w:t>
            </w:r>
            <w:r w:rsidRPr="004A018A">
              <w:rPr>
                <w:rFonts w:ascii="Meiryo UI" w:eastAsia="Meiryo UI" w:hAnsi="Meiryo UI" w:cs="Meiryo UI" w:hint="eastAsia"/>
                <w:szCs w:val="21"/>
              </w:rPr>
              <w:t>や産業に係る土地開発に際して、地盤状況、災害程度などの点をもとに専門家の判断を</w:t>
            </w:r>
            <w:r>
              <w:rPr>
                <w:rFonts w:ascii="Meiryo UI" w:eastAsia="Meiryo UI" w:hAnsi="Meiryo UI" w:cs="Meiryo UI" w:hint="eastAsia"/>
                <w:szCs w:val="21"/>
              </w:rPr>
              <w:t>加えた地盤リスクを総合的に評価し、開発事業者等へ提供する。</w:t>
            </w:r>
          </w:p>
        </w:tc>
      </w:tr>
      <w:tr w:rsidR="00AC4BC5" w14:paraId="5217EFFB" w14:textId="77777777" w:rsidTr="007030B4">
        <w:tc>
          <w:tcPr>
            <w:tcW w:w="1985" w:type="dxa"/>
            <w:vMerge/>
            <w:shd w:val="clear" w:color="auto" w:fill="CCFFFF"/>
          </w:tcPr>
          <w:p w14:paraId="6160818D" w14:textId="77777777" w:rsidR="00AC4BC5" w:rsidRPr="00B32105" w:rsidRDefault="00AC4BC5" w:rsidP="007030B4">
            <w:pPr>
              <w:pStyle w:val="a3"/>
              <w:ind w:firstLineChars="0" w:firstLine="0"/>
              <w:rPr>
                <w:rFonts w:ascii="Meiryo UI" w:eastAsia="Meiryo UI" w:hAnsi="Meiryo UI" w:cs="Meiryo UI"/>
                <w:b/>
                <w:szCs w:val="21"/>
              </w:rPr>
            </w:pPr>
          </w:p>
        </w:tc>
        <w:tc>
          <w:tcPr>
            <w:tcW w:w="2127" w:type="dxa"/>
            <w:shd w:val="clear" w:color="auto" w:fill="CCFFFF"/>
          </w:tcPr>
          <w:p w14:paraId="4E56D7B0" w14:textId="77777777" w:rsidR="00AC4BC5" w:rsidRPr="00B32105" w:rsidRDefault="00AC4BC5" w:rsidP="007030B4">
            <w:pPr>
              <w:pStyle w:val="a3"/>
              <w:ind w:firstLineChars="0" w:firstLine="0"/>
              <w:rPr>
                <w:rFonts w:ascii="Meiryo UI" w:eastAsia="Meiryo UI" w:hAnsi="Meiryo UI" w:cs="Meiryo UI"/>
                <w:b/>
                <w:szCs w:val="21"/>
              </w:rPr>
            </w:pPr>
            <w:r w:rsidRPr="00B32105">
              <w:rPr>
                <w:rFonts w:ascii="Meiryo UI" w:eastAsia="Meiryo UI" w:hAnsi="Meiryo UI" w:cs="Meiryo UI" w:hint="eastAsia"/>
                <w:b/>
                <w:szCs w:val="21"/>
              </w:rPr>
              <w:t>最適移動ルート提示</w:t>
            </w:r>
          </w:p>
        </w:tc>
        <w:tc>
          <w:tcPr>
            <w:tcW w:w="4961" w:type="dxa"/>
          </w:tcPr>
          <w:p w14:paraId="749D5021" w14:textId="77777777" w:rsidR="00AC4BC5" w:rsidRDefault="00AC4BC5" w:rsidP="007030B4">
            <w:pPr>
              <w:pStyle w:val="a3"/>
              <w:ind w:firstLineChars="0" w:firstLine="0"/>
              <w:rPr>
                <w:rFonts w:ascii="Meiryo UI" w:eastAsia="Meiryo UI" w:hAnsi="Meiryo UI" w:cs="Meiryo UI"/>
                <w:szCs w:val="21"/>
              </w:rPr>
            </w:pPr>
            <w:r w:rsidRPr="004A018A">
              <w:rPr>
                <w:rFonts w:ascii="Meiryo UI" w:eastAsia="Meiryo UI" w:hAnsi="Meiryo UI" w:cs="Meiryo UI" w:hint="eastAsia"/>
                <w:szCs w:val="21"/>
              </w:rPr>
              <w:t>災害時における対応人員の最適移動経路、住民の避難経路等</w:t>
            </w:r>
            <w:r>
              <w:rPr>
                <w:rFonts w:ascii="Meiryo UI" w:eastAsia="Meiryo UI" w:hAnsi="Meiryo UI" w:cs="Meiryo UI" w:hint="eastAsia"/>
                <w:szCs w:val="21"/>
              </w:rPr>
              <w:t>をシミュレートし、安全優先順位を付けた評価情報を提供する。</w:t>
            </w:r>
          </w:p>
        </w:tc>
      </w:tr>
      <w:tr w:rsidR="00AC4BC5" w14:paraId="7AC920D9" w14:textId="77777777" w:rsidTr="007030B4">
        <w:tc>
          <w:tcPr>
            <w:tcW w:w="1985" w:type="dxa"/>
            <w:vMerge w:val="restart"/>
            <w:shd w:val="clear" w:color="auto" w:fill="CCFFFF"/>
          </w:tcPr>
          <w:p w14:paraId="7B5E62E5" w14:textId="77777777" w:rsidR="00AC4BC5" w:rsidRPr="00B32105" w:rsidRDefault="00AC4BC5" w:rsidP="007030B4">
            <w:pPr>
              <w:pStyle w:val="a3"/>
              <w:ind w:firstLineChars="0" w:firstLine="0"/>
              <w:rPr>
                <w:rFonts w:ascii="Meiryo UI" w:eastAsia="Meiryo UI" w:hAnsi="Meiryo UI" w:cs="Meiryo UI"/>
                <w:b/>
                <w:szCs w:val="21"/>
              </w:rPr>
            </w:pPr>
            <w:r w:rsidRPr="00B32105">
              <w:rPr>
                <w:rFonts w:ascii="Meiryo UI" w:eastAsia="Meiryo UI" w:hAnsi="Meiryo UI" w:cs="Meiryo UI" w:hint="eastAsia"/>
                <w:b/>
                <w:szCs w:val="21"/>
              </w:rPr>
              <w:t>情報コンテンツ提供</w:t>
            </w:r>
          </w:p>
        </w:tc>
        <w:tc>
          <w:tcPr>
            <w:tcW w:w="2127" w:type="dxa"/>
            <w:shd w:val="clear" w:color="auto" w:fill="CCFFFF"/>
          </w:tcPr>
          <w:p w14:paraId="6F04EEEA" w14:textId="77777777" w:rsidR="00AC4BC5" w:rsidRPr="00B32105" w:rsidRDefault="00AC4BC5" w:rsidP="007030B4">
            <w:pPr>
              <w:pStyle w:val="a3"/>
              <w:ind w:firstLineChars="0" w:firstLine="0"/>
              <w:rPr>
                <w:rFonts w:ascii="Meiryo UI" w:eastAsia="Meiryo UI" w:hAnsi="Meiryo UI" w:cs="Meiryo UI"/>
                <w:b/>
                <w:szCs w:val="21"/>
              </w:rPr>
            </w:pPr>
            <w:r w:rsidRPr="00B32105">
              <w:rPr>
                <w:rFonts w:ascii="Meiryo UI" w:eastAsia="Meiryo UI" w:hAnsi="Meiryo UI" w:cs="Meiryo UI" w:hint="eastAsia"/>
                <w:b/>
                <w:szCs w:val="21"/>
              </w:rPr>
              <w:t>災害シミュレーション結果提供</w:t>
            </w:r>
          </w:p>
        </w:tc>
        <w:tc>
          <w:tcPr>
            <w:tcW w:w="4961" w:type="dxa"/>
          </w:tcPr>
          <w:p w14:paraId="2B4E6D70" w14:textId="77777777" w:rsidR="00AC4BC5" w:rsidRDefault="00AC4BC5" w:rsidP="007030B4">
            <w:pPr>
              <w:pStyle w:val="a3"/>
              <w:ind w:firstLineChars="0" w:firstLine="0"/>
              <w:rPr>
                <w:rFonts w:ascii="Meiryo UI" w:eastAsia="Meiryo UI" w:hAnsi="Meiryo UI" w:cs="Meiryo UI"/>
                <w:szCs w:val="21"/>
              </w:rPr>
            </w:pPr>
            <w:r w:rsidRPr="004A018A">
              <w:rPr>
                <w:rFonts w:ascii="Meiryo UI" w:eastAsia="Meiryo UI" w:hAnsi="Meiryo UI" w:cs="Meiryo UI" w:hint="eastAsia"/>
                <w:szCs w:val="21"/>
              </w:rPr>
              <w:t>地盤情報を活用した地震・土砂災害</w:t>
            </w:r>
            <w:r>
              <w:rPr>
                <w:rFonts w:ascii="Meiryo UI" w:eastAsia="Meiryo UI" w:hAnsi="Meiryo UI" w:cs="Meiryo UI" w:hint="eastAsia"/>
                <w:szCs w:val="21"/>
              </w:rPr>
              <w:t>等のシミュレーション結果を、情報コンテンツとして提供する。</w:t>
            </w:r>
          </w:p>
        </w:tc>
      </w:tr>
      <w:tr w:rsidR="00AC4BC5" w14:paraId="56D28D55" w14:textId="77777777" w:rsidTr="007030B4">
        <w:tc>
          <w:tcPr>
            <w:tcW w:w="1985" w:type="dxa"/>
            <w:vMerge/>
            <w:shd w:val="clear" w:color="auto" w:fill="CCFFFF"/>
          </w:tcPr>
          <w:p w14:paraId="10FE29C2" w14:textId="77777777" w:rsidR="00AC4BC5" w:rsidRPr="00B32105" w:rsidRDefault="00AC4BC5" w:rsidP="007030B4">
            <w:pPr>
              <w:pStyle w:val="a3"/>
              <w:ind w:firstLineChars="0" w:firstLine="0"/>
              <w:rPr>
                <w:rFonts w:ascii="Meiryo UI" w:eastAsia="Meiryo UI" w:hAnsi="Meiryo UI" w:cs="Meiryo UI"/>
                <w:b/>
                <w:szCs w:val="21"/>
              </w:rPr>
            </w:pPr>
          </w:p>
        </w:tc>
        <w:tc>
          <w:tcPr>
            <w:tcW w:w="2127" w:type="dxa"/>
            <w:shd w:val="clear" w:color="auto" w:fill="CCFFFF"/>
          </w:tcPr>
          <w:p w14:paraId="0194B3F3" w14:textId="77777777" w:rsidR="00AC4BC5" w:rsidRPr="00B32105" w:rsidRDefault="00AC4BC5" w:rsidP="007030B4">
            <w:pPr>
              <w:pStyle w:val="a3"/>
              <w:ind w:firstLineChars="0" w:firstLine="0"/>
              <w:rPr>
                <w:rFonts w:ascii="Meiryo UI" w:eastAsia="Meiryo UI" w:hAnsi="Meiryo UI" w:cs="Meiryo UI"/>
                <w:b/>
                <w:szCs w:val="21"/>
              </w:rPr>
            </w:pPr>
            <w:r w:rsidRPr="00B32105">
              <w:rPr>
                <w:rFonts w:ascii="Meiryo UI" w:eastAsia="Meiryo UI" w:hAnsi="Meiryo UI" w:cs="Meiryo UI" w:hint="eastAsia"/>
                <w:b/>
                <w:szCs w:val="21"/>
              </w:rPr>
              <w:t>地盤観測データ提供</w:t>
            </w:r>
          </w:p>
        </w:tc>
        <w:tc>
          <w:tcPr>
            <w:tcW w:w="4961" w:type="dxa"/>
          </w:tcPr>
          <w:p w14:paraId="40C814CB" w14:textId="77777777" w:rsidR="00AC4BC5" w:rsidRDefault="00AC4BC5" w:rsidP="007030B4">
            <w:pPr>
              <w:pStyle w:val="a3"/>
              <w:ind w:firstLineChars="0" w:firstLine="0"/>
              <w:rPr>
                <w:rFonts w:ascii="Meiryo UI" w:eastAsia="Meiryo UI" w:hAnsi="Meiryo UI" w:cs="Meiryo UI"/>
                <w:szCs w:val="21"/>
              </w:rPr>
            </w:pPr>
            <w:r w:rsidRPr="004A018A">
              <w:rPr>
                <w:rFonts w:ascii="Meiryo UI" w:eastAsia="Meiryo UI" w:hAnsi="Meiryo UI" w:cs="Meiryo UI" w:hint="eastAsia"/>
                <w:szCs w:val="21"/>
              </w:rPr>
              <w:t>広範囲に定点観測した地盤情報を収</w:t>
            </w:r>
            <w:r>
              <w:rPr>
                <w:rFonts w:ascii="Meiryo UI" w:eastAsia="Meiryo UI" w:hAnsi="Meiryo UI" w:cs="Meiryo UI" w:hint="eastAsia"/>
                <w:szCs w:val="21"/>
              </w:rPr>
              <w:t>集し、データ処理と解析結果を情報コンテンツとして提供する。</w:t>
            </w:r>
          </w:p>
        </w:tc>
      </w:tr>
      <w:tr w:rsidR="00AC4BC5" w14:paraId="0957FBA3" w14:textId="77777777" w:rsidTr="007030B4">
        <w:tc>
          <w:tcPr>
            <w:tcW w:w="1985" w:type="dxa"/>
            <w:vMerge w:val="restart"/>
            <w:shd w:val="clear" w:color="auto" w:fill="CCFFFF"/>
          </w:tcPr>
          <w:p w14:paraId="6684D629" w14:textId="77777777" w:rsidR="00AC4BC5" w:rsidRPr="00B32105" w:rsidRDefault="00AC4BC5" w:rsidP="007030B4">
            <w:pPr>
              <w:pStyle w:val="a3"/>
              <w:ind w:firstLineChars="0" w:firstLine="0"/>
              <w:rPr>
                <w:rFonts w:ascii="Meiryo UI" w:eastAsia="Meiryo UI" w:hAnsi="Meiryo UI" w:cs="Meiryo UI"/>
                <w:b/>
                <w:szCs w:val="21"/>
              </w:rPr>
            </w:pPr>
            <w:r w:rsidRPr="00B32105">
              <w:rPr>
                <w:rFonts w:ascii="Meiryo UI" w:eastAsia="Meiryo UI" w:hAnsi="Meiryo UI" w:cs="Meiryo UI" w:hint="eastAsia"/>
                <w:b/>
                <w:szCs w:val="21"/>
              </w:rPr>
              <w:t>プラットフォーム提供</w:t>
            </w:r>
          </w:p>
        </w:tc>
        <w:tc>
          <w:tcPr>
            <w:tcW w:w="2127" w:type="dxa"/>
            <w:shd w:val="clear" w:color="auto" w:fill="CCFFFF"/>
          </w:tcPr>
          <w:p w14:paraId="1118CC66" w14:textId="77777777" w:rsidR="00AC4BC5" w:rsidRPr="00B32105" w:rsidRDefault="00AC4BC5" w:rsidP="007030B4">
            <w:pPr>
              <w:pStyle w:val="a3"/>
              <w:ind w:firstLineChars="0" w:firstLine="0"/>
              <w:rPr>
                <w:rFonts w:ascii="Meiryo UI" w:eastAsia="Meiryo UI" w:hAnsi="Meiryo UI" w:cs="Meiryo UI"/>
                <w:b/>
                <w:szCs w:val="21"/>
              </w:rPr>
            </w:pPr>
            <w:r w:rsidRPr="00B32105">
              <w:rPr>
                <w:rFonts w:ascii="Meiryo UI" w:eastAsia="Meiryo UI" w:hAnsi="Meiryo UI" w:cs="Meiryo UI" w:hint="eastAsia"/>
                <w:b/>
                <w:szCs w:val="21"/>
              </w:rPr>
              <w:t>ハザードマップ表示</w:t>
            </w:r>
          </w:p>
        </w:tc>
        <w:tc>
          <w:tcPr>
            <w:tcW w:w="4961" w:type="dxa"/>
          </w:tcPr>
          <w:p w14:paraId="7F660EF0" w14:textId="77777777" w:rsidR="00AC4BC5" w:rsidRDefault="00AC4BC5" w:rsidP="007030B4">
            <w:pPr>
              <w:pStyle w:val="a3"/>
              <w:ind w:firstLineChars="0" w:firstLine="0"/>
              <w:rPr>
                <w:rFonts w:ascii="Meiryo UI" w:eastAsia="Meiryo UI" w:hAnsi="Meiryo UI" w:cs="Meiryo UI"/>
                <w:szCs w:val="21"/>
              </w:rPr>
            </w:pPr>
            <w:r w:rsidRPr="004A018A">
              <w:rPr>
                <w:rFonts w:ascii="Meiryo UI" w:eastAsia="Meiryo UI" w:hAnsi="Meiryo UI" w:cs="Meiryo UI" w:hint="eastAsia"/>
                <w:szCs w:val="21"/>
              </w:rPr>
              <w:t>地盤情報を活用した地震・土砂災害等のシミュレーションをもとに、地域レベルで</w:t>
            </w:r>
            <w:r>
              <w:rPr>
                <w:rFonts w:ascii="Meiryo UI" w:eastAsia="Meiryo UI" w:hAnsi="Meiryo UI" w:cs="Meiryo UI" w:hint="eastAsia"/>
                <w:szCs w:val="21"/>
              </w:rPr>
              <w:t>の精密なハザードマップを作成・表示するシステムを提供する。</w:t>
            </w:r>
          </w:p>
        </w:tc>
      </w:tr>
      <w:tr w:rsidR="00AC4BC5" w14:paraId="50CBB74B" w14:textId="77777777" w:rsidTr="007030B4">
        <w:tc>
          <w:tcPr>
            <w:tcW w:w="1985" w:type="dxa"/>
            <w:vMerge/>
            <w:shd w:val="clear" w:color="auto" w:fill="CCFFFF"/>
          </w:tcPr>
          <w:p w14:paraId="0F5D45CE" w14:textId="77777777" w:rsidR="00AC4BC5" w:rsidRPr="00B32105" w:rsidRDefault="00AC4BC5" w:rsidP="007030B4">
            <w:pPr>
              <w:pStyle w:val="a3"/>
              <w:ind w:firstLineChars="0" w:firstLine="0"/>
              <w:rPr>
                <w:rFonts w:ascii="Meiryo UI" w:eastAsia="Meiryo UI" w:hAnsi="Meiryo UI" w:cs="Meiryo UI"/>
                <w:b/>
                <w:szCs w:val="21"/>
              </w:rPr>
            </w:pPr>
          </w:p>
        </w:tc>
        <w:tc>
          <w:tcPr>
            <w:tcW w:w="2127" w:type="dxa"/>
            <w:shd w:val="clear" w:color="auto" w:fill="CCFFFF"/>
          </w:tcPr>
          <w:p w14:paraId="084B9C0C" w14:textId="77777777" w:rsidR="00AC4BC5" w:rsidRPr="00B32105" w:rsidRDefault="00AC4BC5" w:rsidP="007030B4">
            <w:pPr>
              <w:pStyle w:val="a3"/>
              <w:ind w:firstLineChars="0" w:firstLine="0"/>
              <w:rPr>
                <w:rFonts w:ascii="Meiryo UI" w:eastAsia="Meiryo UI" w:hAnsi="Meiryo UI" w:cs="Meiryo UI"/>
                <w:b/>
                <w:szCs w:val="21"/>
              </w:rPr>
            </w:pPr>
            <w:r w:rsidRPr="00B32105">
              <w:rPr>
                <w:rFonts w:ascii="Meiryo UI" w:eastAsia="Meiryo UI" w:hAnsi="Meiryo UI" w:cs="Meiryo UI" w:hint="eastAsia"/>
                <w:b/>
                <w:szCs w:val="21"/>
              </w:rPr>
              <w:t>地質モデル図表示</w:t>
            </w:r>
          </w:p>
        </w:tc>
        <w:tc>
          <w:tcPr>
            <w:tcW w:w="4961" w:type="dxa"/>
          </w:tcPr>
          <w:p w14:paraId="57AE3247" w14:textId="77777777" w:rsidR="00AC4BC5" w:rsidRDefault="00AC4BC5" w:rsidP="007030B4">
            <w:pPr>
              <w:pStyle w:val="a3"/>
              <w:ind w:firstLineChars="0" w:firstLine="0"/>
              <w:rPr>
                <w:rFonts w:ascii="Meiryo UI" w:eastAsia="Meiryo UI" w:hAnsi="Meiryo UI" w:cs="Meiryo UI"/>
                <w:szCs w:val="21"/>
              </w:rPr>
            </w:pPr>
            <w:r w:rsidRPr="004A018A">
              <w:rPr>
                <w:rFonts w:ascii="Meiryo UI" w:eastAsia="Meiryo UI" w:hAnsi="Meiryo UI" w:cs="Meiryo UI" w:hint="eastAsia"/>
                <w:szCs w:val="21"/>
              </w:rPr>
              <w:t>地盤情報を活用</w:t>
            </w:r>
            <w:r>
              <w:rPr>
                <w:rFonts w:ascii="Meiryo UI" w:eastAsia="Meiryo UI" w:hAnsi="Meiryo UI" w:cs="Meiryo UI" w:hint="eastAsia"/>
                <w:szCs w:val="21"/>
              </w:rPr>
              <w:t>し</w:t>
            </w:r>
            <w:r w:rsidRPr="004A018A">
              <w:rPr>
                <w:rFonts w:ascii="Meiryo UI" w:eastAsia="Meiryo UI" w:hAnsi="Meiryo UI" w:cs="Meiryo UI" w:hint="eastAsia"/>
                <w:szCs w:val="21"/>
              </w:rPr>
              <w:t>た３次元</w:t>
            </w:r>
            <w:r>
              <w:rPr>
                <w:rFonts w:ascii="Meiryo UI" w:eastAsia="Meiryo UI" w:hAnsi="Meiryo UI" w:cs="Meiryo UI" w:hint="eastAsia"/>
                <w:szCs w:val="21"/>
              </w:rPr>
              <w:t>の地下地質構造モデル図を作成・表示するシステムを提供する。</w:t>
            </w:r>
          </w:p>
        </w:tc>
      </w:tr>
      <w:tr w:rsidR="00AC4BC5" w14:paraId="659A2C13" w14:textId="77777777" w:rsidTr="007030B4">
        <w:tc>
          <w:tcPr>
            <w:tcW w:w="1985" w:type="dxa"/>
            <w:vMerge/>
            <w:shd w:val="clear" w:color="auto" w:fill="CCFFFF"/>
          </w:tcPr>
          <w:p w14:paraId="3243887F" w14:textId="77777777" w:rsidR="00AC4BC5" w:rsidRPr="00B32105" w:rsidRDefault="00AC4BC5" w:rsidP="007030B4">
            <w:pPr>
              <w:pStyle w:val="a3"/>
              <w:ind w:firstLineChars="0" w:firstLine="0"/>
              <w:rPr>
                <w:rFonts w:ascii="Meiryo UI" w:eastAsia="Meiryo UI" w:hAnsi="Meiryo UI" w:cs="Meiryo UI"/>
                <w:b/>
                <w:szCs w:val="21"/>
              </w:rPr>
            </w:pPr>
          </w:p>
        </w:tc>
        <w:tc>
          <w:tcPr>
            <w:tcW w:w="2127" w:type="dxa"/>
            <w:shd w:val="clear" w:color="auto" w:fill="CCFFFF"/>
          </w:tcPr>
          <w:p w14:paraId="63D83837" w14:textId="77777777" w:rsidR="00AC4BC5" w:rsidRPr="00B32105" w:rsidRDefault="00AC4BC5" w:rsidP="007030B4">
            <w:pPr>
              <w:pStyle w:val="a3"/>
              <w:ind w:firstLineChars="0" w:firstLine="0"/>
              <w:rPr>
                <w:rFonts w:ascii="Meiryo UI" w:eastAsia="Meiryo UI" w:hAnsi="Meiryo UI" w:cs="Meiryo UI"/>
                <w:b/>
                <w:szCs w:val="21"/>
              </w:rPr>
            </w:pPr>
            <w:r w:rsidRPr="00B32105">
              <w:rPr>
                <w:rFonts w:ascii="Meiryo UI" w:eastAsia="Meiryo UI" w:hAnsi="Meiryo UI" w:cs="Meiryo UI" w:hint="eastAsia"/>
                <w:b/>
                <w:szCs w:val="21"/>
              </w:rPr>
              <w:t>Web-GIS</w:t>
            </w:r>
          </w:p>
        </w:tc>
        <w:tc>
          <w:tcPr>
            <w:tcW w:w="4961" w:type="dxa"/>
          </w:tcPr>
          <w:p w14:paraId="78F18C24" w14:textId="77777777" w:rsidR="00AC4BC5" w:rsidRDefault="00AC4BC5" w:rsidP="007030B4">
            <w:pPr>
              <w:pStyle w:val="a3"/>
              <w:ind w:firstLineChars="0" w:firstLine="0"/>
              <w:rPr>
                <w:rFonts w:ascii="Meiryo UI" w:eastAsia="Meiryo UI" w:hAnsi="Meiryo UI" w:cs="Meiryo UI"/>
                <w:szCs w:val="21"/>
              </w:rPr>
            </w:pPr>
            <w:r w:rsidRPr="004A018A">
              <w:rPr>
                <w:rFonts w:ascii="Meiryo UI" w:eastAsia="Meiryo UI" w:hAnsi="Meiryo UI" w:cs="Meiryo UI" w:hint="eastAsia"/>
                <w:szCs w:val="21"/>
              </w:rPr>
              <w:t>インターネット上で、Web ブラウザを通じて、災害・防災</w:t>
            </w:r>
            <w:r w:rsidRPr="004A018A">
              <w:rPr>
                <w:rFonts w:ascii="Meiryo UI" w:eastAsia="Meiryo UI" w:hAnsi="Meiryo UI" w:cs="Meiryo UI" w:hint="eastAsia"/>
                <w:szCs w:val="21"/>
              </w:rPr>
              <w:lastRenderedPageBreak/>
              <w:t xml:space="preserve">情報等の GIS </w:t>
            </w:r>
            <w:r>
              <w:rPr>
                <w:rFonts w:ascii="Meiryo UI" w:eastAsia="Meiryo UI" w:hAnsi="Meiryo UI" w:cs="Meiryo UI" w:hint="eastAsia"/>
                <w:szCs w:val="21"/>
              </w:rPr>
              <w:t>を提供する。</w:t>
            </w:r>
          </w:p>
        </w:tc>
      </w:tr>
      <w:tr w:rsidR="00AC4BC5" w14:paraId="5CB97D0D" w14:textId="77777777" w:rsidTr="007030B4">
        <w:tc>
          <w:tcPr>
            <w:tcW w:w="1985" w:type="dxa"/>
            <w:vMerge w:val="restart"/>
            <w:shd w:val="clear" w:color="auto" w:fill="CCFFFF"/>
          </w:tcPr>
          <w:p w14:paraId="6699BD6D" w14:textId="77777777" w:rsidR="00AC4BC5" w:rsidRPr="00B32105" w:rsidRDefault="00AC4BC5" w:rsidP="007030B4">
            <w:pPr>
              <w:pStyle w:val="a3"/>
              <w:ind w:firstLineChars="0" w:firstLine="0"/>
              <w:rPr>
                <w:rFonts w:ascii="Meiryo UI" w:eastAsia="Meiryo UI" w:hAnsi="Meiryo UI" w:cs="Meiryo UI"/>
                <w:b/>
                <w:szCs w:val="21"/>
              </w:rPr>
            </w:pPr>
            <w:r w:rsidRPr="00B32105">
              <w:rPr>
                <w:rFonts w:ascii="Meiryo UI" w:eastAsia="Meiryo UI" w:hAnsi="Meiryo UI" w:cs="Meiryo UI" w:hint="eastAsia"/>
                <w:b/>
                <w:szCs w:val="21"/>
              </w:rPr>
              <w:lastRenderedPageBreak/>
              <w:t>データマネジメント</w:t>
            </w:r>
          </w:p>
        </w:tc>
        <w:tc>
          <w:tcPr>
            <w:tcW w:w="2127" w:type="dxa"/>
            <w:shd w:val="clear" w:color="auto" w:fill="CCFFFF"/>
          </w:tcPr>
          <w:p w14:paraId="3304E759" w14:textId="77777777" w:rsidR="00AC4BC5" w:rsidRPr="00B32105" w:rsidRDefault="00AC4BC5" w:rsidP="007030B4">
            <w:pPr>
              <w:pStyle w:val="a3"/>
              <w:ind w:firstLineChars="0" w:firstLine="0"/>
              <w:rPr>
                <w:rFonts w:ascii="Meiryo UI" w:eastAsia="Meiryo UI" w:hAnsi="Meiryo UI" w:cs="Meiryo UI"/>
                <w:b/>
                <w:szCs w:val="21"/>
              </w:rPr>
            </w:pPr>
            <w:r w:rsidRPr="00B32105">
              <w:rPr>
                <w:rFonts w:ascii="Meiryo UI" w:eastAsia="Meiryo UI" w:hAnsi="Meiryo UI" w:cs="Meiryo UI" w:hint="eastAsia"/>
                <w:b/>
                <w:szCs w:val="21"/>
              </w:rPr>
              <w:t>データマイニング</w:t>
            </w:r>
          </w:p>
        </w:tc>
        <w:tc>
          <w:tcPr>
            <w:tcW w:w="4961" w:type="dxa"/>
          </w:tcPr>
          <w:p w14:paraId="5E2C189F" w14:textId="77777777" w:rsidR="00AC4BC5" w:rsidRDefault="00AC4BC5" w:rsidP="007030B4">
            <w:pPr>
              <w:pStyle w:val="a3"/>
              <w:ind w:firstLineChars="0" w:firstLine="0"/>
              <w:rPr>
                <w:rFonts w:ascii="Meiryo UI" w:eastAsia="Meiryo UI" w:hAnsi="Meiryo UI" w:cs="Meiryo UI"/>
                <w:szCs w:val="21"/>
              </w:rPr>
            </w:pPr>
            <w:r w:rsidRPr="004A018A">
              <w:rPr>
                <w:rFonts w:ascii="Meiryo UI" w:eastAsia="Meiryo UI" w:hAnsi="Meiryo UI" w:cs="Meiryo UI" w:hint="eastAsia"/>
                <w:szCs w:val="21"/>
              </w:rPr>
              <w:t>統計解析手法を用いて大量の地盤情報を分析し、隠れた関係性や意味を見つけ出す知識発見型のサービス</w:t>
            </w:r>
            <w:r>
              <w:rPr>
                <w:rFonts w:ascii="Meiryo UI" w:eastAsia="Meiryo UI" w:hAnsi="Meiryo UI" w:cs="Meiryo UI" w:hint="eastAsia"/>
                <w:szCs w:val="21"/>
              </w:rPr>
              <w:t>。</w:t>
            </w:r>
          </w:p>
        </w:tc>
      </w:tr>
      <w:tr w:rsidR="00AC4BC5" w14:paraId="767889EB" w14:textId="77777777" w:rsidTr="007030B4">
        <w:tc>
          <w:tcPr>
            <w:tcW w:w="1985" w:type="dxa"/>
            <w:vMerge/>
            <w:shd w:val="clear" w:color="auto" w:fill="CCFFFF"/>
          </w:tcPr>
          <w:p w14:paraId="52FF4E23" w14:textId="77777777" w:rsidR="00AC4BC5" w:rsidRPr="00B32105" w:rsidRDefault="00AC4BC5" w:rsidP="007030B4">
            <w:pPr>
              <w:pStyle w:val="a3"/>
              <w:ind w:firstLineChars="0" w:firstLine="0"/>
              <w:rPr>
                <w:rFonts w:ascii="Meiryo UI" w:eastAsia="Meiryo UI" w:hAnsi="Meiryo UI" w:cs="Meiryo UI"/>
                <w:b/>
                <w:szCs w:val="21"/>
              </w:rPr>
            </w:pPr>
          </w:p>
        </w:tc>
        <w:tc>
          <w:tcPr>
            <w:tcW w:w="2127" w:type="dxa"/>
            <w:shd w:val="clear" w:color="auto" w:fill="CCFFFF"/>
          </w:tcPr>
          <w:p w14:paraId="27657C91" w14:textId="77777777" w:rsidR="00AC4BC5" w:rsidRPr="00B32105" w:rsidRDefault="00AC4BC5" w:rsidP="007030B4">
            <w:pPr>
              <w:pStyle w:val="a3"/>
              <w:ind w:firstLineChars="0" w:firstLine="0"/>
              <w:rPr>
                <w:rFonts w:ascii="Meiryo UI" w:eastAsia="Meiryo UI" w:hAnsi="Meiryo UI" w:cs="Meiryo UI"/>
                <w:b/>
                <w:szCs w:val="21"/>
              </w:rPr>
            </w:pPr>
            <w:r w:rsidRPr="00B32105">
              <w:rPr>
                <w:rFonts w:ascii="Meiryo UI" w:eastAsia="Meiryo UI" w:hAnsi="Meiryo UI" w:cs="Meiryo UI" w:hint="eastAsia"/>
                <w:b/>
                <w:szCs w:val="21"/>
              </w:rPr>
              <w:t>DB構築・管理</w:t>
            </w:r>
          </w:p>
        </w:tc>
        <w:tc>
          <w:tcPr>
            <w:tcW w:w="4961" w:type="dxa"/>
          </w:tcPr>
          <w:p w14:paraId="7B689712" w14:textId="5BBF6657" w:rsidR="00AC4BC5" w:rsidRPr="004A018A" w:rsidRDefault="00AC4BC5" w:rsidP="007030B4">
            <w:pPr>
              <w:pStyle w:val="a3"/>
              <w:ind w:firstLineChars="0" w:firstLine="0"/>
              <w:rPr>
                <w:rFonts w:ascii="Meiryo UI" w:eastAsia="Meiryo UI" w:hAnsi="Meiryo UI" w:cs="Meiryo UI"/>
                <w:szCs w:val="21"/>
              </w:rPr>
            </w:pPr>
            <w:r>
              <w:rPr>
                <w:rFonts w:ascii="Meiryo UI" w:eastAsia="Meiryo UI" w:hAnsi="Meiryo UI" w:cs="Meiryo UI" w:hint="eastAsia"/>
                <w:szCs w:val="21"/>
              </w:rPr>
              <w:t>クラウド技術を活用して、</w:t>
            </w:r>
            <w:r w:rsidR="00966735">
              <w:rPr>
                <w:rFonts w:ascii="Meiryo UI" w:eastAsia="Meiryo UI" w:hAnsi="Meiryo UI" w:cs="Meiryo UI" w:hint="eastAsia"/>
                <w:szCs w:val="21"/>
              </w:rPr>
              <w:t>地方公共団体</w:t>
            </w:r>
            <w:r w:rsidRPr="004A018A">
              <w:rPr>
                <w:rFonts w:ascii="Meiryo UI" w:eastAsia="Meiryo UI" w:hAnsi="Meiryo UI" w:cs="Meiryo UI" w:hint="eastAsia"/>
                <w:szCs w:val="21"/>
              </w:rPr>
              <w:t>保有の未公開地盤情報を収集しデ</w:t>
            </w:r>
            <w:r>
              <w:rPr>
                <w:rFonts w:ascii="Meiryo UI" w:eastAsia="Meiryo UI" w:hAnsi="Meiryo UI" w:cs="Meiryo UI" w:hint="eastAsia"/>
                <w:szCs w:val="21"/>
              </w:rPr>
              <w:t>ータベースを構築・管理する。</w:t>
            </w:r>
          </w:p>
        </w:tc>
      </w:tr>
      <w:tr w:rsidR="00AC4BC5" w14:paraId="5CC2FAE3" w14:textId="77777777" w:rsidTr="007030B4">
        <w:tc>
          <w:tcPr>
            <w:tcW w:w="1985" w:type="dxa"/>
            <w:vMerge/>
            <w:shd w:val="clear" w:color="auto" w:fill="CCFFFF"/>
          </w:tcPr>
          <w:p w14:paraId="094FEA4B" w14:textId="77777777" w:rsidR="00AC4BC5" w:rsidRPr="00B32105" w:rsidRDefault="00AC4BC5" w:rsidP="007030B4">
            <w:pPr>
              <w:pStyle w:val="a3"/>
              <w:ind w:firstLineChars="0" w:firstLine="0"/>
              <w:rPr>
                <w:rFonts w:ascii="Meiryo UI" w:eastAsia="Meiryo UI" w:hAnsi="Meiryo UI" w:cs="Meiryo UI"/>
                <w:b/>
                <w:szCs w:val="21"/>
              </w:rPr>
            </w:pPr>
          </w:p>
        </w:tc>
        <w:tc>
          <w:tcPr>
            <w:tcW w:w="2127" w:type="dxa"/>
            <w:shd w:val="clear" w:color="auto" w:fill="CCFFFF"/>
          </w:tcPr>
          <w:p w14:paraId="59DC04B4" w14:textId="77777777" w:rsidR="00AC4BC5" w:rsidRPr="00B32105" w:rsidRDefault="00AC4BC5" w:rsidP="007030B4">
            <w:pPr>
              <w:pStyle w:val="a3"/>
              <w:ind w:firstLineChars="0" w:firstLine="0"/>
              <w:rPr>
                <w:rFonts w:ascii="Meiryo UI" w:eastAsia="Meiryo UI" w:hAnsi="Meiryo UI" w:cs="Meiryo UI"/>
                <w:b/>
                <w:szCs w:val="21"/>
              </w:rPr>
            </w:pPr>
            <w:r w:rsidRPr="00B32105">
              <w:rPr>
                <w:rFonts w:ascii="Meiryo UI" w:eastAsia="Meiryo UI" w:hAnsi="Meiryo UI" w:cs="Meiryo UI" w:hint="eastAsia"/>
                <w:b/>
                <w:szCs w:val="21"/>
              </w:rPr>
              <w:t>データ品質保証</w:t>
            </w:r>
          </w:p>
        </w:tc>
        <w:tc>
          <w:tcPr>
            <w:tcW w:w="4961" w:type="dxa"/>
          </w:tcPr>
          <w:p w14:paraId="68AD55D7" w14:textId="77777777" w:rsidR="00AC4BC5" w:rsidRDefault="00AC4BC5" w:rsidP="007030B4">
            <w:pPr>
              <w:pStyle w:val="a3"/>
              <w:ind w:firstLineChars="0" w:firstLine="0"/>
              <w:rPr>
                <w:rFonts w:ascii="Meiryo UI" w:eastAsia="Meiryo UI" w:hAnsi="Meiryo UI" w:cs="Meiryo UI"/>
                <w:szCs w:val="21"/>
              </w:rPr>
            </w:pPr>
            <w:r w:rsidRPr="004A018A">
              <w:rPr>
                <w:rFonts w:ascii="Meiryo UI" w:eastAsia="Meiryo UI" w:hAnsi="Meiryo UI" w:cs="Meiryo UI" w:hint="eastAsia"/>
                <w:szCs w:val="21"/>
              </w:rPr>
              <w:t>電子納品された、不良・低品質な地盤情報（ボーリングデータ</w:t>
            </w:r>
            <w:r>
              <w:rPr>
                <w:rFonts w:ascii="Meiryo UI" w:eastAsia="Meiryo UI" w:hAnsi="Meiryo UI" w:cs="Meiryo UI" w:hint="eastAsia"/>
                <w:szCs w:val="21"/>
              </w:rPr>
              <w:t>）の識別と改善を行い、品質の良いデータを選択して提供する。</w:t>
            </w:r>
          </w:p>
        </w:tc>
      </w:tr>
    </w:tbl>
    <w:p w14:paraId="3F1FB1E1" w14:textId="77777777" w:rsidR="00AC4BC5" w:rsidRPr="00596F4F" w:rsidRDefault="00AC4BC5" w:rsidP="00AC4BC5">
      <w:pPr>
        <w:pStyle w:val="a3"/>
        <w:ind w:left="289" w:firstLineChars="0" w:firstLine="0"/>
        <w:jc w:val="left"/>
        <w:rPr>
          <w:rFonts w:ascii="Meiryo UI" w:eastAsia="Meiryo UI" w:hAnsi="Meiryo UI" w:cs="Meiryo UI"/>
          <w:szCs w:val="21"/>
        </w:rPr>
      </w:pPr>
      <w:r w:rsidRPr="00596F4F">
        <w:rPr>
          <w:rFonts w:ascii="Meiryo UI" w:eastAsia="Meiryo UI" w:hAnsi="Meiryo UI" w:cs="Meiryo UI" w:hint="eastAsia"/>
          <w:szCs w:val="21"/>
        </w:rPr>
        <w:t>出所：</w:t>
      </w:r>
      <w:r>
        <w:rPr>
          <w:rFonts w:ascii="Meiryo UI" w:eastAsia="Meiryo UI" w:hAnsi="Meiryo UI" w:cs="Meiryo UI" w:hint="eastAsia"/>
          <w:szCs w:val="21"/>
        </w:rPr>
        <w:t>総務省</w:t>
      </w:r>
      <w:r w:rsidRPr="00596F4F">
        <w:rPr>
          <w:rFonts w:ascii="Meiryo UI" w:eastAsia="Meiryo UI" w:hAnsi="Meiryo UI" w:cs="Meiryo UI" w:hint="eastAsia"/>
          <w:szCs w:val="21"/>
        </w:rPr>
        <w:t>「地盤情報の公開・二次利用促進のためのガイド」（</w:t>
      </w:r>
      <w:r>
        <w:rPr>
          <w:rFonts w:ascii="Meiryo UI" w:eastAsia="Meiryo UI" w:hAnsi="Meiryo UI" w:cs="Meiryo UI" w:hint="eastAsia"/>
          <w:szCs w:val="21"/>
        </w:rPr>
        <w:t>2013</w:t>
      </w:r>
      <w:r w:rsidRPr="00596F4F">
        <w:rPr>
          <w:rFonts w:ascii="Meiryo UI" w:eastAsia="Meiryo UI" w:hAnsi="Meiryo UI" w:cs="Meiryo UI" w:hint="eastAsia"/>
          <w:szCs w:val="21"/>
        </w:rPr>
        <w:t>年</w:t>
      </w:r>
      <w:r>
        <w:rPr>
          <w:rFonts w:ascii="Meiryo UI" w:eastAsia="Meiryo UI" w:hAnsi="Meiryo UI" w:cs="Meiryo UI" w:hint="eastAsia"/>
          <w:szCs w:val="21"/>
        </w:rPr>
        <w:t>6</w:t>
      </w:r>
      <w:r w:rsidRPr="00596F4F">
        <w:rPr>
          <w:rFonts w:ascii="Meiryo UI" w:eastAsia="Meiryo UI" w:hAnsi="Meiryo UI" w:cs="Meiryo UI" w:hint="eastAsia"/>
          <w:szCs w:val="21"/>
        </w:rPr>
        <w:t>月）</w:t>
      </w:r>
    </w:p>
    <w:p w14:paraId="3DF7CF4B" w14:textId="77777777" w:rsidR="00076A2E" w:rsidRDefault="00076A2E" w:rsidP="00076A2E">
      <w:pPr>
        <w:widowControl/>
        <w:ind w:leftChars="67" w:left="141" w:firstLine="142"/>
        <w:jc w:val="left"/>
        <w:rPr>
          <w:rFonts w:ascii="Meiryo UI" w:eastAsia="Meiryo UI" w:hAnsi="Meiryo UI" w:cs="Meiryo UI"/>
        </w:rPr>
      </w:pPr>
    </w:p>
    <w:p w14:paraId="66D83FD1" w14:textId="77777777" w:rsidR="00FE03ED" w:rsidRPr="00E82048" w:rsidRDefault="00FE03ED" w:rsidP="00FE03ED">
      <w:pPr>
        <w:widowControl/>
        <w:ind w:leftChars="67" w:left="141" w:firstLine="1"/>
        <w:jc w:val="left"/>
        <w:rPr>
          <w:rFonts w:ascii="Meiryo UI" w:eastAsia="Meiryo UI" w:hAnsi="Meiryo UI" w:cs="Meiryo UI"/>
          <w:u w:val="single"/>
        </w:rPr>
      </w:pPr>
      <w:r>
        <w:rPr>
          <w:rFonts w:ascii="Meiryo UI" w:eastAsia="Meiryo UI" w:hAnsi="Meiryo UI" w:cs="Meiryo UI" w:hint="eastAsia"/>
          <w:u w:val="single"/>
        </w:rPr>
        <w:t>④公開状況に関するまとめ</w:t>
      </w:r>
    </w:p>
    <w:p w14:paraId="11153163" w14:textId="58C607EC" w:rsidR="001946CA" w:rsidRPr="00606602" w:rsidRDefault="00A2025C" w:rsidP="001946CA">
      <w:pPr>
        <w:widowControl/>
        <w:ind w:leftChars="67" w:left="141" w:firstLine="142"/>
        <w:jc w:val="left"/>
        <w:rPr>
          <w:rFonts w:ascii="Meiryo UI" w:eastAsia="Meiryo UI" w:hAnsi="Meiryo UI" w:cs="Meiryo UI"/>
        </w:rPr>
      </w:pPr>
      <w:r>
        <w:rPr>
          <w:rFonts w:ascii="Meiryo UI" w:eastAsia="Meiryo UI" w:hAnsi="Meiryo UI" w:cs="Meiryo UI" w:hint="eastAsia"/>
        </w:rPr>
        <w:t>①から③</w:t>
      </w:r>
      <w:r w:rsidR="001946CA">
        <w:rPr>
          <w:rFonts w:ascii="Meiryo UI" w:eastAsia="Meiryo UI" w:hAnsi="Meiryo UI" w:cs="Meiryo UI" w:hint="eastAsia"/>
        </w:rPr>
        <w:t>より、</w:t>
      </w:r>
      <w:r w:rsidR="001946CA" w:rsidRPr="00606602">
        <w:rPr>
          <w:rFonts w:ascii="Meiryo UI" w:eastAsia="Meiryo UI" w:hAnsi="Meiryo UI" w:cs="Meiryo UI" w:hint="eastAsia"/>
        </w:rPr>
        <w:t>ボーリング交換用データは、ポータルに集約され公開</w:t>
      </w:r>
      <w:r w:rsidR="001946CA">
        <w:rPr>
          <w:rFonts w:ascii="Meiryo UI" w:eastAsia="Meiryo UI" w:hAnsi="Meiryo UI" w:cs="Meiryo UI" w:hint="eastAsia"/>
        </w:rPr>
        <w:t>されているケースを含め、国及び</w:t>
      </w:r>
      <w:r w:rsidR="00966735">
        <w:rPr>
          <w:rFonts w:ascii="Meiryo UI" w:eastAsia="Meiryo UI" w:hAnsi="Meiryo UI" w:cs="Meiryo UI" w:hint="eastAsia"/>
        </w:rPr>
        <w:t>地方公共団体</w:t>
      </w:r>
      <w:r w:rsidR="001946CA">
        <w:rPr>
          <w:rFonts w:ascii="Meiryo UI" w:eastAsia="Meiryo UI" w:hAnsi="Meiryo UI" w:cs="Meiryo UI" w:hint="eastAsia"/>
        </w:rPr>
        <w:t>において公開が進んでいることが分かった。</w:t>
      </w:r>
    </w:p>
    <w:p w14:paraId="75144B20" w14:textId="77777777" w:rsidR="001946CA" w:rsidRDefault="001946CA" w:rsidP="001946CA">
      <w:pPr>
        <w:widowControl/>
        <w:ind w:leftChars="67" w:left="141" w:firstLine="142"/>
        <w:jc w:val="left"/>
        <w:rPr>
          <w:rFonts w:ascii="Meiryo UI" w:eastAsia="Meiryo UI" w:hAnsi="Meiryo UI" w:cs="Meiryo UI"/>
        </w:rPr>
      </w:pPr>
      <w:r w:rsidRPr="00606602">
        <w:rPr>
          <w:rFonts w:ascii="Meiryo UI" w:eastAsia="Meiryo UI" w:hAnsi="Meiryo UI" w:cs="Meiryo UI" w:hint="eastAsia"/>
        </w:rPr>
        <w:t>また、公開データは</w:t>
      </w:r>
      <w:r>
        <w:rPr>
          <w:rFonts w:ascii="Meiryo UI" w:eastAsia="Meiryo UI" w:hAnsi="Meiryo UI" w:cs="Meiryo UI" w:hint="eastAsia"/>
        </w:rPr>
        <w:t>全てでないものの</w:t>
      </w:r>
      <w:r w:rsidRPr="00606602">
        <w:rPr>
          <w:rFonts w:ascii="Meiryo UI" w:eastAsia="Meiryo UI" w:hAnsi="Meiryo UI" w:cs="Meiryo UI" w:hint="eastAsia"/>
        </w:rPr>
        <w:t>、</w:t>
      </w:r>
      <w:r>
        <w:rPr>
          <w:rFonts w:ascii="Meiryo UI" w:eastAsia="Meiryo UI" w:hAnsi="Meiryo UI" w:cs="Meiryo UI" w:hint="eastAsia"/>
        </w:rPr>
        <w:t>国土交通省「地質・土質調査成果電子納品要領」のフォーマットに沿ったデータ公開が進んでいる。</w:t>
      </w:r>
    </w:p>
    <w:p w14:paraId="2692F241" w14:textId="77777777" w:rsidR="001946CA" w:rsidRPr="0017193D" w:rsidRDefault="001946CA" w:rsidP="001946CA">
      <w:pPr>
        <w:widowControl/>
        <w:ind w:leftChars="67" w:left="141" w:firstLine="142"/>
        <w:jc w:val="left"/>
        <w:rPr>
          <w:rFonts w:ascii="Meiryo UI" w:eastAsia="Meiryo UI" w:hAnsi="Meiryo UI" w:cs="Meiryo UI"/>
        </w:rPr>
      </w:pPr>
      <w:r w:rsidRPr="00606602">
        <w:rPr>
          <w:rFonts w:ascii="Meiryo UI" w:eastAsia="Meiryo UI" w:hAnsi="Meiryo UI" w:cs="Meiryo UI" w:hint="eastAsia"/>
        </w:rPr>
        <w:t>公開に際する課題としては、一般的な課題である「職員負荷が大きいこと」「具体的なニーズが把握できていないこと」などが挙げられた一方で、</w:t>
      </w:r>
      <w:r>
        <w:rPr>
          <w:rFonts w:ascii="Meiryo UI" w:eastAsia="Meiryo UI" w:hAnsi="Meiryo UI" w:cs="Meiryo UI" w:hint="eastAsia"/>
        </w:rPr>
        <w:t>ボーリング交換用データ</w:t>
      </w:r>
      <w:r w:rsidR="00E412FB">
        <w:rPr>
          <w:rFonts w:ascii="Meiryo UI" w:eastAsia="Meiryo UI" w:hAnsi="Meiryo UI" w:cs="Meiryo UI" w:hint="eastAsia"/>
        </w:rPr>
        <w:t>に特有</w:t>
      </w:r>
      <w:r w:rsidRPr="00606602">
        <w:rPr>
          <w:rFonts w:ascii="Meiryo UI" w:eastAsia="Meiryo UI" w:hAnsi="Meiryo UI" w:cs="Meiryo UI" w:hint="eastAsia"/>
        </w:rPr>
        <w:t>の課題として、「</w:t>
      </w:r>
      <w:r>
        <w:rPr>
          <w:rFonts w:ascii="Meiryo UI" w:eastAsia="Meiryo UI" w:hAnsi="Meiryo UI" w:cs="Meiryo UI" w:hint="eastAsia"/>
        </w:rPr>
        <w:t>各部署がデータを持っており集約できていない</w:t>
      </w:r>
      <w:r w:rsidRPr="00606602">
        <w:rPr>
          <w:rFonts w:ascii="Meiryo UI" w:eastAsia="Meiryo UI" w:hAnsi="Meiryo UI" w:cs="Meiryo UI" w:hint="eastAsia"/>
        </w:rPr>
        <w:t>こと」「</w:t>
      </w:r>
      <w:r>
        <w:rPr>
          <w:rFonts w:ascii="Meiryo UI" w:eastAsia="Meiryo UI" w:hAnsi="Meiryo UI" w:cs="Meiryo UI" w:hint="eastAsia"/>
        </w:rPr>
        <w:t>個人情報が含まれていること」「公開による影響が懸念されること」「紙資料やPDFなどオープンデータに適さないデータ形式であること」</w:t>
      </w:r>
      <w:r w:rsidRPr="00606602">
        <w:rPr>
          <w:rFonts w:ascii="Meiryo UI" w:eastAsia="Meiryo UI" w:hAnsi="Meiryo UI" w:cs="Meiryo UI" w:hint="eastAsia"/>
        </w:rPr>
        <w:t>などが示された。</w:t>
      </w:r>
    </w:p>
    <w:p w14:paraId="6E64632E" w14:textId="77777777" w:rsidR="001946CA" w:rsidRPr="001946CA" w:rsidRDefault="001946CA" w:rsidP="00076A2E">
      <w:pPr>
        <w:widowControl/>
        <w:ind w:leftChars="67" w:left="141" w:firstLine="142"/>
        <w:jc w:val="left"/>
        <w:rPr>
          <w:rFonts w:ascii="Meiryo UI" w:eastAsia="Meiryo UI" w:hAnsi="Meiryo UI" w:cs="Meiryo UI"/>
        </w:rPr>
      </w:pPr>
    </w:p>
    <w:p w14:paraId="1C3DC510" w14:textId="77777777" w:rsidR="001946CA" w:rsidRDefault="001946CA" w:rsidP="00076A2E">
      <w:pPr>
        <w:widowControl/>
        <w:ind w:leftChars="67" w:left="141" w:firstLine="142"/>
        <w:jc w:val="left"/>
        <w:rPr>
          <w:rFonts w:ascii="Meiryo UI" w:eastAsia="Meiryo UI" w:hAnsi="Meiryo UI" w:cs="Meiryo UI"/>
        </w:rPr>
      </w:pPr>
    </w:p>
    <w:p w14:paraId="08BDB947" w14:textId="45126095" w:rsidR="00076A2E" w:rsidRDefault="00F82633" w:rsidP="002B6CD1">
      <w:pPr>
        <w:pStyle w:val="1"/>
        <w:jc w:val="both"/>
        <w:rPr>
          <w:rFonts w:ascii="Meiryo UI" w:eastAsia="Meiryo UI" w:hAnsi="Meiryo UI" w:cs="Meiryo UI"/>
          <w:b/>
        </w:rPr>
      </w:pPr>
      <w:bookmarkStart w:id="21" w:name="_Toc507417891"/>
      <w:r>
        <w:rPr>
          <w:rFonts w:ascii="Meiryo UI" w:eastAsia="Meiryo UI" w:hAnsi="Meiryo UI" w:cs="Meiryo UI" w:hint="eastAsia"/>
          <w:b/>
        </w:rPr>
        <w:t>３．３</w:t>
      </w:r>
      <w:r w:rsidR="00076A2E" w:rsidRPr="00553985">
        <w:rPr>
          <w:rFonts w:ascii="Meiryo UI" w:eastAsia="Meiryo UI" w:hAnsi="Meiryo UI" w:cs="Meiryo UI" w:hint="eastAsia"/>
          <w:b/>
        </w:rPr>
        <w:t xml:space="preserve">　</w:t>
      </w:r>
      <w:r w:rsidR="00EC411B">
        <w:rPr>
          <w:rFonts w:ascii="Meiryo UI" w:eastAsia="Meiryo UI" w:hAnsi="Meiryo UI" w:cs="Meiryo UI" w:hint="eastAsia"/>
          <w:b/>
        </w:rPr>
        <w:t>データフォーマット</w:t>
      </w:r>
      <w:r w:rsidR="00DF7CE5">
        <w:rPr>
          <w:rFonts w:ascii="Meiryo UI" w:eastAsia="Meiryo UI" w:hAnsi="Meiryo UI" w:cs="Meiryo UI" w:hint="eastAsia"/>
          <w:b/>
        </w:rPr>
        <w:t>共通化に係る課題</w:t>
      </w:r>
      <w:r w:rsidR="00076A2E">
        <w:rPr>
          <w:rFonts w:ascii="Meiryo UI" w:eastAsia="Meiryo UI" w:hAnsi="Meiryo UI" w:cs="Meiryo UI" w:hint="eastAsia"/>
          <w:b/>
        </w:rPr>
        <w:t>の検討</w:t>
      </w:r>
      <w:bookmarkEnd w:id="21"/>
    </w:p>
    <w:p w14:paraId="717990B0" w14:textId="19CFAD78" w:rsidR="00076A2E" w:rsidRDefault="00076A2E" w:rsidP="00076A2E">
      <w:pPr>
        <w:pStyle w:val="a3"/>
        <w:ind w:leftChars="-1" w:left="-2" w:firstLineChars="0" w:firstLine="0"/>
        <w:rPr>
          <w:rFonts w:ascii="Meiryo UI" w:eastAsia="Meiryo UI" w:hAnsi="Meiryo UI" w:cs="Meiryo UI"/>
          <w:color w:val="000000" w:themeColor="text1"/>
          <w:szCs w:val="21"/>
        </w:rPr>
      </w:pPr>
      <w:r w:rsidRPr="00700495">
        <w:rPr>
          <w:rFonts w:ascii="Meiryo UI" w:eastAsia="Meiryo UI" w:hAnsi="Meiryo UI" w:cs="Meiryo UI" w:hint="eastAsia"/>
          <w:color w:val="000000" w:themeColor="text1"/>
          <w:szCs w:val="21"/>
        </w:rPr>
        <w:t>（１）</w:t>
      </w:r>
      <w:r>
        <w:rPr>
          <w:rFonts w:ascii="Meiryo UI" w:eastAsia="Meiryo UI" w:hAnsi="Meiryo UI" w:cs="Meiryo UI" w:hint="eastAsia"/>
          <w:color w:val="000000" w:themeColor="text1"/>
          <w:szCs w:val="21"/>
        </w:rPr>
        <w:t>データフォーマット</w:t>
      </w:r>
      <w:r w:rsidR="00DF7CE5">
        <w:rPr>
          <w:rFonts w:ascii="Meiryo UI" w:eastAsia="Meiryo UI" w:hAnsi="Meiryo UI" w:cs="Meiryo UI" w:hint="eastAsia"/>
          <w:color w:val="000000" w:themeColor="text1"/>
          <w:szCs w:val="21"/>
        </w:rPr>
        <w:t>共通化に係る</w:t>
      </w:r>
      <w:r>
        <w:rPr>
          <w:rFonts w:ascii="Meiryo UI" w:eastAsia="Meiryo UI" w:hAnsi="Meiryo UI" w:cs="Meiryo UI" w:hint="eastAsia"/>
          <w:color w:val="000000" w:themeColor="text1"/>
          <w:szCs w:val="21"/>
        </w:rPr>
        <w:t>課題</w:t>
      </w:r>
    </w:p>
    <w:p w14:paraId="5FB09D1B" w14:textId="4F3E9B8D" w:rsidR="00076A2E" w:rsidRDefault="00DF7CE5" w:rsidP="00076A2E">
      <w:pPr>
        <w:widowControl/>
        <w:ind w:leftChars="67" w:left="141" w:firstLine="142"/>
        <w:jc w:val="left"/>
        <w:rPr>
          <w:rFonts w:ascii="Meiryo UI" w:eastAsia="Meiryo UI" w:hAnsi="Meiryo UI" w:cs="Meiryo UI"/>
        </w:rPr>
      </w:pPr>
      <w:r>
        <w:rPr>
          <w:rFonts w:ascii="Meiryo UI" w:eastAsia="Meiryo UI" w:hAnsi="Meiryo UI" w:cs="Meiryo UI" w:hint="eastAsia"/>
        </w:rPr>
        <w:t>共通</w:t>
      </w:r>
      <w:r w:rsidR="00076A2E">
        <w:rPr>
          <w:rFonts w:ascii="Meiryo UI" w:eastAsia="Meiryo UI" w:hAnsi="Meiryo UI" w:cs="Meiryo UI" w:hint="eastAsia"/>
        </w:rPr>
        <w:t>フォーマット検討及び</w:t>
      </w:r>
      <w:r>
        <w:rPr>
          <w:rFonts w:ascii="Meiryo UI" w:eastAsia="Meiryo UI" w:hAnsi="Meiryo UI" w:cs="Meiryo UI" w:hint="eastAsia"/>
        </w:rPr>
        <w:t>その</w:t>
      </w:r>
      <w:r w:rsidR="00076A2E">
        <w:rPr>
          <w:rFonts w:ascii="Meiryo UI" w:eastAsia="Meiryo UI" w:hAnsi="Meiryo UI" w:cs="Meiryo UI" w:hint="eastAsia"/>
        </w:rPr>
        <w:t>公開に関する課題を調査した。</w:t>
      </w:r>
    </w:p>
    <w:p w14:paraId="158807AD" w14:textId="77777777" w:rsidR="00076A2E" w:rsidRDefault="00076A2E" w:rsidP="00076A2E">
      <w:pPr>
        <w:widowControl/>
        <w:ind w:leftChars="67" w:left="141" w:firstLine="142"/>
        <w:jc w:val="left"/>
        <w:rPr>
          <w:rFonts w:ascii="Meiryo UI" w:eastAsia="Meiryo UI" w:hAnsi="Meiryo UI" w:cs="Meiryo UI"/>
        </w:rPr>
      </w:pPr>
    </w:p>
    <w:p w14:paraId="1E9B3CC9" w14:textId="2FE24A96" w:rsidR="00076A2E" w:rsidRDefault="00076A2E" w:rsidP="00076A2E">
      <w:pPr>
        <w:widowControl/>
        <w:ind w:leftChars="67" w:left="141" w:firstLine="142"/>
        <w:jc w:val="left"/>
        <w:rPr>
          <w:rFonts w:ascii="Meiryo UI" w:eastAsia="Meiryo UI" w:hAnsi="Meiryo UI" w:cs="Meiryo UI"/>
        </w:rPr>
      </w:pPr>
      <w:r>
        <w:rPr>
          <w:rFonts w:ascii="Meiryo UI" w:eastAsia="Meiryo UI" w:hAnsi="Meiryo UI" w:cs="Meiryo UI" w:hint="eastAsia"/>
        </w:rPr>
        <w:t>下記に、</w:t>
      </w:r>
      <w:r w:rsidR="0016162B">
        <w:rPr>
          <w:rFonts w:ascii="Meiryo UI" w:eastAsia="Meiryo UI" w:hAnsi="Meiryo UI" w:cs="Meiryo UI" w:hint="eastAsia"/>
        </w:rPr>
        <w:t>W</w:t>
      </w:r>
      <w:r w:rsidR="009315E4">
        <w:rPr>
          <w:rFonts w:ascii="Meiryo UI" w:eastAsia="Meiryo UI" w:hAnsi="Meiryo UI" w:cs="Meiryo UI" w:hint="eastAsia"/>
        </w:rPr>
        <w:t>eb文献調査と</w:t>
      </w:r>
      <w:r>
        <w:rPr>
          <w:rFonts w:ascii="Meiryo UI" w:eastAsia="Meiryo UI" w:hAnsi="Meiryo UI" w:cs="Meiryo UI" w:hint="eastAsia"/>
        </w:rPr>
        <w:t>検討会における議論の結果を示す。</w:t>
      </w:r>
    </w:p>
    <w:p w14:paraId="4477A2B1" w14:textId="77777777" w:rsidR="006463C6" w:rsidRDefault="006463C6" w:rsidP="00076A2E">
      <w:pPr>
        <w:widowControl/>
        <w:ind w:leftChars="67" w:left="141" w:firstLine="142"/>
        <w:jc w:val="left"/>
        <w:rPr>
          <w:rFonts w:ascii="Meiryo UI" w:eastAsia="Meiryo UI" w:hAnsi="Meiryo UI" w:cs="Meiryo UI"/>
        </w:rPr>
      </w:pPr>
    </w:p>
    <w:p w14:paraId="3CA93891" w14:textId="17543895" w:rsidR="009315E4" w:rsidRPr="00F41064" w:rsidRDefault="009315E4" w:rsidP="009315E4">
      <w:pPr>
        <w:widowControl/>
        <w:ind w:leftChars="67" w:left="141" w:firstLine="1"/>
        <w:jc w:val="left"/>
        <w:rPr>
          <w:rFonts w:ascii="Meiryo UI" w:eastAsia="Meiryo UI" w:hAnsi="Meiryo UI" w:cs="Meiryo UI"/>
          <w:u w:val="single"/>
        </w:rPr>
      </w:pPr>
      <w:r w:rsidRPr="00F41064">
        <w:rPr>
          <w:rFonts w:ascii="Meiryo UI" w:eastAsia="Meiryo UI" w:hAnsi="Meiryo UI" w:cs="Meiryo UI" w:hint="eastAsia"/>
          <w:u w:val="single"/>
        </w:rPr>
        <w:t>①</w:t>
      </w:r>
      <w:r w:rsidR="0016162B">
        <w:rPr>
          <w:rFonts w:ascii="Meiryo UI" w:eastAsia="Meiryo UI" w:hAnsi="Meiryo UI" w:cs="Meiryo UI" w:hint="eastAsia"/>
          <w:u w:val="single"/>
        </w:rPr>
        <w:t>W</w:t>
      </w:r>
      <w:r w:rsidRPr="00F41064">
        <w:rPr>
          <w:rFonts w:ascii="Meiryo UI" w:eastAsia="Meiryo UI" w:hAnsi="Meiryo UI" w:cs="Meiryo UI" w:hint="eastAsia"/>
          <w:u w:val="single"/>
        </w:rPr>
        <w:t>eb文献調査</w:t>
      </w:r>
    </w:p>
    <w:p w14:paraId="42EBEB77" w14:textId="77777777" w:rsidR="009309FD" w:rsidRDefault="009309FD" w:rsidP="009309FD">
      <w:pPr>
        <w:widowControl/>
        <w:ind w:leftChars="67" w:left="141" w:firstLine="142"/>
        <w:jc w:val="left"/>
        <w:rPr>
          <w:rFonts w:ascii="Meiryo UI" w:eastAsia="Meiryo UI" w:hAnsi="Meiryo UI" w:cs="Meiryo UI"/>
        </w:rPr>
      </w:pPr>
      <w:r>
        <w:rPr>
          <w:rFonts w:ascii="Meiryo UI" w:eastAsia="Meiryo UI" w:hAnsi="Meiryo UI" w:cs="Meiryo UI" w:hint="eastAsia"/>
        </w:rPr>
        <w:t>国土交通省のWebサイト「電子納品に関する要領・基準」（</w:t>
      </w:r>
      <w:r w:rsidRPr="00F36CA0">
        <w:rPr>
          <w:rFonts w:ascii="Meiryo UI" w:eastAsia="Meiryo UI" w:hAnsi="Meiryo UI" w:cs="Meiryo UI"/>
        </w:rPr>
        <w:t>http://www.cals-ed.go.jp/</w:t>
      </w:r>
      <w:r>
        <w:rPr>
          <w:rFonts w:ascii="Meiryo UI" w:eastAsia="Meiryo UI" w:hAnsi="Meiryo UI" w:cs="Meiryo UI" w:hint="eastAsia"/>
        </w:rPr>
        <w:t>）では、地盤情報の電子納品に関するガイドライン「地質・土質調査成果電子納品要領」（本編・解説本編・解説付属資料）が公開されている。当ガイドラインでは、ボーリング交換用データや土質試験結果一覧表を含む地質情報全般について、ファイル構成から始まって、各データのデータ項目、項目名、記載内容、入力ルールなど、詳細に渡って</w:t>
      </w:r>
      <w:r w:rsidR="00624B27">
        <w:rPr>
          <w:rFonts w:ascii="Meiryo UI" w:eastAsia="Meiryo UI" w:hAnsi="Meiryo UI" w:cs="Meiryo UI" w:hint="eastAsia"/>
        </w:rPr>
        <w:t>推奨フォーマットの</w:t>
      </w:r>
      <w:r>
        <w:rPr>
          <w:rFonts w:ascii="Meiryo UI" w:eastAsia="Meiryo UI" w:hAnsi="Meiryo UI" w:cs="Meiryo UI" w:hint="eastAsia"/>
        </w:rPr>
        <w:t>説明がなされている。</w:t>
      </w:r>
    </w:p>
    <w:p w14:paraId="6FB5176F" w14:textId="77777777" w:rsidR="009309FD" w:rsidRDefault="00964C8C" w:rsidP="009309FD">
      <w:pPr>
        <w:widowControl/>
        <w:ind w:leftChars="67" w:left="141" w:firstLine="142"/>
        <w:jc w:val="left"/>
        <w:rPr>
          <w:rFonts w:ascii="Meiryo UI" w:eastAsia="Meiryo UI" w:hAnsi="Meiryo UI" w:cs="Meiryo UI"/>
        </w:rPr>
      </w:pPr>
      <w:r>
        <w:rPr>
          <w:rFonts w:ascii="Meiryo UI" w:eastAsia="Meiryo UI" w:hAnsi="Meiryo UI" w:cs="Meiryo UI" w:hint="eastAsia"/>
        </w:rPr>
        <w:t>更に</w:t>
      </w:r>
      <w:r w:rsidR="009309FD">
        <w:rPr>
          <w:rFonts w:ascii="Meiryo UI" w:eastAsia="Meiryo UI" w:hAnsi="Meiryo UI" w:cs="Meiryo UI" w:hint="eastAsia"/>
        </w:rPr>
        <w:t>、Webサイト「電子納品に関する要領・基準」では、電子納品チェックシステムというソフトウェアを提供しており、納品前にこのシステムを使うことで、ガイドラインに従ってデータを作成しているかどうかを確認することができる。</w:t>
      </w:r>
    </w:p>
    <w:p w14:paraId="1150EA0C" w14:textId="150B68AD" w:rsidR="00964C8C" w:rsidRDefault="00964C8C" w:rsidP="009309FD">
      <w:pPr>
        <w:widowControl/>
        <w:ind w:leftChars="67" w:left="141" w:firstLine="142"/>
        <w:jc w:val="left"/>
        <w:rPr>
          <w:rFonts w:ascii="Meiryo UI" w:eastAsia="Meiryo UI" w:hAnsi="Meiryo UI" w:cs="Meiryo UI"/>
        </w:rPr>
      </w:pPr>
      <w:r>
        <w:rPr>
          <w:rFonts w:ascii="Meiryo UI" w:eastAsia="Meiryo UI" w:hAnsi="Meiryo UI" w:cs="Meiryo UI" w:hint="eastAsia"/>
        </w:rPr>
        <w:lastRenderedPageBreak/>
        <w:t>また、</w:t>
      </w:r>
      <w:r w:rsidR="00FE4376">
        <w:rPr>
          <w:rFonts w:ascii="Meiryo UI" w:eastAsia="Meiryo UI" w:hAnsi="Meiryo UI" w:cs="Meiryo UI" w:hint="eastAsia"/>
        </w:rPr>
        <w:t>総務省より「</w:t>
      </w:r>
      <w:r w:rsidR="00FE4376" w:rsidRPr="00FE4376">
        <w:rPr>
          <w:rFonts w:ascii="Meiryo UI" w:eastAsia="Meiryo UI" w:hAnsi="Meiryo UI" w:cs="Meiryo UI" w:hint="eastAsia"/>
        </w:rPr>
        <w:t>地盤情報の公開・二次利用促進のためのガイド</w:t>
      </w:r>
      <w:r w:rsidR="00FE4376">
        <w:rPr>
          <w:rFonts w:ascii="Meiryo UI" w:eastAsia="Meiryo UI" w:hAnsi="Meiryo UI" w:cs="Meiryo UI" w:hint="eastAsia"/>
        </w:rPr>
        <w:t>」が</w:t>
      </w:r>
      <w:r w:rsidR="007A2FD1">
        <w:rPr>
          <w:rFonts w:ascii="Meiryo UI" w:eastAsia="Meiryo UI" w:hAnsi="Meiryo UI" w:cs="Meiryo UI" w:hint="eastAsia"/>
        </w:rPr>
        <w:t>公開</w:t>
      </w:r>
      <w:r w:rsidR="00FE4376">
        <w:rPr>
          <w:rFonts w:ascii="Meiryo UI" w:eastAsia="Meiryo UI" w:hAnsi="Meiryo UI" w:cs="Meiryo UI" w:hint="eastAsia"/>
        </w:rPr>
        <w:t>されており、</w:t>
      </w:r>
      <w:r w:rsidR="00B336EB">
        <w:rPr>
          <w:rFonts w:ascii="Meiryo UI" w:eastAsia="Meiryo UI" w:hAnsi="Meiryo UI" w:cs="Meiryo UI" w:hint="eastAsia"/>
        </w:rPr>
        <w:t>地盤情報提供者（</w:t>
      </w:r>
      <w:r w:rsidR="00966735">
        <w:rPr>
          <w:rFonts w:ascii="Meiryo UI" w:eastAsia="Meiryo UI" w:hAnsi="Meiryo UI" w:cs="Meiryo UI" w:hint="eastAsia"/>
        </w:rPr>
        <w:t>地方公共団体</w:t>
      </w:r>
      <w:r w:rsidR="00B336EB">
        <w:rPr>
          <w:rFonts w:ascii="Meiryo UI" w:eastAsia="Meiryo UI" w:hAnsi="Meiryo UI" w:cs="Meiryo UI" w:hint="eastAsia"/>
        </w:rPr>
        <w:t>など）向けに地盤情報の公開に関するポイント、地盤情報サービス事業者（ASP・SaaS事業者等）向けに地盤情報のデータ利用促進に向けて留意すべき点</w:t>
      </w:r>
      <w:r w:rsidR="007A2FD1">
        <w:rPr>
          <w:rFonts w:ascii="Meiryo UI" w:eastAsia="Meiryo UI" w:hAnsi="Meiryo UI" w:cs="Meiryo UI" w:hint="eastAsia"/>
        </w:rPr>
        <w:t>などが</w:t>
      </w:r>
      <w:r w:rsidR="00B336EB">
        <w:rPr>
          <w:rFonts w:ascii="Meiryo UI" w:eastAsia="Meiryo UI" w:hAnsi="Meiryo UI" w:cs="Meiryo UI" w:hint="eastAsia"/>
        </w:rPr>
        <w:t>示</w:t>
      </w:r>
      <w:r w:rsidR="007A2FD1">
        <w:rPr>
          <w:rFonts w:ascii="Meiryo UI" w:eastAsia="Meiryo UI" w:hAnsi="Meiryo UI" w:cs="Meiryo UI" w:hint="eastAsia"/>
        </w:rPr>
        <w:t>され</w:t>
      </w:r>
      <w:r w:rsidR="00B336EB">
        <w:rPr>
          <w:rFonts w:ascii="Meiryo UI" w:eastAsia="Meiryo UI" w:hAnsi="Meiryo UI" w:cs="Meiryo UI" w:hint="eastAsia"/>
        </w:rPr>
        <w:t>ている。</w:t>
      </w:r>
    </w:p>
    <w:p w14:paraId="682F976A" w14:textId="77777777" w:rsidR="009309FD" w:rsidRPr="000B44D1" w:rsidRDefault="009309FD" w:rsidP="009309FD">
      <w:pPr>
        <w:widowControl/>
        <w:ind w:leftChars="67" w:left="141" w:firstLine="142"/>
        <w:jc w:val="left"/>
        <w:rPr>
          <w:rFonts w:ascii="Meiryo UI" w:eastAsia="Meiryo UI" w:hAnsi="Meiryo UI" w:cs="Meiryo UI"/>
        </w:rPr>
      </w:pPr>
      <w:r>
        <w:rPr>
          <w:rFonts w:ascii="Meiryo UI" w:eastAsia="Meiryo UI" w:hAnsi="Meiryo UI" w:cs="Meiryo UI" w:hint="eastAsia"/>
        </w:rPr>
        <w:t>このように、国として</w:t>
      </w:r>
      <w:r w:rsidR="00F41064">
        <w:rPr>
          <w:rFonts w:ascii="Meiryo UI" w:eastAsia="Meiryo UI" w:hAnsi="Meiryo UI" w:cs="Meiryo UI" w:hint="eastAsia"/>
        </w:rPr>
        <w:t>、</w:t>
      </w:r>
      <w:r w:rsidR="00542AC0">
        <w:rPr>
          <w:rFonts w:ascii="Meiryo UI" w:eastAsia="Meiryo UI" w:hAnsi="Meiryo UI" w:cs="Meiryo UI" w:hint="eastAsia"/>
        </w:rPr>
        <w:t>共通化を進めるデータフォーマットは既に定められており、データの公開や利活用に関する情報提供も行われている。</w:t>
      </w:r>
      <w:r>
        <w:rPr>
          <w:rFonts w:ascii="Meiryo UI" w:eastAsia="Meiryo UI" w:hAnsi="Meiryo UI" w:cs="Meiryo UI" w:hint="eastAsia"/>
        </w:rPr>
        <w:t>上記資料を含め関連文献を示す。</w:t>
      </w:r>
    </w:p>
    <w:p w14:paraId="04D09B2C" w14:textId="77777777" w:rsidR="009309FD" w:rsidRPr="00062F42" w:rsidRDefault="009309FD" w:rsidP="009309FD">
      <w:pPr>
        <w:pStyle w:val="a3"/>
        <w:ind w:leftChars="202" w:left="424" w:firstLineChars="67" w:firstLine="141"/>
        <w:rPr>
          <w:rFonts w:ascii="Meiryo UI" w:eastAsia="Meiryo UI" w:hAnsi="Meiryo UI" w:cs="Meiryo UI"/>
          <w:color w:val="000000" w:themeColor="text1"/>
          <w:szCs w:val="21"/>
        </w:rPr>
      </w:pPr>
    </w:p>
    <w:p w14:paraId="51DD9C68" w14:textId="7F86F1FC" w:rsidR="009309FD" w:rsidRPr="002A4F50" w:rsidRDefault="009309FD" w:rsidP="009309FD">
      <w:pPr>
        <w:pStyle w:val="a3"/>
        <w:ind w:leftChars="136" w:left="425" w:hangingChars="66" w:hanging="139"/>
        <w:rPr>
          <w:rFonts w:ascii="Meiryo UI" w:eastAsia="Meiryo UI" w:hAnsi="Meiryo UI" w:cs="Meiryo UI"/>
          <w:b/>
          <w:color w:val="000000" w:themeColor="text1"/>
          <w:szCs w:val="21"/>
        </w:rPr>
      </w:pPr>
      <w:r w:rsidRPr="002A4F50">
        <w:rPr>
          <w:rFonts w:ascii="Meiryo UI" w:eastAsia="Meiryo UI" w:hAnsi="Meiryo UI" w:cs="Meiryo UI" w:hint="eastAsia"/>
          <w:b/>
          <w:color w:val="000000" w:themeColor="text1"/>
          <w:szCs w:val="21"/>
        </w:rPr>
        <w:t>表</w:t>
      </w:r>
      <w:r w:rsidR="0002164B">
        <w:rPr>
          <w:rFonts w:ascii="Meiryo UI" w:eastAsia="Meiryo UI" w:hAnsi="Meiryo UI" w:cs="Meiryo UI" w:hint="eastAsia"/>
          <w:b/>
          <w:color w:val="000000" w:themeColor="text1"/>
          <w:szCs w:val="21"/>
        </w:rPr>
        <w:t>3-</w:t>
      </w:r>
      <w:r w:rsidR="0002164B">
        <w:rPr>
          <w:rFonts w:ascii="Meiryo UI" w:eastAsia="Meiryo UI" w:hAnsi="Meiryo UI" w:cs="Meiryo UI"/>
          <w:b/>
          <w:color w:val="000000" w:themeColor="text1"/>
          <w:szCs w:val="21"/>
        </w:rPr>
        <w:t>6</w:t>
      </w:r>
      <w:r w:rsidRPr="002A4F50">
        <w:rPr>
          <w:rFonts w:ascii="Meiryo UI" w:eastAsia="Meiryo UI" w:hAnsi="Meiryo UI" w:cs="Meiryo UI" w:hint="eastAsia"/>
          <w:b/>
          <w:color w:val="000000" w:themeColor="text1"/>
          <w:szCs w:val="21"/>
        </w:rPr>
        <w:t xml:space="preserve">　関連文献（例）</w:t>
      </w:r>
    </w:p>
    <w:tbl>
      <w:tblPr>
        <w:tblStyle w:val="af6"/>
        <w:tblW w:w="0" w:type="auto"/>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5248"/>
        <w:gridCol w:w="3138"/>
      </w:tblGrid>
      <w:tr w:rsidR="009309FD" w14:paraId="3D2F952D" w14:textId="77777777" w:rsidTr="007030B4">
        <w:tc>
          <w:tcPr>
            <w:tcW w:w="5387" w:type="dxa"/>
            <w:shd w:val="clear" w:color="auto" w:fill="CCFFCC"/>
          </w:tcPr>
          <w:p w14:paraId="3DC62F2D" w14:textId="77777777" w:rsidR="009309FD" w:rsidRPr="00E21AF2" w:rsidRDefault="009309FD" w:rsidP="007030B4">
            <w:pPr>
              <w:pStyle w:val="a3"/>
              <w:ind w:firstLineChars="0" w:firstLine="0"/>
              <w:jc w:val="center"/>
              <w:rPr>
                <w:rFonts w:ascii="Meiryo UI" w:eastAsia="Meiryo UI" w:hAnsi="Meiryo UI" w:cs="Meiryo UI"/>
                <w:b/>
                <w:color w:val="000000" w:themeColor="text1"/>
                <w:szCs w:val="21"/>
              </w:rPr>
            </w:pPr>
            <w:r w:rsidRPr="00E21AF2">
              <w:rPr>
                <w:rFonts w:ascii="Meiryo UI" w:eastAsia="Meiryo UI" w:hAnsi="Meiryo UI" w:cs="Meiryo UI" w:hint="eastAsia"/>
                <w:b/>
                <w:color w:val="000000" w:themeColor="text1"/>
                <w:szCs w:val="21"/>
              </w:rPr>
              <w:t>タイトル</w:t>
            </w:r>
          </w:p>
        </w:tc>
        <w:tc>
          <w:tcPr>
            <w:tcW w:w="3225" w:type="dxa"/>
            <w:shd w:val="clear" w:color="auto" w:fill="CCFFCC"/>
          </w:tcPr>
          <w:p w14:paraId="770CB2AD" w14:textId="77777777" w:rsidR="009309FD" w:rsidRPr="00E21AF2" w:rsidRDefault="009309FD" w:rsidP="007030B4">
            <w:pPr>
              <w:pStyle w:val="a3"/>
              <w:ind w:firstLineChars="0" w:firstLine="0"/>
              <w:jc w:val="center"/>
              <w:rPr>
                <w:rFonts w:ascii="Meiryo UI" w:eastAsia="Meiryo UI" w:hAnsi="Meiryo UI" w:cs="Meiryo UI"/>
                <w:b/>
                <w:color w:val="000000" w:themeColor="text1"/>
                <w:szCs w:val="21"/>
              </w:rPr>
            </w:pPr>
            <w:r w:rsidRPr="00E21AF2">
              <w:rPr>
                <w:rFonts w:ascii="Meiryo UI" w:eastAsia="Meiryo UI" w:hAnsi="Meiryo UI" w:cs="Meiryo UI" w:hint="eastAsia"/>
                <w:b/>
                <w:color w:val="000000" w:themeColor="text1"/>
                <w:szCs w:val="21"/>
              </w:rPr>
              <w:t>作成者</w:t>
            </w:r>
          </w:p>
        </w:tc>
      </w:tr>
      <w:tr w:rsidR="009309FD" w14:paraId="5BED5591" w14:textId="77777777" w:rsidTr="007030B4">
        <w:tc>
          <w:tcPr>
            <w:tcW w:w="5387" w:type="dxa"/>
            <w:shd w:val="clear" w:color="auto" w:fill="CCFFFF"/>
            <w:vAlign w:val="center"/>
          </w:tcPr>
          <w:p w14:paraId="657AC2C7" w14:textId="77777777" w:rsidR="009309FD" w:rsidRPr="002A4F50" w:rsidRDefault="00FE1E23" w:rsidP="007030B4">
            <w:pPr>
              <w:pStyle w:val="a3"/>
              <w:ind w:firstLineChars="0" w:firstLine="0"/>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地質・土質調査成果電子納品要領</w:t>
            </w:r>
            <w:r w:rsidR="009309FD" w:rsidRPr="00B92347">
              <w:rPr>
                <w:rFonts w:ascii="Meiryo UI" w:eastAsia="Meiryo UI" w:hAnsi="Meiryo UI" w:cs="Meiryo UI" w:hint="eastAsia"/>
                <w:b/>
                <w:color w:val="000000" w:themeColor="text1"/>
                <w:szCs w:val="21"/>
              </w:rPr>
              <w:t>（本編・解説本編・解説付属資料）</w:t>
            </w:r>
          </w:p>
        </w:tc>
        <w:tc>
          <w:tcPr>
            <w:tcW w:w="3225" w:type="dxa"/>
            <w:vAlign w:val="center"/>
          </w:tcPr>
          <w:p w14:paraId="318F278F" w14:textId="77777777" w:rsidR="009309FD" w:rsidRDefault="009309FD" w:rsidP="007030B4">
            <w:pPr>
              <w:pStyle w:val="a3"/>
              <w:ind w:firstLineChars="0" w:firstLine="0"/>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国土交通省</w:t>
            </w:r>
          </w:p>
        </w:tc>
      </w:tr>
      <w:tr w:rsidR="009309FD" w14:paraId="31BA1A78" w14:textId="77777777" w:rsidTr="007030B4">
        <w:tc>
          <w:tcPr>
            <w:tcW w:w="5387" w:type="dxa"/>
            <w:shd w:val="clear" w:color="auto" w:fill="CCFFFF"/>
            <w:vAlign w:val="center"/>
          </w:tcPr>
          <w:p w14:paraId="3AF8737E" w14:textId="77777777" w:rsidR="009309FD" w:rsidRPr="002A4F50" w:rsidRDefault="009309FD" w:rsidP="007030B4">
            <w:pPr>
              <w:pStyle w:val="a3"/>
              <w:ind w:firstLineChars="0" w:firstLine="0"/>
              <w:rPr>
                <w:rFonts w:ascii="Meiryo UI" w:eastAsia="Meiryo UI" w:hAnsi="Meiryo UI" w:cs="Meiryo UI"/>
                <w:b/>
                <w:color w:val="000000" w:themeColor="text1"/>
                <w:szCs w:val="21"/>
              </w:rPr>
            </w:pPr>
            <w:r w:rsidRPr="002A4F50">
              <w:rPr>
                <w:rFonts w:ascii="Meiryo UI" w:eastAsia="Meiryo UI" w:hAnsi="Meiryo UI" w:cs="Meiryo UI" w:hint="eastAsia"/>
                <w:b/>
                <w:color w:val="000000" w:themeColor="text1"/>
                <w:szCs w:val="21"/>
              </w:rPr>
              <w:t>電子納品運用ガイドライン</w:t>
            </w:r>
            <w:r>
              <w:rPr>
                <w:rFonts w:ascii="Meiryo UI" w:eastAsia="Meiryo UI" w:hAnsi="Meiryo UI" w:cs="Meiryo UI" w:hint="eastAsia"/>
                <w:b/>
                <w:color w:val="000000" w:themeColor="text1"/>
                <w:szCs w:val="21"/>
              </w:rPr>
              <w:t xml:space="preserve">　</w:t>
            </w:r>
            <w:r w:rsidRPr="002A4F50">
              <w:rPr>
                <w:rFonts w:ascii="Meiryo UI" w:eastAsia="Meiryo UI" w:hAnsi="Meiryo UI" w:cs="Meiryo UI" w:hint="eastAsia"/>
                <w:b/>
                <w:color w:val="000000" w:themeColor="text1"/>
                <w:szCs w:val="21"/>
              </w:rPr>
              <w:t>【地質・土質調査編】</w:t>
            </w:r>
          </w:p>
        </w:tc>
        <w:tc>
          <w:tcPr>
            <w:tcW w:w="3225" w:type="dxa"/>
            <w:vAlign w:val="center"/>
          </w:tcPr>
          <w:p w14:paraId="68737E1D" w14:textId="77777777" w:rsidR="009309FD" w:rsidRDefault="009309FD" w:rsidP="007030B4">
            <w:pPr>
              <w:pStyle w:val="a3"/>
              <w:ind w:firstLineChars="0" w:firstLine="0"/>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国土交通省</w:t>
            </w:r>
          </w:p>
        </w:tc>
      </w:tr>
      <w:tr w:rsidR="009309FD" w14:paraId="2C9CA1BC" w14:textId="77777777" w:rsidTr="007030B4">
        <w:tc>
          <w:tcPr>
            <w:tcW w:w="5387" w:type="dxa"/>
            <w:shd w:val="clear" w:color="auto" w:fill="CCFFFF"/>
            <w:vAlign w:val="center"/>
          </w:tcPr>
          <w:p w14:paraId="4B9631B4" w14:textId="77777777" w:rsidR="009309FD" w:rsidRPr="002A4F50" w:rsidRDefault="009309FD" w:rsidP="007030B4">
            <w:pPr>
              <w:pStyle w:val="a3"/>
              <w:ind w:firstLineChars="0" w:firstLine="0"/>
              <w:rPr>
                <w:rFonts w:ascii="Meiryo UI" w:eastAsia="Meiryo UI" w:hAnsi="Meiryo UI" w:cs="Meiryo UI"/>
                <w:b/>
                <w:color w:val="000000" w:themeColor="text1"/>
                <w:szCs w:val="21"/>
              </w:rPr>
            </w:pPr>
            <w:r w:rsidRPr="002A4F50">
              <w:rPr>
                <w:rFonts w:ascii="Meiryo UI" w:eastAsia="Meiryo UI" w:hAnsi="Meiryo UI" w:cs="Meiryo UI" w:hint="eastAsia"/>
                <w:b/>
                <w:color w:val="000000" w:themeColor="text1"/>
                <w:szCs w:val="21"/>
              </w:rPr>
              <w:t>地盤情報の公開・二次利用促進のためのガイド</w:t>
            </w:r>
          </w:p>
        </w:tc>
        <w:tc>
          <w:tcPr>
            <w:tcW w:w="3225" w:type="dxa"/>
            <w:vAlign w:val="center"/>
          </w:tcPr>
          <w:p w14:paraId="5BFDA480" w14:textId="77777777" w:rsidR="009309FD" w:rsidRDefault="009309FD" w:rsidP="007030B4">
            <w:pPr>
              <w:pStyle w:val="a3"/>
              <w:ind w:firstLineChars="0" w:firstLine="0"/>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総務省</w:t>
            </w:r>
          </w:p>
        </w:tc>
      </w:tr>
      <w:tr w:rsidR="009309FD" w14:paraId="6C8BCFE5" w14:textId="77777777" w:rsidTr="007030B4">
        <w:tc>
          <w:tcPr>
            <w:tcW w:w="5387" w:type="dxa"/>
            <w:shd w:val="clear" w:color="auto" w:fill="CCFFFF"/>
            <w:vAlign w:val="center"/>
          </w:tcPr>
          <w:p w14:paraId="0FF57DF8" w14:textId="77777777" w:rsidR="009309FD" w:rsidRPr="002A4F50" w:rsidRDefault="009309FD" w:rsidP="007030B4">
            <w:pPr>
              <w:pStyle w:val="a3"/>
              <w:ind w:firstLineChars="0" w:firstLine="0"/>
              <w:rPr>
                <w:rFonts w:ascii="Meiryo UI" w:eastAsia="Meiryo UI" w:hAnsi="Meiryo UI" w:cs="Meiryo UI"/>
                <w:b/>
                <w:color w:val="000000" w:themeColor="text1"/>
                <w:szCs w:val="21"/>
              </w:rPr>
            </w:pPr>
            <w:r w:rsidRPr="002A4F50">
              <w:rPr>
                <w:rFonts w:ascii="Meiryo UI" w:eastAsia="Meiryo UI" w:hAnsi="Meiryo UI" w:cs="Meiryo UI" w:hint="eastAsia"/>
                <w:b/>
                <w:color w:val="000000" w:themeColor="text1"/>
                <w:szCs w:val="21"/>
              </w:rPr>
              <w:t>平成24年度オープンデータ実証実験 地盤情報</w:t>
            </w:r>
          </w:p>
        </w:tc>
        <w:tc>
          <w:tcPr>
            <w:tcW w:w="3225" w:type="dxa"/>
            <w:vAlign w:val="center"/>
          </w:tcPr>
          <w:p w14:paraId="57EE504F" w14:textId="77777777" w:rsidR="009309FD" w:rsidRDefault="009309FD" w:rsidP="007030B4">
            <w:pPr>
              <w:pStyle w:val="a3"/>
              <w:ind w:firstLineChars="0" w:firstLine="0"/>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総務省</w:t>
            </w:r>
          </w:p>
        </w:tc>
      </w:tr>
      <w:tr w:rsidR="009309FD" w14:paraId="7130E7BB" w14:textId="77777777" w:rsidTr="007030B4">
        <w:tc>
          <w:tcPr>
            <w:tcW w:w="5387" w:type="dxa"/>
            <w:shd w:val="clear" w:color="auto" w:fill="CCFFFF"/>
            <w:vAlign w:val="center"/>
          </w:tcPr>
          <w:p w14:paraId="4AB3854B" w14:textId="77777777" w:rsidR="009309FD" w:rsidRPr="002A4F50" w:rsidRDefault="009309FD" w:rsidP="007030B4">
            <w:pPr>
              <w:pStyle w:val="a3"/>
              <w:ind w:firstLineChars="0" w:firstLine="0"/>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ボーリング柱状図作成及びボーリングコア取扱い・保管要領（案）・同解説</w:t>
            </w:r>
          </w:p>
        </w:tc>
        <w:tc>
          <w:tcPr>
            <w:tcW w:w="3225" w:type="dxa"/>
            <w:vAlign w:val="center"/>
          </w:tcPr>
          <w:p w14:paraId="640D66E2" w14:textId="77777777" w:rsidR="009309FD" w:rsidRDefault="009309FD" w:rsidP="007030B4">
            <w:pPr>
              <w:pStyle w:val="a3"/>
              <w:ind w:firstLineChars="0" w:firstLine="0"/>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全国地質調査業協会連合会</w:t>
            </w:r>
          </w:p>
        </w:tc>
      </w:tr>
    </w:tbl>
    <w:p w14:paraId="7C36E5E5" w14:textId="77777777" w:rsidR="009309FD" w:rsidRDefault="009309FD" w:rsidP="009309FD">
      <w:pPr>
        <w:rPr>
          <w:rFonts w:ascii="Meiryo UI" w:eastAsia="Meiryo UI" w:hAnsi="Meiryo UI" w:cs="Meiryo UI"/>
        </w:rPr>
      </w:pPr>
      <w:r w:rsidRPr="00702397">
        <w:rPr>
          <w:rFonts w:ascii="Meiryo UI" w:eastAsia="Meiryo UI" w:hAnsi="Meiryo UI" w:cs="Meiryo UI" w:hint="eastAsia"/>
        </w:rPr>
        <w:t>出所：</w:t>
      </w:r>
      <w:r>
        <w:rPr>
          <w:rFonts w:ascii="Meiryo UI" w:eastAsia="Meiryo UI" w:hAnsi="Meiryo UI" w:cs="Meiryo UI" w:hint="eastAsia"/>
        </w:rPr>
        <w:t>三菱総合研究所作成</w:t>
      </w:r>
    </w:p>
    <w:p w14:paraId="611E70DC" w14:textId="77777777" w:rsidR="009315E4" w:rsidRDefault="009315E4" w:rsidP="00076A2E">
      <w:pPr>
        <w:widowControl/>
        <w:ind w:leftChars="67" w:left="141" w:firstLine="142"/>
        <w:jc w:val="left"/>
        <w:rPr>
          <w:rFonts w:ascii="Meiryo UI" w:eastAsia="Meiryo UI" w:hAnsi="Meiryo UI" w:cs="Meiryo UI"/>
        </w:rPr>
      </w:pPr>
    </w:p>
    <w:p w14:paraId="67DC8CB3" w14:textId="77777777" w:rsidR="00076A2E" w:rsidRPr="00F41064" w:rsidRDefault="00A06A31" w:rsidP="00076A2E">
      <w:pPr>
        <w:widowControl/>
        <w:ind w:leftChars="67" w:left="141" w:firstLine="1"/>
        <w:jc w:val="left"/>
        <w:rPr>
          <w:rFonts w:ascii="Meiryo UI" w:eastAsia="Meiryo UI" w:hAnsi="Meiryo UI" w:cs="Meiryo UI"/>
          <w:u w:val="single"/>
        </w:rPr>
      </w:pPr>
      <w:r w:rsidRPr="00F41064">
        <w:rPr>
          <w:rFonts w:ascii="Meiryo UI" w:eastAsia="Meiryo UI" w:hAnsi="Meiryo UI" w:cs="Meiryo UI" w:hint="eastAsia"/>
          <w:u w:val="single"/>
        </w:rPr>
        <w:t>②</w:t>
      </w:r>
      <w:r w:rsidR="00076A2E" w:rsidRPr="00F41064">
        <w:rPr>
          <w:rFonts w:ascii="Meiryo UI" w:eastAsia="Meiryo UI" w:hAnsi="Meiryo UI" w:cs="Meiryo UI" w:hint="eastAsia"/>
          <w:u w:val="single"/>
        </w:rPr>
        <w:t>検討会における議論</w:t>
      </w:r>
    </w:p>
    <w:p w14:paraId="130E94A2" w14:textId="4D0044A1" w:rsidR="00076A2E" w:rsidRPr="00C937D7" w:rsidRDefault="00F97727" w:rsidP="00076A2E">
      <w:pPr>
        <w:widowControl/>
        <w:ind w:leftChars="67" w:left="141" w:firstLine="142"/>
        <w:jc w:val="left"/>
        <w:rPr>
          <w:rFonts w:ascii="Meiryo UI" w:eastAsia="Meiryo UI" w:hAnsi="Meiryo UI" w:cs="Meiryo UI"/>
        </w:rPr>
      </w:pPr>
      <w:r>
        <w:rPr>
          <w:rFonts w:ascii="Meiryo UI" w:eastAsia="Meiryo UI" w:hAnsi="Meiryo UI" w:cs="Meiryo UI" w:hint="eastAsia"/>
        </w:rPr>
        <w:t>検討会で出された意見のうち、共通化</w:t>
      </w:r>
      <w:r w:rsidRPr="00F97727">
        <w:rPr>
          <w:rFonts w:ascii="Meiryo UI" w:eastAsia="Meiryo UI" w:hAnsi="Meiryo UI" w:cs="Meiryo UI" w:hint="eastAsia"/>
        </w:rPr>
        <w:t>に関する意見を</w:t>
      </w:r>
      <w:r>
        <w:rPr>
          <w:rFonts w:ascii="Meiryo UI" w:eastAsia="Meiryo UI" w:hAnsi="Meiryo UI" w:cs="Meiryo UI" w:hint="eastAsia"/>
        </w:rPr>
        <w:t>、活用側からの要望</w:t>
      </w:r>
      <w:r w:rsidRPr="00F97727">
        <w:rPr>
          <w:rFonts w:ascii="Meiryo UI" w:eastAsia="Meiryo UI" w:hAnsi="Meiryo UI" w:cs="Meiryo UI" w:hint="eastAsia"/>
        </w:rPr>
        <w:t>・</w:t>
      </w:r>
      <w:r>
        <w:rPr>
          <w:rFonts w:ascii="Meiryo UI" w:eastAsia="Meiryo UI" w:hAnsi="Meiryo UI" w:cs="Meiryo UI" w:hint="eastAsia"/>
        </w:rPr>
        <w:t>フォーマット共通化の現状・ポータルへのデータ集約</w:t>
      </w:r>
      <w:r w:rsidRPr="00F97727">
        <w:rPr>
          <w:rFonts w:ascii="Meiryo UI" w:eastAsia="Meiryo UI" w:hAnsi="Meiryo UI" w:cs="Meiryo UI" w:hint="eastAsia"/>
        </w:rPr>
        <w:t xml:space="preserve">に分類・整理し、下記に示す。  </w:t>
      </w:r>
    </w:p>
    <w:p w14:paraId="3168CA04" w14:textId="77777777" w:rsidR="00076A2E" w:rsidRDefault="00076A2E" w:rsidP="00076A2E">
      <w:pPr>
        <w:widowControl/>
        <w:ind w:leftChars="67" w:left="141" w:firstLine="142"/>
        <w:jc w:val="left"/>
        <w:rPr>
          <w:rFonts w:ascii="Meiryo UI" w:eastAsia="Meiryo UI" w:hAnsi="Meiryo UI" w:cs="Meiryo UI"/>
        </w:rPr>
      </w:pPr>
    </w:p>
    <w:p w14:paraId="1C1ADA04" w14:textId="77777777" w:rsidR="00076A2E" w:rsidRPr="00C937D7" w:rsidRDefault="00076A2E" w:rsidP="00076A2E">
      <w:pPr>
        <w:widowControl/>
        <w:ind w:leftChars="67" w:left="141" w:firstLine="142"/>
        <w:jc w:val="left"/>
        <w:rPr>
          <w:rFonts w:ascii="Meiryo UI" w:eastAsia="Meiryo UI" w:hAnsi="Meiryo UI" w:cs="Meiryo UI"/>
          <w:b/>
        </w:rPr>
      </w:pPr>
      <w:r w:rsidRPr="00C937D7">
        <w:rPr>
          <w:rFonts w:ascii="Meiryo UI" w:eastAsia="Meiryo UI" w:hAnsi="Meiryo UI" w:cs="Meiryo UI" w:hint="eastAsia"/>
          <w:b/>
        </w:rPr>
        <w:t>検討会における意見</w:t>
      </w:r>
    </w:p>
    <w:tbl>
      <w:tblPr>
        <w:tblStyle w:val="af6"/>
        <w:tblW w:w="0" w:type="auto"/>
        <w:tblInd w:w="141" w:type="dxa"/>
        <w:tblLook w:val="04A0" w:firstRow="1" w:lastRow="0" w:firstColumn="1" w:lastColumn="0" w:noHBand="0" w:noVBand="1"/>
      </w:tblPr>
      <w:tblGrid>
        <w:gridCol w:w="8353"/>
      </w:tblGrid>
      <w:tr w:rsidR="00076A2E" w14:paraId="4D42911F" w14:textId="77777777" w:rsidTr="007A06E5">
        <w:tc>
          <w:tcPr>
            <w:tcW w:w="8702" w:type="dxa"/>
          </w:tcPr>
          <w:p w14:paraId="4D2A87C5" w14:textId="77777777" w:rsidR="009E59EB" w:rsidRDefault="009E59EB" w:rsidP="001F08A0">
            <w:pPr>
              <w:widowControl/>
              <w:ind w:left="143" w:hangingChars="68" w:hanging="143"/>
              <w:jc w:val="left"/>
              <w:rPr>
                <w:rFonts w:ascii="Meiryo UI" w:eastAsia="Meiryo UI" w:hAnsi="Meiryo UI" w:cs="Meiryo UI"/>
              </w:rPr>
            </w:pPr>
            <w:r>
              <w:rPr>
                <w:rFonts w:ascii="Meiryo UI" w:eastAsia="Meiryo UI" w:hAnsi="Meiryo UI" w:cs="Meiryo UI" w:hint="eastAsia"/>
              </w:rPr>
              <w:t>＜</w:t>
            </w:r>
            <w:r w:rsidR="00D35DC4">
              <w:rPr>
                <w:rFonts w:ascii="Meiryo UI" w:eastAsia="Meiryo UI" w:hAnsi="Meiryo UI" w:cs="Meiryo UI" w:hint="eastAsia"/>
              </w:rPr>
              <w:t>活用側からの要望</w:t>
            </w:r>
            <w:r>
              <w:rPr>
                <w:rFonts w:ascii="Meiryo UI" w:eastAsia="Meiryo UI" w:hAnsi="Meiryo UI" w:cs="Meiryo UI" w:hint="eastAsia"/>
              </w:rPr>
              <w:t>＞</w:t>
            </w:r>
          </w:p>
          <w:p w14:paraId="73A772DF" w14:textId="77777777" w:rsidR="009E59EB" w:rsidRDefault="009E59EB" w:rsidP="001F08A0">
            <w:pPr>
              <w:widowControl/>
              <w:ind w:left="143" w:hangingChars="68" w:hanging="143"/>
              <w:jc w:val="left"/>
              <w:rPr>
                <w:rFonts w:ascii="Meiryo UI" w:eastAsia="Meiryo UI" w:hAnsi="Meiryo UI" w:cs="Meiryo UI"/>
              </w:rPr>
            </w:pPr>
            <w:r>
              <w:rPr>
                <w:rFonts w:ascii="Meiryo UI" w:eastAsia="Meiryo UI" w:hAnsi="Meiryo UI" w:cs="Meiryo UI" w:hint="eastAsia"/>
              </w:rPr>
              <w:t>・</w:t>
            </w:r>
            <w:r w:rsidRPr="009E59EB">
              <w:rPr>
                <w:rFonts w:ascii="Meiryo UI" w:eastAsia="Meiryo UI" w:hAnsi="Meiryo UI" w:cs="Meiryo UI" w:hint="eastAsia"/>
              </w:rPr>
              <w:t>事業者目線で見ると、広範囲であることが望まれ、最低でも都道府県単位で公開してもらいたい。</w:t>
            </w:r>
          </w:p>
          <w:p w14:paraId="79EEBAD6" w14:textId="77777777" w:rsidR="001B7344" w:rsidRDefault="00943BE3" w:rsidP="001F08A0">
            <w:pPr>
              <w:widowControl/>
              <w:ind w:left="143" w:hangingChars="68" w:hanging="143"/>
              <w:jc w:val="left"/>
              <w:rPr>
                <w:rFonts w:ascii="Meiryo UI" w:eastAsia="Meiryo UI" w:hAnsi="Meiryo UI" w:cs="Meiryo UI"/>
              </w:rPr>
            </w:pPr>
            <w:r>
              <w:rPr>
                <w:rFonts w:ascii="Meiryo UI" w:eastAsia="Meiryo UI" w:hAnsi="Meiryo UI" w:cs="Meiryo UI" w:hint="eastAsia"/>
              </w:rPr>
              <w:t>・</w:t>
            </w:r>
            <w:r w:rsidRPr="00943BE3">
              <w:rPr>
                <w:rFonts w:ascii="Meiryo UI" w:eastAsia="Meiryo UI" w:hAnsi="Meiryo UI" w:cs="Meiryo UI" w:hint="eastAsia"/>
              </w:rPr>
              <w:t>中古マンションの価格査定サイトの運営</w:t>
            </w:r>
            <w:r>
              <w:rPr>
                <w:rFonts w:ascii="Meiryo UI" w:eastAsia="Meiryo UI" w:hAnsi="Meiryo UI" w:cs="Meiryo UI" w:hint="eastAsia"/>
              </w:rPr>
              <w:t>では、</w:t>
            </w:r>
            <w:r w:rsidRPr="00943BE3">
              <w:rPr>
                <w:rFonts w:ascii="Meiryo UI" w:eastAsia="Meiryo UI" w:hAnsi="Meiryo UI" w:cs="Meiryo UI" w:hint="eastAsia"/>
              </w:rPr>
              <w:t>価格査定の際の特徴量</w:t>
            </w:r>
            <w:r>
              <w:rPr>
                <w:rFonts w:ascii="Meiryo UI" w:eastAsia="Meiryo UI" w:hAnsi="Meiryo UI" w:cs="Meiryo UI" w:hint="eastAsia"/>
              </w:rPr>
              <w:t>、総合評価を行う際の指標、</w:t>
            </w:r>
            <w:r w:rsidRPr="00943BE3">
              <w:rPr>
                <w:rFonts w:ascii="Meiryo UI" w:eastAsia="Meiryo UI" w:hAnsi="Meiryo UI" w:cs="Meiryo UI" w:hint="eastAsia"/>
              </w:rPr>
              <w:t>マンション周辺情報</w:t>
            </w:r>
            <w:r>
              <w:rPr>
                <w:rFonts w:ascii="Meiryo UI" w:eastAsia="Meiryo UI" w:hAnsi="Meiryo UI" w:cs="Meiryo UI" w:hint="eastAsia"/>
              </w:rPr>
              <w:t>に活用している。活用に際しての課題や要望</w:t>
            </w:r>
            <w:r w:rsidRPr="00943BE3">
              <w:rPr>
                <w:rFonts w:ascii="Meiryo UI" w:eastAsia="Meiryo UI" w:hAnsi="Meiryo UI" w:cs="Meiryo UI" w:hint="eastAsia"/>
              </w:rPr>
              <w:t>は、以下の3点が挙げられる。</w:t>
            </w:r>
          </w:p>
          <w:p w14:paraId="56829E40" w14:textId="77777777" w:rsidR="001B7344" w:rsidRDefault="00943BE3" w:rsidP="001B7344">
            <w:pPr>
              <w:widowControl/>
              <w:ind w:left="143"/>
              <w:jc w:val="left"/>
              <w:rPr>
                <w:rFonts w:ascii="Meiryo UI" w:eastAsia="Meiryo UI" w:hAnsi="Meiryo UI" w:cs="Meiryo UI"/>
              </w:rPr>
            </w:pPr>
            <w:r w:rsidRPr="00943BE3">
              <w:rPr>
                <w:rFonts w:ascii="Meiryo UI" w:eastAsia="Meiryo UI" w:hAnsi="Meiryo UI" w:cs="Meiryo UI" w:hint="eastAsia"/>
              </w:rPr>
              <w:t>１.全量データの入手が困難。</w:t>
            </w:r>
          </w:p>
          <w:p w14:paraId="6BFDD67D" w14:textId="77777777" w:rsidR="001B7344" w:rsidRDefault="00943BE3" w:rsidP="001B7344">
            <w:pPr>
              <w:widowControl/>
              <w:ind w:left="143"/>
              <w:jc w:val="left"/>
              <w:rPr>
                <w:rFonts w:ascii="Meiryo UI" w:eastAsia="Meiryo UI" w:hAnsi="Meiryo UI" w:cs="Meiryo UI"/>
              </w:rPr>
            </w:pPr>
            <w:r w:rsidRPr="00943BE3">
              <w:rPr>
                <w:rFonts w:ascii="Meiryo UI" w:eastAsia="Meiryo UI" w:hAnsi="Meiryo UI" w:cs="Meiryo UI" w:hint="eastAsia"/>
              </w:rPr>
              <w:t>２.網羅性のある情報が集約されていない。</w:t>
            </w:r>
          </w:p>
          <w:p w14:paraId="041A6011" w14:textId="77777777" w:rsidR="009E59EB" w:rsidRDefault="00943BE3" w:rsidP="001B7344">
            <w:pPr>
              <w:widowControl/>
              <w:ind w:left="143"/>
              <w:jc w:val="left"/>
              <w:rPr>
                <w:rFonts w:ascii="Meiryo UI" w:eastAsia="Meiryo UI" w:hAnsi="Meiryo UI" w:cs="Meiryo UI"/>
              </w:rPr>
            </w:pPr>
            <w:r w:rsidRPr="00943BE3">
              <w:rPr>
                <w:rFonts w:ascii="Meiryo UI" w:eastAsia="Meiryo UI" w:hAnsi="Meiryo UI" w:cs="Meiryo UI" w:hint="eastAsia"/>
              </w:rPr>
              <w:t>３.データ形式が統一されていない。</w:t>
            </w:r>
          </w:p>
          <w:p w14:paraId="02E419F6" w14:textId="34CA6E51" w:rsidR="00E64478" w:rsidRDefault="00E64478" w:rsidP="00E64478">
            <w:pPr>
              <w:widowControl/>
              <w:ind w:left="143" w:hangingChars="68" w:hanging="143"/>
              <w:jc w:val="left"/>
              <w:rPr>
                <w:rFonts w:ascii="Meiryo UI" w:eastAsia="Meiryo UI" w:hAnsi="Meiryo UI" w:cs="Meiryo UI"/>
              </w:rPr>
            </w:pPr>
            <w:r>
              <w:rPr>
                <w:rFonts w:ascii="Meiryo UI" w:eastAsia="Meiryo UI" w:hAnsi="Meiryo UI" w:cs="Meiryo UI" w:hint="eastAsia"/>
              </w:rPr>
              <w:t>・</w:t>
            </w:r>
            <w:r w:rsidRPr="00034D63">
              <w:rPr>
                <w:rFonts w:ascii="Meiryo UI" w:eastAsia="Meiryo UI" w:hAnsi="Meiryo UI" w:cs="Meiryo UI" w:hint="eastAsia"/>
              </w:rPr>
              <w:t>オープンデータが、</w:t>
            </w:r>
            <w:r w:rsidR="00966735">
              <w:rPr>
                <w:rFonts w:ascii="Meiryo UI" w:eastAsia="Meiryo UI" w:hAnsi="Meiryo UI" w:cs="Meiryo UI" w:hint="eastAsia"/>
              </w:rPr>
              <w:t>地方公共団体</w:t>
            </w:r>
            <w:r w:rsidRPr="00034D63">
              <w:rPr>
                <w:rFonts w:ascii="Meiryo UI" w:eastAsia="Meiryo UI" w:hAnsi="Meiryo UI" w:cs="Meiryo UI" w:hint="eastAsia"/>
              </w:rPr>
              <w:t>単位での取組に留まっていると感じている。当社では、全国を対象にビジネスを行っているので、</w:t>
            </w:r>
            <w:r w:rsidR="00966735">
              <w:rPr>
                <w:rFonts w:ascii="Meiryo UI" w:eastAsia="Meiryo UI" w:hAnsi="Meiryo UI" w:cs="Meiryo UI" w:hint="eastAsia"/>
              </w:rPr>
              <w:t>地方公共団体</w:t>
            </w:r>
            <w:r w:rsidR="0016162B">
              <w:rPr>
                <w:rFonts w:ascii="Meiryo UI" w:eastAsia="Meiryo UI" w:hAnsi="Meiryo UI" w:cs="Meiryo UI" w:hint="eastAsia"/>
              </w:rPr>
              <w:t>毎</w:t>
            </w:r>
            <w:r w:rsidRPr="00034D63">
              <w:rPr>
                <w:rFonts w:ascii="Meiryo UI" w:eastAsia="Meiryo UI" w:hAnsi="Meiryo UI" w:cs="Meiryo UI" w:hint="eastAsia"/>
              </w:rPr>
              <w:t>の取組に温度差があり、全国の取組となっていないことがネックとなり、サービスに結びついていない。静岡県で採用しているシステムを全国展開するなど横展開していけば、広がっていくのではないか。</w:t>
            </w:r>
          </w:p>
          <w:p w14:paraId="5A846BC2" w14:textId="77777777" w:rsidR="005F7F9B" w:rsidRDefault="005F7F9B" w:rsidP="001F08A0">
            <w:pPr>
              <w:widowControl/>
              <w:ind w:left="143" w:hangingChars="68" w:hanging="143"/>
              <w:jc w:val="left"/>
              <w:rPr>
                <w:rFonts w:ascii="Meiryo UI" w:eastAsia="Meiryo UI" w:hAnsi="Meiryo UI" w:cs="Meiryo UI"/>
              </w:rPr>
            </w:pPr>
          </w:p>
          <w:p w14:paraId="2A01424F" w14:textId="77777777" w:rsidR="00D35DC4" w:rsidRDefault="00D35DC4" w:rsidP="001F08A0">
            <w:pPr>
              <w:widowControl/>
              <w:ind w:left="143" w:hangingChars="68" w:hanging="143"/>
              <w:jc w:val="left"/>
              <w:rPr>
                <w:rFonts w:ascii="Meiryo UI" w:eastAsia="Meiryo UI" w:hAnsi="Meiryo UI" w:cs="Meiryo UI"/>
              </w:rPr>
            </w:pPr>
            <w:r>
              <w:rPr>
                <w:rFonts w:ascii="Meiryo UI" w:eastAsia="Meiryo UI" w:hAnsi="Meiryo UI" w:cs="Meiryo UI" w:hint="eastAsia"/>
              </w:rPr>
              <w:t>＜フォーマット共通化の現状＞</w:t>
            </w:r>
          </w:p>
          <w:p w14:paraId="0D599973" w14:textId="77777777" w:rsidR="00076A2E" w:rsidRDefault="00A06A31" w:rsidP="001F08A0">
            <w:pPr>
              <w:widowControl/>
              <w:ind w:left="143" w:hangingChars="68" w:hanging="143"/>
              <w:jc w:val="left"/>
              <w:rPr>
                <w:rFonts w:ascii="Meiryo UI" w:eastAsia="Meiryo UI" w:hAnsi="Meiryo UI" w:cs="Meiryo UI"/>
              </w:rPr>
            </w:pPr>
            <w:r>
              <w:rPr>
                <w:rFonts w:ascii="Meiryo UI" w:eastAsia="Meiryo UI" w:hAnsi="Meiryo UI" w:cs="Meiryo UI" w:hint="eastAsia"/>
              </w:rPr>
              <w:lastRenderedPageBreak/>
              <w:t>・</w:t>
            </w:r>
            <w:r w:rsidRPr="00A06A31">
              <w:rPr>
                <w:rFonts w:ascii="Meiryo UI" w:eastAsia="Meiryo UI" w:hAnsi="Meiryo UI" w:cs="Meiryo UI" w:hint="eastAsia"/>
              </w:rPr>
              <w:t>ボーリング柱状図のフォーマットについて、電子納品のフォーマットは統一されているが、公開している形式はPDFやXMLなど形式が分かれており、統一されていない。</w:t>
            </w:r>
          </w:p>
          <w:p w14:paraId="41608351" w14:textId="54F6EF11" w:rsidR="009E59EB" w:rsidRPr="009E59EB" w:rsidRDefault="009E59EB" w:rsidP="001F08A0">
            <w:pPr>
              <w:widowControl/>
              <w:ind w:left="143" w:hangingChars="68" w:hanging="143"/>
              <w:jc w:val="left"/>
              <w:rPr>
                <w:rFonts w:ascii="Meiryo UI" w:eastAsia="Meiryo UI" w:hAnsi="Meiryo UI" w:cs="Meiryo UI"/>
              </w:rPr>
            </w:pPr>
            <w:r>
              <w:rPr>
                <w:rFonts w:ascii="Meiryo UI" w:eastAsia="Meiryo UI" w:hAnsi="Meiryo UI" w:cs="Meiryo UI" w:hint="eastAsia"/>
              </w:rPr>
              <w:t>・</w:t>
            </w:r>
            <w:r w:rsidRPr="009E59EB">
              <w:rPr>
                <w:rFonts w:ascii="Meiryo UI" w:eastAsia="Meiryo UI" w:hAnsi="Meiryo UI" w:cs="Meiryo UI" w:hint="eastAsia"/>
              </w:rPr>
              <w:t>それぞれの</w:t>
            </w:r>
            <w:r w:rsidR="00966735">
              <w:rPr>
                <w:rFonts w:ascii="Meiryo UI" w:eastAsia="Meiryo UI" w:hAnsi="Meiryo UI" w:cs="Meiryo UI" w:hint="eastAsia"/>
              </w:rPr>
              <w:t>地方公共団体</w:t>
            </w:r>
            <w:r w:rsidRPr="009E59EB">
              <w:rPr>
                <w:rFonts w:ascii="Meiryo UI" w:eastAsia="Meiryo UI" w:hAnsi="Meiryo UI" w:cs="Meiryo UI" w:hint="eastAsia"/>
              </w:rPr>
              <w:t>が、公共事業の</w:t>
            </w:r>
            <w:r>
              <w:rPr>
                <w:rFonts w:ascii="Meiryo UI" w:eastAsia="Meiryo UI" w:hAnsi="Meiryo UI" w:cs="Meiryo UI" w:hint="eastAsia"/>
              </w:rPr>
              <w:t>主体として判断を行っているため、納品を依頼するデータ形式などが異なってくる。</w:t>
            </w:r>
          </w:p>
          <w:p w14:paraId="2E9A94E7" w14:textId="77777777" w:rsidR="00A06A31" w:rsidRDefault="00A06A31" w:rsidP="001F08A0">
            <w:pPr>
              <w:widowControl/>
              <w:ind w:left="143" w:hangingChars="68" w:hanging="143"/>
              <w:jc w:val="left"/>
              <w:rPr>
                <w:rFonts w:ascii="Meiryo UI" w:eastAsia="Meiryo UI" w:hAnsi="Meiryo UI" w:cs="Meiryo UI"/>
              </w:rPr>
            </w:pPr>
            <w:r>
              <w:rPr>
                <w:rFonts w:ascii="Meiryo UI" w:eastAsia="Meiryo UI" w:hAnsi="Meiryo UI" w:cs="Meiryo UI" w:hint="eastAsia"/>
              </w:rPr>
              <w:t>・</w:t>
            </w:r>
            <w:r w:rsidR="00300406" w:rsidRPr="00300406">
              <w:rPr>
                <w:rFonts w:ascii="Meiryo UI" w:eastAsia="Meiryo UI" w:hAnsi="Meiryo UI" w:cs="Meiryo UI" w:hint="eastAsia"/>
              </w:rPr>
              <w:t>地質情報については電子納品が進められている。受託業者が納品物を電子データにして納品している。基礎自治体は電子納品に対応していないところもある。</w:t>
            </w:r>
          </w:p>
          <w:p w14:paraId="7B4F353C" w14:textId="77777777" w:rsidR="00D35DC4" w:rsidRDefault="00CD5F09" w:rsidP="001F08A0">
            <w:pPr>
              <w:widowControl/>
              <w:ind w:left="143" w:hangingChars="68" w:hanging="143"/>
              <w:jc w:val="left"/>
              <w:rPr>
                <w:rFonts w:ascii="Meiryo UI" w:eastAsia="Meiryo UI" w:hAnsi="Meiryo UI" w:cs="Meiryo UI"/>
              </w:rPr>
            </w:pPr>
            <w:r>
              <w:rPr>
                <w:rFonts w:ascii="Meiryo UI" w:eastAsia="Meiryo UI" w:hAnsi="Meiryo UI" w:cs="Meiryo UI" w:hint="eastAsia"/>
              </w:rPr>
              <w:t>・</w:t>
            </w:r>
            <w:r w:rsidR="00D35DC4">
              <w:rPr>
                <w:rFonts w:ascii="Meiryo UI" w:eastAsia="Meiryo UI" w:hAnsi="Meiryo UI" w:cs="Meiryo UI" w:hint="eastAsia"/>
              </w:rPr>
              <w:t>静岡県における</w:t>
            </w:r>
            <w:r w:rsidRPr="00CD5F09">
              <w:rPr>
                <w:rFonts w:ascii="Meiryo UI" w:eastAsia="Meiryo UI" w:hAnsi="Meiryo UI" w:cs="Meiryo UI" w:hint="eastAsia"/>
              </w:rPr>
              <w:t>電子納品について、業者はXMLで作成したものをPDF</w:t>
            </w:r>
            <w:r>
              <w:rPr>
                <w:rFonts w:ascii="Meiryo UI" w:eastAsia="Meiryo UI" w:hAnsi="Meiryo UI" w:cs="Meiryo UI" w:hint="eastAsia"/>
              </w:rPr>
              <w:t>に変換し納品している。</w:t>
            </w:r>
          </w:p>
          <w:p w14:paraId="28BA3E67" w14:textId="77777777" w:rsidR="00A06A31" w:rsidRDefault="00A06A31" w:rsidP="00CD5F09">
            <w:pPr>
              <w:widowControl/>
              <w:ind w:left="143" w:hangingChars="68" w:hanging="143"/>
              <w:jc w:val="left"/>
              <w:rPr>
                <w:rFonts w:ascii="Meiryo UI" w:eastAsia="Meiryo UI" w:hAnsi="Meiryo UI" w:cs="Meiryo UI"/>
              </w:rPr>
            </w:pPr>
          </w:p>
          <w:p w14:paraId="0BF8B5C9" w14:textId="77777777" w:rsidR="00D35DC4" w:rsidRDefault="00D35DC4" w:rsidP="00CD5F09">
            <w:pPr>
              <w:widowControl/>
              <w:ind w:left="143" w:hangingChars="68" w:hanging="143"/>
              <w:jc w:val="left"/>
              <w:rPr>
                <w:rFonts w:ascii="Meiryo UI" w:eastAsia="Meiryo UI" w:hAnsi="Meiryo UI" w:cs="Meiryo UI"/>
              </w:rPr>
            </w:pPr>
            <w:r>
              <w:rPr>
                <w:rFonts w:ascii="Meiryo UI" w:eastAsia="Meiryo UI" w:hAnsi="Meiryo UI" w:cs="Meiryo UI" w:hint="eastAsia"/>
              </w:rPr>
              <w:t>＜ポータルへのデータ集約＞</w:t>
            </w:r>
          </w:p>
          <w:p w14:paraId="5F62949E" w14:textId="77777777" w:rsidR="00D35DC4" w:rsidRDefault="00D35DC4" w:rsidP="00D35DC4">
            <w:pPr>
              <w:widowControl/>
              <w:ind w:left="143" w:hangingChars="68" w:hanging="143"/>
              <w:jc w:val="left"/>
              <w:rPr>
                <w:rFonts w:ascii="Meiryo UI" w:eastAsia="Meiryo UI" w:hAnsi="Meiryo UI" w:cs="Meiryo UI"/>
              </w:rPr>
            </w:pPr>
            <w:r>
              <w:rPr>
                <w:rFonts w:ascii="Meiryo UI" w:eastAsia="Meiryo UI" w:hAnsi="Meiryo UI" w:cs="Meiryo UI" w:hint="eastAsia"/>
              </w:rPr>
              <w:t>・静岡県</w:t>
            </w:r>
            <w:r w:rsidRPr="00CD5F09">
              <w:rPr>
                <w:rFonts w:ascii="Meiryo UI" w:eastAsia="Meiryo UI" w:hAnsi="Meiryo UI" w:cs="Meiryo UI" w:hint="eastAsia"/>
              </w:rPr>
              <w:t>の中で電子納品に対応している市町村数は1桁であるので、県でボーリングデータ登録サイトの構築を行い、県内事業者に依頼し、登録してもらうようにした。取得したボーリングデータは、県庁内GISに取り込まれるように設計している。地質構造を把握するためには、ボーリングの本数が多いことが重要となる。静岡県地理情報システムには、ボーリングデータともに地質データも一緒に公開している。</w:t>
            </w:r>
          </w:p>
          <w:p w14:paraId="63EC5EDE" w14:textId="77777777" w:rsidR="00E37089" w:rsidRDefault="00E37089" w:rsidP="00E37089">
            <w:pPr>
              <w:widowControl/>
              <w:ind w:left="143" w:hangingChars="68" w:hanging="143"/>
              <w:jc w:val="left"/>
              <w:rPr>
                <w:rFonts w:ascii="Meiryo UI" w:eastAsia="Meiryo UI" w:hAnsi="Meiryo UI" w:cs="Meiryo UI"/>
              </w:rPr>
            </w:pPr>
            <w:r>
              <w:rPr>
                <w:rFonts w:ascii="Meiryo UI" w:eastAsia="Meiryo UI" w:hAnsi="Meiryo UI" w:cs="Meiryo UI" w:hint="eastAsia"/>
              </w:rPr>
              <w:t>・</w:t>
            </w:r>
            <w:r w:rsidRPr="00E37089">
              <w:rPr>
                <w:rFonts w:ascii="Meiryo UI" w:eastAsia="Meiryo UI" w:hAnsi="Meiryo UI" w:cs="Meiryo UI" w:hint="eastAsia"/>
              </w:rPr>
              <w:t>静岡県</w:t>
            </w:r>
            <w:r>
              <w:rPr>
                <w:rFonts w:ascii="Meiryo UI" w:eastAsia="Meiryo UI" w:hAnsi="Meiryo UI" w:cs="Meiryo UI" w:hint="eastAsia"/>
              </w:rPr>
              <w:t>統合基盤地理情報システムでは、</w:t>
            </w:r>
            <w:r w:rsidRPr="00E37089">
              <w:rPr>
                <w:rFonts w:ascii="Meiryo UI" w:eastAsia="Meiryo UI" w:hAnsi="Meiryo UI" w:cs="Meiryo UI" w:hint="eastAsia"/>
              </w:rPr>
              <w:t>現在ID・パスワードを県内事業者に配布し、情報を登録してもらっている。これを</w:t>
            </w:r>
            <w:r>
              <w:rPr>
                <w:rFonts w:ascii="Meiryo UI" w:eastAsia="Meiryo UI" w:hAnsi="Meiryo UI" w:cs="Meiryo UI" w:hint="eastAsia"/>
              </w:rPr>
              <w:t>県外含め</w:t>
            </w:r>
            <w:r w:rsidRPr="00E37089">
              <w:rPr>
                <w:rFonts w:ascii="Meiryo UI" w:eastAsia="Meiryo UI" w:hAnsi="Meiryo UI" w:cs="Meiryo UI" w:hint="eastAsia"/>
              </w:rPr>
              <w:t>フリーに配布し、他県へ展開可能とする用意はしている。</w:t>
            </w:r>
          </w:p>
          <w:p w14:paraId="7E0052F2" w14:textId="65679092" w:rsidR="00034D63" w:rsidRPr="00E37089" w:rsidRDefault="00034D63" w:rsidP="00034D63">
            <w:pPr>
              <w:widowControl/>
              <w:ind w:left="143" w:hangingChars="68" w:hanging="143"/>
              <w:jc w:val="left"/>
              <w:rPr>
                <w:rFonts w:ascii="Meiryo UI" w:eastAsia="Meiryo UI" w:hAnsi="Meiryo UI" w:cs="Meiryo UI"/>
              </w:rPr>
            </w:pPr>
            <w:r>
              <w:rPr>
                <w:rFonts w:ascii="Meiryo UI" w:eastAsia="Meiryo UI" w:hAnsi="Meiryo UI" w:cs="Meiryo UI" w:hint="eastAsia"/>
              </w:rPr>
              <w:t>・</w:t>
            </w:r>
            <w:r w:rsidRPr="00034D63">
              <w:rPr>
                <w:rFonts w:ascii="Meiryo UI" w:eastAsia="Meiryo UI" w:hAnsi="Meiryo UI" w:cs="Meiryo UI" w:hint="eastAsia"/>
              </w:rPr>
              <w:t>地質調査会社が納品したデータをシステムに入力し、オープン化する取組があれば、全国一律のデータを準備できるようになる。全地連やJACICなどそのようなシステムを構築し、全</w:t>
            </w:r>
            <w:r w:rsidR="00966735">
              <w:rPr>
                <w:rFonts w:ascii="Meiryo UI" w:eastAsia="Meiryo UI" w:hAnsi="Meiryo UI" w:cs="Meiryo UI" w:hint="eastAsia"/>
              </w:rPr>
              <w:t>地方公共団体</w:t>
            </w:r>
            <w:r w:rsidRPr="00034D63">
              <w:rPr>
                <w:rFonts w:ascii="Meiryo UI" w:eastAsia="Meiryo UI" w:hAnsi="Meiryo UI" w:cs="Meiryo UI" w:hint="eastAsia"/>
              </w:rPr>
              <w:t>が負担金を支払って運用していくような仕組みが良いのではないか。</w:t>
            </w:r>
          </w:p>
          <w:p w14:paraId="6D7B081F" w14:textId="5122288D" w:rsidR="003A1B53" w:rsidRPr="003A1B53" w:rsidRDefault="003A1B53" w:rsidP="003A1B53">
            <w:pPr>
              <w:widowControl/>
              <w:ind w:left="143" w:hangingChars="68" w:hanging="143"/>
              <w:jc w:val="left"/>
              <w:rPr>
                <w:rFonts w:ascii="Meiryo UI" w:eastAsia="Meiryo UI" w:hAnsi="Meiryo UI" w:cs="Meiryo UI"/>
              </w:rPr>
            </w:pPr>
            <w:r>
              <w:rPr>
                <w:rFonts w:ascii="Meiryo UI" w:eastAsia="Meiryo UI" w:hAnsi="Meiryo UI" w:cs="Meiryo UI" w:hint="eastAsia"/>
              </w:rPr>
              <w:t>・</w:t>
            </w:r>
            <w:r w:rsidRPr="003A1B53">
              <w:rPr>
                <w:rFonts w:ascii="Meiryo UI" w:eastAsia="Meiryo UI" w:hAnsi="Meiryo UI" w:cs="Meiryo UI" w:hint="eastAsia"/>
              </w:rPr>
              <w:t>全地連では、全国で約23万本のボーリングデータを集めている。その</w:t>
            </w:r>
            <w:r w:rsidR="0066122E">
              <w:rPr>
                <w:rFonts w:ascii="Meiryo UI" w:eastAsia="Meiryo UI" w:hAnsi="Meiryo UI" w:cs="Meiryo UI" w:hint="eastAsia"/>
              </w:rPr>
              <w:t>うち</w:t>
            </w:r>
            <w:r w:rsidRPr="003A1B53">
              <w:rPr>
                <w:rFonts w:ascii="Meiryo UI" w:eastAsia="Meiryo UI" w:hAnsi="Meiryo UI" w:cs="Meiryo UI" w:hint="eastAsia"/>
              </w:rPr>
              <w:t>、国土交通省が公開しているのは約11万本である。今後、より集約できる仕組みを作っていきたい。運営資金を得る仕組みを構築し、公開は無償ですることを検討している。</w:t>
            </w:r>
          </w:p>
          <w:p w14:paraId="23F370FE" w14:textId="77777777" w:rsidR="00E37089" w:rsidRPr="003A1B53" w:rsidRDefault="003A1B53" w:rsidP="004328E0">
            <w:pPr>
              <w:widowControl/>
              <w:ind w:left="143" w:hangingChars="68" w:hanging="143"/>
              <w:jc w:val="left"/>
              <w:rPr>
                <w:rFonts w:ascii="Meiryo UI" w:eastAsia="Meiryo UI" w:hAnsi="Meiryo UI" w:cs="Meiryo UI"/>
              </w:rPr>
            </w:pPr>
            <w:r w:rsidRPr="004328E0">
              <w:rPr>
                <w:rFonts w:ascii="Meiryo UI" w:eastAsia="Meiryo UI" w:hAnsi="Meiryo UI" w:cs="Meiryo UI" w:hint="eastAsia"/>
              </w:rPr>
              <w:t>・調査会社が地盤データを登録する仕組みを構築することができれば、各発注者が仕様書に○○システムに登録することと追加することで、情報を集約することが可能となる。</w:t>
            </w:r>
          </w:p>
        </w:tc>
      </w:tr>
    </w:tbl>
    <w:p w14:paraId="0DC62BBB" w14:textId="77777777" w:rsidR="00076A2E" w:rsidRDefault="00076A2E" w:rsidP="00076A2E">
      <w:pPr>
        <w:widowControl/>
        <w:ind w:leftChars="67" w:left="141" w:firstLine="142"/>
        <w:jc w:val="left"/>
        <w:rPr>
          <w:rFonts w:ascii="Meiryo UI" w:eastAsia="Meiryo UI" w:hAnsi="Meiryo UI" w:cs="Meiryo UI"/>
        </w:rPr>
      </w:pPr>
    </w:p>
    <w:p w14:paraId="068853C5" w14:textId="77777777" w:rsidR="00F92237" w:rsidRDefault="00F92237" w:rsidP="00076A2E">
      <w:pPr>
        <w:widowControl/>
        <w:ind w:leftChars="67" w:left="141" w:firstLine="142"/>
        <w:jc w:val="left"/>
        <w:rPr>
          <w:rFonts w:ascii="Meiryo UI" w:eastAsia="Meiryo UI" w:hAnsi="Meiryo UI" w:cs="Meiryo UI"/>
        </w:rPr>
      </w:pPr>
    </w:p>
    <w:p w14:paraId="37024DD6" w14:textId="77777777" w:rsidR="00F92237" w:rsidRPr="00E134AF" w:rsidRDefault="00F92237" w:rsidP="00F92237">
      <w:pPr>
        <w:widowControl/>
        <w:ind w:leftChars="67" w:left="141" w:firstLine="142"/>
        <w:jc w:val="left"/>
        <w:rPr>
          <w:rFonts w:ascii="Meiryo UI" w:eastAsia="Meiryo UI" w:hAnsi="Meiryo UI" w:cs="Meiryo UI"/>
          <w:u w:val="single"/>
        </w:rPr>
      </w:pPr>
      <w:r w:rsidRPr="00E134AF">
        <w:rPr>
          <w:rFonts w:ascii="Meiryo UI" w:eastAsia="Meiryo UI" w:hAnsi="Meiryo UI" w:cs="Meiryo UI" w:hint="eastAsia"/>
          <w:u w:val="single"/>
        </w:rPr>
        <w:t>③フォーマット</w:t>
      </w:r>
      <w:r>
        <w:rPr>
          <w:rFonts w:ascii="Meiryo UI" w:eastAsia="Meiryo UI" w:hAnsi="Meiryo UI" w:cs="Meiryo UI" w:hint="eastAsia"/>
          <w:u w:val="single"/>
        </w:rPr>
        <w:t>共通化</w:t>
      </w:r>
      <w:r w:rsidRPr="00E134AF">
        <w:rPr>
          <w:rFonts w:ascii="Meiryo UI" w:eastAsia="Meiryo UI" w:hAnsi="Meiryo UI" w:cs="Meiryo UI" w:hint="eastAsia"/>
          <w:u w:val="single"/>
        </w:rPr>
        <w:t>に関する課題まとめ</w:t>
      </w:r>
    </w:p>
    <w:p w14:paraId="6E70D717" w14:textId="4362013D" w:rsidR="005F0C01" w:rsidRDefault="007E5AF5" w:rsidP="00076A2E">
      <w:pPr>
        <w:widowControl/>
        <w:ind w:leftChars="67" w:left="141" w:firstLine="142"/>
        <w:jc w:val="left"/>
        <w:rPr>
          <w:rFonts w:ascii="Meiryo UI" w:eastAsia="Meiryo UI" w:hAnsi="Meiryo UI" w:cs="Meiryo UI"/>
        </w:rPr>
      </w:pPr>
      <w:r>
        <w:rPr>
          <w:rFonts w:ascii="Meiryo UI" w:eastAsia="Meiryo UI" w:hAnsi="Meiryo UI" w:cs="Meiryo UI" w:hint="eastAsia"/>
        </w:rPr>
        <w:t>①②より、地盤情報のフォーマットは、国土交通省ガイドライン「地質・土質調査成果電子納品要領」（本編・解説本編・解説付属資料）に定めら</w:t>
      </w:r>
      <w:r w:rsidR="00FA2E92">
        <w:rPr>
          <w:rFonts w:ascii="Meiryo UI" w:eastAsia="Meiryo UI" w:hAnsi="Meiryo UI" w:cs="Meiryo UI" w:hint="eastAsia"/>
        </w:rPr>
        <w:t>れていることが分かった。そのフォーマットに従い公開をする際</w:t>
      </w:r>
      <w:r>
        <w:rPr>
          <w:rFonts w:ascii="Meiryo UI" w:eastAsia="Meiryo UI" w:hAnsi="Meiryo UI" w:cs="Meiryo UI" w:hint="eastAsia"/>
        </w:rPr>
        <w:t>、個人情報の取扱に苦慮することが分かった。</w:t>
      </w:r>
    </w:p>
    <w:p w14:paraId="79F89114" w14:textId="77777777" w:rsidR="007E5AF5" w:rsidRDefault="007E5AF5" w:rsidP="00076A2E">
      <w:pPr>
        <w:widowControl/>
        <w:ind w:leftChars="67" w:left="141" w:firstLine="142"/>
        <w:jc w:val="left"/>
        <w:rPr>
          <w:rFonts w:ascii="Meiryo UI" w:eastAsia="Meiryo UI" w:hAnsi="Meiryo UI" w:cs="Meiryo UI"/>
        </w:rPr>
      </w:pPr>
      <w:r>
        <w:rPr>
          <w:rFonts w:ascii="Meiryo UI" w:eastAsia="Meiryo UI" w:hAnsi="Meiryo UI" w:cs="Meiryo UI" w:hint="eastAsia"/>
        </w:rPr>
        <w:t>共通化</w:t>
      </w:r>
      <w:r w:rsidR="008D4EC8">
        <w:rPr>
          <w:rFonts w:ascii="Meiryo UI" w:eastAsia="Meiryo UI" w:hAnsi="Meiryo UI" w:cs="Meiryo UI" w:hint="eastAsia"/>
        </w:rPr>
        <w:t>及び利用促進に</w:t>
      </w:r>
      <w:r w:rsidR="00FA2E92">
        <w:rPr>
          <w:rFonts w:ascii="Meiryo UI" w:eastAsia="Meiryo UI" w:hAnsi="Meiryo UI" w:cs="Meiryo UI" w:hint="eastAsia"/>
        </w:rPr>
        <w:t>当たっては</w:t>
      </w:r>
      <w:r>
        <w:rPr>
          <w:rFonts w:ascii="Meiryo UI" w:eastAsia="Meiryo UI" w:hAnsi="Meiryo UI" w:cs="Meiryo UI" w:hint="eastAsia"/>
        </w:rPr>
        <w:t>、「電子データによる納品がなされない」「指定のデータ形式でない納品がある」「データが</w:t>
      </w:r>
      <w:r w:rsidR="008D4EC8">
        <w:rPr>
          <w:rFonts w:ascii="Meiryo UI" w:eastAsia="Meiryo UI" w:hAnsi="Meiryo UI" w:cs="Meiryo UI" w:hint="eastAsia"/>
        </w:rPr>
        <w:t>集約されず、バラバラに公開されている</w:t>
      </w:r>
      <w:r>
        <w:rPr>
          <w:rFonts w:ascii="Meiryo UI" w:eastAsia="Meiryo UI" w:hAnsi="Meiryo UI" w:cs="Meiryo UI" w:hint="eastAsia"/>
        </w:rPr>
        <w:t>」</w:t>
      </w:r>
      <w:r w:rsidR="008D4EC8">
        <w:rPr>
          <w:rFonts w:ascii="Meiryo UI" w:eastAsia="Meiryo UI" w:hAnsi="Meiryo UI" w:cs="Meiryo UI" w:hint="eastAsia"/>
        </w:rPr>
        <w:t>などの課題が</w:t>
      </w:r>
      <w:r w:rsidR="00FA2E92">
        <w:rPr>
          <w:rFonts w:ascii="Meiryo UI" w:eastAsia="Meiryo UI" w:hAnsi="Meiryo UI" w:cs="Meiryo UI" w:hint="eastAsia"/>
        </w:rPr>
        <w:t>あることが分かった。</w:t>
      </w:r>
    </w:p>
    <w:p w14:paraId="4FE292B1" w14:textId="77777777" w:rsidR="001629F8" w:rsidRDefault="001629F8">
      <w:pPr>
        <w:widowControl/>
        <w:jc w:val="left"/>
        <w:rPr>
          <w:rFonts w:ascii="Meiryo UI" w:eastAsia="Meiryo UI" w:hAnsi="Meiryo UI" w:cs="Meiryo UI"/>
        </w:rPr>
      </w:pPr>
      <w:r>
        <w:rPr>
          <w:rFonts w:ascii="Meiryo UI" w:eastAsia="Meiryo UI" w:hAnsi="Meiryo UI" w:cs="Meiryo UI"/>
        </w:rPr>
        <w:br w:type="page"/>
      </w:r>
    </w:p>
    <w:p w14:paraId="422275D4" w14:textId="7DFAC241" w:rsidR="001629F8" w:rsidRDefault="00B133FC" w:rsidP="001629F8">
      <w:pPr>
        <w:pStyle w:val="1"/>
        <w:jc w:val="both"/>
        <w:rPr>
          <w:rFonts w:ascii="Meiryo UI" w:eastAsia="Meiryo UI" w:hAnsi="Meiryo UI" w:cs="Meiryo UI"/>
          <w:color w:val="000000" w:themeColor="text1"/>
          <w:szCs w:val="21"/>
        </w:rPr>
      </w:pPr>
      <w:bookmarkStart w:id="22" w:name="_Toc507417892"/>
      <w:r>
        <w:rPr>
          <w:rFonts w:ascii="Meiryo UI" w:eastAsia="Meiryo UI" w:hAnsi="Meiryo UI" w:cs="Meiryo UI" w:hint="eastAsia"/>
          <w:b/>
        </w:rPr>
        <w:lastRenderedPageBreak/>
        <w:t>３．４</w:t>
      </w:r>
      <w:r w:rsidR="001629F8" w:rsidRPr="00D64130">
        <w:rPr>
          <w:rFonts w:ascii="Meiryo UI" w:eastAsia="Meiryo UI" w:hAnsi="Meiryo UI" w:cs="Meiryo UI" w:hint="eastAsia"/>
          <w:b/>
        </w:rPr>
        <w:t xml:space="preserve">　</w:t>
      </w:r>
      <w:r w:rsidR="001629F8">
        <w:rPr>
          <w:rFonts w:ascii="Meiryo UI" w:eastAsia="Meiryo UI" w:hAnsi="Meiryo UI" w:cs="Meiryo UI" w:hint="eastAsia"/>
          <w:b/>
        </w:rPr>
        <w:t>公開及びデータフォーマット共通化に関する課題の</w:t>
      </w:r>
      <w:r w:rsidR="00B70BE1">
        <w:rPr>
          <w:rFonts w:ascii="Meiryo UI" w:eastAsia="Meiryo UI" w:hAnsi="Meiryo UI" w:cs="Meiryo UI" w:hint="eastAsia"/>
          <w:b/>
        </w:rPr>
        <w:t>まとめ</w:t>
      </w:r>
      <w:bookmarkEnd w:id="22"/>
    </w:p>
    <w:p w14:paraId="3F0F2493" w14:textId="77777777" w:rsidR="001629F8" w:rsidRDefault="00B133FC" w:rsidP="001629F8">
      <w:pPr>
        <w:widowControl/>
        <w:ind w:leftChars="67" w:left="141" w:firstLine="142"/>
        <w:jc w:val="left"/>
        <w:rPr>
          <w:rFonts w:ascii="Meiryo UI" w:eastAsia="Meiryo UI" w:hAnsi="Meiryo UI" w:cs="Meiryo UI"/>
        </w:rPr>
      </w:pPr>
      <w:r>
        <w:rPr>
          <w:rFonts w:ascii="Meiryo UI" w:eastAsia="Meiryo UI" w:hAnsi="Meiryo UI" w:cs="Meiryo UI" w:hint="eastAsia"/>
        </w:rPr>
        <w:t>3.2</w:t>
      </w:r>
      <w:r w:rsidR="001629F8">
        <w:rPr>
          <w:rFonts w:ascii="Meiryo UI" w:eastAsia="Meiryo UI" w:hAnsi="Meiryo UI" w:cs="Meiryo UI" w:hint="eastAsia"/>
        </w:rPr>
        <w:t>及び</w:t>
      </w:r>
      <w:r>
        <w:rPr>
          <w:rFonts w:ascii="Meiryo UI" w:eastAsia="Meiryo UI" w:hAnsi="Meiryo UI" w:cs="Meiryo UI" w:hint="eastAsia"/>
        </w:rPr>
        <w:t>3.3</w:t>
      </w:r>
      <w:r w:rsidR="001629F8">
        <w:rPr>
          <w:rFonts w:ascii="Meiryo UI" w:eastAsia="Meiryo UI" w:hAnsi="Meiryo UI" w:cs="Meiryo UI" w:hint="eastAsia"/>
        </w:rPr>
        <w:t>の結果を踏まえて、公開及びデータフォーマット共通化に関する課題を整理する。</w:t>
      </w:r>
    </w:p>
    <w:p w14:paraId="42FAFE15" w14:textId="77777777" w:rsidR="001629F8" w:rsidRPr="00D64130" w:rsidRDefault="001629F8" w:rsidP="001629F8">
      <w:pPr>
        <w:widowControl/>
        <w:ind w:leftChars="67" w:left="141" w:firstLine="142"/>
        <w:jc w:val="left"/>
        <w:rPr>
          <w:rFonts w:ascii="Meiryo UI" w:eastAsia="Meiryo UI" w:hAnsi="Meiryo UI" w:cs="Meiryo UI"/>
        </w:rPr>
      </w:pPr>
    </w:p>
    <w:p w14:paraId="31F24DF0" w14:textId="18D5FE7D" w:rsidR="001629F8" w:rsidRPr="002A4F50" w:rsidRDefault="001629F8" w:rsidP="001629F8">
      <w:pPr>
        <w:pStyle w:val="a3"/>
        <w:ind w:leftChars="136" w:left="425" w:hangingChars="66" w:hanging="139"/>
        <w:rPr>
          <w:rFonts w:ascii="Meiryo UI" w:eastAsia="Meiryo UI" w:hAnsi="Meiryo UI" w:cs="Meiryo UI"/>
          <w:b/>
          <w:color w:val="000000" w:themeColor="text1"/>
          <w:szCs w:val="21"/>
        </w:rPr>
      </w:pPr>
      <w:r w:rsidRPr="002A4F50">
        <w:rPr>
          <w:rFonts w:ascii="Meiryo UI" w:eastAsia="Meiryo UI" w:hAnsi="Meiryo UI" w:cs="Meiryo UI" w:hint="eastAsia"/>
          <w:b/>
          <w:color w:val="000000" w:themeColor="text1"/>
          <w:szCs w:val="21"/>
        </w:rPr>
        <w:t>表</w:t>
      </w:r>
      <w:r w:rsidR="0002164B">
        <w:rPr>
          <w:rFonts w:ascii="Meiryo UI" w:eastAsia="Meiryo UI" w:hAnsi="Meiryo UI" w:cs="Meiryo UI" w:hint="eastAsia"/>
          <w:b/>
          <w:color w:val="000000" w:themeColor="text1"/>
          <w:szCs w:val="21"/>
        </w:rPr>
        <w:t>3-</w:t>
      </w:r>
      <w:r w:rsidR="0002164B">
        <w:rPr>
          <w:rFonts w:ascii="Meiryo UI" w:eastAsia="Meiryo UI" w:hAnsi="Meiryo UI" w:cs="Meiryo UI"/>
          <w:b/>
          <w:color w:val="000000" w:themeColor="text1"/>
          <w:szCs w:val="21"/>
        </w:rPr>
        <w:t>7</w:t>
      </w:r>
      <w:r w:rsidRPr="002A4F50">
        <w:rPr>
          <w:rFonts w:ascii="Meiryo UI" w:eastAsia="Meiryo UI" w:hAnsi="Meiryo UI" w:cs="Meiryo UI" w:hint="eastAsia"/>
          <w:b/>
          <w:color w:val="000000" w:themeColor="text1"/>
          <w:szCs w:val="21"/>
        </w:rPr>
        <w:t xml:space="preserve">　</w:t>
      </w:r>
      <w:r w:rsidRPr="00407B1F">
        <w:rPr>
          <w:rFonts w:ascii="Meiryo UI" w:eastAsia="Meiryo UI" w:hAnsi="Meiryo UI" w:cs="Meiryo UI" w:hint="eastAsia"/>
          <w:b/>
          <w:color w:val="000000" w:themeColor="text1"/>
          <w:szCs w:val="21"/>
        </w:rPr>
        <w:t>データフォーマット共通化に係る</w:t>
      </w:r>
      <w:r>
        <w:rPr>
          <w:rFonts w:ascii="Meiryo UI" w:eastAsia="Meiryo UI" w:hAnsi="Meiryo UI" w:cs="Meiryo UI" w:hint="eastAsia"/>
          <w:b/>
          <w:color w:val="000000" w:themeColor="text1"/>
          <w:szCs w:val="21"/>
        </w:rPr>
        <w:t>課題一覧</w:t>
      </w:r>
    </w:p>
    <w:tbl>
      <w:tblPr>
        <w:tblStyle w:val="af6"/>
        <w:tblW w:w="0" w:type="auto"/>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797"/>
        <w:gridCol w:w="6589"/>
      </w:tblGrid>
      <w:tr w:rsidR="001629F8" w14:paraId="6CC5BDDB" w14:textId="77777777" w:rsidTr="00383622">
        <w:trPr>
          <w:tblHeader/>
        </w:trPr>
        <w:tc>
          <w:tcPr>
            <w:tcW w:w="1843" w:type="dxa"/>
            <w:shd w:val="clear" w:color="auto" w:fill="CCFFCC"/>
          </w:tcPr>
          <w:p w14:paraId="37A4AFA7" w14:textId="77777777" w:rsidR="001629F8" w:rsidRPr="00E21AF2" w:rsidRDefault="001629F8" w:rsidP="00383622">
            <w:pPr>
              <w:pStyle w:val="a3"/>
              <w:ind w:firstLineChars="0" w:firstLine="0"/>
              <w:jc w:val="center"/>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分類</w:t>
            </w:r>
          </w:p>
        </w:tc>
        <w:tc>
          <w:tcPr>
            <w:tcW w:w="6769" w:type="dxa"/>
            <w:shd w:val="clear" w:color="auto" w:fill="CCFFCC"/>
          </w:tcPr>
          <w:p w14:paraId="43F36DBD" w14:textId="77777777" w:rsidR="001629F8" w:rsidRPr="00E21AF2" w:rsidRDefault="001629F8" w:rsidP="00383622">
            <w:pPr>
              <w:pStyle w:val="a3"/>
              <w:ind w:firstLineChars="0" w:firstLine="0"/>
              <w:jc w:val="center"/>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課題内容</w:t>
            </w:r>
          </w:p>
        </w:tc>
      </w:tr>
      <w:tr w:rsidR="001629F8" w14:paraId="1028D1F0" w14:textId="77777777" w:rsidTr="00383622">
        <w:tc>
          <w:tcPr>
            <w:tcW w:w="1843" w:type="dxa"/>
            <w:shd w:val="clear" w:color="auto" w:fill="CCFFFF"/>
            <w:vAlign w:val="center"/>
          </w:tcPr>
          <w:p w14:paraId="79115E5C" w14:textId="77777777" w:rsidR="001629F8" w:rsidRPr="002A4F50" w:rsidRDefault="001629F8" w:rsidP="00383622">
            <w:pPr>
              <w:pStyle w:val="a3"/>
              <w:ind w:firstLineChars="0" w:firstLine="0"/>
              <w:jc w:val="center"/>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公開</w:t>
            </w:r>
          </w:p>
        </w:tc>
        <w:tc>
          <w:tcPr>
            <w:tcW w:w="6769" w:type="dxa"/>
            <w:vAlign w:val="center"/>
          </w:tcPr>
          <w:p w14:paraId="2A5DED87" w14:textId="77777777" w:rsidR="001629F8" w:rsidRDefault="001B2F98" w:rsidP="00383622">
            <w:pPr>
              <w:spacing w:line="0" w:lineRule="atLeast"/>
              <w:ind w:left="141" w:hangingChars="67" w:hanging="141"/>
              <w:rPr>
                <w:rFonts w:ascii="Meiryo UI" w:eastAsia="Meiryo UI" w:hAnsi="Meiryo UI" w:cs="Meiryo UI"/>
              </w:rPr>
            </w:pPr>
            <w:r>
              <w:rPr>
                <w:rFonts w:ascii="Meiryo UI" w:eastAsia="Meiryo UI" w:hAnsi="Meiryo UI" w:cs="Meiryo UI" w:hint="eastAsia"/>
              </w:rPr>
              <w:t>・</w:t>
            </w:r>
            <w:r w:rsidRPr="000F5468">
              <w:rPr>
                <w:rFonts w:ascii="Meiryo UI" w:eastAsia="Meiryo UI" w:hAnsi="Meiryo UI" w:cs="Meiryo UI" w:hint="eastAsia"/>
              </w:rPr>
              <w:t>各部署が調査会社に委託してデータを受領しており、庁内で集約できていない。</w:t>
            </w:r>
          </w:p>
          <w:p w14:paraId="706E227E" w14:textId="77777777" w:rsidR="001B2F98" w:rsidRDefault="001B2F98" w:rsidP="00383622">
            <w:pPr>
              <w:spacing w:line="0" w:lineRule="atLeast"/>
              <w:ind w:left="141" w:hangingChars="67" w:hanging="141"/>
              <w:rPr>
                <w:rFonts w:ascii="Meiryo UI" w:eastAsia="Meiryo UI" w:hAnsi="Meiryo UI" w:cs="Meiryo UI"/>
              </w:rPr>
            </w:pPr>
            <w:r>
              <w:rPr>
                <w:rFonts w:ascii="Meiryo UI" w:eastAsia="Meiryo UI" w:hAnsi="Meiryo UI" w:cs="Meiryo UI" w:hint="eastAsia"/>
                <w:color w:val="000000" w:themeColor="text1"/>
                <w:szCs w:val="21"/>
              </w:rPr>
              <w:t>・</w:t>
            </w:r>
            <w:r>
              <w:rPr>
                <w:rFonts w:ascii="Meiryo UI" w:eastAsia="Meiryo UI" w:hAnsi="Meiryo UI" w:cs="Meiryo UI" w:hint="eastAsia"/>
              </w:rPr>
              <w:t>ボーリングデータには、個人情報（調査会社の情報</w:t>
            </w:r>
            <w:r w:rsidR="004D03CB">
              <w:rPr>
                <w:rFonts w:ascii="Meiryo UI" w:eastAsia="Meiryo UI" w:hAnsi="Meiryo UI" w:cs="Meiryo UI" w:hint="eastAsia"/>
              </w:rPr>
              <w:t>等</w:t>
            </w:r>
            <w:r>
              <w:rPr>
                <w:rFonts w:ascii="Meiryo UI" w:eastAsia="Meiryo UI" w:hAnsi="Meiryo UI" w:cs="Meiryo UI" w:hint="eastAsia"/>
              </w:rPr>
              <w:t>）が含まれており、その扱いで判断が分かれる。</w:t>
            </w:r>
          </w:p>
          <w:p w14:paraId="4C2E1C6E" w14:textId="77777777" w:rsidR="001B2F98" w:rsidRDefault="001B2F98" w:rsidP="00383622">
            <w:pPr>
              <w:spacing w:line="0" w:lineRule="atLeast"/>
              <w:ind w:left="141" w:hangingChars="67" w:hanging="141"/>
              <w:rPr>
                <w:rFonts w:ascii="Meiryo UI" w:eastAsia="Meiryo UI" w:hAnsi="Meiryo UI" w:cs="Meiryo UI"/>
              </w:rPr>
            </w:pPr>
            <w:r>
              <w:rPr>
                <w:rFonts w:ascii="Meiryo UI" w:eastAsia="Meiryo UI" w:hAnsi="Meiryo UI" w:cs="Meiryo UI" w:hint="eastAsia"/>
                <w:color w:val="000000" w:themeColor="text1"/>
                <w:szCs w:val="21"/>
              </w:rPr>
              <w:t>・</w:t>
            </w:r>
            <w:r w:rsidR="001C7034">
              <w:rPr>
                <w:rFonts w:ascii="Meiryo UI" w:eastAsia="Meiryo UI" w:hAnsi="Meiryo UI" w:cs="Meiryo UI" w:hint="eastAsia"/>
                <w:color w:val="000000" w:themeColor="text1"/>
                <w:szCs w:val="21"/>
              </w:rPr>
              <w:t>地価など</w:t>
            </w:r>
            <w:r w:rsidR="00372436">
              <w:rPr>
                <w:rFonts w:ascii="Meiryo UI" w:eastAsia="Meiryo UI" w:hAnsi="Meiryo UI" w:cs="Meiryo UI" w:hint="eastAsia"/>
                <w:color w:val="000000" w:themeColor="text1"/>
                <w:szCs w:val="21"/>
              </w:rPr>
              <w:t>の</w:t>
            </w:r>
            <w:r w:rsidRPr="00DA64E4">
              <w:rPr>
                <w:rFonts w:ascii="Meiryo UI" w:eastAsia="Meiryo UI" w:hAnsi="Meiryo UI" w:cs="Meiryo UI" w:hint="eastAsia"/>
              </w:rPr>
              <w:t>公開による影響が懸念されること</w:t>
            </w:r>
            <w:r>
              <w:rPr>
                <w:rFonts w:ascii="Meiryo UI" w:eastAsia="Meiryo UI" w:hAnsi="Meiryo UI" w:cs="Meiryo UI" w:hint="eastAsia"/>
              </w:rPr>
              <w:t>。</w:t>
            </w:r>
          </w:p>
          <w:p w14:paraId="20058E17" w14:textId="77777777" w:rsidR="00CC1717" w:rsidRPr="00637B00" w:rsidRDefault="00CC1717" w:rsidP="00383622">
            <w:pPr>
              <w:spacing w:line="0" w:lineRule="atLeast"/>
              <w:ind w:left="141" w:hangingChars="67" w:hanging="141"/>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w:t>
            </w:r>
            <w:r>
              <w:rPr>
                <w:rFonts w:ascii="Meiryo UI" w:eastAsia="Meiryo UI" w:hAnsi="Meiryo UI" w:cs="Meiryo UI" w:hint="eastAsia"/>
              </w:rPr>
              <w:t>WebGISシステムへの登録など、データの公開作業が職員の負担になっている。</w:t>
            </w:r>
          </w:p>
        </w:tc>
      </w:tr>
      <w:tr w:rsidR="001629F8" w:rsidRPr="00FF2351" w14:paraId="35A08886" w14:textId="77777777" w:rsidTr="00383622">
        <w:tc>
          <w:tcPr>
            <w:tcW w:w="1843" w:type="dxa"/>
            <w:shd w:val="clear" w:color="auto" w:fill="CCFFFF"/>
            <w:vAlign w:val="center"/>
          </w:tcPr>
          <w:p w14:paraId="090AA5E7" w14:textId="77777777" w:rsidR="001629F8" w:rsidRPr="002A4F50" w:rsidRDefault="001629F8" w:rsidP="001629F8">
            <w:pPr>
              <w:pStyle w:val="a3"/>
              <w:ind w:firstLineChars="0" w:firstLine="0"/>
              <w:jc w:val="center"/>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フォーマット共通化</w:t>
            </w:r>
          </w:p>
        </w:tc>
        <w:tc>
          <w:tcPr>
            <w:tcW w:w="6769" w:type="dxa"/>
            <w:vAlign w:val="center"/>
          </w:tcPr>
          <w:p w14:paraId="788B4DDB" w14:textId="77777777" w:rsidR="001629F8" w:rsidRDefault="001B2F98" w:rsidP="00383622">
            <w:pPr>
              <w:spacing w:line="0" w:lineRule="atLeast"/>
              <w:ind w:left="141" w:hangingChars="67" w:hanging="141"/>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w:t>
            </w:r>
            <w:r w:rsidR="004D03CB">
              <w:rPr>
                <w:rFonts w:ascii="Meiryo UI" w:eastAsia="Meiryo UI" w:hAnsi="Meiryo UI" w:cs="Meiryo UI" w:hint="eastAsia"/>
                <w:color w:val="000000" w:themeColor="text1"/>
                <w:szCs w:val="21"/>
              </w:rPr>
              <w:t>XML</w:t>
            </w:r>
            <w:r w:rsidRPr="00AF1C4D">
              <w:rPr>
                <w:rFonts w:ascii="Meiryo UI" w:eastAsia="Meiryo UI" w:hAnsi="Meiryo UI" w:cs="Meiryo UI" w:hint="eastAsia"/>
              </w:rPr>
              <w:t>形式</w:t>
            </w:r>
            <w:r w:rsidR="004D03CB">
              <w:rPr>
                <w:rFonts w:ascii="Meiryo UI" w:eastAsia="Meiryo UI" w:hAnsi="Meiryo UI" w:cs="Meiryo UI" w:hint="eastAsia"/>
              </w:rPr>
              <w:t>で納品されない</w:t>
            </w:r>
            <w:r w:rsidRPr="00AF1C4D">
              <w:rPr>
                <w:rFonts w:ascii="Meiryo UI" w:eastAsia="Meiryo UI" w:hAnsi="Meiryo UI" w:cs="Meiryo UI" w:hint="eastAsia"/>
              </w:rPr>
              <w:t>。また、電子データ自体が納品されないケースもある。</w:t>
            </w:r>
          </w:p>
          <w:p w14:paraId="1336BA94" w14:textId="6490CBBD" w:rsidR="001B2F98" w:rsidRDefault="001B2F98" w:rsidP="001B2F98">
            <w:pPr>
              <w:spacing w:line="0" w:lineRule="atLeast"/>
              <w:ind w:left="141" w:hangingChars="67" w:hanging="141"/>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w:t>
            </w:r>
            <w:r w:rsidR="00966735">
              <w:rPr>
                <w:rFonts w:ascii="Meiryo UI" w:eastAsia="Meiryo UI" w:hAnsi="Meiryo UI" w:cs="Meiryo UI" w:hint="eastAsia"/>
              </w:rPr>
              <w:t>地方公共団体</w:t>
            </w:r>
            <w:r>
              <w:rPr>
                <w:rFonts w:ascii="Meiryo UI" w:eastAsia="Meiryo UI" w:hAnsi="Meiryo UI" w:cs="Meiryo UI" w:hint="eastAsia"/>
              </w:rPr>
              <w:t>それぞれの</w:t>
            </w:r>
            <w:r w:rsidRPr="00D7029D">
              <w:rPr>
                <w:rFonts w:ascii="Meiryo UI" w:eastAsia="Meiryo UI" w:hAnsi="Meiryo UI" w:cs="Meiryo UI" w:hint="eastAsia"/>
              </w:rPr>
              <w:t>持つデータが集約されていない。地域毎のポータルが別々に立ち上がっている。</w:t>
            </w:r>
          </w:p>
        </w:tc>
      </w:tr>
    </w:tbl>
    <w:p w14:paraId="6AA23E77" w14:textId="77777777" w:rsidR="001629F8" w:rsidRDefault="003360AC" w:rsidP="001629F8">
      <w:pPr>
        <w:widowControl/>
        <w:ind w:leftChars="67" w:left="141" w:firstLine="142"/>
        <w:jc w:val="left"/>
        <w:rPr>
          <w:rFonts w:ascii="Meiryo UI" w:eastAsia="Meiryo UI" w:hAnsi="Meiryo UI" w:cs="Meiryo UI"/>
        </w:rPr>
      </w:pPr>
      <w:r>
        <w:rPr>
          <w:rFonts w:ascii="Meiryo UI" w:eastAsia="Meiryo UI" w:hAnsi="Meiryo UI" w:cs="Meiryo UI" w:hint="eastAsia"/>
        </w:rPr>
        <w:t>出所：三菱総合研究所作成</w:t>
      </w:r>
    </w:p>
    <w:p w14:paraId="6D434780" w14:textId="77777777" w:rsidR="001629F8" w:rsidRDefault="001629F8" w:rsidP="001629F8">
      <w:pPr>
        <w:widowControl/>
        <w:ind w:leftChars="67" w:left="141" w:firstLine="142"/>
        <w:jc w:val="left"/>
        <w:rPr>
          <w:rFonts w:ascii="Meiryo UI" w:eastAsia="Meiryo UI" w:hAnsi="Meiryo UI" w:cs="Meiryo UI"/>
        </w:rPr>
      </w:pPr>
      <w:r>
        <w:rPr>
          <w:rFonts w:ascii="Meiryo UI" w:eastAsia="Meiryo UI" w:hAnsi="Meiryo UI" w:cs="Meiryo UI"/>
        </w:rPr>
        <w:br w:type="page"/>
      </w:r>
    </w:p>
    <w:p w14:paraId="491AE566" w14:textId="21E4F2B2" w:rsidR="00076A2E" w:rsidRDefault="00F82633" w:rsidP="002B6CD1">
      <w:pPr>
        <w:pStyle w:val="1"/>
        <w:jc w:val="both"/>
        <w:rPr>
          <w:rFonts w:ascii="Meiryo UI" w:eastAsia="Meiryo UI" w:hAnsi="Meiryo UI" w:cs="Meiryo UI"/>
          <w:b/>
        </w:rPr>
      </w:pPr>
      <w:bookmarkStart w:id="23" w:name="_Toc507417893"/>
      <w:r>
        <w:rPr>
          <w:rFonts w:ascii="Meiryo UI" w:eastAsia="Meiryo UI" w:hAnsi="Meiryo UI" w:cs="Meiryo UI" w:hint="eastAsia"/>
          <w:b/>
        </w:rPr>
        <w:lastRenderedPageBreak/>
        <w:t>３．</w:t>
      </w:r>
      <w:r w:rsidR="00B133FC">
        <w:rPr>
          <w:rFonts w:ascii="Meiryo UI" w:eastAsia="Meiryo UI" w:hAnsi="Meiryo UI" w:cs="Meiryo UI" w:hint="eastAsia"/>
          <w:b/>
        </w:rPr>
        <w:t>５</w:t>
      </w:r>
      <w:r w:rsidR="00076A2E" w:rsidRPr="00553985">
        <w:rPr>
          <w:rFonts w:ascii="Meiryo UI" w:eastAsia="Meiryo UI" w:hAnsi="Meiryo UI" w:cs="Meiryo UI" w:hint="eastAsia"/>
          <w:b/>
        </w:rPr>
        <w:t xml:space="preserve">　</w:t>
      </w:r>
      <w:r w:rsidR="00EC411B">
        <w:rPr>
          <w:rFonts w:ascii="Meiryo UI" w:eastAsia="Meiryo UI" w:hAnsi="Meiryo UI" w:cs="Meiryo UI" w:hint="eastAsia"/>
          <w:b/>
        </w:rPr>
        <w:t>データフォーマット</w:t>
      </w:r>
      <w:r w:rsidR="00B70BE1">
        <w:rPr>
          <w:rFonts w:ascii="Meiryo UI" w:eastAsia="Meiryo UI" w:hAnsi="Meiryo UI" w:cs="Meiryo UI" w:hint="eastAsia"/>
          <w:b/>
        </w:rPr>
        <w:t>共通化</w:t>
      </w:r>
      <w:r w:rsidR="00076A2E">
        <w:rPr>
          <w:rFonts w:ascii="Meiryo UI" w:eastAsia="Meiryo UI" w:hAnsi="Meiryo UI" w:cs="Meiryo UI" w:hint="eastAsia"/>
          <w:b/>
        </w:rPr>
        <w:t>の促進方策の検討</w:t>
      </w:r>
      <w:bookmarkEnd w:id="23"/>
    </w:p>
    <w:p w14:paraId="27DF431D" w14:textId="3D377C8A" w:rsidR="00B10C00" w:rsidRDefault="00B10C00" w:rsidP="00B10C00">
      <w:pPr>
        <w:pStyle w:val="a3"/>
        <w:ind w:leftChars="-1" w:left="-2" w:firstLineChars="68" w:firstLine="143"/>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データフォーマット・APIの共通化を進めるに当たっては、公開自体を促進すると共に、</w:t>
      </w:r>
      <w:r w:rsidR="00966735">
        <w:rPr>
          <w:rFonts w:ascii="Meiryo UI" w:eastAsia="Meiryo UI" w:hAnsi="Meiryo UI" w:cs="Meiryo UI" w:hint="eastAsia"/>
          <w:color w:val="000000" w:themeColor="text1"/>
          <w:szCs w:val="21"/>
        </w:rPr>
        <w:t>地方公共団体</w:t>
      </w:r>
      <w:r>
        <w:rPr>
          <w:rFonts w:ascii="Meiryo UI" w:eastAsia="Meiryo UI" w:hAnsi="Meiryo UI" w:cs="Meiryo UI" w:hint="eastAsia"/>
          <w:color w:val="000000" w:themeColor="text1"/>
          <w:szCs w:val="21"/>
        </w:rPr>
        <w:t>間での共通化を図っていく必要である。</w:t>
      </w:r>
      <w:r w:rsidR="00DB2EE0">
        <w:rPr>
          <w:rFonts w:ascii="Meiryo UI" w:eastAsia="Meiryo UI" w:hAnsi="Meiryo UI" w:cs="Meiryo UI"/>
          <w:color w:val="000000" w:themeColor="text1"/>
          <w:szCs w:val="21"/>
        </w:rPr>
        <w:t>3</w:t>
      </w:r>
      <w:r w:rsidR="00DB2EE0">
        <w:rPr>
          <w:rFonts w:ascii="Meiryo UI" w:eastAsia="Meiryo UI" w:hAnsi="Meiryo UI" w:cs="Meiryo UI" w:hint="eastAsia"/>
          <w:color w:val="000000" w:themeColor="text1"/>
          <w:szCs w:val="21"/>
        </w:rPr>
        <w:t>.4にてまとめた課題に対して、公開を進める際の解決策案、共通化の解決策案を三菱総合研究所にて検討し、下記に示す</w:t>
      </w:r>
      <w:r w:rsidR="00BB2744">
        <w:rPr>
          <w:rFonts w:ascii="Meiryo UI" w:eastAsia="Meiryo UI" w:hAnsi="Meiryo UI" w:cs="Meiryo UI" w:hint="eastAsia"/>
          <w:color w:val="000000" w:themeColor="text1"/>
          <w:szCs w:val="21"/>
        </w:rPr>
        <w:t>。</w:t>
      </w:r>
    </w:p>
    <w:p w14:paraId="3B1E66D5" w14:textId="77777777" w:rsidR="00076A2E" w:rsidRPr="00B10C00" w:rsidRDefault="00076A2E" w:rsidP="00076A2E">
      <w:pPr>
        <w:pStyle w:val="a3"/>
        <w:ind w:leftChars="-1" w:left="-2" w:firstLineChars="0" w:firstLine="0"/>
        <w:rPr>
          <w:rFonts w:ascii="Meiryo UI" w:eastAsia="Meiryo UI" w:hAnsi="Meiryo UI" w:cs="Meiryo UI"/>
          <w:color w:val="000000" w:themeColor="text1"/>
          <w:szCs w:val="21"/>
        </w:rPr>
      </w:pPr>
    </w:p>
    <w:p w14:paraId="185BD52B" w14:textId="77777777" w:rsidR="00076A2E" w:rsidRDefault="00076A2E" w:rsidP="00076A2E">
      <w:pPr>
        <w:pStyle w:val="a3"/>
        <w:ind w:leftChars="-1" w:left="-2" w:firstLineChars="0" w:firstLine="0"/>
        <w:rPr>
          <w:rFonts w:ascii="Meiryo UI" w:eastAsia="Meiryo UI" w:hAnsi="Meiryo UI" w:cs="Meiryo UI"/>
          <w:color w:val="000000" w:themeColor="text1"/>
          <w:szCs w:val="21"/>
        </w:rPr>
      </w:pPr>
      <w:r w:rsidRPr="00700495">
        <w:rPr>
          <w:rFonts w:ascii="Meiryo UI" w:eastAsia="Meiryo UI" w:hAnsi="Meiryo UI" w:cs="Meiryo UI" w:hint="eastAsia"/>
          <w:color w:val="000000" w:themeColor="text1"/>
          <w:szCs w:val="21"/>
        </w:rPr>
        <w:t>（１）</w:t>
      </w:r>
      <w:r w:rsidR="00CE513A">
        <w:rPr>
          <w:rFonts w:ascii="Meiryo UI" w:eastAsia="Meiryo UI" w:hAnsi="Meiryo UI" w:cs="Meiryo UI" w:hint="eastAsia"/>
          <w:color w:val="000000" w:themeColor="text1"/>
          <w:szCs w:val="21"/>
        </w:rPr>
        <w:t>地盤情報</w:t>
      </w:r>
      <w:r>
        <w:rPr>
          <w:rFonts w:ascii="Meiryo UI" w:eastAsia="Meiryo UI" w:hAnsi="Meiryo UI" w:cs="Meiryo UI" w:hint="eastAsia"/>
          <w:color w:val="000000" w:themeColor="text1"/>
          <w:szCs w:val="21"/>
        </w:rPr>
        <w:t>の公開を推し進める方策</w:t>
      </w:r>
    </w:p>
    <w:p w14:paraId="160D99A8" w14:textId="77777777" w:rsidR="00076A2E" w:rsidRDefault="00CE513A" w:rsidP="00076A2E">
      <w:pPr>
        <w:widowControl/>
        <w:ind w:leftChars="67" w:left="141" w:firstLine="142"/>
        <w:jc w:val="left"/>
        <w:rPr>
          <w:rFonts w:ascii="Meiryo UI" w:eastAsia="Meiryo UI" w:hAnsi="Meiryo UI" w:cs="Meiryo UI"/>
        </w:rPr>
      </w:pPr>
      <w:r>
        <w:rPr>
          <w:rFonts w:ascii="Meiryo UI" w:eastAsia="Meiryo UI" w:hAnsi="Meiryo UI" w:cs="Meiryo UI" w:hint="eastAsia"/>
          <w:color w:val="000000" w:themeColor="text1"/>
          <w:szCs w:val="21"/>
        </w:rPr>
        <w:t>地盤情報</w:t>
      </w:r>
      <w:r w:rsidR="000F5468">
        <w:rPr>
          <w:rFonts w:ascii="Meiryo UI" w:eastAsia="Meiryo UI" w:hAnsi="Meiryo UI" w:cs="Meiryo UI" w:hint="eastAsia"/>
        </w:rPr>
        <w:t>に特有</w:t>
      </w:r>
      <w:r w:rsidR="00076A2E">
        <w:rPr>
          <w:rFonts w:ascii="Meiryo UI" w:eastAsia="Meiryo UI" w:hAnsi="Meiryo UI" w:cs="Meiryo UI" w:hint="eastAsia"/>
        </w:rPr>
        <w:t>の課題に対して、考えられる方策を示す。</w:t>
      </w:r>
    </w:p>
    <w:p w14:paraId="22CC7D00" w14:textId="77777777" w:rsidR="00076A2E" w:rsidRDefault="00076A2E" w:rsidP="00076A2E">
      <w:pPr>
        <w:widowControl/>
        <w:ind w:leftChars="67" w:left="141" w:firstLine="142"/>
        <w:jc w:val="left"/>
        <w:rPr>
          <w:rFonts w:ascii="Meiryo UI" w:eastAsia="Meiryo UI" w:hAnsi="Meiryo UI" w:cs="Meiryo UI"/>
        </w:rPr>
      </w:pPr>
    </w:p>
    <w:tbl>
      <w:tblPr>
        <w:tblStyle w:val="af6"/>
        <w:tblW w:w="0" w:type="auto"/>
        <w:tblInd w:w="141" w:type="dxa"/>
        <w:tblLook w:val="04A0" w:firstRow="1" w:lastRow="0" w:firstColumn="1" w:lastColumn="0" w:noHBand="0" w:noVBand="1"/>
      </w:tblPr>
      <w:tblGrid>
        <w:gridCol w:w="8353"/>
      </w:tblGrid>
      <w:tr w:rsidR="000F5468" w14:paraId="7BEE6B6A" w14:textId="77777777" w:rsidTr="000F5468">
        <w:tc>
          <w:tcPr>
            <w:tcW w:w="8702" w:type="dxa"/>
          </w:tcPr>
          <w:p w14:paraId="19E440F8" w14:textId="77777777" w:rsidR="000F5468" w:rsidRPr="000F5468" w:rsidRDefault="000F5468" w:rsidP="000F5468">
            <w:pPr>
              <w:widowControl/>
              <w:jc w:val="left"/>
              <w:rPr>
                <w:rFonts w:ascii="Meiryo UI" w:eastAsia="Meiryo UI" w:hAnsi="Meiryo UI" w:cs="Meiryo UI"/>
              </w:rPr>
            </w:pPr>
            <w:r>
              <w:rPr>
                <w:rFonts w:ascii="Meiryo UI" w:eastAsia="Meiryo UI" w:hAnsi="Meiryo UI" w:cs="Meiryo UI" w:hint="eastAsia"/>
              </w:rPr>
              <w:t>＜課題１＞</w:t>
            </w:r>
          </w:p>
          <w:p w14:paraId="649D2702" w14:textId="77777777" w:rsidR="000F5468" w:rsidRPr="000F5468" w:rsidRDefault="000F5468" w:rsidP="000F5468">
            <w:pPr>
              <w:widowControl/>
              <w:ind w:firstLineChars="100" w:firstLine="210"/>
              <w:jc w:val="left"/>
              <w:rPr>
                <w:rFonts w:ascii="Meiryo UI" w:eastAsia="Meiryo UI" w:hAnsi="Meiryo UI" w:cs="Meiryo UI"/>
              </w:rPr>
            </w:pPr>
            <w:r w:rsidRPr="000F5468">
              <w:rPr>
                <w:rFonts w:ascii="Meiryo UI" w:eastAsia="Meiryo UI" w:hAnsi="Meiryo UI" w:cs="Meiryo UI" w:hint="eastAsia"/>
              </w:rPr>
              <w:t>各部署が調査会社に委託してデータを受領しており、庁内で集約できていない。</w:t>
            </w:r>
          </w:p>
        </w:tc>
      </w:tr>
      <w:tr w:rsidR="000F5468" w14:paraId="69EC1141" w14:textId="77777777" w:rsidTr="000F5468">
        <w:tc>
          <w:tcPr>
            <w:tcW w:w="8702" w:type="dxa"/>
          </w:tcPr>
          <w:p w14:paraId="049BACBC" w14:textId="205FD78A" w:rsidR="000F5468" w:rsidRPr="000F5468" w:rsidRDefault="000F5468" w:rsidP="000F5468">
            <w:pPr>
              <w:widowControl/>
              <w:jc w:val="left"/>
              <w:rPr>
                <w:rFonts w:ascii="Meiryo UI" w:eastAsia="Meiryo UI" w:hAnsi="Meiryo UI" w:cs="Meiryo UI"/>
              </w:rPr>
            </w:pPr>
            <w:r w:rsidRPr="000F5468">
              <w:rPr>
                <w:rFonts w:ascii="Meiryo UI" w:eastAsia="Meiryo UI" w:hAnsi="Meiryo UI" w:cs="Meiryo UI" w:hint="eastAsia"/>
              </w:rPr>
              <w:t>＜解決策</w:t>
            </w:r>
            <w:r w:rsidR="00DB2EE0">
              <w:rPr>
                <w:rFonts w:ascii="Meiryo UI" w:eastAsia="Meiryo UI" w:hAnsi="Meiryo UI" w:cs="Meiryo UI" w:hint="eastAsia"/>
              </w:rPr>
              <w:t>案</w:t>
            </w:r>
            <w:r w:rsidRPr="000F5468">
              <w:rPr>
                <w:rFonts w:ascii="Meiryo UI" w:eastAsia="Meiryo UI" w:hAnsi="Meiryo UI" w:cs="Meiryo UI" w:hint="eastAsia"/>
              </w:rPr>
              <w:t>＞</w:t>
            </w:r>
          </w:p>
          <w:p w14:paraId="633E5913" w14:textId="77777777" w:rsidR="000F5468" w:rsidRPr="000F5468" w:rsidRDefault="000F5468" w:rsidP="004D03CB">
            <w:pPr>
              <w:widowControl/>
              <w:ind w:firstLineChars="100" w:firstLine="210"/>
              <w:jc w:val="left"/>
              <w:rPr>
                <w:rFonts w:ascii="Meiryo UI" w:eastAsia="Meiryo UI" w:hAnsi="Meiryo UI" w:cs="Meiryo UI"/>
              </w:rPr>
            </w:pPr>
            <w:r>
              <w:rPr>
                <w:rFonts w:ascii="Meiryo UI" w:eastAsia="Meiryo UI" w:hAnsi="Meiryo UI" w:cs="Meiryo UI" w:hint="eastAsia"/>
              </w:rPr>
              <w:t>電子データの納品先を</w:t>
            </w:r>
            <w:r w:rsidR="005D0714">
              <w:rPr>
                <w:rFonts w:ascii="Meiryo UI" w:eastAsia="Meiryo UI" w:hAnsi="Meiryo UI" w:cs="Meiryo UI" w:hint="eastAsia"/>
              </w:rPr>
              <w:t>取りまとめ部署、全国的にデータを集約している</w:t>
            </w:r>
            <w:r>
              <w:rPr>
                <w:rFonts w:ascii="Meiryo UI" w:eastAsia="Meiryo UI" w:hAnsi="Meiryo UI" w:cs="Meiryo UI" w:hint="eastAsia"/>
              </w:rPr>
              <w:t>ポータルも指定する</w:t>
            </w:r>
            <w:r w:rsidR="005D0714">
              <w:rPr>
                <w:rFonts w:ascii="Meiryo UI" w:eastAsia="Meiryo UI" w:hAnsi="Meiryo UI" w:cs="Meiryo UI" w:hint="eastAsia"/>
              </w:rPr>
              <w:t>。</w:t>
            </w:r>
            <w:r w:rsidR="00421398">
              <w:rPr>
                <w:rFonts w:ascii="Meiryo UI" w:eastAsia="Meiryo UI" w:hAnsi="Meiryo UI" w:cs="Meiryo UI" w:hint="eastAsia"/>
              </w:rPr>
              <w:t>全国的にデータを集約している機関として、全地連などが挙げられる</w:t>
            </w:r>
            <w:r w:rsidR="004D03CB">
              <w:rPr>
                <w:rFonts w:ascii="Meiryo UI" w:eastAsia="Meiryo UI" w:hAnsi="Meiryo UI" w:cs="Meiryo UI" w:hint="eastAsia"/>
              </w:rPr>
              <w:t>。</w:t>
            </w:r>
          </w:p>
        </w:tc>
      </w:tr>
    </w:tbl>
    <w:p w14:paraId="205EE546" w14:textId="77777777" w:rsidR="000F5468" w:rsidRDefault="000F5468" w:rsidP="00076A2E">
      <w:pPr>
        <w:widowControl/>
        <w:ind w:leftChars="67" w:left="141" w:firstLine="142"/>
        <w:jc w:val="left"/>
        <w:rPr>
          <w:rFonts w:ascii="Meiryo UI" w:eastAsia="Meiryo UI" w:hAnsi="Meiryo UI" w:cs="Meiryo UI"/>
        </w:rPr>
      </w:pPr>
    </w:p>
    <w:p w14:paraId="738E6F2A" w14:textId="77777777" w:rsidR="00B13077" w:rsidRDefault="00B13077" w:rsidP="00076A2E">
      <w:pPr>
        <w:widowControl/>
        <w:ind w:leftChars="67" w:left="141" w:firstLine="142"/>
        <w:jc w:val="left"/>
        <w:rPr>
          <w:rFonts w:ascii="Meiryo UI" w:eastAsia="Meiryo UI" w:hAnsi="Meiryo UI" w:cs="Meiryo UI"/>
        </w:rPr>
      </w:pPr>
    </w:p>
    <w:tbl>
      <w:tblPr>
        <w:tblStyle w:val="af6"/>
        <w:tblW w:w="0" w:type="auto"/>
        <w:tblInd w:w="141" w:type="dxa"/>
        <w:tblLook w:val="04A0" w:firstRow="1" w:lastRow="0" w:firstColumn="1" w:lastColumn="0" w:noHBand="0" w:noVBand="1"/>
      </w:tblPr>
      <w:tblGrid>
        <w:gridCol w:w="8353"/>
      </w:tblGrid>
      <w:tr w:rsidR="00B13077" w14:paraId="2E70B8E5" w14:textId="77777777" w:rsidTr="00B13077">
        <w:tc>
          <w:tcPr>
            <w:tcW w:w="8702" w:type="dxa"/>
          </w:tcPr>
          <w:p w14:paraId="3A4B9C10" w14:textId="77777777" w:rsidR="00B13077" w:rsidRPr="00B13077" w:rsidRDefault="00B13077" w:rsidP="00B13077">
            <w:pPr>
              <w:widowControl/>
              <w:jc w:val="left"/>
              <w:rPr>
                <w:rFonts w:ascii="Meiryo UI" w:eastAsia="Meiryo UI" w:hAnsi="Meiryo UI" w:cs="Meiryo UI"/>
              </w:rPr>
            </w:pPr>
            <w:r w:rsidRPr="00B13077">
              <w:rPr>
                <w:rFonts w:ascii="Meiryo UI" w:eastAsia="Meiryo UI" w:hAnsi="Meiryo UI" w:cs="Meiryo UI" w:hint="eastAsia"/>
              </w:rPr>
              <w:t>＜課題</w:t>
            </w:r>
            <w:r>
              <w:rPr>
                <w:rFonts w:ascii="Meiryo UI" w:eastAsia="Meiryo UI" w:hAnsi="Meiryo UI" w:cs="Meiryo UI" w:hint="eastAsia"/>
              </w:rPr>
              <w:t>２</w:t>
            </w:r>
            <w:r w:rsidRPr="00B13077">
              <w:rPr>
                <w:rFonts w:ascii="Meiryo UI" w:eastAsia="Meiryo UI" w:hAnsi="Meiryo UI" w:cs="Meiryo UI" w:hint="eastAsia"/>
              </w:rPr>
              <w:t>＞</w:t>
            </w:r>
          </w:p>
          <w:p w14:paraId="01AEEAC2" w14:textId="77777777" w:rsidR="00B13077" w:rsidRPr="00B13077" w:rsidRDefault="00B048A3" w:rsidP="00B13077">
            <w:pPr>
              <w:widowControl/>
              <w:ind w:firstLineChars="100" w:firstLine="210"/>
              <w:jc w:val="left"/>
              <w:rPr>
                <w:rFonts w:ascii="Meiryo UI" w:eastAsia="Meiryo UI" w:hAnsi="Meiryo UI" w:cs="Meiryo UI"/>
              </w:rPr>
            </w:pPr>
            <w:r>
              <w:rPr>
                <w:rFonts w:ascii="Meiryo UI" w:eastAsia="Meiryo UI" w:hAnsi="Meiryo UI" w:cs="Meiryo UI" w:hint="eastAsia"/>
              </w:rPr>
              <w:t>ボーリングデータには、個人情報（調査会社の情報</w:t>
            </w:r>
            <w:r w:rsidR="004D03CB">
              <w:rPr>
                <w:rFonts w:ascii="Meiryo UI" w:eastAsia="Meiryo UI" w:hAnsi="Meiryo UI" w:cs="Meiryo UI" w:hint="eastAsia"/>
              </w:rPr>
              <w:t>等</w:t>
            </w:r>
            <w:r>
              <w:rPr>
                <w:rFonts w:ascii="Meiryo UI" w:eastAsia="Meiryo UI" w:hAnsi="Meiryo UI" w:cs="Meiryo UI" w:hint="eastAsia"/>
              </w:rPr>
              <w:t>）が含まれており、その扱いで判断が分かれる。</w:t>
            </w:r>
          </w:p>
        </w:tc>
      </w:tr>
      <w:tr w:rsidR="00B13077" w14:paraId="4D829C51" w14:textId="77777777" w:rsidTr="00B13077">
        <w:tc>
          <w:tcPr>
            <w:tcW w:w="8702" w:type="dxa"/>
          </w:tcPr>
          <w:p w14:paraId="3571E74F" w14:textId="2EBFE891" w:rsidR="00B13077" w:rsidRPr="00B13077" w:rsidRDefault="00B13077" w:rsidP="00B13077">
            <w:pPr>
              <w:widowControl/>
              <w:jc w:val="left"/>
              <w:rPr>
                <w:rFonts w:ascii="Meiryo UI" w:eastAsia="Meiryo UI" w:hAnsi="Meiryo UI" w:cs="Meiryo UI"/>
              </w:rPr>
            </w:pPr>
            <w:r w:rsidRPr="00B13077">
              <w:rPr>
                <w:rFonts w:ascii="Meiryo UI" w:eastAsia="Meiryo UI" w:hAnsi="Meiryo UI" w:cs="Meiryo UI" w:hint="eastAsia"/>
              </w:rPr>
              <w:t>＜解決策</w:t>
            </w:r>
            <w:r w:rsidR="00DB2EE0">
              <w:rPr>
                <w:rFonts w:ascii="Meiryo UI" w:eastAsia="Meiryo UI" w:hAnsi="Meiryo UI" w:cs="Meiryo UI" w:hint="eastAsia"/>
              </w:rPr>
              <w:t>案</w:t>
            </w:r>
            <w:r w:rsidRPr="00B13077">
              <w:rPr>
                <w:rFonts w:ascii="Meiryo UI" w:eastAsia="Meiryo UI" w:hAnsi="Meiryo UI" w:cs="Meiryo UI" w:hint="eastAsia"/>
              </w:rPr>
              <w:t>＞</w:t>
            </w:r>
          </w:p>
          <w:p w14:paraId="6DC3A26E" w14:textId="1349D5A0" w:rsidR="00A202B5" w:rsidRDefault="00A202B5" w:rsidP="00A202B5">
            <w:pPr>
              <w:widowControl/>
              <w:ind w:firstLineChars="100" w:firstLine="210"/>
              <w:jc w:val="left"/>
              <w:rPr>
                <w:rFonts w:ascii="Meiryo UI" w:eastAsia="Meiryo UI" w:hAnsi="Meiryo UI" w:cs="Meiryo UI"/>
              </w:rPr>
            </w:pPr>
            <w:r>
              <w:rPr>
                <w:rFonts w:ascii="Meiryo UI" w:eastAsia="Meiryo UI" w:hAnsi="Meiryo UI" w:cs="Meiryo UI" w:hint="eastAsia"/>
              </w:rPr>
              <w:t>基本的には、各</w:t>
            </w:r>
            <w:r w:rsidR="00966735">
              <w:rPr>
                <w:rFonts w:ascii="Meiryo UI" w:eastAsia="Meiryo UI" w:hAnsi="Meiryo UI" w:cs="Meiryo UI" w:hint="eastAsia"/>
              </w:rPr>
              <w:t>地方公共団体</w:t>
            </w:r>
            <w:r>
              <w:rPr>
                <w:rFonts w:ascii="Meiryo UI" w:eastAsia="Meiryo UI" w:hAnsi="Meiryo UI" w:cs="Meiryo UI" w:hint="eastAsia"/>
              </w:rPr>
              <w:t>の個人情報に関する取り決めに従うこととなる。</w:t>
            </w:r>
          </w:p>
          <w:p w14:paraId="053B42E9" w14:textId="77777777" w:rsidR="00A202B5" w:rsidRPr="00B13077" w:rsidRDefault="00A202B5" w:rsidP="00A202B5">
            <w:pPr>
              <w:widowControl/>
              <w:ind w:firstLineChars="100" w:firstLine="210"/>
              <w:jc w:val="left"/>
              <w:rPr>
                <w:rFonts w:ascii="Meiryo UI" w:eastAsia="Meiryo UI" w:hAnsi="Meiryo UI" w:cs="Meiryo UI"/>
              </w:rPr>
            </w:pPr>
            <w:r>
              <w:rPr>
                <w:rFonts w:ascii="Meiryo UI" w:eastAsia="Meiryo UI" w:hAnsi="Meiryo UI" w:cs="Meiryo UI" w:hint="eastAsia"/>
              </w:rPr>
              <w:t>公開の方針を取る際には、調査会社の情報などを含めて</w:t>
            </w:r>
            <w:r w:rsidR="00B13077" w:rsidRPr="00B13077">
              <w:rPr>
                <w:rFonts w:ascii="Meiryo UI" w:eastAsia="Meiryo UI" w:hAnsi="Meiryo UI" w:cs="Meiryo UI" w:hint="eastAsia"/>
              </w:rPr>
              <w:t>ボーリングデータを公開することを</w:t>
            </w:r>
            <w:r w:rsidR="00B048A3">
              <w:rPr>
                <w:rFonts w:ascii="Meiryo UI" w:eastAsia="Meiryo UI" w:hAnsi="Meiryo UI" w:cs="Meiryo UI" w:hint="eastAsia"/>
              </w:rPr>
              <w:t>、予め発注時の</w:t>
            </w:r>
            <w:r w:rsidR="00B13077" w:rsidRPr="00B13077">
              <w:rPr>
                <w:rFonts w:ascii="Meiryo UI" w:eastAsia="Meiryo UI" w:hAnsi="Meiryo UI" w:cs="Meiryo UI" w:hint="eastAsia"/>
              </w:rPr>
              <w:t>契約に盛り込むことが考えらえる。また、</w:t>
            </w:r>
            <w:r w:rsidR="00B048A3">
              <w:rPr>
                <w:rFonts w:ascii="Meiryo UI" w:eastAsia="Meiryo UI" w:hAnsi="Meiryo UI" w:cs="Meiryo UI" w:hint="eastAsia"/>
              </w:rPr>
              <w:t>調査会社の情報</w:t>
            </w:r>
            <w:r w:rsidR="00B13077" w:rsidRPr="00B13077">
              <w:rPr>
                <w:rFonts w:ascii="Meiryo UI" w:eastAsia="Meiryo UI" w:hAnsi="Meiryo UI" w:cs="Meiryo UI" w:hint="eastAsia"/>
              </w:rPr>
              <w:t>を公表することで評価が上がるケースもあり、公開されたものにとってメリットがあるということで</w:t>
            </w:r>
            <w:r w:rsidR="00B048A3">
              <w:rPr>
                <w:rFonts w:ascii="Meiryo UI" w:eastAsia="Meiryo UI" w:hAnsi="Meiryo UI" w:cs="Meiryo UI" w:hint="eastAsia"/>
              </w:rPr>
              <w:t>、</w:t>
            </w:r>
            <w:r w:rsidR="00B13077" w:rsidRPr="00B13077">
              <w:rPr>
                <w:rFonts w:ascii="Meiryo UI" w:eastAsia="Meiryo UI" w:hAnsi="Meiryo UI" w:cs="Meiryo UI" w:hint="eastAsia"/>
              </w:rPr>
              <w:t>公開には問題がないという意見もある。</w:t>
            </w:r>
          </w:p>
        </w:tc>
      </w:tr>
    </w:tbl>
    <w:p w14:paraId="26B3A7B1" w14:textId="77777777" w:rsidR="00B13077" w:rsidRDefault="00B13077" w:rsidP="00076A2E">
      <w:pPr>
        <w:widowControl/>
        <w:ind w:leftChars="67" w:left="141" w:firstLine="142"/>
        <w:jc w:val="left"/>
        <w:rPr>
          <w:rFonts w:ascii="Meiryo UI" w:eastAsia="Meiryo UI" w:hAnsi="Meiryo UI" w:cs="Meiryo UI"/>
        </w:rPr>
      </w:pPr>
    </w:p>
    <w:p w14:paraId="55350A17" w14:textId="77777777" w:rsidR="00161AD4" w:rsidRDefault="00161AD4" w:rsidP="00076A2E">
      <w:pPr>
        <w:widowControl/>
        <w:ind w:leftChars="67" w:left="141" w:firstLine="142"/>
        <w:jc w:val="left"/>
        <w:rPr>
          <w:rFonts w:ascii="Meiryo UI" w:eastAsia="Meiryo UI" w:hAnsi="Meiryo UI" w:cs="Meiryo UI"/>
        </w:rPr>
      </w:pPr>
    </w:p>
    <w:tbl>
      <w:tblPr>
        <w:tblStyle w:val="af6"/>
        <w:tblW w:w="0" w:type="auto"/>
        <w:tblInd w:w="141" w:type="dxa"/>
        <w:tblLook w:val="04A0" w:firstRow="1" w:lastRow="0" w:firstColumn="1" w:lastColumn="0" w:noHBand="0" w:noVBand="1"/>
      </w:tblPr>
      <w:tblGrid>
        <w:gridCol w:w="8353"/>
      </w:tblGrid>
      <w:tr w:rsidR="00B13077" w14:paraId="216A308B" w14:textId="77777777" w:rsidTr="00B13077">
        <w:tc>
          <w:tcPr>
            <w:tcW w:w="8702" w:type="dxa"/>
          </w:tcPr>
          <w:p w14:paraId="6ED0F78F" w14:textId="77777777" w:rsidR="00B13077" w:rsidRDefault="00B13077" w:rsidP="00B13077">
            <w:pPr>
              <w:widowControl/>
              <w:jc w:val="left"/>
              <w:rPr>
                <w:rFonts w:ascii="Meiryo UI" w:eastAsia="Meiryo UI" w:hAnsi="Meiryo UI" w:cs="Meiryo UI"/>
              </w:rPr>
            </w:pPr>
            <w:r>
              <w:rPr>
                <w:rFonts w:ascii="Meiryo UI" w:eastAsia="Meiryo UI" w:hAnsi="Meiryo UI" w:cs="Meiryo UI" w:hint="eastAsia"/>
              </w:rPr>
              <w:t>＜課題３＞</w:t>
            </w:r>
          </w:p>
          <w:p w14:paraId="61B615AB" w14:textId="77777777" w:rsidR="00B13077" w:rsidRPr="00B13077" w:rsidRDefault="00372436" w:rsidP="00B13077">
            <w:pPr>
              <w:widowControl/>
              <w:ind w:firstLineChars="100" w:firstLine="210"/>
              <w:jc w:val="left"/>
              <w:rPr>
                <w:rFonts w:ascii="Meiryo UI" w:eastAsia="Meiryo UI" w:hAnsi="Meiryo UI" w:cs="Meiryo UI"/>
              </w:rPr>
            </w:pPr>
            <w:r>
              <w:rPr>
                <w:rFonts w:ascii="Meiryo UI" w:eastAsia="Meiryo UI" w:hAnsi="Meiryo UI" w:cs="Meiryo UI" w:hint="eastAsia"/>
              </w:rPr>
              <w:t>地価などの</w:t>
            </w:r>
            <w:r w:rsidR="00B13077" w:rsidRPr="00DA64E4">
              <w:rPr>
                <w:rFonts w:ascii="Meiryo UI" w:eastAsia="Meiryo UI" w:hAnsi="Meiryo UI" w:cs="Meiryo UI" w:hint="eastAsia"/>
              </w:rPr>
              <w:t>公開による影響が懸念されること</w:t>
            </w:r>
            <w:r w:rsidR="00B048A3">
              <w:rPr>
                <w:rFonts w:ascii="Meiryo UI" w:eastAsia="Meiryo UI" w:hAnsi="Meiryo UI" w:cs="Meiryo UI" w:hint="eastAsia"/>
              </w:rPr>
              <w:t>。</w:t>
            </w:r>
          </w:p>
        </w:tc>
      </w:tr>
      <w:tr w:rsidR="00B13077" w14:paraId="58EC2CCD" w14:textId="77777777" w:rsidTr="00B13077">
        <w:tc>
          <w:tcPr>
            <w:tcW w:w="8702" w:type="dxa"/>
          </w:tcPr>
          <w:p w14:paraId="01D4FBCC" w14:textId="08E23F07" w:rsidR="00B13077" w:rsidRPr="00B13077" w:rsidRDefault="00B13077" w:rsidP="00B13077">
            <w:pPr>
              <w:widowControl/>
              <w:jc w:val="left"/>
              <w:rPr>
                <w:rFonts w:ascii="Meiryo UI" w:eastAsia="Meiryo UI" w:hAnsi="Meiryo UI" w:cs="Meiryo UI"/>
              </w:rPr>
            </w:pPr>
            <w:r>
              <w:rPr>
                <w:rFonts w:ascii="Meiryo UI" w:eastAsia="Meiryo UI" w:hAnsi="Meiryo UI" w:cs="Meiryo UI" w:hint="eastAsia"/>
              </w:rPr>
              <w:t>＜解決策</w:t>
            </w:r>
            <w:r w:rsidR="00DB2EE0">
              <w:rPr>
                <w:rFonts w:ascii="Meiryo UI" w:eastAsia="Meiryo UI" w:hAnsi="Meiryo UI" w:cs="Meiryo UI" w:hint="eastAsia"/>
              </w:rPr>
              <w:t>案</w:t>
            </w:r>
            <w:r>
              <w:rPr>
                <w:rFonts w:ascii="Meiryo UI" w:eastAsia="Meiryo UI" w:hAnsi="Meiryo UI" w:cs="Meiryo UI" w:hint="eastAsia"/>
              </w:rPr>
              <w:t>＞</w:t>
            </w:r>
          </w:p>
          <w:p w14:paraId="62CC7688" w14:textId="7BCE1692" w:rsidR="00B13077" w:rsidRPr="00B13077" w:rsidRDefault="00B13077" w:rsidP="00B13077">
            <w:pPr>
              <w:widowControl/>
              <w:ind w:firstLineChars="100" w:firstLine="210"/>
              <w:jc w:val="left"/>
              <w:rPr>
                <w:rFonts w:ascii="Meiryo UI" w:eastAsia="Meiryo UI" w:hAnsi="Meiryo UI" w:cs="Meiryo UI"/>
              </w:rPr>
            </w:pPr>
            <w:r w:rsidRPr="00B13077">
              <w:rPr>
                <w:rFonts w:ascii="Meiryo UI" w:eastAsia="Meiryo UI" w:hAnsi="Meiryo UI" w:cs="Meiryo UI" w:hint="eastAsia"/>
              </w:rPr>
              <w:t>地盤情報は、変動するものではないので、</w:t>
            </w:r>
            <w:r w:rsidR="004D03CB">
              <w:rPr>
                <w:rFonts w:ascii="Meiryo UI" w:eastAsia="Meiryo UI" w:hAnsi="Meiryo UI" w:cs="Meiryo UI" w:hint="eastAsia"/>
              </w:rPr>
              <w:t>地価など</w:t>
            </w:r>
            <w:r w:rsidRPr="00B13077">
              <w:rPr>
                <w:rFonts w:ascii="Meiryo UI" w:eastAsia="Meiryo UI" w:hAnsi="Meiryo UI" w:cs="Meiryo UI" w:hint="eastAsia"/>
              </w:rPr>
              <w:t>公開による影響には</w:t>
            </w:r>
            <w:r w:rsidR="004D03CB">
              <w:rPr>
                <w:rFonts w:ascii="Meiryo UI" w:eastAsia="Meiryo UI" w:hAnsi="Meiryo UI" w:cs="Meiryo UI" w:hint="eastAsia"/>
              </w:rPr>
              <w:t>、</w:t>
            </w:r>
            <w:r w:rsidRPr="00B13077">
              <w:rPr>
                <w:rFonts w:ascii="Meiryo UI" w:eastAsia="Meiryo UI" w:hAnsi="Meiryo UI" w:cs="Meiryo UI" w:hint="eastAsia"/>
              </w:rPr>
              <w:t>行政に責任はないことを周知する</w:t>
            </w:r>
            <w:r>
              <w:rPr>
                <w:rFonts w:ascii="Meiryo UI" w:eastAsia="Meiryo UI" w:hAnsi="Meiryo UI" w:cs="Meiryo UI" w:hint="eastAsia"/>
              </w:rPr>
              <w:t>。</w:t>
            </w:r>
            <w:r w:rsidR="00C17281">
              <w:rPr>
                <w:rFonts w:ascii="Meiryo UI" w:eastAsia="Meiryo UI" w:hAnsi="Meiryo UI" w:cs="Meiryo UI" w:hint="eastAsia"/>
              </w:rPr>
              <w:t>また、</w:t>
            </w:r>
            <w:r w:rsidR="00FA34BE">
              <w:rPr>
                <w:rFonts w:ascii="Meiryo UI" w:eastAsia="Meiryo UI" w:hAnsi="Meiryo UI" w:cs="Meiryo UI" w:hint="eastAsia"/>
              </w:rPr>
              <w:t>公開することが住民の安全に繋がるなど、公開の意義・メリットを示し、</w:t>
            </w:r>
            <w:r w:rsidR="00966735">
              <w:rPr>
                <w:rFonts w:ascii="Meiryo UI" w:eastAsia="Meiryo UI" w:hAnsi="Meiryo UI" w:cs="Meiryo UI" w:hint="eastAsia"/>
              </w:rPr>
              <w:t>地方公共団体</w:t>
            </w:r>
            <w:r w:rsidR="00FA34BE">
              <w:rPr>
                <w:rFonts w:ascii="Meiryo UI" w:eastAsia="Meiryo UI" w:hAnsi="Meiryo UI" w:cs="Meiryo UI" w:hint="eastAsia"/>
              </w:rPr>
              <w:t>や住民の理解を得て、公開する</w:t>
            </w:r>
            <w:r w:rsidR="00966735">
              <w:rPr>
                <w:rFonts w:ascii="Meiryo UI" w:eastAsia="Meiryo UI" w:hAnsi="Meiryo UI" w:cs="Meiryo UI" w:hint="eastAsia"/>
              </w:rPr>
              <w:t>地方公共団体</w:t>
            </w:r>
            <w:r w:rsidR="00FA34BE">
              <w:rPr>
                <w:rFonts w:ascii="Meiryo UI" w:eastAsia="Meiryo UI" w:hAnsi="Meiryo UI" w:cs="Meiryo UI" w:hint="eastAsia"/>
              </w:rPr>
              <w:t>を増やしていく必要がある。</w:t>
            </w:r>
          </w:p>
        </w:tc>
      </w:tr>
    </w:tbl>
    <w:p w14:paraId="777FACCE" w14:textId="77777777" w:rsidR="00B13077" w:rsidRDefault="00B13077" w:rsidP="00076A2E">
      <w:pPr>
        <w:widowControl/>
        <w:ind w:leftChars="67" w:left="141" w:firstLine="142"/>
        <w:jc w:val="left"/>
        <w:rPr>
          <w:rFonts w:ascii="Meiryo UI" w:eastAsia="Meiryo UI" w:hAnsi="Meiryo UI" w:cs="Meiryo UI"/>
        </w:rPr>
      </w:pPr>
    </w:p>
    <w:p w14:paraId="78155018" w14:textId="73D0A51B" w:rsidR="005F7F9B" w:rsidRDefault="005F7F9B">
      <w:pPr>
        <w:widowControl/>
        <w:jc w:val="left"/>
        <w:rPr>
          <w:rFonts w:ascii="Meiryo UI" w:eastAsia="Meiryo UI" w:hAnsi="Meiryo UI" w:cs="Meiryo UI"/>
        </w:rPr>
      </w:pPr>
      <w:r>
        <w:rPr>
          <w:rFonts w:ascii="Meiryo UI" w:eastAsia="Meiryo UI" w:hAnsi="Meiryo UI" w:cs="Meiryo UI"/>
        </w:rPr>
        <w:br w:type="page"/>
      </w:r>
    </w:p>
    <w:tbl>
      <w:tblPr>
        <w:tblStyle w:val="af6"/>
        <w:tblW w:w="0" w:type="auto"/>
        <w:tblInd w:w="141" w:type="dxa"/>
        <w:tblLook w:val="04A0" w:firstRow="1" w:lastRow="0" w:firstColumn="1" w:lastColumn="0" w:noHBand="0" w:noVBand="1"/>
      </w:tblPr>
      <w:tblGrid>
        <w:gridCol w:w="8353"/>
      </w:tblGrid>
      <w:tr w:rsidR="00161AD4" w14:paraId="6BB95EF3" w14:textId="77777777" w:rsidTr="00383622">
        <w:tc>
          <w:tcPr>
            <w:tcW w:w="8702" w:type="dxa"/>
          </w:tcPr>
          <w:p w14:paraId="64AEB342" w14:textId="77777777" w:rsidR="00161AD4" w:rsidRDefault="00161AD4" w:rsidP="00383622">
            <w:pPr>
              <w:widowControl/>
              <w:jc w:val="left"/>
              <w:rPr>
                <w:rFonts w:ascii="Meiryo UI" w:eastAsia="Meiryo UI" w:hAnsi="Meiryo UI" w:cs="Meiryo UI"/>
              </w:rPr>
            </w:pPr>
            <w:r>
              <w:rPr>
                <w:rFonts w:ascii="Meiryo UI" w:eastAsia="Meiryo UI" w:hAnsi="Meiryo UI" w:cs="Meiryo UI" w:hint="eastAsia"/>
              </w:rPr>
              <w:lastRenderedPageBreak/>
              <w:t>＜課題４＞</w:t>
            </w:r>
          </w:p>
          <w:p w14:paraId="1D1FE5A3" w14:textId="77777777" w:rsidR="00161AD4" w:rsidRPr="00B13077" w:rsidRDefault="00161AD4" w:rsidP="00161AD4">
            <w:pPr>
              <w:widowControl/>
              <w:ind w:firstLineChars="100" w:firstLine="210"/>
              <w:jc w:val="left"/>
              <w:rPr>
                <w:rFonts w:ascii="Meiryo UI" w:eastAsia="Meiryo UI" w:hAnsi="Meiryo UI" w:cs="Meiryo UI"/>
              </w:rPr>
            </w:pPr>
            <w:r>
              <w:rPr>
                <w:rFonts w:ascii="Meiryo UI" w:eastAsia="Meiryo UI" w:hAnsi="Meiryo UI" w:cs="Meiryo UI" w:hint="eastAsia"/>
              </w:rPr>
              <w:t>WebGISシステムへの登録など、データの公開作業が職員の負担になっている。</w:t>
            </w:r>
          </w:p>
        </w:tc>
      </w:tr>
      <w:tr w:rsidR="00161AD4" w14:paraId="21476FD2" w14:textId="77777777" w:rsidTr="00383622">
        <w:tc>
          <w:tcPr>
            <w:tcW w:w="8702" w:type="dxa"/>
          </w:tcPr>
          <w:p w14:paraId="417C8E15" w14:textId="65A9B853" w:rsidR="00161AD4" w:rsidRPr="00B13077" w:rsidRDefault="00161AD4" w:rsidP="00383622">
            <w:pPr>
              <w:widowControl/>
              <w:jc w:val="left"/>
              <w:rPr>
                <w:rFonts w:ascii="Meiryo UI" w:eastAsia="Meiryo UI" w:hAnsi="Meiryo UI" w:cs="Meiryo UI"/>
              </w:rPr>
            </w:pPr>
            <w:r>
              <w:rPr>
                <w:rFonts w:ascii="Meiryo UI" w:eastAsia="Meiryo UI" w:hAnsi="Meiryo UI" w:cs="Meiryo UI" w:hint="eastAsia"/>
              </w:rPr>
              <w:t>＜解決策</w:t>
            </w:r>
            <w:r w:rsidR="00DB2EE0">
              <w:rPr>
                <w:rFonts w:ascii="Meiryo UI" w:eastAsia="Meiryo UI" w:hAnsi="Meiryo UI" w:cs="Meiryo UI" w:hint="eastAsia"/>
              </w:rPr>
              <w:t>案</w:t>
            </w:r>
            <w:r>
              <w:rPr>
                <w:rFonts w:ascii="Meiryo UI" w:eastAsia="Meiryo UI" w:hAnsi="Meiryo UI" w:cs="Meiryo UI" w:hint="eastAsia"/>
              </w:rPr>
              <w:t>＞</w:t>
            </w:r>
          </w:p>
          <w:p w14:paraId="62639491" w14:textId="2C44D786" w:rsidR="00161AD4" w:rsidRPr="00B13077" w:rsidRDefault="0065717C" w:rsidP="00C55F9E">
            <w:pPr>
              <w:widowControl/>
              <w:ind w:firstLineChars="100" w:firstLine="210"/>
              <w:jc w:val="left"/>
              <w:rPr>
                <w:rFonts w:ascii="Meiryo UI" w:eastAsia="Meiryo UI" w:hAnsi="Meiryo UI" w:cs="Meiryo UI"/>
              </w:rPr>
            </w:pPr>
            <w:r>
              <w:rPr>
                <w:rFonts w:ascii="Meiryo UI" w:eastAsia="Meiryo UI" w:hAnsi="Meiryo UI" w:cs="Meiryo UI" w:hint="eastAsia"/>
              </w:rPr>
              <w:t>調査受託者</w:t>
            </w:r>
            <w:r w:rsidR="00C55F9E">
              <w:rPr>
                <w:rFonts w:ascii="Meiryo UI" w:eastAsia="Meiryo UI" w:hAnsi="Meiryo UI" w:cs="Meiryo UI" w:hint="eastAsia"/>
              </w:rPr>
              <w:t>が</w:t>
            </w:r>
            <w:r>
              <w:rPr>
                <w:rFonts w:ascii="Meiryo UI" w:eastAsia="Meiryo UI" w:hAnsi="Meiryo UI" w:cs="Meiryo UI" w:hint="eastAsia"/>
              </w:rPr>
              <w:t>直接WebGISシステムなど公開先に登録</w:t>
            </w:r>
            <w:r w:rsidR="00C55F9E">
              <w:rPr>
                <w:rFonts w:ascii="Meiryo UI" w:eastAsia="Meiryo UI" w:hAnsi="Meiryo UI" w:cs="Meiryo UI" w:hint="eastAsia"/>
              </w:rPr>
              <w:t>す</w:t>
            </w:r>
            <w:r w:rsidR="0027681A">
              <w:rPr>
                <w:rFonts w:ascii="Meiryo UI" w:eastAsia="Meiryo UI" w:hAnsi="Meiryo UI" w:cs="Meiryo UI" w:hint="eastAsia"/>
              </w:rPr>
              <w:t>れば</w:t>
            </w:r>
            <w:r w:rsidR="00C55F9E">
              <w:rPr>
                <w:rFonts w:ascii="Meiryo UI" w:eastAsia="Meiryo UI" w:hAnsi="Meiryo UI" w:cs="Meiryo UI" w:hint="eastAsia"/>
              </w:rPr>
              <w:t>、</w:t>
            </w:r>
            <w:r w:rsidR="0027681A">
              <w:rPr>
                <w:rFonts w:ascii="Meiryo UI" w:eastAsia="Meiryo UI" w:hAnsi="Meiryo UI" w:cs="Meiryo UI" w:hint="eastAsia"/>
              </w:rPr>
              <w:t>負担が軽減される</w:t>
            </w:r>
            <w:r>
              <w:rPr>
                <w:rFonts w:ascii="Meiryo UI" w:eastAsia="Meiryo UI" w:hAnsi="Meiryo UI" w:cs="Meiryo UI" w:hint="eastAsia"/>
              </w:rPr>
              <w:t>。各</w:t>
            </w:r>
            <w:r w:rsidR="00966735">
              <w:rPr>
                <w:rFonts w:ascii="Meiryo UI" w:eastAsia="Meiryo UI" w:hAnsi="Meiryo UI" w:cs="Meiryo UI" w:hint="eastAsia"/>
              </w:rPr>
              <w:t>地方公共団体</w:t>
            </w:r>
            <w:r>
              <w:rPr>
                <w:rFonts w:ascii="Meiryo UI" w:eastAsia="Meiryo UI" w:hAnsi="Meiryo UI" w:cs="Meiryo UI" w:hint="eastAsia"/>
              </w:rPr>
              <w:t>の仕様書に「納品すると共に、システムへ登録する」</w:t>
            </w:r>
            <w:r w:rsidR="00496E6E">
              <w:rPr>
                <w:rFonts w:ascii="Meiryo UI" w:eastAsia="Meiryo UI" w:hAnsi="Meiryo UI" w:cs="Meiryo UI" w:hint="eastAsia"/>
              </w:rPr>
              <w:t>旨を</w:t>
            </w:r>
            <w:r>
              <w:rPr>
                <w:rFonts w:ascii="Meiryo UI" w:eastAsia="Meiryo UI" w:hAnsi="Meiryo UI" w:cs="Meiryo UI" w:hint="eastAsia"/>
              </w:rPr>
              <w:t>記載することが考えられる。</w:t>
            </w:r>
          </w:p>
        </w:tc>
      </w:tr>
    </w:tbl>
    <w:p w14:paraId="4C998967" w14:textId="77777777" w:rsidR="00161AD4" w:rsidRPr="00161AD4" w:rsidRDefault="00161AD4" w:rsidP="00076A2E">
      <w:pPr>
        <w:widowControl/>
        <w:ind w:leftChars="67" w:left="141" w:firstLine="142"/>
        <w:jc w:val="left"/>
        <w:rPr>
          <w:rFonts w:ascii="Meiryo UI" w:eastAsia="Meiryo UI" w:hAnsi="Meiryo UI" w:cs="Meiryo UI"/>
        </w:rPr>
      </w:pPr>
    </w:p>
    <w:p w14:paraId="39392483" w14:textId="77777777" w:rsidR="001F1864" w:rsidRDefault="001F1864" w:rsidP="00076A2E">
      <w:pPr>
        <w:widowControl/>
        <w:ind w:leftChars="67" w:left="141" w:firstLine="142"/>
        <w:jc w:val="left"/>
        <w:rPr>
          <w:rFonts w:ascii="Meiryo UI" w:eastAsia="Meiryo UI" w:hAnsi="Meiryo UI" w:cs="Meiryo UI"/>
        </w:rPr>
      </w:pPr>
    </w:p>
    <w:p w14:paraId="603A853D" w14:textId="77777777" w:rsidR="00076A2E" w:rsidRDefault="00076A2E" w:rsidP="00076A2E">
      <w:pPr>
        <w:pStyle w:val="a3"/>
        <w:ind w:leftChars="-1" w:left="-2" w:firstLineChars="0" w:firstLine="0"/>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（２</w:t>
      </w:r>
      <w:r w:rsidRPr="00700495">
        <w:rPr>
          <w:rFonts w:ascii="Meiryo UI" w:eastAsia="Meiryo UI" w:hAnsi="Meiryo UI" w:cs="Meiryo UI" w:hint="eastAsia"/>
          <w:color w:val="000000" w:themeColor="text1"/>
          <w:szCs w:val="21"/>
        </w:rPr>
        <w:t>）</w:t>
      </w:r>
      <w:r w:rsidR="00CE513A">
        <w:rPr>
          <w:rFonts w:ascii="Meiryo UI" w:eastAsia="Meiryo UI" w:hAnsi="Meiryo UI" w:cs="Meiryo UI" w:hint="eastAsia"/>
          <w:color w:val="000000" w:themeColor="text1"/>
          <w:szCs w:val="21"/>
        </w:rPr>
        <w:t>地盤情報</w:t>
      </w:r>
      <w:r>
        <w:rPr>
          <w:rFonts w:ascii="Meiryo UI" w:eastAsia="Meiryo UI" w:hAnsi="Meiryo UI" w:cs="Meiryo UI" w:hint="eastAsia"/>
          <w:color w:val="000000" w:themeColor="text1"/>
          <w:szCs w:val="21"/>
        </w:rPr>
        <w:t>の共通化を推し進める方策</w:t>
      </w:r>
    </w:p>
    <w:p w14:paraId="40165239" w14:textId="77777777" w:rsidR="00076A2E" w:rsidRPr="00617896" w:rsidRDefault="00076A2E" w:rsidP="00076A2E">
      <w:pPr>
        <w:widowControl/>
        <w:ind w:leftChars="67" w:left="141" w:firstLine="142"/>
        <w:jc w:val="left"/>
        <w:rPr>
          <w:rFonts w:ascii="Meiryo UI" w:eastAsia="Meiryo UI" w:hAnsi="Meiryo UI" w:cs="Meiryo UI"/>
          <w:color w:val="000000" w:themeColor="text1"/>
          <w:szCs w:val="21"/>
        </w:rPr>
      </w:pPr>
      <w:r>
        <w:rPr>
          <w:rFonts w:ascii="Meiryo UI" w:eastAsia="Meiryo UI" w:hAnsi="Meiryo UI" w:cs="Meiryo UI" w:hint="eastAsia"/>
        </w:rPr>
        <w:t>基本的な共通化の検討方法と、考えられる課題と解決策を示す。</w:t>
      </w:r>
    </w:p>
    <w:p w14:paraId="335D1F1D" w14:textId="77777777" w:rsidR="00076A2E" w:rsidRPr="00656F20" w:rsidRDefault="00076A2E" w:rsidP="00076A2E">
      <w:pPr>
        <w:pStyle w:val="a3"/>
        <w:ind w:leftChars="-1" w:left="-2" w:firstLineChars="0" w:firstLine="0"/>
        <w:rPr>
          <w:rFonts w:ascii="Meiryo UI" w:eastAsia="Meiryo UI" w:hAnsi="Meiryo UI" w:cs="Meiryo UI"/>
          <w:color w:val="000000" w:themeColor="text1"/>
          <w:szCs w:val="21"/>
        </w:rPr>
      </w:pPr>
    </w:p>
    <w:p w14:paraId="167F5D2D" w14:textId="097F9679" w:rsidR="00076A2E" w:rsidRPr="000054F2" w:rsidRDefault="00076A2E" w:rsidP="00076A2E">
      <w:pPr>
        <w:pStyle w:val="a3"/>
        <w:ind w:leftChars="201" w:left="422" w:firstLineChars="1" w:firstLine="2"/>
        <w:rPr>
          <w:rFonts w:ascii="Meiryo UI" w:eastAsia="Meiryo UI" w:hAnsi="Meiryo UI" w:cs="Meiryo UI"/>
          <w:b/>
          <w:color w:val="000000" w:themeColor="text1"/>
          <w:szCs w:val="21"/>
        </w:rPr>
      </w:pPr>
      <w:r w:rsidRPr="000054F2">
        <w:rPr>
          <w:rFonts w:ascii="Meiryo UI" w:eastAsia="Meiryo UI" w:hAnsi="Meiryo UI" w:cs="Meiryo UI" w:hint="eastAsia"/>
          <w:b/>
          <w:color w:val="000000" w:themeColor="text1"/>
          <w:szCs w:val="21"/>
        </w:rPr>
        <w:t>表</w:t>
      </w:r>
      <w:r w:rsidR="0002164B">
        <w:rPr>
          <w:rFonts w:ascii="Meiryo UI" w:eastAsia="Meiryo UI" w:hAnsi="Meiryo UI" w:cs="Meiryo UI" w:hint="eastAsia"/>
          <w:b/>
          <w:color w:val="000000" w:themeColor="text1"/>
          <w:szCs w:val="21"/>
        </w:rPr>
        <w:t>3-</w:t>
      </w:r>
      <w:r w:rsidR="0002164B">
        <w:rPr>
          <w:rFonts w:ascii="Meiryo UI" w:eastAsia="Meiryo UI" w:hAnsi="Meiryo UI" w:cs="Meiryo UI"/>
          <w:b/>
          <w:color w:val="000000" w:themeColor="text1"/>
          <w:szCs w:val="21"/>
        </w:rPr>
        <w:t>8</w:t>
      </w:r>
      <w:r w:rsidRPr="000054F2">
        <w:rPr>
          <w:rFonts w:ascii="Meiryo UI" w:eastAsia="Meiryo UI" w:hAnsi="Meiryo UI" w:cs="Meiryo UI" w:hint="eastAsia"/>
          <w:b/>
          <w:color w:val="000000" w:themeColor="text1"/>
          <w:szCs w:val="21"/>
        </w:rPr>
        <w:t xml:space="preserve">　</w:t>
      </w:r>
      <w:r>
        <w:rPr>
          <w:rFonts w:ascii="Meiryo UI" w:eastAsia="Meiryo UI" w:hAnsi="Meiryo UI" w:cs="Meiryo UI" w:hint="eastAsia"/>
          <w:b/>
          <w:color w:val="000000" w:themeColor="text1"/>
          <w:szCs w:val="21"/>
        </w:rPr>
        <w:t>基本的な共通化の検討方法</w:t>
      </w:r>
    </w:p>
    <w:tbl>
      <w:tblPr>
        <w:tblStyle w:val="af6"/>
        <w:tblW w:w="0" w:type="auto"/>
        <w:tblInd w:w="422" w:type="dxa"/>
        <w:tblLook w:val="04A0" w:firstRow="1" w:lastRow="0" w:firstColumn="1" w:lastColumn="0" w:noHBand="0" w:noVBand="1"/>
      </w:tblPr>
      <w:tblGrid>
        <w:gridCol w:w="2320"/>
        <w:gridCol w:w="5752"/>
      </w:tblGrid>
      <w:tr w:rsidR="00076A2E" w14:paraId="6F3454FB" w14:textId="77777777" w:rsidTr="007A06E5">
        <w:tc>
          <w:tcPr>
            <w:tcW w:w="2380" w:type="dxa"/>
            <w:shd w:val="clear" w:color="auto" w:fill="CCFFCC"/>
          </w:tcPr>
          <w:p w14:paraId="2F263F52" w14:textId="77777777" w:rsidR="00076A2E" w:rsidRPr="000054F2" w:rsidRDefault="00076A2E" w:rsidP="007A06E5">
            <w:pPr>
              <w:pStyle w:val="a3"/>
              <w:ind w:firstLineChars="0" w:firstLine="0"/>
              <w:jc w:val="center"/>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項目</w:t>
            </w:r>
          </w:p>
        </w:tc>
        <w:tc>
          <w:tcPr>
            <w:tcW w:w="5918" w:type="dxa"/>
            <w:shd w:val="clear" w:color="auto" w:fill="CCFFCC"/>
          </w:tcPr>
          <w:p w14:paraId="6957FA90" w14:textId="77777777" w:rsidR="00076A2E" w:rsidRPr="000054F2" w:rsidRDefault="00076A2E" w:rsidP="007A06E5">
            <w:pPr>
              <w:pStyle w:val="a3"/>
              <w:ind w:firstLineChars="0" w:firstLine="0"/>
              <w:jc w:val="center"/>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内容</w:t>
            </w:r>
          </w:p>
        </w:tc>
      </w:tr>
      <w:tr w:rsidR="00076A2E" w14:paraId="5066A51A" w14:textId="77777777" w:rsidTr="007A06E5">
        <w:tc>
          <w:tcPr>
            <w:tcW w:w="2380" w:type="dxa"/>
            <w:shd w:val="clear" w:color="auto" w:fill="CCFFFF"/>
          </w:tcPr>
          <w:p w14:paraId="45AD05E3" w14:textId="3337D7B1" w:rsidR="00076A2E" w:rsidRPr="004328E0" w:rsidRDefault="00076A2E" w:rsidP="004328E0">
            <w:pPr>
              <w:pStyle w:val="a3"/>
              <w:ind w:firstLineChars="0" w:firstLine="0"/>
              <w:jc w:val="center"/>
              <w:rPr>
                <w:rFonts w:ascii="Meiryo UI" w:eastAsia="Meiryo UI" w:hAnsi="Meiryo UI" w:cs="Meiryo UI"/>
              </w:rPr>
            </w:pPr>
            <w:r w:rsidRPr="004328E0">
              <w:rPr>
                <w:rFonts w:ascii="Meiryo UI" w:eastAsia="Meiryo UI" w:hAnsi="Meiryo UI" w:cs="Meiryo UI" w:hint="eastAsia"/>
                <w:b/>
                <w:color w:val="000000" w:themeColor="text1"/>
                <w:szCs w:val="21"/>
              </w:rPr>
              <w:t>公開・共通化状況</w:t>
            </w:r>
            <w:r w:rsidR="00635175">
              <w:rPr>
                <w:rFonts w:ascii="Meiryo UI" w:eastAsia="Meiryo UI" w:hAnsi="Meiryo UI" w:cs="Meiryo UI" w:hint="eastAsia"/>
                <w:b/>
                <w:color w:val="000000" w:themeColor="text1"/>
                <w:szCs w:val="21"/>
              </w:rPr>
              <w:t>整理</w:t>
            </w:r>
          </w:p>
        </w:tc>
        <w:tc>
          <w:tcPr>
            <w:tcW w:w="5918" w:type="dxa"/>
          </w:tcPr>
          <w:p w14:paraId="19C7B41A" w14:textId="680D0C84" w:rsidR="00076A2E" w:rsidRPr="004328E0" w:rsidRDefault="00C5469F" w:rsidP="004328E0">
            <w:pPr>
              <w:widowControl/>
              <w:ind w:left="143" w:hangingChars="68" w:hanging="143"/>
              <w:jc w:val="left"/>
              <w:rPr>
                <w:rFonts w:ascii="Meiryo UI" w:eastAsia="Meiryo UI" w:hAnsi="Meiryo UI" w:cs="Meiryo UI"/>
              </w:rPr>
            </w:pPr>
            <w:r w:rsidRPr="004328E0">
              <w:rPr>
                <w:rFonts w:ascii="Meiryo UI" w:eastAsia="Meiryo UI" w:hAnsi="Meiryo UI" w:cs="Meiryo UI" w:hint="eastAsia"/>
              </w:rPr>
              <w:t>・公開</w:t>
            </w:r>
            <w:r w:rsidR="00966735">
              <w:rPr>
                <w:rFonts w:ascii="Meiryo UI" w:eastAsia="Meiryo UI" w:hAnsi="Meiryo UI" w:cs="Meiryo UI" w:hint="eastAsia"/>
              </w:rPr>
              <w:t>地方公共団体</w:t>
            </w:r>
            <w:r w:rsidRPr="004328E0">
              <w:rPr>
                <w:rFonts w:ascii="Meiryo UI" w:eastAsia="Meiryo UI" w:hAnsi="Meiryo UI" w:cs="Meiryo UI" w:hint="eastAsia"/>
              </w:rPr>
              <w:t>は多い</w:t>
            </w:r>
          </w:p>
          <w:p w14:paraId="1D550CBC" w14:textId="77777777" w:rsidR="00076A2E" w:rsidRPr="004328E0" w:rsidRDefault="00C5469F" w:rsidP="004328E0">
            <w:pPr>
              <w:widowControl/>
              <w:ind w:left="143" w:hangingChars="68" w:hanging="143"/>
              <w:jc w:val="left"/>
              <w:rPr>
                <w:rFonts w:ascii="Meiryo UI" w:eastAsia="Meiryo UI" w:hAnsi="Meiryo UI" w:cs="Meiryo UI"/>
              </w:rPr>
            </w:pPr>
            <w:r w:rsidRPr="004328E0">
              <w:rPr>
                <w:rFonts w:ascii="Meiryo UI" w:eastAsia="Meiryo UI" w:hAnsi="Meiryo UI" w:cs="Meiryo UI" w:hint="eastAsia"/>
              </w:rPr>
              <w:t>・共通化フォーマットは既に定まって</w:t>
            </w:r>
            <w:r w:rsidR="00B575FF">
              <w:rPr>
                <w:rFonts w:ascii="Meiryo UI" w:eastAsia="Meiryo UI" w:hAnsi="Meiryo UI" w:cs="Meiryo UI" w:hint="eastAsia"/>
              </w:rPr>
              <w:t>おり、</w:t>
            </w:r>
            <w:r w:rsidRPr="004328E0">
              <w:rPr>
                <w:rFonts w:ascii="Meiryo UI" w:eastAsia="Meiryo UI" w:hAnsi="Meiryo UI" w:cs="Meiryo UI" w:hint="eastAsia"/>
              </w:rPr>
              <w:t>全てでないものの、</w:t>
            </w:r>
            <w:r w:rsidR="00D615C7" w:rsidRPr="004328E0">
              <w:rPr>
                <w:rFonts w:ascii="Meiryo UI" w:eastAsia="Meiryo UI" w:hAnsi="Meiryo UI" w:cs="Meiryo UI" w:hint="eastAsia"/>
              </w:rPr>
              <w:t>共通化は進んでいる。但し、</w:t>
            </w:r>
            <w:r w:rsidR="0001783D" w:rsidRPr="004328E0">
              <w:rPr>
                <w:rFonts w:ascii="Meiryo UI" w:eastAsia="Meiryo UI" w:hAnsi="Meiryo UI" w:cs="Meiryo UI" w:hint="eastAsia"/>
              </w:rPr>
              <w:t>XML</w:t>
            </w:r>
            <w:r w:rsidRPr="004328E0">
              <w:rPr>
                <w:rFonts w:ascii="Meiryo UI" w:eastAsia="Meiryo UI" w:hAnsi="Meiryo UI" w:cs="Meiryo UI" w:hint="eastAsia"/>
              </w:rPr>
              <w:t>形式</w:t>
            </w:r>
            <w:r w:rsidR="0001783D" w:rsidRPr="004328E0">
              <w:rPr>
                <w:rFonts w:ascii="Meiryo UI" w:eastAsia="Meiryo UI" w:hAnsi="Meiryo UI" w:cs="Meiryo UI" w:hint="eastAsia"/>
              </w:rPr>
              <w:t>の納品がなされない等、データ形式の共通化を今後進める必要あり。</w:t>
            </w:r>
          </w:p>
          <w:p w14:paraId="62D6401E" w14:textId="77777777" w:rsidR="00D615C7" w:rsidRPr="004328E0" w:rsidRDefault="00D615C7" w:rsidP="004328E0">
            <w:pPr>
              <w:widowControl/>
              <w:ind w:left="143" w:hangingChars="68" w:hanging="143"/>
              <w:jc w:val="left"/>
              <w:rPr>
                <w:rFonts w:ascii="Meiryo UI" w:eastAsia="Meiryo UI" w:hAnsi="Meiryo UI" w:cs="Meiryo UI"/>
              </w:rPr>
            </w:pPr>
            <w:r w:rsidRPr="004328E0">
              <w:rPr>
                <w:rFonts w:ascii="Meiryo UI" w:eastAsia="Meiryo UI" w:hAnsi="Meiryo UI" w:cs="Meiryo UI" w:hint="eastAsia"/>
              </w:rPr>
              <w:t>・</w:t>
            </w:r>
            <w:r w:rsidR="00622396">
              <w:rPr>
                <w:rFonts w:ascii="Meiryo UI" w:eastAsia="Meiryo UI" w:hAnsi="Meiryo UI" w:cs="Meiryo UI" w:hint="eastAsia"/>
              </w:rPr>
              <w:t>全国規模でのデータ</w:t>
            </w:r>
            <w:r w:rsidRPr="004328E0">
              <w:rPr>
                <w:rFonts w:ascii="Meiryo UI" w:eastAsia="Meiryo UI" w:hAnsi="Meiryo UI" w:cs="Meiryo UI" w:hint="eastAsia"/>
              </w:rPr>
              <w:t>集約に課題がある</w:t>
            </w:r>
          </w:p>
        </w:tc>
      </w:tr>
      <w:tr w:rsidR="00076A2E" w14:paraId="1BE4277D" w14:textId="77777777" w:rsidTr="007A06E5">
        <w:tc>
          <w:tcPr>
            <w:tcW w:w="2380" w:type="dxa"/>
            <w:shd w:val="clear" w:color="auto" w:fill="CCFFFF"/>
          </w:tcPr>
          <w:p w14:paraId="0CD8A6FF" w14:textId="77777777" w:rsidR="00076A2E" w:rsidRPr="000054F2" w:rsidRDefault="00076A2E" w:rsidP="007A06E5">
            <w:pPr>
              <w:pStyle w:val="a3"/>
              <w:ind w:firstLineChars="0" w:firstLine="0"/>
              <w:jc w:val="center"/>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検討方法</w:t>
            </w:r>
          </w:p>
        </w:tc>
        <w:tc>
          <w:tcPr>
            <w:tcW w:w="5918" w:type="dxa"/>
          </w:tcPr>
          <w:p w14:paraId="6E8B423A" w14:textId="77777777" w:rsidR="00B575FF" w:rsidRDefault="00076A2E" w:rsidP="007A06E5">
            <w:pPr>
              <w:pStyle w:val="a3"/>
              <w:ind w:firstLineChars="0" w:firstLine="0"/>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１）</w:t>
            </w:r>
            <w:r w:rsidR="00B575FF">
              <w:rPr>
                <w:rFonts w:ascii="Meiryo UI" w:eastAsia="Meiryo UI" w:hAnsi="Meiryo UI" w:cs="Meiryo UI" w:hint="eastAsia"/>
                <w:color w:val="000000" w:themeColor="text1"/>
                <w:szCs w:val="21"/>
              </w:rPr>
              <w:t>国土交通省のフォーマットに従う</w:t>
            </w:r>
          </w:p>
          <w:p w14:paraId="6F7890BF" w14:textId="77777777" w:rsidR="00076A2E" w:rsidRDefault="00D56103" w:rsidP="00940BEA">
            <w:pPr>
              <w:pStyle w:val="a3"/>
              <w:ind w:firstLineChars="0" w:firstLine="0"/>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２）国土交通省・総務省・</w:t>
            </w:r>
            <w:r w:rsidR="00B575FF">
              <w:rPr>
                <w:rFonts w:ascii="Meiryo UI" w:eastAsia="Meiryo UI" w:hAnsi="Meiryo UI" w:cs="Meiryo UI" w:hint="eastAsia"/>
                <w:color w:val="000000" w:themeColor="text1"/>
                <w:szCs w:val="21"/>
              </w:rPr>
              <w:t>全地連などと協議し、データを集約するための納品条件を仕様書に入れることを検討する（納品時に</w:t>
            </w:r>
            <w:r w:rsidR="003F0967">
              <w:rPr>
                <w:rFonts w:ascii="Meiryo UI" w:eastAsia="Meiryo UI" w:hAnsi="Meiryo UI" w:cs="Meiryo UI" w:hint="eastAsia"/>
                <w:color w:val="000000" w:themeColor="text1"/>
                <w:szCs w:val="21"/>
              </w:rPr>
              <w:t>特定の</w:t>
            </w:r>
            <w:r w:rsidR="00B575FF">
              <w:rPr>
                <w:rFonts w:ascii="Meiryo UI" w:eastAsia="Meiryo UI" w:hAnsi="Meiryo UI" w:cs="Meiryo UI" w:hint="eastAsia"/>
                <w:color w:val="000000" w:themeColor="text1"/>
                <w:szCs w:val="21"/>
              </w:rPr>
              <w:t>システムへ納品物を登録するなど）</w:t>
            </w:r>
          </w:p>
          <w:p w14:paraId="7F55DBF4" w14:textId="77777777" w:rsidR="00940BEA" w:rsidRPr="00940BEA" w:rsidRDefault="00940BEA" w:rsidP="007261CF">
            <w:pPr>
              <w:pStyle w:val="a3"/>
              <w:ind w:firstLineChars="0" w:firstLine="0"/>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３）検討結果を踏まえて、</w:t>
            </w:r>
            <w:r w:rsidR="007261CF">
              <w:rPr>
                <w:rFonts w:ascii="Meiryo UI" w:eastAsia="Meiryo UI" w:hAnsi="Meiryo UI" w:cs="Meiryo UI" w:hint="eastAsia"/>
                <w:color w:val="000000" w:themeColor="text1"/>
                <w:szCs w:val="21"/>
              </w:rPr>
              <w:t>推奨する仕様書に関する周知や、ガイドライン</w:t>
            </w:r>
            <w:r>
              <w:rPr>
                <w:rFonts w:ascii="Meiryo UI" w:eastAsia="Meiryo UI" w:hAnsi="Meiryo UI" w:cs="Meiryo UI" w:hint="eastAsia"/>
                <w:color w:val="000000" w:themeColor="text1"/>
                <w:szCs w:val="21"/>
              </w:rPr>
              <w:t>の変更</w:t>
            </w:r>
            <w:r w:rsidR="007261CF">
              <w:rPr>
                <w:rFonts w:ascii="Meiryo UI" w:eastAsia="Meiryo UI" w:hAnsi="Meiryo UI" w:cs="Meiryo UI" w:hint="eastAsia"/>
                <w:color w:val="000000" w:themeColor="text1"/>
                <w:szCs w:val="21"/>
              </w:rPr>
              <w:t>等</w:t>
            </w:r>
            <w:r>
              <w:rPr>
                <w:rFonts w:ascii="Meiryo UI" w:eastAsia="Meiryo UI" w:hAnsi="Meiryo UI" w:cs="Meiryo UI" w:hint="eastAsia"/>
                <w:color w:val="000000" w:themeColor="text1"/>
                <w:szCs w:val="21"/>
              </w:rPr>
              <w:t>を行う</w:t>
            </w:r>
          </w:p>
        </w:tc>
      </w:tr>
    </w:tbl>
    <w:p w14:paraId="1ACBA607" w14:textId="77777777" w:rsidR="00076A2E" w:rsidRDefault="007412F6" w:rsidP="00076A2E">
      <w:pPr>
        <w:widowControl/>
        <w:ind w:leftChars="67" w:left="141" w:firstLine="142"/>
        <w:jc w:val="left"/>
        <w:rPr>
          <w:rFonts w:ascii="Meiryo UI" w:eastAsia="Meiryo UI" w:hAnsi="Meiryo UI" w:cs="Meiryo UI"/>
        </w:rPr>
      </w:pPr>
      <w:r>
        <w:rPr>
          <w:rFonts w:ascii="Meiryo UI" w:eastAsia="Meiryo UI" w:hAnsi="Meiryo UI" w:cs="Meiryo UI" w:hint="eastAsia"/>
        </w:rPr>
        <w:t>出所：三菱総合研究所作成</w:t>
      </w:r>
    </w:p>
    <w:p w14:paraId="11AD1630" w14:textId="77777777" w:rsidR="00D7029D" w:rsidRDefault="00D7029D" w:rsidP="00076A2E">
      <w:pPr>
        <w:widowControl/>
        <w:ind w:leftChars="67" w:left="141" w:firstLine="142"/>
        <w:jc w:val="left"/>
        <w:rPr>
          <w:rFonts w:ascii="Meiryo UI" w:eastAsia="Meiryo UI" w:hAnsi="Meiryo UI" w:cs="Meiryo UI"/>
        </w:rPr>
      </w:pPr>
    </w:p>
    <w:tbl>
      <w:tblPr>
        <w:tblStyle w:val="af6"/>
        <w:tblW w:w="0" w:type="auto"/>
        <w:tblInd w:w="141" w:type="dxa"/>
        <w:tblLook w:val="04A0" w:firstRow="1" w:lastRow="0" w:firstColumn="1" w:lastColumn="0" w:noHBand="0" w:noVBand="1"/>
      </w:tblPr>
      <w:tblGrid>
        <w:gridCol w:w="8353"/>
      </w:tblGrid>
      <w:tr w:rsidR="00E4397F" w14:paraId="131F8FCD" w14:textId="77777777" w:rsidTr="00E4397F">
        <w:tc>
          <w:tcPr>
            <w:tcW w:w="8702" w:type="dxa"/>
          </w:tcPr>
          <w:p w14:paraId="3838F964" w14:textId="77777777" w:rsidR="00AF1C4D" w:rsidRPr="00AF1C4D" w:rsidRDefault="00AF1C4D" w:rsidP="00AF1C4D">
            <w:pPr>
              <w:widowControl/>
              <w:jc w:val="left"/>
              <w:rPr>
                <w:rFonts w:ascii="Meiryo UI" w:eastAsia="Meiryo UI" w:hAnsi="Meiryo UI" w:cs="Meiryo UI"/>
              </w:rPr>
            </w:pPr>
            <w:r w:rsidRPr="00AF1C4D">
              <w:rPr>
                <w:rFonts w:ascii="Meiryo UI" w:eastAsia="Meiryo UI" w:hAnsi="Meiryo UI" w:cs="Meiryo UI" w:hint="eastAsia"/>
              </w:rPr>
              <w:t>＜課題</w:t>
            </w:r>
            <w:r>
              <w:rPr>
                <w:rFonts w:ascii="Meiryo UI" w:eastAsia="Meiryo UI" w:hAnsi="Meiryo UI" w:cs="Meiryo UI" w:hint="eastAsia"/>
              </w:rPr>
              <w:t>１</w:t>
            </w:r>
            <w:r w:rsidRPr="00AF1C4D">
              <w:rPr>
                <w:rFonts w:ascii="Meiryo UI" w:eastAsia="Meiryo UI" w:hAnsi="Meiryo UI" w:cs="Meiryo UI" w:hint="eastAsia"/>
              </w:rPr>
              <w:t>＞</w:t>
            </w:r>
          </w:p>
          <w:p w14:paraId="7CC455E1" w14:textId="77777777" w:rsidR="00E4397F" w:rsidRPr="00AF1C4D" w:rsidRDefault="00AF1C4D" w:rsidP="00AF1C4D">
            <w:pPr>
              <w:widowControl/>
              <w:ind w:firstLineChars="100" w:firstLine="210"/>
              <w:jc w:val="left"/>
              <w:rPr>
                <w:rFonts w:ascii="Meiryo UI" w:eastAsia="Meiryo UI" w:hAnsi="Meiryo UI" w:cs="Meiryo UI"/>
              </w:rPr>
            </w:pPr>
            <w:r w:rsidRPr="00AF1C4D">
              <w:rPr>
                <w:rFonts w:ascii="Meiryo UI" w:eastAsia="Meiryo UI" w:hAnsi="Meiryo UI" w:cs="Meiryo UI" w:hint="eastAsia"/>
              </w:rPr>
              <w:t>データ形式が統一されていない。また、電子データ自体が納品されないケースもある。</w:t>
            </w:r>
          </w:p>
        </w:tc>
      </w:tr>
      <w:tr w:rsidR="00E4397F" w14:paraId="7CEECFB5" w14:textId="77777777" w:rsidTr="00E4397F">
        <w:tc>
          <w:tcPr>
            <w:tcW w:w="8702" w:type="dxa"/>
          </w:tcPr>
          <w:p w14:paraId="3CDC7713" w14:textId="7888DAC4" w:rsidR="00404F1D" w:rsidRPr="00404F1D" w:rsidRDefault="00404F1D" w:rsidP="00404F1D">
            <w:pPr>
              <w:widowControl/>
              <w:jc w:val="left"/>
              <w:rPr>
                <w:rFonts w:ascii="Meiryo UI" w:eastAsia="Meiryo UI" w:hAnsi="Meiryo UI" w:cs="Meiryo UI"/>
              </w:rPr>
            </w:pPr>
            <w:r w:rsidRPr="00404F1D">
              <w:rPr>
                <w:rFonts w:ascii="Meiryo UI" w:eastAsia="Meiryo UI" w:hAnsi="Meiryo UI" w:cs="Meiryo UI" w:hint="eastAsia"/>
              </w:rPr>
              <w:t>＜解決策</w:t>
            </w:r>
            <w:r w:rsidR="00DB2EE0">
              <w:rPr>
                <w:rFonts w:ascii="Meiryo UI" w:eastAsia="Meiryo UI" w:hAnsi="Meiryo UI" w:cs="Meiryo UI" w:hint="eastAsia"/>
              </w:rPr>
              <w:t>案</w:t>
            </w:r>
            <w:r w:rsidRPr="00404F1D">
              <w:rPr>
                <w:rFonts w:ascii="Meiryo UI" w:eastAsia="Meiryo UI" w:hAnsi="Meiryo UI" w:cs="Meiryo UI" w:hint="eastAsia"/>
              </w:rPr>
              <w:t>＞</w:t>
            </w:r>
          </w:p>
          <w:p w14:paraId="70D0F84E" w14:textId="57A5FFD0" w:rsidR="00404F1D" w:rsidRPr="00404F1D" w:rsidRDefault="00404F1D" w:rsidP="00404F1D">
            <w:pPr>
              <w:widowControl/>
              <w:ind w:firstLineChars="100" w:firstLine="210"/>
              <w:jc w:val="left"/>
              <w:rPr>
                <w:rFonts w:ascii="Meiryo UI" w:eastAsia="Meiryo UI" w:hAnsi="Meiryo UI" w:cs="Meiryo UI"/>
              </w:rPr>
            </w:pPr>
            <w:r w:rsidRPr="00404F1D">
              <w:rPr>
                <w:rFonts w:ascii="Meiryo UI" w:eastAsia="Meiryo UI" w:hAnsi="Meiryo UI" w:cs="Meiryo UI" w:hint="eastAsia"/>
              </w:rPr>
              <w:t>各</w:t>
            </w:r>
            <w:r w:rsidR="00966735">
              <w:rPr>
                <w:rFonts w:ascii="Meiryo UI" w:eastAsia="Meiryo UI" w:hAnsi="Meiryo UI" w:cs="Meiryo UI" w:hint="eastAsia"/>
              </w:rPr>
              <w:t>地方公共団体</w:t>
            </w:r>
            <w:r w:rsidRPr="00404F1D">
              <w:rPr>
                <w:rFonts w:ascii="Meiryo UI" w:eastAsia="Meiryo UI" w:hAnsi="Meiryo UI" w:cs="Meiryo UI" w:hint="eastAsia"/>
              </w:rPr>
              <w:t>（発注者）が仕様書に「ボーリング柱状図をPDF形式、ボーリング交換用データをXML形式で納品する」こと</w:t>
            </w:r>
            <w:r w:rsidR="00C17281">
              <w:rPr>
                <w:rFonts w:ascii="Meiryo UI" w:eastAsia="Meiryo UI" w:hAnsi="Meiryo UI" w:cs="Meiryo UI" w:hint="eastAsia"/>
              </w:rPr>
              <w:t>など</w:t>
            </w:r>
            <w:r w:rsidRPr="00404F1D">
              <w:rPr>
                <w:rFonts w:ascii="Meiryo UI" w:eastAsia="Meiryo UI" w:hAnsi="Meiryo UI" w:cs="Meiryo UI" w:hint="eastAsia"/>
              </w:rPr>
              <w:t>を指定する。</w:t>
            </w:r>
          </w:p>
          <w:p w14:paraId="1BD2B176" w14:textId="1653C2EE" w:rsidR="00E4397F" w:rsidRPr="00404F1D" w:rsidRDefault="00404F1D" w:rsidP="00180613">
            <w:pPr>
              <w:widowControl/>
              <w:ind w:firstLineChars="100" w:firstLine="210"/>
              <w:jc w:val="left"/>
              <w:rPr>
                <w:rFonts w:ascii="Meiryo UI" w:eastAsia="Meiryo UI" w:hAnsi="Meiryo UI" w:cs="Meiryo UI"/>
              </w:rPr>
            </w:pPr>
            <w:r w:rsidRPr="00404F1D">
              <w:rPr>
                <w:rFonts w:ascii="Meiryo UI" w:eastAsia="Meiryo UI" w:hAnsi="Meiryo UI" w:cs="Meiryo UI" w:hint="eastAsia"/>
              </w:rPr>
              <w:t>また、各</w:t>
            </w:r>
            <w:r w:rsidR="00966735">
              <w:rPr>
                <w:rFonts w:ascii="Meiryo UI" w:eastAsia="Meiryo UI" w:hAnsi="Meiryo UI" w:cs="Meiryo UI" w:hint="eastAsia"/>
              </w:rPr>
              <w:t>地方公共団体</w:t>
            </w:r>
            <w:r w:rsidRPr="00404F1D">
              <w:rPr>
                <w:rFonts w:ascii="Meiryo UI" w:eastAsia="Meiryo UI" w:hAnsi="Meiryo UI" w:cs="Meiryo UI" w:hint="eastAsia"/>
              </w:rPr>
              <w:t>に、電子納品の必要性及びガイドライン準</w:t>
            </w:r>
            <w:r w:rsidR="00D7029D">
              <w:rPr>
                <w:rFonts w:ascii="Meiryo UI" w:eastAsia="Meiryo UI" w:hAnsi="Meiryo UI" w:cs="Meiryo UI" w:hint="eastAsia"/>
              </w:rPr>
              <w:t>拠を推進する必要がある。ガイドラインに沿った電子納品により、＜課題2＞</w:t>
            </w:r>
            <w:r w:rsidR="00256F78">
              <w:rPr>
                <w:rFonts w:ascii="Meiryo UI" w:eastAsia="Meiryo UI" w:hAnsi="Meiryo UI" w:cs="Meiryo UI" w:hint="eastAsia"/>
              </w:rPr>
              <w:t>及び解決策</w:t>
            </w:r>
            <w:r w:rsidRPr="00404F1D">
              <w:rPr>
                <w:rFonts w:ascii="Meiryo UI" w:eastAsia="Meiryo UI" w:hAnsi="Meiryo UI" w:cs="Meiryo UI" w:hint="eastAsia"/>
              </w:rPr>
              <w:t>に示すように</w:t>
            </w:r>
            <w:r w:rsidR="00805FB5">
              <w:rPr>
                <w:rFonts w:ascii="Meiryo UI" w:eastAsia="Meiryo UI" w:hAnsi="Meiryo UI" w:cs="Meiryo UI" w:hint="eastAsia"/>
              </w:rPr>
              <w:t>、</w:t>
            </w:r>
            <w:r w:rsidR="002259C7">
              <w:rPr>
                <w:rFonts w:ascii="Meiryo UI" w:eastAsia="Meiryo UI" w:hAnsi="Meiryo UI" w:cs="Meiryo UI" w:hint="eastAsia"/>
              </w:rPr>
              <w:t>全国データが集約されたシステムが</w:t>
            </w:r>
            <w:r w:rsidR="00180613">
              <w:rPr>
                <w:rFonts w:ascii="Meiryo UI" w:eastAsia="Meiryo UI" w:hAnsi="Meiryo UI" w:cs="Meiryo UI" w:hint="eastAsia"/>
              </w:rPr>
              <w:t>生まれ</w:t>
            </w:r>
            <w:r w:rsidR="002259C7">
              <w:rPr>
                <w:rFonts w:ascii="Meiryo UI" w:eastAsia="Meiryo UI" w:hAnsi="Meiryo UI" w:cs="Meiryo UI" w:hint="eastAsia"/>
              </w:rPr>
              <w:t>、国民の利便性</w:t>
            </w:r>
            <w:r w:rsidRPr="00404F1D">
              <w:rPr>
                <w:rFonts w:ascii="Meiryo UI" w:eastAsia="Meiryo UI" w:hAnsi="Meiryo UI" w:cs="Meiryo UI" w:hint="eastAsia"/>
              </w:rPr>
              <w:t>向上</w:t>
            </w:r>
            <w:r w:rsidR="002259C7">
              <w:rPr>
                <w:rFonts w:ascii="Meiryo UI" w:eastAsia="Meiryo UI" w:hAnsi="Meiryo UI" w:cs="Meiryo UI" w:hint="eastAsia"/>
              </w:rPr>
              <w:t>が明らかになれば</w:t>
            </w:r>
            <w:r w:rsidRPr="00404F1D">
              <w:rPr>
                <w:rFonts w:ascii="Meiryo UI" w:eastAsia="Meiryo UI" w:hAnsi="Meiryo UI" w:cs="Meiryo UI" w:hint="eastAsia"/>
              </w:rPr>
              <w:t>、</w:t>
            </w:r>
            <w:r w:rsidR="00805FB5">
              <w:rPr>
                <w:rFonts w:ascii="Meiryo UI" w:eastAsia="Meiryo UI" w:hAnsi="Meiryo UI" w:cs="Meiryo UI" w:hint="eastAsia"/>
              </w:rPr>
              <w:t>更に</w:t>
            </w:r>
            <w:r w:rsidRPr="00404F1D">
              <w:rPr>
                <w:rFonts w:ascii="Meiryo UI" w:eastAsia="Meiryo UI" w:hAnsi="Meiryo UI" w:cs="Meiryo UI" w:hint="eastAsia"/>
              </w:rPr>
              <w:t>ガイドラインの普及が進むものと考えられる。</w:t>
            </w:r>
          </w:p>
        </w:tc>
      </w:tr>
    </w:tbl>
    <w:p w14:paraId="70A35CC5" w14:textId="77777777" w:rsidR="00E4397F" w:rsidRDefault="00E4397F" w:rsidP="00076A2E">
      <w:pPr>
        <w:widowControl/>
        <w:ind w:leftChars="67" w:left="141" w:firstLine="142"/>
        <w:jc w:val="left"/>
        <w:rPr>
          <w:rFonts w:ascii="Meiryo UI" w:eastAsia="Meiryo UI" w:hAnsi="Meiryo UI" w:cs="Meiryo UI"/>
        </w:rPr>
      </w:pPr>
    </w:p>
    <w:p w14:paraId="462AE1E2" w14:textId="667BB3A3" w:rsidR="00E4397F" w:rsidRDefault="00E4397F" w:rsidP="00076A2E">
      <w:pPr>
        <w:widowControl/>
        <w:ind w:leftChars="67" w:left="141" w:firstLine="142"/>
        <w:jc w:val="left"/>
        <w:rPr>
          <w:rFonts w:ascii="Meiryo UI" w:eastAsia="Meiryo UI" w:hAnsi="Meiryo UI" w:cs="Meiryo UI"/>
        </w:rPr>
      </w:pPr>
    </w:p>
    <w:p w14:paraId="528F92AC" w14:textId="77777777" w:rsidR="005F7F9B" w:rsidRDefault="005F7F9B">
      <w:r>
        <w:br w:type="page"/>
      </w:r>
    </w:p>
    <w:tbl>
      <w:tblPr>
        <w:tblStyle w:val="af6"/>
        <w:tblW w:w="0" w:type="auto"/>
        <w:tblInd w:w="141" w:type="dxa"/>
        <w:tblLook w:val="04A0" w:firstRow="1" w:lastRow="0" w:firstColumn="1" w:lastColumn="0" w:noHBand="0" w:noVBand="1"/>
      </w:tblPr>
      <w:tblGrid>
        <w:gridCol w:w="8353"/>
      </w:tblGrid>
      <w:tr w:rsidR="00E4397F" w14:paraId="7658DB80" w14:textId="77777777" w:rsidTr="009516E8">
        <w:tc>
          <w:tcPr>
            <w:tcW w:w="8353" w:type="dxa"/>
          </w:tcPr>
          <w:p w14:paraId="76287FBA" w14:textId="2E501DAF" w:rsidR="00D7029D" w:rsidRPr="00D7029D" w:rsidRDefault="00D7029D" w:rsidP="00D7029D">
            <w:pPr>
              <w:widowControl/>
              <w:jc w:val="left"/>
              <w:rPr>
                <w:rFonts w:ascii="Meiryo UI" w:eastAsia="Meiryo UI" w:hAnsi="Meiryo UI" w:cs="Meiryo UI"/>
              </w:rPr>
            </w:pPr>
            <w:r w:rsidRPr="00D7029D">
              <w:rPr>
                <w:rFonts w:ascii="Meiryo UI" w:eastAsia="Meiryo UI" w:hAnsi="Meiryo UI" w:cs="Meiryo UI" w:hint="eastAsia"/>
              </w:rPr>
              <w:lastRenderedPageBreak/>
              <w:t>＜課題</w:t>
            </w:r>
            <w:r>
              <w:rPr>
                <w:rFonts w:ascii="Meiryo UI" w:eastAsia="Meiryo UI" w:hAnsi="Meiryo UI" w:cs="Meiryo UI" w:hint="eastAsia"/>
              </w:rPr>
              <w:t>２</w:t>
            </w:r>
            <w:r w:rsidRPr="00D7029D">
              <w:rPr>
                <w:rFonts w:ascii="Meiryo UI" w:eastAsia="Meiryo UI" w:hAnsi="Meiryo UI" w:cs="Meiryo UI" w:hint="eastAsia"/>
              </w:rPr>
              <w:t>＞</w:t>
            </w:r>
          </w:p>
          <w:p w14:paraId="0AB9009A" w14:textId="2669DB4F" w:rsidR="00E4397F" w:rsidRPr="00D7029D" w:rsidRDefault="00966735" w:rsidP="00D7029D">
            <w:pPr>
              <w:widowControl/>
              <w:ind w:firstLineChars="100" w:firstLine="210"/>
              <w:jc w:val="left"/>
              <w:rPr>
                <w:rFonts w:ascii="Meiryo UI" w:eastAsia="Meiryo UI" w:hAnsi="Meiryo UI" w:cs="Meiryo UI"/>
              </w:rPr>
            </w:pPr>
            <w:r>
              <w:rPr>
                <w:rFonts w:ascii="Meiryo UI" w:eastAsia="Meiryo UI" w:hAnsi="Meiryo UI" w:cs="Meiryo UI" w:hint="eastAsia"/>
              </w:rPr>
              <w:t>地方公共団体</w:t>
            </w:r>
            <w:r w:rsidR="00E64C54">
              <w:rPr>
                <w:rFonts w:ascii="Meiryo UI" w:eastAsia="Meiryo UI" w:hAnsi="Meiryo UI" w:cs="Meiryo UI" w:hint="eastAsia"/>
              </w:rPr>
              <w:t>それぞれの</w:t>
            </w:r>
            <w:r w:rsidR="00D7029D" w:rsidRPr="00D7029D">
              <w:rPr>
                <w:rFonts w:ascii="Meiryo UI" w:eastAsia="Meiryo UI" w:hAnsi="Meiryo UI" w:cs="Meiryo UI" w:hint="eastAsia"/>
              </w:rPr>
              <w:t>持つデータが集約されていない。地域毎のポータルが別々に立ち上がっている。</w:t>
            </w:r>
          </w:p>
        </w:tc>
      </w:tr>
      <w:tr w:rsidR="00E4397F" w14:paraId="0779DC8C" w14:textId="77777777" w:rsidTr="009516E8">
        <w:tc>
          <w:tcPr>
            <w:tcW w:w="8353" w:type="dxa"/>
          </w:tcPr>
          <w:p w14:paraId="49E9A93F" w14:textId="35C12852" w:rsidR="00D7029D" w:rsidRPr="00D7029D" w:rsidRDefault="00D7029D" w:rsidP="00D7029D">
            <w:pPr>
              <w:widowControl/>
              <w:jc w:val="left"/>
              <w:rPr>
                <w:rFonts w:ascii="Meiryo UI" w:eastAsia="Meiryo UI" w:hAnsi="Meiryo UI" w:cs="Meiryo UI"/>
              </w:rPr>
            </w:pPr>
            <w:r w:rsidRPr="00D7029D">
              <w:rPr>
                <w:rFonts w:ascii="Meiryo UI" w:eastAsia="Meiryo UI" w:hAnsi="Meiryo UI" w:cs="Meiryo UI" w:hint="eastAsia"/>
              </w:rPr>
              <w:t>＜解決策</w:t>
            </w:r>
            <w:r w:rsidR="00DB2EE0">
              <w:rPr>
                <w:rFonts w:ascii="Meiryo UI" w:eastAsia="Meiryo UI" w:hAnsi="Meiryo UI" w:cs="Meiryo UI" w:hint="eastAsia"/>
              </w:rPr>
              <w:t>案</w:t>
            </w:r>
            <w:r w:rsidRPr="00D7029D">
              <w:rPr>
                <w:rFonts w:ascii="Meiryo UI" w:eastAsia="Meiryo UI" w:hAnsi="Meiryo UI" w:cs="Meiryo UI" w:hint="eastAsia"/>
              </w:rPr>
              <w:t>＞</w:t>
            </w:r>
          </w:p>
          <w:p w14:paraId="240EB785" w14:textId="460F3E0A" w:rsidR="005E5BFD" w:rsidRDefault="00C17281" w:rsidP="00180613">
            <w:pPr>
              <w:widowControl/>
              <w:ind w:firstLineChars="100" w:firstLine="210"/>
              <w:jc w:val="left"/>
              <w:rPr>
                <w:rFonts w:ascii="Meiryo UI" w:eastAsia="Meiryo UI" w:hAnsi="Meiryo UI" w:cs="Meiryo UI"/>
              </w:rPr>
            </w:pPr>
            <w:r>
              <w:rPr>
                <w:rFonts w:ascii="Meiryo UI" w:eastAsia="Meiryo UI" w:hAnsi="Meiryo UI" w:cs="Meiryo UI" w:hint="eastAsia"/>
              </w:rPr>
              <w:t>全地連など地盤</w:t>
            </w:r>
            <w:r w:rsidR="00765DC3">
              <w:rPr>
                <w:rFonts w:ascii="Meiryo UI" w:eastAsia="Meiryo UI" w:hAnsi="Meiryo UI" w:cs="Meiryo UI" w:hint="eastAsia"/>
              </w:rPr>
              <w:t>データを集約するシステム</w:t>
            </w:r>
            <w:r w:rsidR="002656E0">
              <w:rPr>
                <w:rFonts w:ascii="Meiryo UI" w:eastAsia="Meiryo UI" w:hAnsi="Meiryo UI" w:cs="Meiryo UI" w:hint="eastAsia"/>
              </w:rPr>
              <w:t>に必ず登録するよう、仕組み作りをすることが考えられる。</w:t>
            </w:r>
            <w:r w:rsidR="00180613">
              <w:rPr>
                <w:rFonts w:ascii="Meiryo UI" w:eastAsia="Meiryo UI" w:hAnsi="Meiryo UI" w:cs="Meiryo UI" w:hint="eastAsia"/>
              </w:rPr>
              <w:t>また、</w:t>
            </w:r>
            <w:r w:rsidR="00966735">
              <w:rPr>
                <w:rFonts w:ascii="Meiryo UI" w:eastAsia="Meiryo UI" w:hAnsi="Meiryo UI" w:cs="Meiryo UI" w:hint="eastAsia"/>
              </w:rPr>
              <w:t>地方公共団体</w:t>
            </w:r>
            <w:r w:rsidR="00180613">
              <w:rPr>
                <w:rFonts w:ascii="Meiryo UI" w:eastAsia="Meiryo UI" w:hAnsi="Meiryo UI" w:cs="Meiryo UI" w:hint="eastAsia"/>
              </w:rPr>
              <w:t>職員がシステムに登録する場合、</w:t>
            </w:r>
            <w:r w:rsidR="005E5BFD">
              <w:rPr>
                <w:rFonts w:ascii="Meiryo UI" w:eastAsia="Meiryo UI" w:hAnsi="Meiryo UI" w:cs="Meiryo UI" w:hint="eastAsia"/>
              </w:rPr>
              <w:t>その作業</w:t>
            </w:r>
            <w:r w:rsidR="00180613">
              <w:rPr>
                <w:rFonts w:ascii="Meiryo UI" w:eastAsia="Meiryo UI" w:hAnsi="Meiryo UI" w:cs="Meiryo UI" w:hint="eastAsia"/>
              </w:rPr>
              <w:t>負担が懸念される。</w:t>
            </w:r>
          </w:p>
          <w:p w14:paraId="63A336CA" w14:textId="51CBE564" w:rsidR="00E4397F" w:rsidRPr="00D7029D" w:rsidRDefault="005E5BFD" w:rsidP="00180613">
            <w:pPr>
              <w:widowControl/>
              <w:ind w:firstLineChars="100" w:firstLine="210"/>
              <w:jc w:val="left"/>
              <w:rPr>
                <w:rFonts w:ascii="Meiryo UI" w:eastAsia="Meiryo UI" w:hAnsi="Meiryo UI" w:cs="Meiryo UI"/>
              </w:rPr>
            </w:pPr>
            <w:r>
              <w:rPr>
                <w:rFonts w:ascii="Meiryo UI" w:eastAsia="Meiryo UI" w:hAnsi="Meiryo UI" w:cs="Meiryo UI" w:hint="eastAsia"/>
              </w:rPr>
              <w:t>こ</w:t>
            </w:r>
            <w:r w:rsidR="00180613">
              <w:rPr>
                <w:rFonts w:ascii="Meiryo UI" w:eastAsia="Meiryo UI" w:hAnsi="Meiryo UI" w:cs="Meiryo UI" w:hint="eastAsia"/>
              </w:rPr>
              <w:t>のため、各</w:t>
            </w:r>
            <w:r w:rsidR="00966735">
              <w:rPr>
                <w:rFonts w:ascii="Meiryo UI" w:eastAsia="Meiryo UI" w:hAnsi="Meiryo UI" w:cs="Meiryo UI" w:hint="eastAsia"/>
              </w:rPr>
              <w:t>地方公共団体</w:t>
            </w:r>
            <w:r w:rsidR="00180613">
              <w:rPr>
                <w:rFonts w:ascii="Meiryo UI" w:eastAsia="Meiryo UI" w:hAnsi="Meiryo UI" w:cs="Meiryo UI" w:hint="eastAsia"/>
              </w:rPr>
              <w:t>の</w:t>
            </w:r>
            <w:r w:rsidR="004E05F8">
              <w:rPr>
                <w:rFonts w:ascii="Meiryo UI" w:eastAsia="Meiryo UI" w:hAnsi="Meiryo UI" w:cs="Meiryo UI" w:hint="eastAsia"/>
              </w:rPr>
              <w:t>仕様書に「</w:t>
            </w:r>
            <w:r w:rsidR="00267758">
              <w:rPr>
                <w:rFonts w:ascii="Meiryo UI" w:eastAsia="Meiryo UI" w:hAnsi="Meiryo UI" w:cs="Meiryo UI" w:hint="eastAsia"/>
              </w:rPr>
              <w:t>受託者（</w:t>
            </w:r>
            <w:r w:rsidR="004E05F8">
              <w:rPr>
                <w:rFonts w:ascii="Meiryo UI" w:eastAsia="Meiryo UI" w:hAnsi="Meiryo UI" w:cs="Meiryo UI" w:hint="eastAsia"/>
              </w:rPr>
              <w:t>調査会社</w:t>
            </w:r>
            <w:r w:rsidR="00267758">
              <w:rPr>
                <w:rFonts w:ascii="Meiryo UI" w:eastAsia="Meiryo UI" w:hAnsi="Meiryo UI" w:cs="Meiryo UI" w:hint="eastAsia"/>
              </w:rPr>
              <w:t>）</w:t>
            </w:r>
            <w:r w:rsidR="004E05F8">
              <w:rPr>
                <w:rFonts w:ascii="Meiryo UI" w:eastAsia="Meiryo UI" w:hAnsi="Meiryo UI" w:cs="Meiryo UI" w:hint="eastAsia"/>
              </w:rPr>
              <w:t>が、全国のデータを集約するシステム</w:t>
            </w:r>
            <w:r w:rsidR="004E05F8" w:rsidRPr="00D7029D">
              <w:rPr>
                <w:rFonts w:ascii="Meiryo UI" w:eastAsia="Meiryo UI" w:hAnsi="Meiryo UI" w:cs="Meiryo UI" w:hint="eastAsia"/>
              </w:rPr>
              <w:t>に</w:t>
            </w:r>
            <w:r w:rsidR="004E05F8">
              <w:rPr>
                <w:rFonts w:ascii="Meiryo UI" w:eastAsia="Meiryo UI" w:hAnsi="Meiryo UI" w:cs="Meiryo UI" w:hint="eastAsia"/>
              </w:rPr>
              <w:t>直接</w:t>
            </w:r>
            <w:r w:rsidR="004E05F8" w:rsidRPr="00D7029D">
              <w:rPr>
                <w:rFonts w:ascii="Meiryo UI" w:eastAsia="Meiryo UI" w:hAnsi="Meiryo UI" w:cs="Meiryo UI" w:hint="eastAsia"/>
              </w:rPr>
              <w:t>登録する」条件を盛り込むこと</w:t>
            </w:r>
            <w:r w:rsidR="00180613">
              <w:rPr>
                <w:rFonts w:ascii="Meiryo UI" w:eastAsia="Meiryo UI" w:hAnsi="Meiryo UI" w:cs="Meiryo UI" w:hint="eastAsia"/>
              </w:rPr>
              <w:t>が考えられる</w:t>
            </w:r>
            <w:r w:rsidR="004E05F8" w:rsidRPr="00D7029D">
              <w:rPr>
                <w:rFonts w:ascii="Meiryo UI" w:eastAsia="Meiryo UI" w:hAnsi="Meiryo UI" w:cs="Meiryo UI" w:hint="eastAsia"/>
              </w:rPr>
              <w:t>。</w:t>
            </w:r>
          </w:p>
        </w:tc>
      </w:tr>
    </w:tbl>
    <w:p w14:paraId="742A7B1A" w14:textId="77777777" w:rsidR="00DB2EE0" w:rsidRDefault="00DB2EE0" w:rsidP="00076A2E">
      <w:pPr>
        <w:pStyle w:val="a3"/>
        <w:ind w:leftChars="-1" w:left="-2" w:firstLineChars="0" w:firstLine="0"/>
        <w:rPr>
          <w:rFonts w:ascii="Meiryo UI" w:eastAsia="Meiryo UI" w:hAnsi="Meiryo UI" w:cs="Meiryo UI"/>
          <w:color w:val="000000" w:themeColor="text1"/>
          <w:szCs w:val="21"/>
        </w:rPr>
      </w:pPr>
    </w:p>
    <w:p w14:paraId="690E8F52" w14:textId="20D3B098" w:rsidR="00076A2E" w:rsidRDefault="00076A2E" w:rsidP="00076A2E">
      <w:pPr>
        <w:pStyle w:val="a3"/>
        <w:ind w:leftChars="-1" w:left="-2" w:firstLineChars="0" w:firstLine="0"/>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（３</w:t>
      </w:r>
      <w:r w:rsidRPr="00700495">
        <w:rPr>
          <w:rFonts w:ascii="Meiryo UI" w:eastAsia="Meiryo UI" w:hAnsi="Meiryo UI" w:cs="Meiryo UI" w:hint="eastAsia"/>
          <w:color w:val="000000" w:themeColor="text1"/>
          <w:szCs w:val="21"/>
        </w:rPr>
        <w:t>）</w:t>
      </w:r>
      <w:r w:rsidR="00CE513A">
        <w:rPr>
          <w:rFonts w:ascii="Meiryo UI" w:eastAsia="Meiryo UI" w:hAnsi="Meiryo UI" w:cs="Meiryo UI" w:hint="eastAsia"/>
          <w:color w:val="000000" w:themeColor="text1"/>
          <w:szCs w:val="21"/>
        </w:rPr>
        <w:t>地盤情報</w:t>
      </w:r>
      <w:r>
        <w:rPr>
          <w:rFonts w:ascii="Meiryo UI" w:eastAsia="Meiryo UI" w:hAnsi="Meiryo UI" w:cs="Meiryo UI" w:hint="eastAsia"/>
          <w:color w:val="000000" w:themeColor="text1"/>
          <w:szCs w:val="21"/>
        </w:rPr>
        <w:t>の共通フォーマット</w:t>
      </w:r>
    </w:p>
    <w:p w14:paraId="6E9D19EC" w14:textId="77777777" w:rsidR="00CC14E6" w:rsidRDefault="00CC14E6" w:rsidP="00076A2E">
      <w:pPr>
        <w:widowControl/>
        <w:ind w:leftChars="67" w:left="141" w:firstLine="142"/>
        <w:jc w:val="left"/>
        <w:rPr>
          <w:rFonts w:ascii="Meiryo UI" w:eastAsia="Meiryo UI" w:hAnsi="Meiryo UI" w:cs="Meiryo UI"/>
        </w:rPr>
      </w:pPr>
      <w:r>
        <w:rPr>
          <w:rFonts w:ascii="Meiryo UI" w:eastAsia="Meiryo UI" w:hAnsi="Meiryo UI" w:cs="Meiryo UI" w:hint="eastAsia"/>
        </w:rPr>
        <w:t>国土交通省「地質・土質調査成果電子納品要領」において、共通フォーマットが定められており、その準拠が全国的に進んでいる。また、総務省「</w:t>
      </w:r>
      <w:r w:rsidRPr="00CC14E6">
        <w:rPr>
          <w:rFonts w:ascii="Meiryo UI" w:eastAsia="Meiryo UI" w:hAnsi="Meiryo UI" w:cs="Meiryo UI" w:hint="eastAsia"/>
        </w:rPr>
        <w:t>地盤情報の公開・二次利用促進のためのガイド</w:t>
      </w:r>
      <w:r>
        <w:rPr>
          <w:rFonts w:ascii="Meiryo UI" w:eastAsia="Meiryo UI" w:hAnsi="Meiryo UI" w:cs="Meiryo UI" w:hint="eastAsia"/>
        </w:rPr>
        <w:t>」</w:t>
      </w:r>
      <w:r w:rsidR="00364092">
        <w:rPr>
          <w:rFonts w:ascii="Meiryo UI" w:eastAsia="Meiryo UI" w:hAnsi="Meiryo UI" w:cs="Meiryo UI" w:hint="eastAsia"/>
        </w:rPr>
        <w:t>では、</w:t>
      </w:r>
      <w:r w:rsidR="00DD56EA">
        <w:rPr>
          <w:rFonts w:ascii="Meiryo UI" w:eastAsia="Meiryo UI" w:hAnsi="Meiryo UI" w:cs="Meiryo UI" w:hint="eastAsia"/>
        </w:rPr>
        <w:t>そのフォーマットに沿うことを基本として、</w:t>
      </w:r>
      <w:r w:rsidR="00364092">
        <w:rPr>
          <w:rFonts w:ascii="Meiryo UI" w:eastAsia="Meiryo UI" w:hAnsi="Meiryo UI" w:cs="Meiryo UI" w:hint="eastAsia"/>
        </w:rPr>
        <w:t>公開や利活用に関する情報提供がなされている。</w:t>
      </w:r>
    </w:p>
    <w:p w14:paraId="1BF86A79" w14:textId="77777777" w:rsidR="00C84F6E" w:rsidRDefault="00C84F6E" w:rsidP="00076A2E">
      <w:pPr>
        <w:widowControl/>
        <w:ind w:leftChars="67" w:left="141" w:firstLine="142"/>
        <w:jc w:val="left"/>
        <w:rPr>
          <w:rFonts w:ascii="Meiryo UI" w:eastAsia="Meiryo UI" w:hAnsi="Meiryo UI" w:cs="Meiryo UI"/>
        </w:rPr>
      </w:pPr>
      <w:r>
        <w:rPr>
          <w:rFonts w:ascii="Meiryo UI" w:eastAsia="Meiryo UI" w:hAnsi="Meiryo UI" w:cs="Meiryo UI" w:hint="eastAsia"/>
        </w:rPr>
        <w:t>このような状況を踏まえ、本調査においても国土交通省指定のフォーマットに準拠することを推奨する。</w:t>
      </w:r>
      <w:r w:rsidR="00AD2A8F">
        <w:rPr>
          <w:rFonts w:ascii="Meiryo UI" w:eastAsia="Meiryo UI" w:hAnsi="Meiryo UI" w:cs="Meiryo UI" w:hint="eastAsia"/>
        </w:rPr>
        <w:t>次頁</w:t>
      </w:r>
      <w:r w:rsidR="00BE2954">
        <w:rPr>
          <w:rFonts w:ascii="Meiryo UI" w:eastAsia="Meiryo UI" w:hAnsi="Meiryo UI" w:cs="Meiryo UI" w:hint="eastAsia"/>
        </w:rPr>
        <w:t>にフォーマット（一部抜粋）を示す。詳しくは、「地質・土質調査成果電子納品要領」を参照すること。</w:t>
      </w:r>
    </w:p>
    <w:p w14:paraId="241961A0" w14:textId="77777777" w:rsidR="00AD2A8F" w:rsidRDefault="00AD2A8F">
      <w:pPr>
        <w:widowControl/>
        <w:jc w:val="left"/>
        <w:rPr>
          <w:rFonts w:ascii="Meiryo UI" w:eastAsia="Meiryo UI" w:hAnsi="Meiryo UI" w:cs="Meiryo UI"/>
        </w:rPr>
      </w:pPr>
      <w:r>
        <w:rPr>
          <w:rFonts w:ascii="Meiryo UI" w:eastAsia="Meiryo UI" w:hAnsi="Meiryo UI" w:cs="Meiryo UI"/>
        </w:rPr>
        <w:br w:type="page"/>
      </w:r>
    </w:p>
    <w:p w14:paraId="7CC2FD68" w14:textId="1A567CE6" w:rsidR="0066016A" w:rsidRDefault="0066016A" w:rsidP="0066016A">
      <w:pPr>
        <w:pStyle w:val="a3"/>
        <w:ind w:leftChars="-1" w:left="-2" w:firstLineChars="135" w:firstLine="283"/>
        <w:rPr>
          <w:rFonts w:ascii="Meiryo UI" w:eastAsia="Meiryo UI" w:hAnsi="Meiryo UI" w:cs="Meiryo UI"/>
          <w:b/>
          <w:color w:val="000000" w:themeColor="text1"/>
          <w:szCs w:val="21"/>
        </w:rPr>
      </w:pPr>
      <w:r w:rsidRPr="00CD5D7D">
        <w:rPr>
          <w:rFonts w:ascii="Meiryo UI" w:eastAsia="Meiryo UI" w:hAnsi="Meiryo UI" w:cs="Meiryo UI" w:hint="eastAsia"/>
          <w:b/>
          <w:color w:val="000000" w:themeColor="text1"/>
          <w:szCs w:val="21"/>
        </w:rPr>
        <w:lastRenderedPageBreak/>
        <w:t>表</w:t>
      </w:r>
      <w:r w:rsidR="0002164B">
        <w:rPr>
          <w:rFonts w:ascii="Meiryo UI" w:eastAsia="Meiryo UI" w:hAnsi="Meiryo UI" w:cs="Meiryo UI" w:hint="eastAsia"/>
          <w:b/>
          <w:color w:val="000000" w:themeColor="text1"/>
          <w:szCs w:val="21"/>
        </w:rPr>
        <w:t>3-</w:t>
      </w:r>
      <w:r w:rsidR="0002164B">
        <w:rPr>
          <w:rFonts w:ascii="Meiryo UI" w:eastAsia="Meiryo UI" w:hAnsi="Meiryo UI" w:cs="Meiryo UI"/>
          <w:b/>
          <w:color w:val="000000" w:themeColor="text1"/>
          <w:szCs w:val="21"/>
        </w:rPr>
        <w:t>9</w:t>
      </w:r>
      <w:r w:rsidRPr="00CD5D7D">
        <w:rPr>
          <w:rFonts w:ascii="Meiryo UI" w:eastAsia="Meiryo UI" w:hAnsi="Meiryo UI" w:cs="Meiryo UI" w:hint="eastAsia"/>
          <w:b/>
          <w:color w:val="000000" w:themeColor="text1"/>
          <w:szCs w:val="21"/>
        </w:rPr>
        <w:t xml:space="preserve">　</w:t>
      </w:r>
      <w:r>
        <w:rPr>
          <w:rFonts w:ascii="Meiryo UI" w:eastAsia="Meiryo UI" w:hAnsi="Meiryo UI" w:cs="Meiryo UI" w:hint="eastAsia"/>
          <w:b/>
          <w:color w:val="000000" w:themeColor="text1"/>
          <w:szCs w:val="21"/>
        </w:rPr>
        <w:t>ボーリング交換用データのフォーマット</w:t>
      </w:r>
    </w:p>
    <w:tbl>
      <w:tblPr>
        <w:tblW w:w="8380" w:type="dxa"/>
        <w:tblInd w:w="84" w:type="dxa"/>
        <w:tblLayout w:type="fixed"/>
        <w:tblCellMar>
          <w:left w:w="99" w:type="dxa"/>
          <w:right w:w="99" w:type="dxa"/>
        </w:tblCellMar>
        <w:tblLook w:val="04A0" w:firstRow="1" w:lastRow="0" w:firstColumn="1" w:lastColumn="0" w:noHBand="0" w:noVBand="1"/>
      </w:tblPr>
      <w:tblGrid>
        <w:gridCol w:w="1149"/>
        <w:gridCol w:w="709"/>
        <w:gridCol w:w="851"/>
        <w:gridCol w:w="5671"/>
      </w:tblGrid>
      <w:tr w:rsidR="0066016A" w:rsidRPr="00097602" w14:paraId="5E07A35F" w14:textId="77777777" w:rsidTr="00383622">
        <w:trPr>
          <w:trHeight w:val="315"/>
          <w:tblHeader/>
        </w:trPr>
        <w:tc>
          <w:tcPr>
            <w:tcW w:w="2709" w:type="dxa"/>
            <w:gridSpan w:val="3"/>
            <w:tcBorders>
              <w:top w:val="single" w:sz="4" w:space="0" w:color="auto"/>
              <w:left w:val="single" w:sz="4" w:space="0" w:color="auto"/>
              <w:bottom w:val="single" w:sz="4" w:space="0" w:color="auto"/>
              <w:right w:val="single" w:sz="4" w:space="0" w:color="000000"/>
            </w:tcBorders>
            <w:shd w:val="clear" w:color="000000" w:fill="CCFFCC"/>
            <w:vAlign w:val="center"/>
            <w:hideMark/>
          </w:tcPr>
          <w:p w14:paraId="5F806728" w14:textId="77777777" w:rsidR="0066016A" w:rsidRPr="00097602" w:rsidRDefault="0066016A" w:rsidP="00383622">
            <w:pPr>
              <w:widowControl/>
              <w:jc w:val="center"/>
              <w:rPr>
                <w:rFonts w:ascii="Meiryo UI" w:eastAsia="Meiryo UI" w:hAnsi="Meiryo UI" w:cs="Meiryo UI"/>
                <w:b/>
                <w:bCs/>
                <w:color w:val="000000"/>
                <w:kern w:val="0"/>
                <w:szCs w:val="21"/>
              </w:rPr>
            </w:pPr>
            <w:r>
              <w:rPr>
                <w:rFonts w:ascii="Meiryo UI" w:eastAsia="Meiryo UI" w:hAnsi="Meiryo UI" w:cs="Meiryo UI" w:hint="eastAsia"/>
                <w:b/>
                <w:bCs/>
                <w:color w:val="000000"/>
                <w:kern w:val="0"/>
                <w:szCs w:val="21"/>
              </w:rPr>
              <w:t>項目</w:t>
            </w:r>
          </w:p>
        </w:tc>
        <w:tc>
          <w:tcPr>
            <w:tcW w:w="5671" w:type="dxa"/>
            <w:tcBorders>
              <w:top w:val="single" w:sz="4" w:space="0" w:color="auto"/>
              <w:left w:val="nil"/>
              <w:bottom w:val="single" w:sz="4" w:space="0" w:color="auto"/>
              <w:right w:val="single" w:sz="4" w:space="0" w:color="auto"/>
            </w:tcBorders>
            <w:shd w:val="clear" w:color="000000" w:fill="CCFFCC"/>
            <w:vAlign w:val="center"/>
            <w:hideMark/>
          </w:tcPr>
          <w:p w14:paraId="5C02446B" w14:textId="77777777" w:rsidR="0066016A" w:rsidRPr="00097602" w:rsidRDefault="0066016A" w:rsidP="00383622">
            <w:pPr>
              <w:widowControl/>
              <w:jc w:val="center"/>
              <w:rPr>
                <w:rFonts w:ascii="Meiryo UI" w:eastAsia="Meiryo UI" w:hAnsi="Meiryo UI" w:cs="Meiryo UI"/>
                <w:b/>
                <w:bCs/>
                <w:color w:val="000000"/>
                <w:kern w:val="0"/>
                <w:szCs w:val="21"/>
              </w:rPr>
            </w:pPr>
            <w:r>
              <w:rPr>
                <w:rFonts w:ascii="Meiryo UI" w:eastAsia="Meiryo UI" w:hAnsi="Meiryo UI" w:cs="Meiryo UI" w:hint="eastAsia"/>
                <w:b/>
                <w:bCs/>
                <w:color w:val="000000"/>
                <w:kern w:val="0"/>
                <w:szCs w:val="21"/>
              </w:rPr>
              <w:t>データ内容</w:t>
            </w:r>
          </w:p>
        </w:tc>
      </w:tr>
      <w:tr w:rsidR="00BE2C49" w:rsidRPr="00097602" w14:paraId="07744F6D" w14:textId="77777777" w:rsidTr="00383622">
        <w:trPr>
          <w:trHeight w:val="600"/>
        </w:trPr>
        <w:tc>
          <w:tcPr>
            <w:tcW w:w="2709" w:type="dxa"/>
            <w:gridSpan w:val="3"/>
            <w:tcBorders>
              <w:top w:val="single" w:sz="4" w:space="0" w:color="auto"/>
              <w:left w:val="single" w:sz="4" w:space="0" w:color="auto"/>
              <w:bottom w:val="single" w:sz="4" w:space="0" w:color="auto"/>
              <w:right w:val="single" w:sz="4" w:space="0" w:color="000000"/>
            </w:tcBorders>
            <w:shd w:val="clear" w:color="000000" w:fill="CCFFFF"/>
            <w:vAlign w:val="center"/>
          </w:tcPr>
          <w:p w14:paraId="66135FEE" w14:textId="77777777" w:rsidR="00BE2C49" w:rsidRPr="00097602" w:rsidRDefault="00BE2C49" w:rsidP="00383622">
            <w:pPr>
              <w:widowControl/>
              <w:jc w:val="center"/>
              <w:rPr>
                <w:rFonts w:ascii="Meiryo UI" w:eastAsia="Meiryo UI" w:hAnsi="Meiryo UI" w:cs="Meiryo UI"/>
                <w:b/>
                <w:bCs/>
                <w:color w:val="000000"/>
                <w:kern w:val="0"/>
                <w:szCs w:val="21"/>
              </w:rPr>
            </w:pPr>
            <w:r>
              <w:rPr>
                <w:rFonts w:ascii="Meiryo UI" w:eastAsia="Meiryo UI" w:hAnsi="Meiryo UI" w:cs="Meiryo UI" w:hint="eastAsia"/>
                <w:b/>
                <w:bCs/>
                <w:color w:val="000000"/>
                <w:kern w:val="0"/>
                <w:szCs w:val="21"/>
              </w:rPr>
              <w:t>データ名</w:t>
            </w:r>
          </w:p>
        </w:tc>
        <w:tc>
          <w:tcPr>
            <w:tcW w:w="5671" w:type="dxa"/>
            <w:tcBorders>
              <w:top w:val="nil"/>
              <w:left w:val="nil"/>
              <w:bottom w:val="single" w:sz="4" w:space="0" w:color="auto"/>
              <w:right w:val="single" w:sz="4" w:space="0" w:color="auto"/>
            </w:tcBorders>
            <w:shd w:val="clear" w:color="auto" w:fill="auto"/>
            <w:vAlign w:val="center"/>
          </w:tcPr>
          <w:p w14:paraId="1054274C" w14:textId="77777777" w:rsidR="00BE2C49" w:rsidRPr="00097602" w:rsidRDefault="00BE2C49" w:rsidP="00383622">
            <w:pPr>
              <w:widowControl/>
              <w:jc w:val="left"/>
              <w:rPr>
                <w:rFonts w:ascii="Meiryo UI" w:eastAsia="Meiryo UI" w:hAnsi="Meiryo UI" w:cs="Meiryo UI"/>
                <w:color w:val="000000"/>
                <w:kern w:val="0"/>
                <w:szCs w:val="21"/>
              </w:rPr>
            </w:pPr>
            <w:r w:rsidRPr="00BE2C49">
              <w:rPr>
                <w:rFonts w:ascii="Meiryo UI" w:eastAsia="Meiryo UI" w:hAnsi="Meiryo UI" w:cs="Meiryo UI" w:hint="eastAsia"/>
                <w:color w:val="000000"/>
                <w:kern w:val="0"/>
                <w:szCs w:val="21"/>
              </w:rPr>
              <w:t>ボーリングデータ[必須]</w:t>
            </w:r>
          </w:p>
        </w:tc>
      </w:tr>
      <w:tr w:rsidR="00BE2C49" w:rsidRPr="00097602" w14:paraId="1A457A20" w14:textId="77777777" w:rsidTr="00383622">
        <w:trPr>
          <w:trHeight w:val="600"/>
        </w:trPr>
        <w:tc>
          <w:tcPr>
            <w:tcW w:w="2709" w:type="dxa"/>
            <w:gridSpan w:val="3"/>
            <w:tcBorders>
              <w:top w:val="single" w:sz="4" w:space="0" w:color="auto"/>
              <w:left w:val="single" w:sz="4" w:space="0" w:color="auto"/>
              <w:bottom w:val="single" w:sz="4" w:space="0" w:color="auto"/>
              <w:right w:val="single" w:sz="4" w:space="0" w:color="000000"/>
            </w:tcBorders>
            <w:shd w:val="clear" w:color="000000" w:fill="CCFFFF"/>
            <w:vAlign w:val="center"/>
            <w:hideMark/>
          </w:tcPr>
          <w:p w14:paraId="1417C0A6" w14:textId="77777777" w:rsidR="00BE2C49" w:rsidRPr="00097602" w:rsidRDefault="00BE2C49" w:rsidP="00383622">
            <w:pPr>
              <w:widowControl/>
              <w:jc w:val="center"/>
              <w:rPr>
                <w:rFonts w:ascii="Meiryo UI" w:eastAsia="Meiryo UI" w:hAnsi="Meiryo UI" w:cs="Meiryo UI"/>
                <w:b/>
                <w:bCs/>
                <w:color w:val="000000"/>
                <w:kern w:val="0"/>
                <w:szCs w:val="21"/>
              </w:rPr>
            </w:pPr>
            <w:r w:rsidRPr="00097602">
              <w:rPr>
                <w:rFonts w:ascii="Meiryo UI" w:eastAsia="Meiryo UI" w:hAnsi="Meiryo UI" w:cs="Meiryo UI" w:hint="eastAsia"/>
                <w:b/>
                <w:bCs/>
                <w:color w:val="000000"/>
                <w:kern w:val="0"/>
                <w:szCs w:val="21"/>
              </w:rPr>
              <w:t>提供方法</w:t>
            </w:r>
          </w:p>
        </w:tc>
        <w:tc>
          <w:tcPr>
            <w:tcW w:w="5671" w:type="dxa"/>
            <w:tcBorders>
              <w:top w:val="nil"/>
              <w:left w:val="nil"/>
              <w:bottom w:val="single" w:sz="4" w:space="0" w:color="auto"/>
              <w:right w:val="single" w:sz="4" w:space="0" w:color="auto"/>
            </w:tcBorders>
            <w:shd w:val="clear" w:color="auto" w:fill="auto"/>
            <w:vAlign w:val="center"/>
            <w:hideMark/>
          </w:tcPr>
          <w:p w14:paraId="6E464EAF" w14:textId="77777777" w:rsidR="00BE2C49" w:rsidRDefault="00BE2C49">
            <w:pPr>
              <w:rPr>
                <w:rFonts w:ascii="Meiryo UI" w:eastAsia="Meiryo UI" w:hAnsi="Meiryo UI" w:cs="Meiryo UI"/>
                <w:color w:val="000000"/>
                <w:szCs w:val="21"/>
              </w:rPr>
            </w:pPr>
            <w:r>
              <w:rPr>
                <w:rFonts w:ascii="Meiryo UI" w:eastAsia="Meiryo UI" w:hAnsi="Meiryo UI" w:cs="Meiryo UI" w:hint="eastAsia"/>
                <w:color w:val="000000"/>
                <w:szCs w:val="21"/>
              </w:rPr>
              <w:t>GIS Webサービス等で公開[推奨]</w:t>
            </w:r>
            <w:r>
              <w:rPr>
                <w:rFonts w:ascii="Meiryo UI" w:eastAsia="Meiryo UI" w:hAnsi="Meiryo UI" w:cs="Meiryo UI" w:hint="eastAsia"/>
                <w:color w:val="000000"/>
                <w:szCs w:val="21"/>
              </w:rPr>
              <w:br/>
              <w:t>※データの集約・提供方法等と合わせて要検討</w:t>
            </w:r>
          </w:p>
        </w:tc>
      </w:tr>
      <w:tr w:rsidR="00BE2C49" w:rsidRPr="00097602" w14:paraId="2A47CBD2" w14:textId="77777777" w:rsidTr="00383622">
        <w:trPr>
          <w:trHeight w:val="308"/>
        </w:trPr>
        <w:tc>
          <w:tcPr>
            <w:tcW w:w="2709" w:type="dxa"/>
            <w:gridSpan w:val="3"/>
            <w:tcBorders>
              <w:top w:val="single" w:sz="4" w:space="0" w:color="auto"/>
              <w:left w:val="single" w:sz="4" w:space="0" w:color="auto"/>
              <w:bottom w:val="single" w:sz="4" w:space="0" w:color="auto"/>
              <w:right w:val="single" w:sz="4" w:space="0" w:color="000000"/>
            </w:tcBorders>
            <w:shd w:val="clear" w:color="000000" w:fill="CCFFFF"/>
            <w:vAlign w:val="center"/>
            <w:hideMark/>
          </w:tcPr>
          <w:p w14:paraId="766ADC7D" w14:textId="77777777" w:rsidR="00BE2C49" w:rsidRPr="00097602" w:rsidRDefault="00BE2C49" w:rsidP="00383622">
            <w:pPr>
              <w:widowControl/>
              <w:jc w:val="center"/>
              <w:rPr>
                <w:rFonts w:ascii="Meiryo UI" w:eastAsia="Meiryo UI" w:hAnsi="Meiryo UI" w:cs="Meiryo UI"/>
                <w:b/>
                <w:bCs/>
                <w:color w:val="000000"/>
                <w:kern w:val="0"/>
                <w:szCs w:val="21"/>
              </w:rPr>
            </w:pPr>
            <w:r w:rsidRPr="00097602">
              <w:rPr>
                <w:rFonts w:ascii="Meiryo UI" w:eastAsia="Meiryo UI" w:hAnsi="Meiryo UI" w:cs="Meiryo UI" w:hint="eastAsia"/>
                <w:b/>
                <w:bCs/>
                <w:color w:val="000000"/>
                <w:kern w:val="0"/>
                <w:szCs w:val="21"/>
              </w:rPr>
              <w:t>備考</w:t>
            </w:r>
          </w:p>
        </w:tc>
        <w:tc>
          <w:tcPr>
            <w:tcW w:w="5671" w:type="dxa"/>
            <w:tcBorders>
              <w:top w:val="nil"/>
              <w:left w:val="nil"/>
              <w:bottom w:val="single" w:sz="4" w:space="0" w:color="auto"/>
              <w:right w:val="single" w:sz="4" w:space="0" w:color="auto"/>
            </w:tcBorders>
            <w:shd w:val="clear" w:color="auto" w:fill="auto"/>
            <w:vAlign w:val="center"/>
            <w:hideMark/>
          </w:tcPr>
          <w:p w14:paraId="7C999075" w14:textId="77777777" w:rsidR="00BE2C49" w:rsidRDefault="00BE2C49">
            <w:pPr>
              <w:rPr>
                <w:rFonts w:ascii="Meiryo UI" w:eastAsia="Meiryo UI" w:hAnsi="Meiryo UI" w:cs="Meiryo UI"/>
                <w:color w:val="000000"/>
                <w:szCs w:val="21"/>
              </w:rPr>
            </w:pPr>
            <w:r>
              <w:rPr>
                <w:rFonts w:ascii="Meiryo UI" w:eastAsia="Meiryo UI" w:hAnsi="Meiryo UI" w:cs="Meiryo UI" w:hint="eastAsia"/>
                <w:color w:val="000000"/>
                <w:szCs w:val="21"/>
              </w:rPr>
              <w:t>・共通化フォーマットである「地質・土質調査成果電子納品要領」一式（国土交通省）に沿うこととする。本調査の対象であるボーリング交換用データは、下記の箇所等に詳細が記載されている。適宜、参照すること。</w:t>
            </w:r>
            <w:r>
              <w:rPr>
                <w:rFonts w:ascii="Meiryo UI" w:eastAsia="Meiryo UI" w:hAnsi="Meiryo UI" w:cs="Meiryo UI" w:hint="eastAsia"/>
                <w:color w:val="000000"/>
                <w:szCs w:val="21"/>
              </w:rPr>
              <w:br/>
              <w:t xml:space="preserve">　記入項目：地質・土質調査成果電子納品要領・同解説　付属資料 付5-2～</w:t>
            </w:r>
            <w:r>
              <w:rPr>
                <w:rFonts w:ascii="Meiryo UI" w:eastAsia="Meiryo UI" w:hAnsi="Meiryo UI" w:cs="Meiryo UI" w:hint="eastAsia"/>
                <w:color w:val="000000"/>
                <w:szCs w:val="21"/>
              </w:rPr>
              <w:br/>
              <w:t xml:space="preserve">　記入方法：地質・土質調査成果電子納品要領・同解説　付属資料 付5-8～</w:t>
            </w:r>
            <w:r>
              <w:rPr>
                <w:rFonts w:ascii="Meiryo UI" w:eastAsia="Meiryo UI" w:hAnsi="Meiryo UI" w:cs="Meiryo UI" w:hint="eastAsia"/>
                <w:color w:val="000000"/>
                <w:szCs w:val="21"/>
              </w:rPr>
              <w:br/>
              <w:t xml:space="preserve">　記入回数・データ構造：地質・土質調査成果電子納品要領・同解説　付属資料 付5-106～</w:t>
            </w:r>
            <w:r>
              <w:rPr>
                <w:rFonts w:ascii="Meiryo UI" w:eastAsia="Meiryo UI" w:hAnsi="Meiryo UI" w:cs="Meiryo UI" w:hint="eastAsia"/>
                <w:color w:val="000000"/>
                <w:szCs w:val="21"/>
              </w:rPr>
              <w:br/>
              <w:t xml:space="preserve">　サンプル：地質・土質調査成果電子納品要領・同解説　付属資料 付5-128～</w:t>
            </w:r>
          </w:p>
        </w:tc>
      </w:tr>
      <w:tr w:rsidR="00BE2C49" w:rsidRPr="00097602" w14:paraId="1B116627" w14:textId="77777777" w:rsidTr="00383622">
        <w:trPr>
          <w:trHeight w:val="63"/>
        </w:trPr>
        <w:tc>
          <w:tcPr>
            <w:tcW w:w="2709" w:type="dxa"/>
            <w:gridSpan w:val="3"/>
            <w:tcBorders>
              <w:top w:val="single" w:sz="4" w:space="0" w:color="auto"/>
              <w:left w:val="single" w:sz="4" w:space="0" w:color="auto"/>
              <w:bottom w:val="single" w:sz="4" w:space="0" w:color="auto"/>
              <w:right w:val="single" w:sz="4" w:space="0" w:color="000000"/>
            </w:tcBorders>
            <w:shd w:val="clear" w:color="000000" w:fill="CCFFFF"/>
            <w:vAlign w:val="center"/>
            <w:hideMark/>
          </w:tcPr>
          <w:p w14:paraId="1F62FFBF" w14:textId="77777777" w:rsidR="00BE2C49" w:rsidRPr="00097602" w:rsidRDefault="00BE2C49" w:rsidP="00383622">
            <w:pPr>
              <w:widowControl/>
              <w:jc w:val="center"/>
              <w:rPr>
                <w:rFonts w:ascii="Meiryo UI" w:eastAsia="Meiryo UI" w:hAnsi="Meiryo UI" w:cs="Meiryo UI"/>
                <w:b/>
                <w:bCs/>
                <w:color w:val="000000"/>
                <w:kern w:val="0"/>
                <w:szCs w:val="21"/>
              </w:rPr>
            </w:pPr>
            <w:r w:rsidRPr="00097602">
              <w:rPr>
                <w:rFonts w:ascii="Meiryo UI" w:eastAsia="Meiryo UI" w:hAnsi="Meiryo UI" w:cs="Meiryo UI" w:hint="eastAsia"/>
                <w:b/>
                <w:bCs/>
                <w:color w:val="000000"/>
                <w:kern w:val="0"/>
                <w:szCs w:val="21"/>
              </w:rPr>
              <w:t>オープンデータ</w:t>
            </w:r>
          </w:p>
        </w:tc>
        <w:tc>
          <w:tcPr>
            <w:tcW w:w="5671" w:type="dxa"/>
            <w:tcBorders>
              <w:top w:val="nil"/>
              <w:left w:val="nil"/>
              <w:bottom w:val="single" w:sz="4" w:space="0" w:color="auto"/>
              <w:right w:val="single" w:sz="4" w:space="0" w:color="auto"/>
            </w:tcBorders>
            <w:shd w:val="clear" w:color="auto" w:fill="auto"/>
            <w:vAlign w:val="center"/>
            <w:hideMark/>
          </w:tcPr>
          <w:p w14:paraId="33FA0EAA" w14:textId="77777777" w:rsidR="00BE2C49" w:rsidRDefault="00BE2C49">
            <w:pPr>
              <w:rPr>
                <w:rFonts w:ascii="Meiryo UI" w:eastAsia="Meiryo UI" w:hAnsi="Meiryo UI" w:cs="Meiryo UI"/>
                <w:color w:val="000000"/>
                <w:szCs w:val="21"/>
              </w:rPr>
            </w:pPr>
            <w:r>
              <w:rPr>
                <w:rFonts w:ascii="Meiryo UI" w:eastAsia="Meiryo UI" w:hAnsi="Meiryo UI" w:cs="Meiryo UI" w:hint="eastAsia"/>
                <w:color w:val="000000"/>
                <w:szCs w:val="21"/>
              </w:rPr>
              <w:t>○[推奨]</w:t>
            </w:r>
          </w:p>
        </w:tc>
      </w:tr>
      <w:tr w:rsidR="00BE2C49" w:rsidRPr="00097602" w14:paraId="15686A44" w14:textId="77777777" w:rsidTr="00383622">
        <w:trPr>
          <w:trHeight w:val="63"/>
        </w:trPr>
        <w:tc>
          <w:tcPr>
            <w:tcW w:w="2709" w:type="dxa"/>
            <w:gridSpan w:val="3"/>
            <w:tcBorders>
              <w:top w:val="single" w:sz="4" w:space="0" w:color="auto"/>
              <w:left w:val="single" w:sz="4" w:space="0" w:color="auto"/>
              <w:bottom w:val="single" w:sz="4" w:space="0" w:color="auto"/>
              <w:right w:val="single" w:sz="4" w:space="0" w:color="000000"/>
            </w:tcBorders>
            <w:shd w:val="clear" w:color="000000" w:fill="CCFFFF"/>
            <w:vAlign w:val="center"/>
            <w:hideMark/>
          </w:tcPr>
          <w:p w14:paraId="0588AA35" w14:textId="77777777" w:rsidR="00BE2C49" w:rsidRPr="00097602" w:rsidRDefault="00BE2C49" w:rsidP="00383622">
            <w:pPr>
              <w:widowControl/>
              <w:jc w:val="center"/>
              <w:rPr>
                <w:rFonts w:ascii="Meiryo UI" w:eastAsia="Meiryo UI" w:hAnsi="Meiryo UI" w:cs="Meiryo UI"/>
                <w:b/>
                <w:bCs/>
                <w:color w:val="000000"/>
                <w:kern w:val="0"/>
                <w:szCs w:val="21"/>
              </w:rPr>
            </w:pPr>
            <w:r w:rsidRPr="00097602">
              <w:rPr>
                <w:rFonts w:ascii="Meiryo UI" w:eastAsia="Meiryo UI" w:hAnsi="Meiryo UI" w:cs="Meiryo UI" w:hint="eastAsia"/>
                <w:b/>
                <w:bCs/>
                <w:color w:val="000000"/>
                <w:kern w:val="0"/>
                <w:szCs w:val="21"/>
              </w:rPr>
              <w:t>データ形式</w:t>
            </w:r>
          </w:p>
        </w:tc>
        <w:tc>
          <w:tcPr>
            <w:tcW w:w="5671" w:type="dxa"/>
            <w:tcBorders>
              <w:top w:val="nil"/>
              <w:left w:val="nil"/>
              <w:bottom w:val="single" w:sz="4" w:space="0" w:color="auto"/>
              <w:right w:val="single" w:sz="4" w:space="0" w:color="auto"/>
            </w:tcBorders>
            <w:shd w:val="clear" w:color="auto" w:fill="auto"/>
            <w:vAlign w:val="center"/>
            <w:hideMark/>
          </w:tcPr>
          <w:p w14:paraId="66F66408" w14:textId="77777777" w:rsidR="00BE2C49" w:rsidRDefault="00BE2C49">
            <w:pPr>
              <w:rPr>
                <w:rFonts w:ascii="Meiryo UI" w:eastAsia="Meiryo UI" w:hAnsi="Meiryo UI" w:cs="Meiryo UI"/>
                <w:color w:val="000000"/>
                <w:szCs w:val="21"/>
              </w:rPr>
            </w:pPr>
            <w:r>
              <w:rPr>
                <w:rFonts w:ascii="Meiryo UI" w:eastAsia="Meiryo UI" w:hAnsi="Meiryo UI" w:cs="Meiryo UI" w:hint="eastAsia"/>
                <w:color w:val="000000"/>
                <w:szCs w:val="21"/>
              </w:rPr>
              <w:t>XML[必須]</w:t>
            </w:r>
          </w:p>
        </w:tc>
      </w:tr>
      <w:tr w:rsidR="0066016A" w:rsidRPr="00097602" w14:paraId="04A1D750" w14:textId="77777777" w:rsidTr="00C737E9">
        <w:trPr>
          <w:trHeight w:val="321"/>
        </w:trPr>
        <w:tc>
          <w:tcPr>
            <w:tcW w:w="1149" w:type="dxa"/>
            <w:tcBorders>
              <w:top w:val="nil"/>
              <w:left w:val="single" w:sz="4" w:space="0" w:color="auto"/>
              <w:bottom w:val="nil"/>
              <w:right w:val="single" w:sz="4" w:space="0" w:color="auto"/>
            </w:tcBorders>
            <w:shd w:val="clear" w:color="000000" w:fill="CCFFFF"/>
            <w:vAlign w:val="center"/>
            <w:hideMark/>
          </w:tcPr>
          <w:p w14:paraId="61C160A2" w14:textId="77777777" w:rsidR="0066016A" w:rsidRPr="00097602" w:rsidRDefault="0066016A" w:rsidP="00C737E9">
            <w:pPr>
              <w:widowControl/>
              <w:jc w:val="center"/>
              <w:rPr>
                <w:rFonts w:ascii="Meiryo UI" w:eastAsia="Meiryo UI" w:hAnsi="Meiryo UI" w:cs="Meiryo UI"/>
                <w:b/>
                <w:bCs/>
                <w:color w:val="000000"/>
                <w:kern w:val="0"/>
                <w:szCs w:val="21"/>
              </w:rPr>
            </w:pPr>
            <w:r>
              <w:rPr>
                <w:rFonts w:ascii="Meiryo UI" w:eastAsia="Meiryo UI" w:hAnsi="Meiryo UI" w:cs="Meiryo UI" w:hint="eastAsia"/>
                <w:b/>
                <w:bCs/>
                <w:color w:val="000000"/>
                <w:kern w:val="0"/>
                <w:szCs w:val="21"/>
              </w:rPr>
              <w:t>公開項目</w:t>
            </w:r>
          </w:p>
        </w:tc>
        <w:tc>
          <w:tcPr>
            <w:tcW w:w="1560" w:type="dxa"/>
            <w:gridSpan w:val="2"/>
            <w:tcBorders>
              <w:top w:val="single" w:sz="4" w:space="0" w:color="auto"/>
              <w:left w:val="nil"/>
              <w:bottom w:val="single" w:sz="4" w:space="0" w:color="auto"/>
              <w:right w:val="single" w:sz="4" w:space="0" w:color="auto"/>
            </w:tcBorders>
            <w:shd w:val="clear" w:color="000000" w:fill="CCFFFF"/>
            <w:vAlign w:val="center"/>
            <w:hideMark/>
          </w:tcPr>
          <w:p w14:paraId="52A50DF4" w14:textId="77777777" w:rsidR="0066016A" w:rsidRPr="00097602" w:rsidRDefault="0066016A" w:rsidP="00383622">
            <w:pPr>
              <w:widowControl/>
              <w:jc w:val="center"/>
              <w:rPr>
                <w:rFonts w:ascii="Meiryo UI" w:eastAsia="Meiryo UI" w:hAnsi="Meiryo UI" w:cs="Meiryo UI"/>
                <w:b/>
                <w:bCs/>
                <w:color w:val="000000"/>
                <w:kern w:val="0"/>
                <w:szCs w:val="21"/>
              </w:rPr>
            </w:pPr>
            <w:r w:rsidRPr="00097602">
              <w:rPr>
                <w:rFonts w:ascii="Meiryo UI" w:eastAsia="Meiryo UI" w:hAnsi="Meiryo UI" w:cs="Meiryo UI" w:hint="eastAsia"/>
                <w:b/>
                <w:bCs/>
                <w:color w:val="000000"/>
                <w:kern w:val="0"/>
                <w:szCs w:val="21"/>
              </w:rPr>
              <w:t>基礎情報</w:t>
            </w:r>
          </w:p>
        </w:tc>
        <w:tc>
          <w:tcPr>
            <w:tcW w:w="5671" w:type="dxa"/>
            <w:tcBorders>
              <w:top w:val="nil"/>
              <w:left w:val="nil"/>
              <w:bottom w:val="single" w:sz="4" w:space="0" w:color="auto"/>
              <w:right w:val="single" w:sz="4" w:space="0" w:color="auto"/>
            </w:tcBorders>
            <w:shd w:val="clear" w:color="auto" w:fill="auto"/>
            <w:vAlign w:val="center"/>
          </w:tcPr>
          <w:p w14:paraId="21152116" w14:textId="77777777" w:rsidR="001D2C31" w:rsidRPr="001D2C31" w:rsidRDefault="001D2C31" w:rsidP="001D2C31">
            <w:pPr>
              <w:widowControl/>
              <w:jc w:val="left"/>
              <w:rPr>
                <w:rFonts w:ascii="Meiryo UI" w:eastAsia="Meiryo UI" w:hAnsi="Meiryo UI" w:cs="Meiryo UI"/>
                <w:color w:val="000000"/>
                <w:kern w:val="0"/>
                <w:szCs w:val="21"/>
              </w:rPr>
            </w:pPr>
            <w:r w:rsidRPr="001D2C31">
              <w:rPr>
                <w:rFonts w:ascii="Meiryo UI" w:eastAsia="Meiryo UI" w:hAnsi="Meiryo UI" w:cs="Meiryo UI" w:hint="eastAsia"/>
                <w:color w:val="000000"/>
                <w:kern w:val="0"/>
                <w:szCs w:val="21"/>
              </w:rPr>
              <w:t>○適用規格[必須]（文字列）、1回以上記入</w:t>
            </w:r>
          </w:p>
          <w:p w14:paraId="42A2FB7E" w14:textId="77777777" w:rsidR="001D2C31" w:rsidRPr="001D2C31" w:rsidRDefault="001D2C31" w:rsidP="001D2C31">
            <w:pPr>
              <w:widowControl/>
              <w:jc w:val="left"/>
              <w:rPr>
                <w:rFonts w:ascii="Meiryo UI" w:eastAsia="Meiryo UI" w:hAnsi="Meiryo UI" w:cs="Meiryo UI"/>
                <w:color w:val="000000"/>
                <w:kern w:val="0"/>
                <w:szCs w:val="21"/>
              </w:rPr>
            </w:pPr>
            <w:r w:rsidRPr="001D2C31">
              <w:rPr>
                <w:rFonts w:ascii="Meiryo UI" w:eastAsia="Meiryo UI" w:hAnsi="Meiryo UI" w:cs="Meiryo UI" w:hint="eastAsia"/>
                <w:color w:val="000000"/>
                <w:kern w:val="0"/>
                <w:szCs w:val="21"/>
              </w:rPr>
              <w:t>○公開フラグ[必須]</w:t>
            </w:r>
          </w:p>
          <w:p w14:paraId="0196FAF3" w14:textId="77777777" w:rsidR="001D2C31" w:rsidRPr="001D2C31" w:rsidRDefault="001D2C31" w:rsidP="001D2C31">
            <w:pPr>
              <w:widowControl/>
              <w:jc w:val="left"/>
              <w:rPr>
                <w:rFonts w:ascii="Meiryo UI" w:eastAsia="Meiryo UI" w:hAnsi="Meiryo UI" w:cs="Meiryo UI"/>
                <w:color w:val="000000"/>
                <w:kern w:val="0"/>
                <w:szCs w:val="21"/>
              </w:rPr>
            </w:pPr>
            <w:r w:rsidRPr="001D2C31">
              <w:rPr>
                <w:rFonts w:ascii="Meiryo UI" w:eastAsia="Meiryo UI" w:hAnsi="Meiryo UI" w:cs="Meiryo UI" w:hint="eastAsia"/>
                <w:color w:val="000000"/>
                <w:kern w:val="0"/>
                <w:szCs w:val="21"/>
              </w:rPr>
              <w:t xml:space="preserve">　・公開フラグ＞公開フラグ_コード[必須]（コード）、1回記入</w:t>
            </w:r>
          </w:p>
          <w:p w14:paraId="1825FE84" w14:textId="77777777" w:rsidR="0066016A" w:rsidRPr="00097602" w:rsidRDefault="001D2C31" w:rsidP="001D2C31">
            <w:pPr>
              <w:widowControl/>
              <w:jc w:val="left"/>
              <w:rPr>
                <w:rFonts w:ascii="Meiryo UI" w:eastAsia="Meiryo UI" w:hAnsi="Meiryo UI" w:cs="Meiryo UI"/>
                <w:color w:val="000000"/>
                <w:kern w:val="0"/>
                <w:szCs w:val="21"/>
              </w:rPr>
            </w:pPr>
            <w:r w:rsidRPr="001D2C31">
              <w:rPr>
                <w:rFonts w:ascii="Meiryo UI" w:eastAsia="Meiryo UI" w:hAnsi="Meiryo UI" w:cs="Meiryo UI" w:hint="eastAsia"/>
                <w:color w:val="000000"/>
                <w:kern w:val="0"/>
                <w:szCs w:val="21"/>
              </w:rPr>
              <w:t xml:space="preserve">　・公開フラグ＞公開フラグ_備考[推奨]（文字列）、必要に応じて1回記入</w:t>
            </w:r>
          </w:p>
        </w:tc>
      </w:tr>
      <w:tr w:rsidR="0066016A" w:rsidRPr="00097602" w14:paraId="5CCE243B" w14:textId="77777777" w:rsidTr="00C737E9">
        <w:trPr>
          <w:trHeight w:val="147"/>
        </w:trPr>
        <w:tc>
          <w:tcPr>
            <w:tcW w:w="1149" w:type="dxa"/>
            <w:vMerge w:val="restart"/>
            <w:tcBorders>
              <w:top w:val="nil"/>
              <w:left w:val="single" w:sz="4" w:space="0" w:color="auto"/>
              <w:bottom w:val="nil"/>
              <w:right w:val="single" w:sz="4" w:space="0" w:color="auto"/>
            </w:tcBorders>
            <w:shd w:val="clear" w:color="000000" w:fill="CCFFFF"/>
            <w:vAlign w:val="center"/>
            <w:hideMark/>
          </w:tcPr>
          <w:p w14:paraId="4FCDD05F" w14:textId="77777777" w:rsidR="0066016A" w:rsidRPr="00097602" w:rsidRDefault="0066016A" w:rsidP="00383622">
            <w:pPr>
              <w:widowControl/>
              <w:jc w:val="center"/>
              <w:rPr>
                <w:rFonts w:ascii="Meiryo UI" w:eastAsia="Meiryo UI" w:hAnsi="Meiryo UI" w:cs="Meiryo UI"/>
                <w:b/>
                <w:bCs/>
                <w:color w:val="000000"/>
                <w:kern w:val="0"/>
                <w:szCs w:val="21"/>
              </w:rPr>
            </w:pPr>
          </w:p>
        </w:tc>
        <w:tc>
          <w:tcPr>
            <w:tcW w:w="709" w:type="dxa"/>
            <w:tcBorders>
              <w:top w:val="nil"/>
              <w:left w:val="nil"/>
              <w:bottom w:val="nil"/>
              <w:right w:val="single" w:sz="4" w:space="0" w:color="auto"/>
            </w:tcBorders>
            <w:shd w:val="clear" w:color="000000" w:fill="CCFFFF"/>
            <w:vAlign w:val="center"/>
            <w:hideMark/>
          </w:tcPr>
          <w:p w14:paraId="25BFA677" w14:textId="77777777" w:rsidR="0066016A" w:rsidRPr="00097602" w:rsidRDefault="0066016A" w:rsidP="00383622">
            <w:pPr>
              <w:widowControl/>
              <w:jc w:val="center"/>
              <w:rPr>
                <w:rFonts w:ascii="Meiryo UI" w:eastAsia="Meiryo UI" w:hAnsi="Meiryo UI" w:cs="Meiryo UI"/>
                <w:b/>
                <w:bCs/>
                <w:color w:val="000000"/>
                <w:kern w:val="0"/>
                <w:szCs w:val="21"/>
              </w:rPr>
            </w:pPr>
            <w:r w:rsidRPr="00097602">
              <w:rPr>
                <w:rFonts w:ascii="Meiryo UI" w:eastAsia="Meiryo UI" w:hAnsi="Meiryo UI" w:cs="Meiryo UI" w:hint="eastAsia"/>
                <w:b/>
                <w:bCs/>
                <w:color w:val="000000"/>
                <w:kern w:val="0"/>
                <w:szCs w:val="21"/>
              </w:rPr>
              <w:t>標題情報</w:t>
            </w:r>
          </w:p>
        </w:tc>
        <w:tc>
          <w:tcPr>
            <w:tcW w:w="851" w:type="dxa"/>
            <w:tcBorders>
              <w:top w:val="nil"/>
              <w:left w:val="nil"/>
              <w:bottom w:val="single" w:sz="4" w:space="0" w:color="auto"/>
              <w:right w:val="single" w:sz="4" w:space="0" w:color="auto"/>
            </w:tcBorders>
            <w:shd w:val="clear" w:color="000000" w:fill="CCFFFF"/>
            <w:vAlign w:val="center"/>
            <w:hideMark/>
          </w:tcPr>
          <w:p w14:paraId="4461EC36" w14:textId="77777777" w:rsidR="0066016A" w:rsidRPr="00097602" w:rsidRDefault="0066016A" w:rsidP="00383622">
            <w:pPr>
              <w:widowControl/>
              <w:jc w:val="center"/>
              <w:rPr>
                <w:rFonts w:ascii="Meiryo UI" w:eastAsia="Meiryo UI" w:hAnsi="Meiryo UI" w:cs="Meiryo UI"/>
                <w:b/>
                <w:bCs/>
                <w:color w:val="000000"/>
                <w:kern w:val="0"/>
                <w:szCs w:val="21"/>
              </w:rPr>
            </w:pPr>
            <w:r w:rsidRPr="00097602">
              <w:rPr>
                <w:rFonts w:ascii="Meiryo UI" w:eastAsia="Meiryo UI" w:hAnsi="Meiryo UI" w:cs="Meiryo UI" w:hint="eastAsia"/>
                <w:b/>
                <w:bCs/>
                <w:color w:val="000000"/>
                <w:kern w:val="0"/>
                <w:szCs w:val="21"/>
              </w:rPr>
              <w:t>調査基本情報</w:t>
            </w:r>
          </w:p>
        </w:tc>
        <w:tc>
          <w:tcPr>
            <w:tcW w:w="5671" w:type="dxa"/>
            <w:tcBorders>
              <w:top w:val="nil"/>
              <w:left w:val="nil"/>
              <w:bottom w:val="single" w:sz="4" w:space="0" w:color="auto"/>
              <w:right w:val="single" w:sz="4" w:space="0" w:color="auto"/>
            </w:tcBorders>
            <w:shd w:val="clear" w:color="auto" w:fill="auto"/>
            <w:vAlign w:val="center"/>
          </w:tcPr>
          <w:p w14:paraId="7BAFAA4E" w14:textId="77777777" w:rsidR="001D2C31" w:rsidRPr="001D2C31" w:rsidRDefault="001D2C31" w:rsidP="001D2C31">
            <w:pPr>
              <w:widowControl/>
              <w:jc w:val="left"/>
              <w:rPr>
                <w:rFonts w:ascii="Meiryo UI" w:eastAsia="Meiryo UI" w:hAnsi="Meiryo UI" w:cs="Meiryo UI"/>
                <w:color w:val="000000"/>
                <w:kern w:val="0"/>
                <w:szCs w:val="21"/>
              </w:rPr>
            </w:pPr>
            <w:r w:rsidRPr="001D2C31">
              <w:rPr>
                <w:rFonts w:ascii="Meiryo UI" w:eastAsia="Meiryo UI" w:hAnsi="Meiryo UI" w:cs="Meiryo UI" w:hint="eastAsia"/>
                <w:color w:val="000000"/>
                <w:kern w:val="0"/>
                <w:szCs w:val="21"/>
              </w:rPr>
              <w:t>○事業工事名[推奨]（文字列）、必要に応じて1回記入</w:t>
            </w:r>
          </w:p>
          <w:p w14:paraId="1D25789C" w14:textId="77777777" w:rsidR="001D2C31" w:rsidRPr="001D2C31" w:rsidRDefault="001D2C31" w:rsidP="001D2C31">
            <w:pPr>
              <w:widowControl/>
              <w:jc w:val="left"/>
              <w:rPr>
                <w:rFonts w:ascii="Meiryo UI" w:eastAsia="Meiryo UI" w:hAnsi="Meiryo UI" w:cs="Meiryo UI"/>
                <w:color w:val="000000"/>
                <w:kern w:val="0"/>
                <w:szCs w:val="21"/>
              </w:rPr>
            </w:pPr>
            <w:r w:rsidRPr="001D2C31">
              <w:rPr>
                <w:rFonts w:ascii="Meiryo UI" w:eastAsia="Meiryo UI" w:hAnsi="Meiryo UI" w:cs="Meiryo UI" w:hint="eastAsia"/>
                <w:color w:val="000000"/>
                <w:kern w:val="0"/>
                <w:szCs w:val="21"/>
              </w:rPr>
              <w:t>○調査名[必須]（文字列）、1回記入</w:t>
            </w:r>
          </w:p>
          <w:p w14:paraId="4190BF54" w14:textId="77777777" w:rsidR="001D2C31" w:rsidRPr="001D2C31" w:rsidRDefault="001D2C31" w:rsidP="001D2C31">
            <w:pPr>
              <w:widowControl/>
              <w:jc w:val="left"/>
              <w:rPr>
                <w:rFonts w:ascii="Meiryo UI" w:eastAsia="Meiryo UI" w:hAnsi="Meiryo UI" w:cs="Meiryo UI"/>
                <w:color w:val="000000"/>
                <w:kern w:val="0"/>
                <w:szCs w:val="21"/>
              </w:rPr>
            </w:pPr>
            <w:r w:rsidRPr="001D2C31">
              <w:rPr>
                <w:rFonts w:ascii="Meiryo UI" w:eastAsia="Meiryo UI" w:hAnsi="Meiryo UI" w:cs="Meiryo UI" w:hint="eastAsia"/>
                <w:color w:val="000000"/>
                <w:kern w:val="0"/>
                <w:szCs w:val="21"/>
              </w:rPr>
              <w:t>○調査目的[必須]（コード）、1回記入</w:t>
            </w:r>
          </w:p>
          <w:p w14:paraId="6908DE5E" w14:textId="77777777" w:rsidR="001D2C31" w:rsidRPr="001D2C31" w:rsidRDefault="001D2C31" w:rsidP="001D2C31">
            <w:pPr>
              <w:widowControl/>
              <w:jc w:val="left"/>
              <w:rPr>
                <w:rFonts w:ascii="Meiryo UI" w:eastAsia="Meiryo UI" w:hAnsi="Meiryo UI" w:cs="Meiryo UI"/>
                <w:color w:val="000000"/>
                <w:kern w:val="0"/>
                <w:szCs w:val="21"/>
              </w:rPr>
            </w:pPr>
            <w:r w:rsidRPr="001D2C31">
              <w:rPr>
                <w:rFonts w:ascii="Meiryo UI" w:eastAsia="Meiryo UI" w:hAnsi="Meiryo UI" w:cs="Meiryo UI" w:hint="eastAsia"/>
                <w:color w:val="000000"/>
                <w:kern w:val="0"/>
                <w:szCs w:val="21"/>
              </w:rPr>
              <w:t>○調査対象[必須]（コード）、1回記入</w:t>
            </w:r>
          </w:p>
          <w:p w14:paraId="1447A8B9" w14:textId="77777777" w:rsidR="001D2C31" w:rsidRPr="001D2C31" w:rsidRDefault="001D2C31" w:rsidP="001D2C31">
            <w:pPr>
              <w:widowControl/>
              <w:jc w:val="left"/>
              <w:rPr>
                <w:rFonts w:ascii="Meiryo UI" w:eastAsia="Meiryo UI" w:hAnsi="Meiryo UI" w:cs="Meiryo UI"/>
                <w:color w:val="000000"/>
                <w:kern w:val="0"/>
                <w:szCs w:val="21"/>
              </w:rPr>
            </w:pPr>
            <w:r w:rsidRPr="001D2C31">
              <w:rPr>
                <w:rFonts w:ascii="Meiryo UI" w:eastAsia="Meiryo UI" w:hAnsi="Meiryo UI" w:cs="Meiryo UI" w:hint="eastAsia"/>
                <w:color w:val="000000"/>
                <w:kern w:val="0"/>
                <w:szCs w:val="21"/>
              </w:rPr>
              <w:t>○ボーリング名[必須]（文字列）、1回記入</w:t>
            </w:r>
          </w:p>
          <w:p w14:paraId="1C207C41" w14:textId="77777777" w:rsidR="001D2C31" w:rsidRPr="001D2C31" w:rsidRDefault="001D2C31" w:rsidP="001D2C31">
            <w:pPr>
              <w:widowControl/>
              <w:jc w:val="left"/>
              <w:rPr>
                <w:rFonts w:ascii="Meiryo UI" w:eastAsia="Meiryo UI" w:hAnsi="Meiryo UI" w:cs="Meiryo UI"/>
                <w:color w:val="000000"/>
                <w:kern w:val="0"/>
                <w:szCs w:val="21"/>
              </w:rPr>
            </w:pPr>
            <w:r w:rsidRPr="001D2C31">
              <w:rPr>
                <w:rFonts w:ascii="Meiryo UI" w:eastAsia="Meiryo UI" w:hAnsi="Meiryo UI" w:cs="Meiryo UI" w:hint="eastAsia"/>
                <w:color w:val="000000"/>
                <w:kern w:val="0"/>
                <w:szCs w:val="21"/>
              </w:rPr>
              <w:t>○ボーリング総数[必須]（数値）、1回記入</w:t>
            </w:r>
          </w:p>
          <w:p w14:paraId="254B8230" w14:textId="77777777" w:rsidR="0066016A" w:rsidRPr="00097602" w:rsidRDefault="001D2C31" w:rsidP="001D2C31">
            <w:pPr>
              <w:widowControl/>
              <w:jc w:val="left"/>
              <w:rPr>
                <w:rFonts w:ascii="Meiryo UI" w:eastAsia="Meiryo UI" w:hAnsi="Meiryo UI" w:cs="Meiryo UI"/>
                <w:color w:val="000000"/>
                <w:kern w:val="0"/>
                <w:szCs w:val="21"/>
              </w:rPr>
            </w:pPr>
            <w:r w:rsidRPr="001D2C31">
              <w:rPr>
                <w:rFonts w:ascii="Meiryo UI" w:eastAsia="Meiryo UI" w:hAnsi="Meiryo UI" w:cs="Meiryo UI" w:hint="eastAsia"/>
                <w:color w:val="000000"/>
                <w:kern w:val="0"/>
                <w:szCs w:val="21"/>
              </w:rPr>
              <w:t>○ボーリング連番[必須]（数値）、1回記入</w:t>
            </w:r>
          </w:p>
        </w:tc>
      </w:tr>
      <w:tr w:rsidR="001D2C31" w:rsidRPr="00097602" w14:paraId="284AF9FF" w14:textId="77777777" w:rsidTr="00C737E9">
        <w:trPr>
          <w:trHeight w:val="4020"/>
        </w:trPr>
        <w:tc>
          <w:tcPr>
            <w:tcW w:w="1149" w:type="dxa"/>
            <w:vMerge/>
            <w:tcBorders>
              <w:top w:val="nil"/>
              <w:left w:val="single" w:sz="4" w:space="0" w:color="auto"/>
              <w:bottom w:val="nil"/>
              <w:right w:val="single" w:sz="4" w:space="0" w:color="auto"/>
            </w:tcBorders>
            <w:vAlign w:val="center"/>
            <w:hideMark/>
          </w:tcPr>
          <w:p w14:paraId="6B50DF7F" w14:textId="77777777" w:rsidR="001D2C31" w:rsidRPr="00097602" w:rsidRDefault="001D2C31" w:rsidP="00383622">
            <w:pPr>
              <w:widowControl/>
              <w:jc w:val="left"/>
              <w:rPr>
                <w:rFonts w:ascii="Meiryo UI" w:eastAsia="Meiryo UI" w:hAnsi="Meiryo UI" w:cs="Meiryo UI"/>
                <w:b/>
                <w:bCs/>
                <w:color w:val="000000"/>
                <w:kern w:val="0"/>
                <w:szCs w:val="21"/>
              </w:rPr>
            </w:pPr>
          </w:p>
        </w:tc>
        <w:tc>
          <w:tcPr>
            <w:tcW w:w="709" w:type="dxa"/>
            <w:tcBorders>
              <w:top w:val="nil"/>
              <w:left w:val="nil"/>
              <w:bottom w:val="nil"/>
              <w:right w:val="single" w:sz="4" w:space="0" w:color="auto"/>
            </w:tcBorders>
            <w:shd w:val="clear" w:color="000000" w:fill="CCFFFF"/>
            <w:vAlign w:val="center"/>
            <w:hideMark/>
          </w:tcPr>
          <w:p w14:paraId="189AF2D7" w14:textId="77777777" w:rsidR="001D2C31" w:rsidRPr="00097602" w:rsidRDefault="001D2C31" w:rsidP="00383622">
            <w:pPr>
              <w:widowControl/>
              <w:jc w:val="center"/>
              <w:rPr>
                <w:rFonts w:ascii="Meiryo UI" w:eastAsia="Meiryo UI" w:hAnsi="Meiryo UI" w:cs="Meiryo UI"/>
                <w:b/>
                <w:bCs/>
                <w:color w:val="000000"/>
                <w:kern w:val="0"/>
                <w:szCs w:val="21"/>
              </w:rPr>
            </w:pPr>
            <w:r w:rsidRPr="00097602">
              <w:rPr>
                <w:rFonts w:ascii="Meiryo UI" w:eastAsia="Meiryo UI" w:hAnsi="Meiryo UI" w:cs="Meiryo UI" w:hint="eastAsia"/>
                <w:b/>
                <w:bCs/>
                <w:color w:val="000000"/>
                <w:kern w:val="0"/>
                <w:szCs w:val="21"/>
              </w:rPr>
              <w:t xml:space="preserve">　</w:t>
            </w:r>
          </w:p>
        </w:tc>
        <w:tc>
          <w:tcPr>
            <w:tcW w:w="851" w:type="dxa"/>
            <w:tcBorders>
              <w:top w:val="nil"/>
              <w:left w:val="nil"/>
              <w:bottom w:val="single" w:sz="4" w:space="0" w:color="auto"/>
              <w:right w:val="single" w:sz="4" w:space="0" w:color="auto"/>
            </w:tcBorders>
            <w:shd w:val="clear" w:color="000000" w:fill="CCFFFF"/>
            <w:vAlign w:val="center"/>
            <w:hideMark/>
          </w:tcPr>
          <w:p w14:paraId="0B62E492" w14:textId="77777777" w:rsidR="001D2C31" w:rsidRPr="00097602" w:rsidRDefault="001D2C31" w:rsidP="00383622">
            <w:pPr>
              <w:widowControl/>
              <w:jc w:val="center"/>
              <w:rPr>
                <w:rFonts w:ascii="Meiryo UI" w:eastAsia="Meiryo UI" w:hAnsi="Meiryo UI" w:cs="Meiryo UI"/>
                <w:b/>
                <w:bCs/>
                <w:color w:val="000000"/>
                <w:kern w:val="0"/>
                <w:szCs w:val="21"/>
              </w:rPr>
            </w:pPr>
            <w:r w:rsidRPr="00097602">
              <w:rPr>
                <w:rFonts w:ascii="Meiryo UI" w:eastAsia="Meiryo UI" w:hAnsi="Meiryo UI" w:cs="Meiryo UI" w:hint="eastAsia"/>
                <w:b/>
                <w:bCs/>
                <w:color w:val="000000"/>
                <w:kern w:val="0"/>
                <w:szCs w:val="21"/>
              </w:rPr>
              <w:t>緯度経度情報</w:t>
            </w:r>
          </w:p>
        </w:tc>
        <w:tc>
          <w:tcPr>
            <w:tcW w:w="5671" w:type="dxa"/>
            <w:tcBorders>
              <w:top w:val="nil"/>
              <w:left w:val="nil"/>
              <w:bottom w:val="single" w:sz="4" w:space="0" w:color="auto"/>
              <w:right w:val="single" w:sz="4" w:space="0" w:color="auto"/>
            </w:tcBorders>
            <w:shd w:val="clear" w:color="auto" w:fill="auto"/>
            <w:vAlign w:val="center"/>
          </w:tcPr>
          <w:p w14:paraId="6BE76CEF" w14:textId="77777777" w:rsidR="001D2C31" w:rsidRDefault="001D2C31">
            <w:pPr>
              <w:rPr>
                <w:rFonts w:ascii="Meiryo UI" w:eastAsia="Meiryo UI" w:hAnsi="Meiryo UI" w:cs="Meiryo UI"/>
                <w:color w:val="000000"/>
                <w:szCs w:val="21"/>
              </w:rPr>
            </w:pPr>
            <w:r>
              <w:rPr>
                <w:rFonts w:ascii="Meiryo UI" w:eastAsia="Meiryo UI" w:hAnsi="Meiryo UI" w:cs="Meiryo UI" w:hint="eastAsia"/>
                <w:color w:val="000000"/>
                <w:szCs w:val="21"/>
              </w:rPr>
              <w:t>○経度_度[必須]（数値）、1回記入</w:t>
            </w:r>
            <w:r>
              <w:rPr>
                <w:rFonts w:ascii="Meiryo UI" w:eastAsia="Meiryo UI" w:hAnsi="Meiryo UI" w:cs="Meiryo UI" w:hint="eastAsia"/>
                <w:color w:val="000000"/>
                <w:szCs w:val="21"/>
              </w:rPr>
              <w:br/>
              <w:t>○経度_分[必須]（数値）、1回記入</w:t>
            </w:r>
            <w:r>
              <w:rPr>
                <w:rFonts w:ascii="Meiryo UI" w:eastAsia="Meiryo UI" w:hAnsi="Meiryo UI" w:cs="Meiryo UI" w:hint="eastAsia"/>
                <w:color w:val="000000"/>
                <w:szCs w:val="21"/>
              </w:rPr>
              <w:br/>
              <w:t>○経度_秒[必須]（数値）、1回記入</w:t>
            </w:r>
            <w:r>
              <w:rPr>
                <w:rFonts w:ascii="Meiryo UI" w:eastAsia="Meiryo UI" w:hAnsi="Meiryo UI" w:cs="Meiryo UI" w:hint="eastAsia"/>
                <w:color w:val="000000"/>
                <w:szCs w:val="21"/>
              </w:rPr>
              <w:br/>
              <w:t>○緯度_度[必須]（数値）、1回記入</w:t>
            </w:r>
            <w:r>
              <w:rPr>
                <w:rFonts w:ascii="Meiryo UI" w:eastAsia="Meiryo UI" w:hAnsi="Meiryo UI" w:cs="Meiryo UI" w:hint="eastAsia"/>
                <w:color w:val="000000"/>
                <w:szCs w:val="21"/>
              </w:rPr>
              <w:br/>
              <w:t>○緯度_分[必須]（数値）、1回記入</w:t>
            </w:r>
            <w:r>
              <w:rPr>
                <w:rFonts w:ascii="Meiryo UI" w:eastAsia="Meiryo UI" w:hAnsi="Meiryo UI" w:cs="Meiryo UI" w:hint="eastAsia"/>
                <w:color w:val="000000"/>
                <w:szCs w:val="21"/>
              </w:rPr>
              <w:br/>
              <w:t>○緯度_秒[必須]（数値）、1回記入</w:t>
            </w:r>
            <w:r>
              <w:rPr>
                <w:rFonts w:ascii="Meiryo UI" w:eastAsia="Meiryo UI" w:hAnsi="Meiryo UI" w:cs="Meiryo UI" w:hint="eastAsia"/>
                <w:color w:val="000000"/>
                <w:szCs w:val="21"/>
              </w:rPr>
              <w:br/>
              <w:t>○取得方法コード[必須]（コード）、1回記入</w:t>
            </w:r>
            <w:r>
              <w:rPr>
                <w:rFonts w:ascii="Meiryo UI" w:eastAsia="Meiryo UI" w:hAnsi="Meiryo UI" w:cs="Meiryo UI" w:hint="eastAsia"/>
                <w:color w:val="000000"/>
                <w:szCs w:val="21"/>
              </w:rPr>
              <w:br/>
              <w:t>○取得方法備考[推奨]（文字列）、必要に応じて1回記入</w:t>
            </w:r>
            <w:r>
              <w:rPr>
                <w:rFonts w:ascii="Meiryo UI" w:eastAsia="Meiryo UI" w:hAnsi="Meiryo UI" w:cs="Meiryo UI" w:hint="eastAsia"/>
                <w:color w:val="000000"/>
                <w:szCs w:val="21"/>
              </w:rPr>
              <w:br/>
              <w:t>○読取精度コード[必須]（コード）、1回記入</w:t>
            </w:r>
            <w:r>
              <w:rPr>
                <w:rFonts w:ascii="Meiryo UI" w:eastAsia="Meiryo UI" w:hAnsi="Meiryo UI" w:cs="Meiryo UI" w:hint="eastAsia"/>
                <w:color w:val="000000"/>
                <w:szCs w:val="21"/>
              </w:rPr>
              <w:br/>
              <w:t>○測地系[必須]（コード）、1回記入</w:t>
            </w:r>
          </w:p>
        </w:tc>
      </w:tr>
      <w:tr w:rsidR="001D2C31" w:rsidRPr="00097602" w14:paraId="1B549DC5" w14:textId="77777777" w:rsidTr="00F44B67">
        <w:trPr>
          <w:trHeight w:val="944"/>
        </w:trPr>
        <w:tc>
          <w:tcPr>
            <w:tcW w:w="1149" w:type="dxa"/>
            <w:tcBorders>
              <w:top w:val="nil"/>
              <w:left w:val="single" w:sz="4" w:space="0" w:color="auto"/>
              <w:bottom w:val="nil"/>
              <w:right w:val="single" w:sz="4" w:space="0" w:color="auto"/>
            </w:tcBorders>
            <w:shd w:val="clear" w:color="auto" w:fill="CCFFFF"/>
            <w:vAlign w:val="center"/>
          </w:tcPr>
          <w:p w14:paraId="5F657823" w14:textId="77777777" w:rsidR="001D2C31" w:rsidRPr="00097602" w:rsidRDefault="001D2C31" w:rsidP="00383622">
            <w:pPr>
              <w:widowControl/>
              <w:jc w:val="left"/>
              <w:rPr>
                <w:rFonts w:ascii="Meiryo UI" w:eastAsia="Meiryo UI" w:hAnsi="Meiryo UI" w:cs="Meiryo UI"/>
                <w:b/>
                <w:bCs/>
                <w:color w:val="000000"/>
                <w:kern w:val="0"/>
                <w:szCs w:val="21"/>
              </w:rPr>
            </w:pPr>
          </w:p>
        </w:tc>
        <w:tc>
          <w:tcPr>
            <w:tcW w:w="709" w:type="dxa"/>
            <w:tcBorders>
              <w:top w:val="nil"/>
              <w:left w:val="nil"/>
              <w:bottom w:val="nil"/>
              <w:right w:val="single" w:sz="4" w:space="0" w:color="auto"/>
            </w:tcBorders>
            <w:shd w:val="clear" w:color="000000" w:fill="CCFFFF"/>
            <w:vAlign w:val="center"/>
          </w:tcPr>
          <w:p w14:paraId="52BEC203" w14:textId="77777777" w:rsidR="001D2C31" w:rsidRPr="00097602" w:rsidRDefault="001D2C31" w:rsidP="00383622">
            <w:pPr>
              <w:widowControl/>
              <w:jc w:val="center"/>
              <w:rPr>
                <w:rFonts w:ascii="Meiryo UI" w:eastAsia="Meiryo UI" w:hAnsi="Meiryo UI" w:cs="Meiryo UI"/>
                <w:b/>
                <w:bCs/>
                <w:color w:val="000000"/>
                <w:kern w:val="0"/>
                <w:szCs w:val="21"/>
              </w:rPr>
            </w:pPr>
          </w:p>
        </w:tc>
        <w:tc>
          <w:tcPr>
            <w:tcW w:w="851" w:type="dxa"/>
            <w:tcBorders>
              <w:top w:val="nil"/>
              <w:left w:val="nil"/>
              <w:bottom w:val="single" w:sz="4" w:space="0" w:color="auto"/>
              <w:right w:val="single" w:sz="4" w:space="0" w:color="auto"/>
            </w:tcBorders>
            <w:shd w:val="clear" w:color="000000" w:fill="CCFFFF"/>
            <w:vAlign w:val="center"/>
          </w:tcPr>
          <w:p w14:paraId="7B25CB1F" w14:textId="77777777" w:rsidR="001D2C31" w:rsidRPr="00097602" w:rsidRDefault="001D2C31" w:rsidP="00383622">
            <w:pPr>
              <w:widowControl/>
              <w:jc w:val="center"/>
              <w:rPr>
                <w:rFonts w:ascii="Meiryo UI" w:eastAsia="Meiryo UI" w:hAnsi="Meiryo UI" w:cs="Meiryo UI"/>
                <w:b/>
                <w:bCs/>
                <w:color w:val="000000"/>
                <w:kern w:val="0"/>
                <w:szCs w:val="21"/>
              </w:rPr>
            </w:pPr>
            <w:r>
              <w:rPr>
                <w:rFonts w:ascii="Meiryo UI" w:eastAsia="Meiryo UI" w:hAnsi="Meiryo UI" w:cs="Meiryo UI" w:hint="eastAsia"/>
                <w:b/>
                <w:bCs/>
                <w:color w:val="000000"/>
                <w:kern w:val="0"/>
                <w:szCs w:val="21"/>
              </w:rPr>
              <w:t>ローカル座標</w:t>
            </w:r>
          </w:p>
        </w:tc>
        <w:tc>
          <w:tcPr>
            <w:tcW w:w="5671" w:type="dxa"/>
            <w:tcBorders>
              <w:top w:val="nil"/>
              <w:left w:val="nil"/>
              <w:bottom w:val="single" w:sz="4" w:space="0" w:color="auto"/>
              <w:right w:val="single" w:sz="4" w:space="0" w:color="auto"/>
            </w:tcBorders>
            <w:shd w:val="clear" w:color="auto" w:fill="auto"/>
            <w:vAlign w:val="center"/>
          </w:tcPr>
          <w:p w14:paraId="73EE62E3" w14:textId="77777777" w:rsidR="001D2C31" w:rsidRDefault="001D2C31">
            <w:pPr>
              <w:rPr>
                <w:rFonts w:ascii="Meiryo UI" w:eastAsia="Meiryo UI" w:hAnsi="Meiryo UI" w:cs="Meiryo UI"/>
                <w:color w:val="000000"/>
                <w:szCs w:val="21"/>
              </w:rPr>
            </w:pPr>
            <w:r>
              <w:rPr>
                <w:rFonts w:ascii="Meiryo UI" w:eastAsia="Meiryo UI" w:hAnsi="Meiryo UI" w:cs="Meiryo UI" w:hint="eastAsia"/>
                <w:color w:val="000000"/>
                <w:szCs w:val="21"/>
              </w:rPr>
              <w:t>○座標定義[推奨]（文字列）、必要に応じて1回記入</w:t>
            </w:r>
            <w:r>
              <w:rPr>
                <w:rFonts w:ascii="Meiryo UI" w:eastAsia="Meiryo UI" w:hAnsi="Meiryo UI" w:cs="Meiryo UI" w:hint="eastAsia"/>
                <w:color w:val="000000"/>
                <w:szCs w:val="21"/>
              </w:rPr>
              <w:br/>
              <w:t>○座標値[推奨]（文字列）、必要に応じて1回記入</w:t>
            </w:r>
          </w:p>
        </w:tc>
      </w:tr>
      <w:tr w:rsidR="001D2C31" w:rsidRPr="00097602" w14:paraId="344821CE" w14:textId="77777777" w:rsidTr="00C737E9">
        <w:trPr>
          <w:trHeight w:val="493"/>
        </w:trPr>
        <w:tc>
          <w:tcPr>
            <w:tcW w:w="1149" w:type="dxa"/>
            <w:vMerge w:val="restart"/>
            <w:tcBorders>
              <w:top w:val="nil"/>
              <w:left w:val="single" w:sz="4" w:space="0" w:color="auto"/>
              <w:bottom w:val="nil"/>
              <w:right w:val="single" w:sz="4" w:space="0" w:color="auto"/>
            </w:tcBorders>
            <w:shd w:val="clear" w:color="000000" w:fill="CCFFFF"/>
            <w:vAlign w:val="center"/>
            <w:hideMark/>
          </w:tcPr>
          <w:p w14:paraId="1835596C" w14:textId="77777777" w:rsidR="001D2C31" w:rsidRPr="00097602" w:rsidRDefault="001D2C31" w:rsidP="00383622">
            <w:pPr>
              <w:widowControl/>
              <w:jc w:val="center"/>
              <w:rPr>
                <w:rFonts w:ascii="Meiryo UI" w:eastAsia="Meiryo UI" w:hAnsi="Meiryo UI" w:cs="Meiryo UI"/>
                <w:b/>
                <w:bCs/>
                <w:color w:val="000000"/>
                <w:kern w:val="0"/>
                <w:szCs w:val="21"/>
              </w:rPr>
            </w:pPr>
          </w:p>
        </w:tc>
        <w:tc>
          <w:tcPr>
            <w:tcW w:w="709" w:type="dxa"/>
            <w:tcBorders>
              <w:top w:val="nil"/>
              <w:left w:val="nil"/>
              <w:bottom w:val="nil"/>
              <w:right w:val="single" w:sz="4" w:space="0" w:color="auto"/>
            </w:tcBorders>
            <w:shd w:val="clear" w:color="000000" w:fill="CCFFFF"/>
            <w:vAlign w:val="center"/>
            <w:hideMark/>
          </w:tcPr>
          <w:p w14:paraId="51B44951" w14:textId="77777777" w:rsidR="001D2C31" w:rsidRPr="00097602" w:rsidRDefault="001D2C31" w:rsidP="00383622">
            <w:pPr>
              <w:widowControl/>
              <w:jc w:val="center"/>
              <w:rPr>
                <w:rFonts w:ascii="Meiryo UI" w:eastAsia="Meiryo UI" w:hAnsi="Meiryo UI" w:cs="Meiryo UI"/>
                <w:b/>
                <w:bCs/>
                <w:color w:val="000000"/>
                <w:kern w:val="0"/>
                <w:szCs w:val="21"/>
              </w:rPr>
            </w:pPr>
            <w:r w:rsidRPr="00097602">
              <w:rPr>
                <w:rFonts w:ascii="Meiryo UI" w:eastAsia="Meiryo UI" w:hAnsi="Meiryo UI" w:cs="Meiryo UI" w:hint="eastAsia"/>
                <w:b/>
                <w:bCs/>
                <w:color w:val="000000"/>
                <w:kern w:val="0"/>
                <w:szCs w:val="21"/>
              </w:rPr>
              <w:t xml:space="preserve">　</w:t>
            </w:r>
          </w:p>
        </w:tc>
        <w:tc>
          <w:tcPr>
            <w:tcW w:w="851" w:type="dxa"/>
            <w:tcBorders>
              <w:top w:val="nil"/>
              <w:left w:val="nil"/>
              <w:bottom w:val="single" w:sz="4" w:space="0" w:color="auto"/>
              <w:right w:val="single" w:sz="4" w:space="0" w:color="auto"/>
            </w:tcBorders>
            <w:shd w:val="clear" w:color="000000" w:fill="CCFFFF"/>
            <w:vAlign w:val="center"/>
            <w:hideMark/>
          </w:tcPr>
          <w:p w14:paraId="0C6D9467" w14:textId="77777777" w:rsidR="001D2C31" w:rsidRPr="00097602" w:rsidRDefault="001D2C31" w:rsidP="00383622">
            <w:pPr>
              <w:widowControl/>
              <w:jc w:val="center"/>
              <w:rPr>
                <w:rFonts w:ascii="Meiryo UI" w:eastAsia="Meiryo UI" w:hAnsi="Meiryo UI" w:cs="Meiryo UI"/>
                <w:b/>
                <w:bCs/>
                <w:color w:val="000000"/>
                <w:kern w:val="0"/>
                <w:szCs w:val="21"/>
              </w:rPr>
            </w:pPr>
            <w:r w:rsidRPr="00097602">
              <w:rPr>
                <w:rFonts w:ascii="Meiryo UI" w:eastAsia="Meiryo UI" w:hAnsi="Meiryo UI" w:cs="Meiryo UI" w:hint="eastAsia"/>
                <w:b/>
                <w:bCs/>
                <w:color w:val="000000"/>
                <w:kern w:val="0"/>
                <w:szCs w:val="21"/>
              </w:rPr>
              <w:t>調査位置</w:t>
            </w:r>
          </w:p>
        </w:tc>
        <w:tc>
          <w:tcPr>
            <w:tcW w:w="5671" w:type="dxa"/>
            <w:tcBorders>
              <w:top w:val="nil"/>
              <w:left w:val="nil"/>
              <w:bottom w:val="single" w:sz="4" w:space="0" w:color="auto"/>
              <w:right w:val="single" w:sz="4" w:space="0" w:color="auto"/>
            </w:tcBorders>
            <w:shd w:val="clear" w:color="auto" w:fill="auto"/>
            <w:vAlign w:val="center"/>
          </w:tcPr>
          <w:p w14:paraId="62E2DD14" w14:textId="77777777" w:rsidR="001D2C31" w:rsidRDefault="001D2C31">
            <w:pPr>
              <w:rPr>
                <w:rFonts w:ascii="Meiryo UI" w:eastAsia="Meiryo UI" w:hAnsi="Meiryo UI" w:cs="Meiryo UI"/>
                <w:color w:val="000000"/>
                <w:szCs w:val="21"/>
              </w:rPr>
            </w:pPr>
            <w:r>
              <w:rPr>
                <w:rFonts w:ascii="Meiryo UI" w:eastAsia="Meiryo UI" w:hAnsi="Meiryo UI" w:cs="Meiryo UI" w:hint="eastAsia"/>
                <w:color w:val="000000"/>
                <w:szCs w:val="21"/>
              </w:rPr>
              <w:t>○調査位置住所[必須]（文字列）、1回記入</w:t>
            </w:r>
            <w:r>
              <w:rPr>
                <w:rFonts w:ascii="Meiryo UI" w:eastAsia="Meiryo UI" w:hAnsi="Meiryo UI" w:cs="Meiryo UI" w:hint="eastAsia"/>
                <w:color w:val="000000"/>
                <w:szCs w:val="21"/>
              </w:rPr>
              <w:br/>
              <w:t>○コード1次[必須]（コード）、1回記入</w:t>
            </w:r>
            <w:r>
              <w:rPr>
                <w:rFonts w:ascii="Meiryo UI" w:eastAsia="Meiryo UI" w:hAnsi="Meiryo UI" w:cs="Meiryo UI" w:hint="eastAsia"/>
                <w:color w:val="000000"/>
                <w:szCs w:val="21"/>
              </w:rPr>
              <w:br/>
              <w:t>○コード2次[必須]（コード）、1回記入</w:t>
            </w:r>
            <w:r>
              <w:rPr>
                <w:rFonts w:ascii="Meiryo UI" w:eastAsia="Meiryo UI" w:hAnsi="Meiryo UI" w:cs="Meiryo UI" w:hint="eastAsia"/>
                <w:color w:val="000000"/>
                <w:szCs w:val="21"/>
              </w:rPr>
              <w:br/>
              <w:t>○コード3次[必須]（コード）、1回記入</w:t>
            </w:r>
          </w:p>
        </w:tc>
      </w:tr>
      <w:tr w:rsidR="001D2C31" w:rsidRPr="00097602" w14:paraId="24F05060" w14:textId="77777777" w:rsidTr="00C737E9">
        <w:trPr>
          <w:trHeight w:val="63"/>
        </w:trPr>
        <w:tc>
          <w:tcPr>
            <w:tcW w:w="1149" w:type="dxa"/>
            <w:vMerge/>
            <w:tcBorders>
              <w:top w:val="nil"/>
              <w:left w:val="single" w:sz="4" w:space="0" w:color="auto"/>
              <w:bottom w:val="nil"/>
              <w:right w:val="single" w:sz="4" w:space="0" w:color="auto"/>
            </w:tcBorders>
            <w:vAlign w:val="center"/>
            <w:hideMark/>
          </w:tcPr>
          <w:p w14:paraId="4E45B7FF" w14:textId="77777777" w:rsidR="001D2C31" w:rsidRPr="00097602" w:rsidRDefault="001D2C31" w:rsidP="00383622">
            <w:pPr>
              <w:widowControl/>
              <w:jc w:val="left"/>
              <w:rPr>
                <w:rFonts w:ascii="Meiryo UI" w:eastAsia="Meiryo UI" w:hAnsi="Meiryo UI" w:cs="Meiryo UI"/>
                <w:b/>
                <w:bCs/>
                <w:color w:val="000000"/>
                <w:kern w:val="0"/>
                <w:szCs w:val="21"/>
              </w:rPr>
            </w:pPr>
          </w:p>
        </w:tc>
        <w:tc>
          <w:tcPr>
            <w:tcW w:w="709" w:type="dxa"/>
            <w:tcBorders>
              <w:top w:val="nil"/>
              <w:left w:val="nil"/>
              <w:bottom w:val="nil"/>
              <w:right w:val="single" w:sz="4" w:space="0" w:color="auto"/>
            </w:tcBorders>
            <w:shd w:val="clear" w:color="000000" w:fill="CCFFFF"/>
            <w:vAlign w:val="center"/>
            <w:hideMark/>
          </w:tcPr>
          <w:p w14:paraId="63B09B82" w14:textId="77777777" w:rsidR="001D2C31" w:rsidRPr="00097602" w:rsidRDefault="001D2C31" w:rsidP="00383622">
            <w:pPr>
              <w:widowControl/>
              <w:jc w:val="center"/>
              <w:rPr>
                <w:rFonts w:ascii="Meiryo UI" w:eastAsia="Meiryo UI" w:hAnsi="Meiryo UI" w:cs="Meiryo UI"/>
                <w:b/>
                <w:bCs/>
                <w:color w:val="000000"/>
                <w:kern w:val="0"/>
                <w:szCs w:val="21"/>
              </w:rPr>
            </w:pPr>
            <w:r w:rsidRPr="00097602">
              <w:rPr>
                <w:rFonts w:ascii="Meiryo UI" w:eastAsia="Meiryo UI" w:hAnsi="Meiryo UI" w:cs="Meiryo UI" w:hint="eastAsia"/>
                <w:b/>
                <w:bCs/>
                <w:color w:val="000000"/>
                <w:kern w:val="0"/>
                <w:szCs w:val="21"/>
              </w:rPr>
              <w:t xml:space="preserve">　</w:t>
            </w:r>
          </w:p>
        </w:tc>
        <w:tc>
          <w:tcPr>
            <w:tcW w:w="851" w:type="dxa"/>
            <w:tcBorders>
              <w:top w:val="nil"/>
              <w:left w:val="nil"/>
              <w:bottom w:val="single" w:sz="4" w:space="0" w:color="auto"/>
              <w:right w:val="single" w:sz="4" w:space="0" w:color="auto"/>
            </w:tcBorders>
            <w:shd w:val="clear" w:color="000000" w:fill="CCFFFF"/>
            <w:vAlign w:val="center"/>
            <w:hideMark/>
          </w:tcPr>
          <w:p w14:paraId="094ABD52" w14:textId="77777777" w:rsidR="001D2C31" w:rsidRPr="00097602" w:rsidRDefault="001D2C31" w:rsidP="00383622">
            <w:pPr>
              <w:widowControl/>
              <w:jc w:val="center"/>
              <w:rPr>
                <w:rFonts w:ascii="Meiryo UI" w:eastAsia="Meiryo UI" w:hAnsi="Meiryo UI" w:cs="Meiryo UI"/>
                <w:b/>
                <w:bCs/>
                <w:color w:val="000000"/>
                <w:kern w:val="0"/>
                <w:szCs w:val="21"/>
              </w:rPr>
            </w:pPr>
            <w:r w:rsidRPr="00097602">
              <w:rPr>
                <w:rFonts w:ascii="Meiryo UI" w:eastAsia="Meiryo UI" w:hAnsi="Meiryo UI" w:cs="Meiryo UI" w:hint="eastAsia"/>
                <w:b/>
                <w:bCs/>
                <w:color w:val="000000"/>
                <w:kern w:val="0"/>
                <w:szCs w:val="21"/>
              </w:rPr>
              <w:t>発注機関</w:t>
            </w:r>
          </w:p>
        </w:tc>
        <w:tc>
          <w:tcPr>
            <w:tcW w:w="5671" w:type="dxa"/>
            <w:tcBorders>
              <w:top w:val="nil"/>
              <w:left w:val="nil"/>
              <w:bottom w:val="single" w:sz="4" w:space="0" w:color="auto"/>
              <w:right w:val="single" w:sz="4" w:space="0" w:color="auto"/>
            </w:tcBorders>
            <w:shd w:val="clear" w:color="auto" w:fill="auto"/>
            <w:vAlign w:val="center"/>
          </w:tcPr>
          <w:p w14:paraId="134DA645" w14:textId="77777777" w:rsidR="001D2C31" w:rsidRDefault="001D2C31">
            <w:pPr>
              <w:rPr>
                <w:rFonts w:ascii="Meiryo UI" w:eastAsia="Meiryo UI" w:hAnsi="Meiryo UI" w:cs="Meiryo UI"/>
                <w:color w:val="000000"/>
                <w:szCs w:val="21"/>
              </w:rPr>
            </w:pPr>
            <w:r>
              <w:rPr>
                <w:rFonts w:ascii="Meiryo UI" w:eastAsia="Meiryo UI" w:hAnsi="Meiryo UI" w:cs="Meiryo UI" w:hint="eastAsia"/>
                <w:color w:val="000000"/>
                <w:szCs w:val="21"/>
              </w:rPr>
              <w:t>○発注機関名称[必須]（文字列）、1回記入</w:t>
            </w:r>
            <w:r>
              <w:rPr>
                <w:rFonts w:ascii="Meiryo UI" w:eastAsia="Meiryo UI" w:hAnsi="Meiryo UI" w:cs="Meiryo UI" w:hint="eastAsia"/>
                <w:color w:val="000000"/>
                <w:szCs w:val="21"/>
              </w:rPr>
              <w:br/>
              <w:t>○テクリスコード[必須]（コード）、1回記入</w:t>
            </w:r>
          </w:p>
        </w:tc>
      </w:tr>
      <w:tr w:rsidR="001D2C31" w:rsidRPr="00097602" w14:paraId="36D38509" w14:textId="77777777" w:rsidTr="00C737E9">
        <w:trPr>
          <w:trHeight w:val="63"/>
        </w:trPr>
        <w:tc>
          <w:tcPr>
            <w:tcW w:w="1149" w:type="dxa"/>
            <w:tcBorders>
              <w:top w:val="nil"/>
              <w:left w:val="single" w:sz="4" w:space="0" w:color="auto"/>
              <w:bottom w:val="nil"/>
              <w:right w:val="single" w:sz="4" w:space="0" w:color="auto"/>
            </w:tcBorders>
            <w:shd w:val="clear" w:color="000000" w:fill="CCFFFF"/>
            <w:vAlign w:val="center"/>
            <w:hideMark/>
          </w:tcPr>
          <w:p w14:paraId="32484C44" w14:textId="77777777" w:rsidR="001D2C31" w:rsidRPr="00097602" w:rsidRDefault="001D2C31" w:rsidP="00383622">
            <w:pPr>
              <w:widowControl/>
              <w:jc w:val="center"/>
              <w:rPr>
                <w:rFonts w:ascii="Meiryo UI" w:eastAsia="Meiryo UI" w:hAnsi="Meiryo UI" w:cs="Meiryo UI"/>
                <w:b/>
                <w:bCs/>
                <w:color w:val="000000"/>
                <w:kern w:val="0"/>
                <w:szCs w:val="21"/>
              </w:rPr>
            </w:pPr>
            <w:r w:rsidRPr="00097602">
              <w:rPr>
                <w:rFonts w:ascii="Meiryo UI" w:eastAsia="Meiryo UI" w:hAnsi="Meiryo UI" w:cs="Meiryo UI" w:hint="eastAsia"/>
                <w:b/>
                <w:bCs/>
                <w:color w:val="000000"/>
                <w:kern w:val="0"/>
                <w:szCs w:val="21"/>
              </w:rPr>
              <w:t xml:space="preserve">　</w:t>
            </w:r>
          </w:p>
        </w:tc>
        <w:tc>
          <w:tcPr>
            <w:tcW w:w="709" w:type="dxa"/>
            <w:tcBorders>
              <w:top w:val="nil"/>
              <w:left w:val="nil"/>
              <w:bottom w:val="nil"/>
              <w:right w:val="single" w:sz="4" w:space="0" w:color="auto"/>
            </w:tcBorders>
            <w:shd w:val="clear" w:color="000000" w:fill="CCFFFF"/>
            <w:vAlign w:val="center"/>
            <w:hideMark/>
          </w:tcPr>
          <w:p w14:paraId="1AA29AEE" w14:textId="77777777" w:rsidR="001D2C31" w:rsidRPr="00097602" w:rsidRDefault="001D2C31" w:rsidP="00383622">
            <w:pPr>
              <w:widowControl/>
              <w:jc w:val="center"/>
              <w:rPr>
                <w:rFonts w:ascii="Meiryo UI" w:eastAsia="Meiryo UI" w:hAnsi="Meiryo UI" w:cs="Meiryo UI"/>
                <w:b/>
                <w:bCs/>
                <w:color w:val="000000"/>
                <w:kern w:val="0"/>
                <w:szCs w:val="21"/>
              </w:rPr>
            </w:pPr>
            <w:r w:rsidRPr="00097602">
              <w:rPr>
                <w:rFonts w:ascii="Meiryo UI" w:eastAsia="Meiryo UI" w:hAnsi="Meiryo UI" w:cs="Meiryo UI" w:hint="eastAsia"/>
                <w:b/>
                <w:bCs/>
                <w:color w:val="000000"/>
                <w:kern w:val="0"/>
                <w:szCs w:val="21"/>
              </w:rPr>
              <w:t xml:space="preserve">　</w:t>
            </w:r>
          </w:p>
        </w:tc>
        <w:tc>
          <w:tcPr>
            <w:tcW w:w="851" w:type="dxa"/>
            <w:tcBorders>
              <w:top w:val="nil"/>
              <w:left w:val="nil"/>
              <w:bottom w:val="single" w:sz="4" w:space="0" w:color="auto"/>
              <w:right w:val="single" w:sz="4" w:space="0" w:color="auto"/>
            </w:tcBorders>
            <w:shd w:val="clear" w:color="000000" w:fill="CCFFFF"/>
            <w:vAlign w:val="center"/>
            <w:hideMark/>
          </w:tcPr>
          <w:p w14:paraId="6B1E6836" w14:textId="77777777" w:rsidR="001D2C31" w:rsidRPr="00097602" w:rsidRDefault="001D2C31" w:rsidP="00383622">
            <w:pPr>
              <w:widowControl/>
              <w:jc w:val="center"/>
              <w:rPr>
                <w:rFonts w:ascii="Meiryo UI" w:eastAsia="Meiryo UI" w:hAnsi="Meiryo UI" w:cs="Meiryo UI"/>
                <w:b/>
                <w:bCs/>
                <w:color w:val="000000"/>
                <w:kern w:val="0"/>
                <w:szCs w:val="21"/>
              </w:rPr>
            </w:pPr>
            <w:r w:rsidRPr="00097602">
              <w:rPr>
                <w:rFonts w:ascii="Meiryo UI" w:eastAsia="Meiryo UI" w:hAnsi="Meiryo UI" w:cs="Meiryo UI" w:hint="eastAsia"/>
                <w:b/>
                <w:bCs/>
                <w:color w:val="000000"/>
                <w:kern w:val="0"/>
                <w:szCs w:val="21"/>
              </w:rPr>
              <w:t>調査期間</w:t>
            </w:r>
          </w:p>
        </w:tc>
        <w:tc>
          <w:tcPr>
            <w:tcW w:w="5671" w:type="dxa"/>
            <w:tcBorders>
              <w:top w:val="nil"/>
              <w:left w:val="nil"/>
              <w:bottom w:val="single" w:sz="4" w:space="0" w:color="auto"/>
              <w:right w:val="single" w:sz="4" w:space="0" w:color="auto"/>
            </w:tcBorders>
            <w:shd w:val="clear" w:color="auto" w:fill="auto"/>
            <w:vAlign w:val="center"/>
          </w:tcPr>
          <w:p w14:paraId="0890D1F6" w14:textId="77777777" w:rsidR="001D2C31" w:rsidRDefault="001D2C31">
            <w:pPr>
              <w:rPr>
                <w:rFonts w:ascii="Meiryo UI" w:eastAsia="Meiryo UI" w:hAnsi="Meiryo UI" w:cs="Meiryo UI"/>
                <w:color w:val="000000"/>
                <w:szCs w:val="21"/>
              </w:rPr>
            </w:pPr>
            <w:r>
              <w:rPr>
                <w:rFonts w:ascii="Meiryo UI" w:eastAsia="Meiryo UI" w:hAnsi="Meiryo UI" w:cs="Meiryo UI" w:hint="eastAsia"/>
                <w:color w:val="000000"/>
                <w:szCs w:val="21"/>
              </w:rPr>
              <w:t>○調査期間_開始年月日[必須]（数値）、1回記入</w:t>
            </w:r>
            <w:r>
              <w:rPr>
                <w:rFonts w:ascii="Meiryo UI" w:eastAsia="Meiryo UI" w:hAnsi="Meiryo UI" w:cs="Meiryo UI" w:hint="eastAsia"/>
                <w:color w:val="000000"/>
                <w:szCs w:val="21"/>
              </w:rPr>
              <w:br/>
              <w:t>○調査期間_終了年月日[必須]（数値）、1回記入</w:t>
            </w:r>
          </w:p>
        </w:tc>
      </w:tr>
      <w:tr w:rsidR="001D2C31" w:rsidRPr="00097602" w14:paraId="19957095" w14:textId="77777777" w:rsidTr="00C737E9">
        <w:trPr>
          <w:trHeight w:val="63"/>
        </w:trPr>
        <w:tc>
          <w:tcPr>
            <w:tcW w:w="1149" w:type="dxa"/>
            <w:tcBorders>
              <w:top w:val="nil"/>
              <w:left w:val="single" w:sz="4" w:space="0" w:color="auto"/>
              <w:bottom w:val="nil"/>
              <w:right w:val="single" w:sz="4" w:space="0" w:color="auto"/>
            </w:tcBorders>
            <w:shd w:val="clear" w:color="000000" w:fill="CCFFFF"/>
            <w:vAlign w:val="center"/>
            <w:hideMark/>
          </w:tcPr>
          <w:p w14:paraId="6BA38CB9" w14:textId="77777777" w:rsidR="001D2C31" w:rsidRPr="00097602" w:rsidRDefault="001D2C31" w:rsidP="00383622">
            <w:pPr>
              <w:widowControl/>
              <w:jc w:val="center"/>
              <w:rPr>
                <w:rFonts w:ascii="Meiryo UI" w:eastAsia="Meiryo UI" w:hAnsi="Meiryo UI" w:cs="Meiryo UI"/>
                <w:b/>
                <w:bCs/>
                <w:color w:val="000000"/>
                <w:kern w:val="0"/>
                <w:szCs w:val="21"/>
              </w:rPr>
            </w:pPr>
            <w:r w:rsidRPr="00097602">
              <w:rPr>
                <w:rFonts w:ascii="Meiryo UI" w:eastAsia="Meiryo UI" w:hAnsi="Meiryo UI" w:cs="Meiryo UI" w:hint="eastAsia"/>
                <w:b/>
                <w:bCs/>
                <w:color w:val="000000"/>
                <w:kern w:val="0"/>
                <w:szCs w:val="21"/>
              </w:rPr>
              <w:t xml:space="preserve">　</w:t>
            </w:r>
          </w:p>
        </w:tc>
        <w:tc>
          <w:tcPr>
            <w:tcW w:w="709" w:type="dxa"/>
            <w:tcBorders>
              <w:top w:val="nil"/>
              <w:left w:val="nil"/>
              <w:bottom w:val="nil"/>
              <w:right w:val="single" w:sz="4" w:space="0" w:color="auto"/>
            </w:tcBorders>
            <w:shd w:val="clear" w:color="000000" w:fill="CCFFFF"/>
            <w:vAlign w:val="center"/>
            <w:hideMark/>
          </w:tcPr>
          <w:p w14:paraId="7C5A88F8" w14:textId="77777777" w:rsidR="001D2C31" w:rsidRPr="00097602" w:rsidRDefault="001D2C31" w:rsidP="00383622">
            <w:pPr>
              <w:widowControl/>
              <w:jc w:val="center"/>
              <w:rPr>
                <w:rFonts w:ascii="Meiryo UI" w:eastAsia="Meiryo UI" w:hAnsi="Meiryo UI" w:cs="Meiryo UI"/>
                <w:b/>
                <w:bCs/>
                <w:color w:val="000000"/>
                <w:kern w:val="0"/>
                <w:szCs w:val="21"/>
              </w:rPr>
            </w:pPr>
            <w:r w:rsidRPr="00097602">
              <w:rPr>
                <w:rFonts w:ascii="Meiryo UI" w:eastAsia="Meiryo UI" w:hAnsi="Meiryo UI" w:cs="Meiryo UI" w:hint="eastAsia"/>
                <w:b/>
                <w:bCs/>
                <w:color w:val="000000"/>
                <w:kern w:val="0"/>
                <w:szCs w:val="21"/>
              </w:rPr>
              <w:t xml:space="preserve">　</w:t>
            </w:r>
          </w:p>
        </w:tc>
        <w:tc>
          <w:tcPr>
            <w:tcW w:w="851" w:type="dxa"/>
            <w:tcBorders>
              <w:top w:val="nil"/>
              <w:left w:val="nil"/>
              <w:bottom w:val="single" w:sz="4" w:space="0" w:color="auto"/>
              <w:right w:val="single" w:sz="4" w:space="0" w:color="auto"/>
            </w:tcBorders>
            <w:shd w:val="clear" w:color="000000" w:fill="CCFFFF"/>
            <w:vAlign w:val="center"/>
            <w:hideMark/>
          </w:tcPr>
          <w:p w14:paraId="3845845C" w14:textId="77777777" w:rsidR="001D2C31" w:rsidRPr="00097602" w:rsidRDefault="001D2C31" w:rsidP="00383622">
            <w:pPr>
              <w:widowControl/>
              <w:jc w:val="center"/>
              <w:rPr>
                <w:rFonts w:ascii="Meiryo UI" w:eastAsia="Meiryo UI" w:hAnsi="Meiryo UI" w:cs="Meiryo UI"/>
                <w:b/>
                <w:bCs/>
                <w:color w:val="000000"/>
                <w:kern w:val="0"/>
                <w:szCs w:val="21"/>
              </w:rPr>
            </w:pPr>
            <w:r w:rsidRPr="00097602">
              <w:rPr>
                <w:rFonts w:ascii="Meiryo UI" w:eastAsia="Meiryo UI" w:hAnsi="Meiryo UI" w:cs="Meiryo UI" w:hint="eastAsia"/>
                <w:b/>
                <w:bCs/>
                <w:color w:val="000000"/>
                <w:kern w:val="0"/>
                <w:szCs w:val="21"/>
              </w:rPr>
              <w:t>調査会社</w:t>
            </w:r>
          </w:p>
        </w:tc>
        <w:tc>
          <w:tcPr>
            <w:tcW w:w="5671" w:type="dxa"/>
            <w:tcBorders>
              <w:top w:val="nil"/>
              <w:left w:val="nil"/>
              <w:bottom w:val="single" w:sz="4" w:space="0" w:color="auto"/>
              <w:right w:val="single" w:sz="4" w:space="0" w:color="auto"/>
            </w:tcBorders>
            <w:shd w:val="clear" w:color="auto" w:fill="auto"/>
            <w:vAlign w:val="center"/>
          </w:tcPr>
          <w:p w14:paraId="5DF39769" w14:textId="77777777" w:rsidR="00F44B67" w:rsidRDefault="001D2C31">
            <w:pPr>
              <w:rPr>
                <w:rFonts w:ascii="Meiryo UI" w:eastAsia="Meiryo UI" w:hAnsi="Meiryo UI" w:cs="Meiryo UI"/>
                <w:color w:val="000000"/>
                <w:szCs w:val="21"/>
              </w:rPr>
            </w:pPr>
            <w:r>
              <w:rPr>
                <w:rFonts w:ascii="Meiryo UI" w:eastAsia="Meiryo UI" w:hAnsi="Meiryo UI" w:cs="Meiryo UI" w:hint="eastAsia"/>
                <w:color w:val="000000"/>
                <w:szCs w:val="21"/>
              </w:rPr>
              <w:t>○調査会社_名称[必須]（文字列）、1回記入</w:t>
            </w:r>
            <w:r>
              <w:rPr>
                <w:rFonts w:ascii="Meiryo UI" w:eastAsia="Meiryo UI" w:hAnsi="Meiryo UI" w:cs="Meiryo UI" w:hint="eastAsia"/>
                <w:color w:val="000000"/>
                <w:szCs w:val="21"/>
              </w:rPr>
              <w:br w:type="page"/>
            </w:r>
          </w:p>
          <w:p w14:paraId="650476C0" w14:textId="77777777" w:rsidR="00F44B67" w:rsidRDefault="001D2C31">
            <w:pPr>
              <w:rPr>
                <w:rFonts w:ascii="Meiryo UI" w:eastAsia="Meiryo UI" w:hAnsi="Meiryo UI" w:cs="Meiryo UI"/>
                <w:color w:val="000000"/>
                <w:szCs w:val="21"/>
              </w:rPr>
            </w:pPr>
            <w:r>
              <w:rPr>
                <w:rFonts w:ascii="Meiryo UI" w:eastAsia="Meiryo UI" w:hAnsi="Meiryo UI" w:cs="Meiryo UI" w:hint="eastAsia"/>
                <w:color w:val="000000"/>
                <w:szCs w:val="21"/>
              </w:rPr>
              <w:t>○調査会社_TEL[必須]（文字列）、1回記入</w:t>
            </w:r>
            <w:r>
              <w:rPr>
                <w:rFonts w:ascii="Meiryo UI" w:eastAsia="Meiryo UI" w:hAnsi="Meiryo UI" w:cs="Meiryo UI" w:hint="eastAsia"/>
                <w:color w:val="000000"/>
                <w:szCs w:val="21"/>
              </w:rPr>
              <w:br w:type="page"/>
            </w:r>
          </w:p>
          <w:p w14:paraId="774C9B42" w14:textId="77777777" w:rsidR="00F44B67" w:rsidRDefault="001D2C31">
            <w:pPr>
              <w:rPr>
                <w:rFonts w:ascii="Meiryo UI" w:eastAsia="Meiryo UI" w:hAnsi="Meiryo UI" w:cs="Meiryo UI"/>
                <w:color w:val="000000"/>
                <w:szCs w:val="21"/>
              </w:rPr>
            </w:pPr>
            <w:r>
              <w:rPr>
                <w:rFonts w:ascii="Meiryo UI" w:eastAsia="Meiryo UI" w:hAnsi="Meiryo UI" w:cs="Meiryo UI" w:hint="eastAsia"/>
                <w:color w:val="000000"/>
                <w:szCs w:val="21"/>
              </w:rPr>
              <w:t>○調査会社_主任技師_氏名[必須]（文字列）、1回記入</w:t>
            </w:r>
          </w:p>
          <w:p w14:paraId="50ED2850" w14:textId="77777777" w:rsidR="00F44B67" w:rsidRDefault="001D2C31">
            <w:pPr>
              <w:rPr>
                <w:rFonts w:ascii="Meiryo UI" w:eastAsia="Meiryo UI" w:hAnsi="Meiryo UI" w:cs="Meiryo UI"/>
                <w:color w:val="000000"/>
                <w:szCs w:val="21"/>
              </w:rPr>
            </w:pPr>
            <w:r>
              <w:rPr>
                <w:rFonts w:ascii="Meiryo UI" w:eastAsia="Meiryo UI" w:hAnsi="Meiryo UI" w:cs="Meiryo UI" w:hint="eastAsia"/>
                <w:color w:val="000000"/>
                <w:szCs w:val="21"/>
              </w:rPr>
              <w:br w:type="page"/>
              <w:t>○調査会社_主任技師_地質調査技士登録番号[必須]（文字列）、1回記入</w:t>
            </w:r>
            <w:r>
              <w:rPr>
                <w:rFonts w:ascii="Meiryo UI" w:eastAsia="Meiryo UI" w:hAnsi="Meiryo UI" w:cs="Meiryo UI" w:hint="eastAsia"/>
                <w:color w:val="000000"/>
                <w:szCs w:val="21"/>
              </w:rPr>
              <w:br w:type="page"/>
            </w:r>
          </w:p>
          <w:p w14:paraId="35307049" w14:textId="77777777" w:rsidR="00F44B67" w:rsidRDefault="001D2C31">
            <w:pPr>
              <w:rPr>
                <w:rFonts w:ascii="Meiryo UI" w:eastAsia="Meiryo UI" w:hAnsi="Meiryo UI" w:cs="Meiryo UI"/>
                <w:color w:val="000000"/>
                <w:szCs w:val="21"/>
              </w:rPr>
            </w:pPr>
            <w:r>
              <w:rPr>
                <w:rFonts w:ascii="Meiryo UI" w:eastAsia="Meiryo UI" w:hAnsi="Meiryo UI" w:cs="Meiryo UI" w:hint="eastAsia"/>
                <w:color w:val="000000"/>
                <w:szCs w:val="21"/>
              </w:rPr>
              <w:t>○調査会社_現場代理人_氏名[必須]（文字列）、1回記入</w:t>
            </w:r>
            <w:r>
              <w:rPr>
                <w:rFonts w:ascii="Meiryo UI" w:eastAsia="Meiryo UI" w:hAnsi="Meiryo UI" w:cs="Meiryo UI" w:hint="eastAsia"/>
                <w:color w:val="000000"/>
                <w:szCs w:val="21"/>
              </w:rPr>
              <w:br w:type="page"/>
            </w:r>
          </w:p>
          <w:p w14:paraId="1E507797" w14:textId="77777777" w:rsidR="00F44B67" w:rsidRDefault="001D2C31">
            <w:pPr>
              <w:rPr>
                <w:rFonts w:ascii="Meiryo UI" w:eastAsia="Meiryo UI" w:hAnsi="Meiryo UI" w:cs="Meiryo UI"/>
                <w:color w:val="000000"/>
                <w:szCs w:val="21"/>
              </w:rPr>
            </w:pPr>
            <w:r>
              <w:rPr>
                <w:rFonts w:ascii="Meiryo UI" w:eastAsia="Meiryo UI" w:hAnsi="Meiryo UI" w:cs="Meiryo UI" w:hint="eastAsia"/>
                <w:color w:val="000000"/>
                <w:szCs w:val="21"/>
              </w:rPr>
              <w:t>○調査会社_現場代理人_地質調査技士登録番号[必須]（文字列）、1回記入</w:t>
            </w:r>
            <w:r>
              <w:rPr>
                <w:rFonts w:ascii="Meiryo UI" w:eastAsia="Meiryo UI" w:hAnsi="Meiryo UI" w:cs="Meiryo UI" w:hint="eastAsia"/>
                <w:color w:val="000000"/>
                <w:szCs w:val="21"/>
              </w:rPr>
              <w:br w:type="page"/>
            </w:r>
          </w:p>
          <w:p w14:paraId="100891E2" w14:textId="77777777" w:rsidR="00F44B67" w:rsidRDefault="001D2C31">
            <w:pPr>
              <w:rPr>
                <w:rFonts w:ascii="Meiryo UI" w:eastAsia="Meiryo UI" w:hAnsi="Meiryo UI" w:cs="Meiryo UI"/>
                <w:color w:val="000000"/>
                <w:szCs w:val="21"/>
              </w:rPr>
            </w:pPr>
            <w:r>
              <w:rPr>
                <w:rFonts w:ascii="Meiryo UI" w:eastAsia="Meiryo UI" w:hAnsi="Meiryo UI" w:cs="Meiryo UI" w:hint="eastAsia"/>
                <w:color w:val="000000"/>
                <w:szCs w:val="21"/>
              </w:rPr>
              <w:t>○調査会社_コア鑑定者_氏名[必須]（文字列）、1回記入</w:t>
            </w:r>
            <w:r>
              <w:rPr>
                <w:rFonts w:ascii="Meiryo UI" w:eastAsia="Meiryo UI" w:hAnsi="Meiryo UI" w:cs="Meiryo UI" w:hint="eastAsia"/>
                <w:color w:val="000000"/>
                <w:szCs w:val="21"/>
              </w:rPr>
              <w:br w:type="page"/>
            </w:r>
          </w:p>
          <w:p w14:paraId="33D13D28" w14:textId="77777777" w:rsidR="00F44B67" w:rsidRDefault="001D2C31">
            <w:pPr>
              <w:rPr>
                <w:rFonts w:ascii="Meiryo UI" w:eastAsia="Meiryo UI" w:hAnsi="Meiryo UI" w:cs="Meiryo UI"/>
                <w:color w:val="000000"/>
                <w:szCs w:val="21"/>
              </w:rPr>
            </w:pPr>
            <w:r>
              <w:rPr>
                <w:rFonts w:ascii="Meiryo UI" w:eastAsia="Meiryo UI" w:hAnsi="Meiryo UI" w:cs="Meiryo UI" w:hint="eastAsia"/>
                <w:color w:val="000000"/>
                <w:szCs w:val="21"/>
              </w:rPr>
              <w:t>○調査会社_コア鑑定者_地質調査技士登録番号[必須]（文字列）、1回記入</w:t>
            </w:r>
          </w:p>
          <w:p w14:paraId="7D23E7E4" w14:textId="77777777" w:rsidR="00F44B67" w:rsidRDefault="001D2C31">
            <w:pPr>
              <w:rPr>
                <w:rFonts w:ascii="Meiryo UI" w:eastAsia="Meiryo UI" w:hAnsi="Meiryo UI" w:cs="Meiryo UI"/>
                <w:color w:val="000000"/>
                <w:szCs w:val="21"/>
              </w:rPr>
            </w:pPr>
            <w:r>
              <w:rPr>
                <w:rFonts w:ascii="Meiryo UI" w:eastAsia="Meiryo UI" w:hAnsi="Meiryo UI" w:cs="Meiryo UI" w:hint="eastAsia"/>
                <w:color w:val="000000"/>
                <w:szCs w:val="21"/>
              </w:rPr>
              <w:br w:type="page"/>
              <w:t>○調査会社_ボーリング責任者_氏名[必須]（文字列）、1回記入</w:t>
            </w:r>
          </w:p>
          <w:p w14:paraId="65841727" w14:textId="77777777" w:rsidR="00F44B67" w:rsidRDefault="001D2C31">
            <w:pPr>
              <w:rPr>
                <w:rFonts w:ascii="Meiryo UI" w:eastAsia="Meiryo UI" w:hAnsi="Meiryo UI" w:cs="Meiryo UI"/>
                <w:color w:val="000000"/>
                <w:szCs w:val="21"/>
              </w:rPr>
            </w:pPr>
            <w:r>
              <w:rPr>
                <w:rFonts w:ascii="Meiryo UI" w:eastAsia="Meiryo UI" w:hAnsi="Meiryo UI" w:cs="Meiryo UI" w:hint="eastAsia"/>
                <w:color w:val="000000"/>
                <w:szCs w:val="21"/>
              </w:rPr>
              <w:br w:type="page"/>
              <w:t>○調査会社_ボーリング責任者_地質調査技士登録番号[必須]（文字列）、1回記入</w:t>
            </w:r>
            <w:r>
              <w:rPr>
                <w:rFonts w:ascii="Meiryo UI" w:eastAsia="Meiryo UI" w:hAnsi="Meiryo UI" w:cs="Meiryo UI" w:hint="eastAsia"/>
                <w:color w:val="000000"/>
                <w:szCs w:val="21"/>
              </w:rPr>
              <w:br w:type="page"/>
            </w:r>
          </w:p>
          <w:p w14:paraId="177920CA" w14:textId="77777777" w:rsidR="00F44B67" w:rsidRDefault="001D2C31">
            <w:pPr>
              <w:rPr>
                <w:rFonts w:ascii="Meiryo UI" w:eastAsia="Meiryo UI" w:hAnsi="Meiryo UI" w:cs="Meiryo UI"/>
                <w:color w:val="000000"/>
                <w:szCs w:val="21"/>
              </w:rPr>
            </w:pPr>
            <w:r>
              <w:rPr>
                <w:rFonts w:ascii="Meiryo UI" w:eastAsia="Meiryo UI" w:hAnsi="Meiryo UI" w:cs="Meiryo UI" w:hint="eastAsia"/>
                <w:color w:val="000000"/>
                <w:szCs w:val="21"/>
              </w:rPr>
              <w:lastRenderedPageBreak/>
              <w:t>○調査会社_電子納品管理者_氏名[推奨]（文字列）、必要に応じて1回記入</w:t>
            </w:r>
          </w:p>
          <w:p w14:paraId="1CEBB542" w14:textId="77777777" w:rsidR="001D2C31" w:rsidRDefault="001D2C31">
            <w:pPr>
              <w:rPr>
                <w:rFonts w:ascii="Meiryo UI" w:eastAsia="Meiryo UI" w:hAnsi="Meiryo UI" w:cs="Meiryo UI"/>
                <w:color w:val="000000"/>
                <w:szCs w:val="21"/>
              </w:rPr>
            </w:pPr>
            <w:r>
              <w:rPr>
                <w:rFonts w:ascii="Meiryo UI" w:eastAsia="Meiryo UI" w:hAnsi="Meiryo UI" w:cs="Meiryo UI" w:hint="eastAsia"/>
                <w:color w:val="000000"/>
                <w:szCs w:val="21"/>
              </w:rPr>
              <w:br w:type="page"/>
              <w:t>○調査会社_電子納品管理者_地質調査技士登録番号[推奨]（文字列）、必要に応じて1回記入</w:t>
            </w:r>
          </w:p>
        </w:tc>
      </w:tr>
      <w:tr w:rsidR="001D2C31" w:rsidRPr="00097602" w14:paraId="5D0C3045" w14:textId="77777777" w:rsidTr="00C737E9">
        <w:trPr>
          <w:trHeight w:val="63"/>
        </w:trPr>
        <w:tc>
          <w:tcPr>
            <w:tcW w:w="1149" w:type="dxa"/>
            <w:tcBorders>
              <w:top w:val="nil"/>
              <w:left w:val="single" w:sz="4" w:space="0" w:color="auto"/>
              <w:bottom w:val="nil"/>
              <w:right w:val="single" w:sz="4" w:space="0" w:color="auto"/>
            </w:tcBorders>
            <w:shd w:val="clear" w:color="000000" w:fill="CCFFFF"/>
            <w:vAlign w:val="center"/>
            <w:hideMark/>
          </w:tcPr>
          <w:p w14:paraId="150CC22C" w14:textId="77777777" w:rsidR="001D2C31" w:rsidRPr="00097602" w:rsidRDefault="001D2C31" w:rsidP="00383622">
            <w:pPr>
              <w:widowControl/>
              <w:jc w:val="center"/>
              <w:rPr>
                <w:rFonts w:ascii="Meiryo UI" w:eastAsia="Meiryo UI" w:hAnsi="Meiryo UI" w:cs="Meiryo UI"/>
                <w:b/>
                <w:bCs/>
                <w:color w:val="000000"/>
                <w:kern w:val="0"/>
                <w:szCs w:val="21"/>
              </w:rPr>
            </w:pPr>
            <w:r w:rsidRPr="00097602">
              <w:rPr>
                <w:rFonts w:ascii="Meiryo UI" w:eastAsia="Meiryo UI" w:hAnsi="Meiryo UI" w:cs="Meiryo UI" w:hint="eastAsia"/>
                <w:b/>
                <w:bCs/>
                <w:color w:val="000000"/>
                <w:kern w:val="0"/>
                <w:szCs w:val="21"/>
              </w:rPr>
              <w:lastRenderedPageBreak/>
              <w:t xml:space="preserve">　</w:t>
            </w:r>
          </w:p>
        </w:tc>
        <w:tc>
          <w:tcPr>
            <w:tcW w:w="709" w:type="dxa"/>
            <w:tcBorders>
              <w:top w:val="nil"/>
              <w:left w:val="nil"/>
              <w:bottom w:val="nil"/>
              <w:right w:val="single" w:sz="4" w:space="0" w:color="auto"/>
            </w:tcBorders>
            <w:shd w:val="clear" w:color="000000" w:fill="CCFFFF"/>
            <w:vAlign w:val="center"/>
            <w:hideMark/>
          </w:tcPr>
          <w:p w14:paraId="2581D4BF" w14:textId="77777777" w:rsidR="001D2C31" w:rsidRPr="00097602" w:rsidRDefault="001D2C31" w:rsidP="00383622">
            <w:pPr>
              <w:widowControl/>
              <w:jc w:val="center"/>
              <w:rPr>
                <w:rFonts w:ascii="Meiryo UI" w:eastAsia="Meiryo UI" w:hAnsi="Meiryo UI" w:cs="Meiryo UI"/>
                <w:b/>
                <w:bCs/>
                <w:color w:val="000000"/>
                <w:kern w:val="0"/>
                <w:szCs w:val="21"/>
              </w:rPr>
            </w:pPr>
            <w:r w:rsidRPr="00097602">
              <w:rPr>
                <w:rFonts w:ascii="Meiryo UI" w:eastAsia="Meiryo UI" w:hAnsi="Meiryo UI" w:cs="Meiryo UI" w:hint="eastAsia"/>
                <w:b/>
                <w:bCs/>
                <w:color w:val="000000"/>
                <w:kern w:val="0"/>
                <w:szCs w:val="21"/>
              </w:rPr>
              <w:t xml:space="preserve">　</w:t>
            </w:r>
          </w:p>
        </w:tc>
        <w:tc>
          <w:tcPr>
            <w:tcW w:w="851" w:type="dxa"/>
            <w:tcBorders>
              <w:top w:val="nil"/>
              <w:left w:val="nil"/>
              <w:bottom w:val="single" w:sz="4" w:space="0" w:color="auto"/>
              <w:right w:val="single" w:sz="4" w:space="0" w:color="auto"/>
            </w:tcBorders>
            <w:shd w:val="clear" w:color="000000" w:fill="CCFFFF"/>
            <w:vAlign w:val="center"/>
            <w:hideMark/>
          </w:tcPr>
          <w:p w14:paraId="00CB7729" w14:textId="77777777" w:rsidR="001D2C31" w:rsidRPr="00097602" w:rsidRDefault="001D2C31" w:rsidP="00383622">
            <w:pPr>
              <w:widowControl/>
              <w:jc w:val="center"/>
              <w:rPr>
                <w:rFonts w:ascii="Meiryo UI" w:eastAsia="Meiryo UI" w:hAnsi="Meiryo UI" w:cs="Meiryo UI"/>
                <w:b/>
                <w:bCs/>
                <w:color w:val="000000"/>
                <w:kern w:val="0"/>
                <w:szCs w:val="21"/>
              </w:rPr>
            </w:pPr>
            <w:r w:rsidRPr="00097602">
              <w:rPr>
                <w:rFonts w:ascii="Meiryo UI" w:eastAsia="Meiryo UI" w:hAnsi="Meiryo UI" w:cs="Meiryo UI" w:hint="eastAsia"/>
                <w:b/>
                <w:bCs/>
                <w:color w:val="000000"/>
                <w:kern w:val="0"/>
                <w:szCs w:val="21"/>
              </w:rPr>
              <w:t>ボーリング基本情報</w:t>
            </w:r>
          </w:p>
        </w:tc>
        <w:tc>
          <w:tcPr>
            <w:tcW w:w="5671" w:type="dxa"/>
            <w:tcBorders>
              <w:top w:val="nil"/>
              <w:left w:val="nil"/>
              <w:bottom w:val="single" w:sz="4" w:space="0" w:color="auto"/>
              <w:right w:val="single" w:sz="4" w:space="0" w:color="auto"/>
            </w:tcBorders>
            <w:shd w:val="clear" w:color="auto" w:fill="auto"/>
            <w:vAlign w:val="center"/>
          </w:tcPr>
          <w:p w14:paraId="18A71638" w14:textId="77777777" w:rsidR="001D2C31" w:rsidRDefault="001D2C31">
            <w:pPr>
              <w:rPr>
                <w:rFonts w:ascii="Meiryo UI" w:eastAsia="Meiryo UI" w:hAnsi="Meiryo UI" w:cs="Meiryo UI"/>
                <w:color w:val="000000"/>
                <w:szCs w:val="21"/>
              </w:rPr>
            </w:pPr>
            <w:r>
              <w:rPr>
                <w:rFonts w:ascii="Meiryo UI" w:eastAsia="Meiryo UI" w:hAnsi="Meiryo UI" w:cs="Meiryo UI" w:hint="eastAsia"/>
                <w:color w:val="000000"/>
                <w:szCs w:val="21"/>
              </w:rPr>
              <w:t>○孔口標高[必須]（数値）、1回記入</w:t>
            </w:r>
            <w:r>
              <w:rPr>
                <w:rFonts w:ascii="Meiryo UI" w:eastAsia="Meiryo UI" w:hAnsi="Meiryo UI" w:cs="Meiryo UI" w:hint="eastAsia"/>
                <w:color w:val="000000"/>
                <w:szCs w:val="21"/>
              </w:rPr>
              <w:br/>
              <w:t>○総削孔長[必須]（数値）、1回記入</w:t>
            </w:r>
            <w:r>
              <w:rPr>
                <w:rFonts w:ascii="Meiryo UI" w:eastAsia="Meiryo UI" w:hAnsi="Meiryo UI" w:cs="Meiryo UI" w:hint="eastAsia"/>
                <w:color w:val="000000"/>
                <w:szCs w:val="21"/>
              </w:rPr>
              <w:br/>
              <w:t>○柱状図様式[必須]（コード）、1回記入</w:t>
            </w:r>
            <w:r>
              <w:rPr>
                <w:rFonts w:ascii="Meiryo UI" w:eastAsia="Meiryo UI" w:hAnsi="Meiryo UI" w:cs="Meiryo UI" w:hint="eastAsia"/>
                <w:color w:val="000000"/>
                <w:szCs w:val="21"/>
              </w:rPr>
              <w:br/>
              <w:t>○角度[推奨]（数値）、必要に応じて1回記入</w:t>
            </w:r>
            <w:r>
              <w:rPr>
                <w:rFonts w:ascii="Meiryo UI" w:eastAsia="Meiryo UI" w:hAnsi="Meiryo UI" w:cs="Meiryo UI" w:hint="eastAsia"/>
                <w:color w:val="000000"/>
                <w:szCs w:val="21"/>
              </w:rPr>
              <w:br/>
              <w:t>○方位[推奨]（数値）、必要に応じて1回記入</w:t>
            </w:r>
            <w:r>
              <w:rPr>
                <w:rFonts w:ascii="Meiryo UI" w:eastAsia="Meiryo UI" w:hAnsi="Meiryo UI" w:cs="Meiryo UI" w:hint="eastAsia"/>
                <w:color w:val="000000"/>
                <w:szCs w:val="21"/>
              </w:rPr>
              <w:br/>
              <w:t>○地盤勾配[推奨]（数値）、必要に応じて1回記入</w:t>
            </w:r>
          </w:p>
        </w:tc>
      </w:tr>
      <w:tr w:rsidR="001D2C31" w:rsidRPr="00097602" w14:paraId="1867EDA3" w14:textId="77777777" w:rsidTr="00C737E9">
        <w:trPr>
          <w:trHeight w:val="63"/>
        </w:trPr>
        <w:tc>
          <w:tcPr>
            <w:tcW w:w="1149" w:type="dxa"/>
            <w:tcBorders>
              <w:top w:val="nil"/>
              <w:left w:val="single" w:sz="4" w:space="0" w:color="auto"/>
              <w:bottom w:val="nil"/>
              <w:right w:val="single" w:sz="4" w:space="0" w:color="auto"/>
            </w:tcBorders>
            <w:shd w:val="clear" w:color="000000" w:fill="CCFFFF"/>
            <w:vAlign w:val="center"/>
            <w:hideMark/>
          </w:tcPr>
          <w:p w14:paraId="37A4A8D0" w14:textId="77777777" w:rsidR="001D2C31" w:rsidRPr="00097602" w:rsidRDefault="001D2C31" w:rsidP="00383622">
            <w:pPr>
              <w:widowControl/>
              <w:jc w:val="center"/>
              <w:rPr>
                <w:rFonts w:ascii="Meiryo UI" w:eastAsia="Meiryo UI" w:hAnsi="Meiryo UI" w:cs="Meiryo UI"/>
                <w:b/>
                <w:bCs/>
                <w:color w:val="000000"/>
                <w:kern w:val="0"/>
                <w:szCs w:val="21"/>
              </w:rPr>
            </w:pPr>
            <w:r w:rsidRPr="00097602">
              <w:rPr>
                <w:rFonts w:ascii="Meiryo UI" w:eastAsia="Meiryo UI" w:hAnsi="Meiryo UI" w:cs="Meiryo UI" w:hint="eastAsia"/>
                <w:b/>
                <w:bCs/>
                <w:color w:val="000000"/>
                <w:kern w:val="0"/>
                <w:szCs w:val="21"/>
              </w:rPr>
              <w:t xml:space="preserve">　</w:t>
            </w:r>
          </w:p>
        </w:tc>
        <w:tc>
          <w:tcPr>
            <w:tcW w:w="709" w:type="dxa"/>
            <w:tcBorders>
              <w:top w:val="nil"/>
              <w:left w:val="nil"/>
              <w:bottom w:val="nil"/>
              <w:right w:val="single" w:sz="4" w:space="0" w:color="auto"/>
            </w:tcBorders>
            <w:shd w:val="clear" w:color="000000" w:fill="CCFFFF"/>
            <w:vAlign w:val="center"/>
            <w:hideMark/>
          </w:tcPr>
          <w:p w14:paraId="42ECF859" w14:textId="77777777" w:rsidR="001D2C31" w:rsidRPr="00097602" w:rsidRDefault="001D2C31" w:rsidP="00383622">
            <w:pPr>
              <w:widowControl/>
              <w:jc w:val="center"/>
              <w:rPr>
                <w:rFonts w:ascii="Meiryo UI" w:eastAsia="Meiryo UI" w:hAnsi="Meiryo UI" w:cs="Meiryo UI"/>
                <w:b/>
                <w:bCs/>
                <w:color w:val="000000"/>
                <w:kern w:val="0"/>
                <w:szCs w:val="21"/>
              </w:rPr>
            </w:pPr>
            <w:r w:rsidRPr="00097602">
              <w:rPr>
                <w:rFonts w:ascii="Meiryo UI" w:eastAsia="Meiryo UI" w:hAnsi="Meiryo UI" w:cs="Meiryo UI" w:hint="eastAsia"/>
                <w:b/>
                <w:bCs/>
                <w:color w:val="000000"/>
                <w:kern w:val="0"/>
                <w:szCs w:val="21"/>
              </w:rPr>
              <w:t xml:space="preserve">　</w:t>
            </w:r>
          </w:p>
        </w:tc>
        <w:tc>
          <w:tcPr>
            <w:tcW w:w="851" w:type="dxa"/>
            <w:tcBorders>
              <w:top w:val="nil"/>
              <w:left w:val="nil"/>
              <w:bottom w:val="single" w:sz="4" w:space="0" w:color="auto"/>
              <w:right w:val="single" w:sz="4" w:space="0" w:color="auto"/>
            </w:tcBorders>
            <w:shd w:val="clear" w:color="000000" w:fill="CCFFFF"/>
            <w:vAlign w:val="center"/>
            <w:hideMark/>
          </w:tcPr>
          <w:p w14:paraId="18003E6F" w14:textId="77777777" w:rsidR="001D2C31" w:rsidRPr="00097602" w:rsidRDefault="001D2C31" w:rsidP="00383622">
            <w:pPr>
              <w:widowControl/>
              <w:jc w:val="center"/>
              <w:rPr>
                <w:rFonts w:ascii="Meiryo UI" w:eastAsia="Meiryo UI" w:hAnsi="Meiryo UI" w:cs="Meiryo UI"/>
                <w:b/>
                <w:bCs/>
                <w:color w:val="000000"/>
                <w:kern w:val="0"/>
                <w:szCs w:val="21"/>
              </w:rPr>
            </w:pPr>
            <w:r w:rsidRPr="00097602">
              <w:rPr>
                <w:rFonts w:ascii="Meiryo UI" w:eastAsia="Meiryo UI" w:hAnsi="Meiryo UI" w:cs="Meiryo UI" w:hint="eastAsia"/>
                <w:b/>
                <w:bCs/>
                <w:color w:val="000000"/>
                <w:kern w:val="0"/>
                <w:szCs w:val="21"/>
              </w:rPr>
              <w:t>試錐器</w:t>
            </w:r>
          </w:p>
        </w:tc>
        <w:tc>
          <w:tcPr>
            <w:tcW w:w="5671" w:type="dxa"/>
            <w:tcBorders>
              <w:top w:val="nil"/>
              <w:left w:val="nil"/>
              <w:bottom w:val="single" w:sz="4" w:space="0" w:color="auto"/>
              <w:right w:val="single" w:sz="4" w:space="0" w:color="auto"/>
            </w:tcBorders>
            <w:shd w:val="clear" w:color="auto" w:fill="auto"/>
            <w:vAlign w:val="center"/>
          </w:tcPr>
          <w:p w14:paraId="5C67E278" w14:textId="77777777" w:rsidR="001D2C31" w:rsidRDefault="001D2C31">
            <w:pPr>
              <w:rPr>
                <w:rFonts w:ascii="Meiryo UI" w:eastAsia="Meiryo UI" w:hAnsi="Meiryo UI" w:cs="Meiryo UI"/>
                <w:color w:val="000000"/>
                <w:szCs w:val="21"/>
              </w:rPr>
            </w:pPr>
            <w:r>
              <w:rPr>
                <w:rFonts w:ascii="Meiryo UI" w:eastAsia="Meiryo UI" w:hAnsi="Meiryo UI" w:cs="Meiryo UI" w:hint="eastAsia"/>
                <w:color w:val="000000"/>
                <w:szCs w:val="21"/>
              </w:rPr>
              <w:t>○試錐器_名称[必須]（文字列）、1回記入</w:t>
            </w:r>
            <w:r>
              <w:rPr>
                <w:rFonts w:ascii="Meiryo UI" w:eastAsia="Meiryo UI" w:hAnsi="Meiryo UI" w:cs="Meiryo UI" w:hint="eastAsia"/>
                <w:color w:val="000000"/>
                <w:szCs w:val="21"/>
              </w:rPr>
              <w:br/>
              <w:t>○試錐器_能力[推奨]（数値）、必要に応じて1回記入</w:t>
            </w:r>
            <w:r>
              <w:rPr>
                <w:rFonts w:ascii="Meiryo UI" w:eastAsia="Meiryo UI" w:hAnsi="Meiryo UI" w:cs="Meiryo UI" w:hint="eastAsia"/>
                <w:color w:val="000000"/>
                <w:szCs w:val="21"/>
              </w:rPr>
              <w:br/>
              <w:t>○試錐器_方法[推奨]（コード）、必要に応じて1回記入</w:t>
            </w:r>
          </w:p>
        </w:tc>
      </w:tr>
      <w:tr w:rsidR="001D2C31" w:rsidRPr="00097602" w14:paraId="6C45DD02" w14:textId="77777777" w:rsidTr="00C737E9">
        <w:trPr>
          <w:trHeight w:val="63"/>
        </w:trPr>
        <w:tc>
          <w:tcPr>
            <w:tcW w:w="1149" w:type="dxa"/>
            <w:tcBorders>
              <w:top w:val="nil"/>
              <w:left w:val="single" w:sz="4" w:space="0" w:color="auto"/>
              <w:bottom w:val="nil"/>
              <w:right w:val="single" w:sz="4" w:space="0" w:color="auto"/>
            </w:tcBorders>
            <w:shd w:val="clear" w:color="000000" w:fill="CCFFFF"/>
            <w:vAlign w:val="center"/>
            <w:hideMark/>
          </w:tcPr>
          <w:p w14:paraId="66144A19" w14:textId="77777777" w:rsidR="001D2C31" w:rsidRPr="00097602" w:rsidRDefault="001D2C31" w:rsidP="00383622">
            <w:pPr>
              <w:widowControl/>
              <w:jc w:val="center"/>
              <w:rPr>
                <w:rFonts w:ascii="Meiryo UI" w:eastAsia="Meiryo UI" w:hAnsi="Meiryo UI" w:cs="Meiryo UI"/>
                <w:b/>
                <w:bCs/>
                <w:color w:val="000000"/>
                <w:kern w:val="0"/>
                <w:szCs w:val="21"/>
              </w:rPr>
            </w:pPr>
            <w:r w:rsidRPr="00097602">
              <w:rPr>
                <w:rFonts w:ascii="Meiryo UI" w:eastAsia="Meiryo UI" w:hAnsi="Meiryo UI" w:cs="Meiryo UI" w:hint="eastAsia"/>
                <w:b/>
                <w:bCs/>
                <w:color w:val="000000"/>
                <w:kern w:val="0"/>
                <w:szCs w:val="21"/>
              </w:rPr>
              <w:t xml:space="preserve">　</w:t>
            </w:r>
          </w:p>
        </w:tc>
        <w:tc>
          <w:tcPr>
            <w:tcW w:w="709" w:type="dxa"/>
            <w:tcBorders>
              <w:top w:val="nil"/>
              <w:left w:val="nil"/>
              <w:bottom w:val="nil"/>
              <w:right w:val="single" w:sz="4" w:space="0" w:color="auto"/>
            </w:tcBorders>
            <w:shd w:val="clear" w:color="000000" w:fill="CCFFFF"/>
            <w:vAlign w:val="center"/>
            <w:hideMark/>
          </w:tcPr>
          <w:p w14:paraId="336B90A7" w14:textId="77777777" w:rsidR="001D2C31" w:rsidRPr="00097602" w:rsidRDefault="001D2C31" w:rsidP="00383622">
            <w:pPr>
              <w:widowControl/>
              <w:jc w:val="center"/>
              <w:rPr>
                <w:rFonts w:ascii="Meiryo UI" w:eastAsia="Meiryo UI" w:hAnsi="Meiryo UI" w:cs="Meiryo UI"/>
                <w:b/>
                <w:bCs/>
                <w:color w:val="000000"/>
                <w:kern w:val="0"/>
                <w:szCs w:val="21"/>
              </w:rPr>
            </w:pPr>
            <w:r w:rsidRPr="00097602">
              <w:rPr>
                <w:rFonts w:ascii="Meiryo UI" w:eastAsia="Meiryo UI" w:hAnsi="Meiryo UI" w:cs="Meiryo UI" w:hint="eastAsia"/>
                <w:b/>
                <w:bCs/>
                <w:color w:val="000000"/>
                <w:kern w:val="0"/>
                <w:szCs w:val="21"/>
              </w:rPr>
              <w:t xml:space="preserve">　</w:t>
            </w:r>
          </w:p>
        </w:tc>
        <w:tc>
          <w:tcPr>
            <w:tcW w:w="851" w:type="dxa"/>
            <w:tcBorders>
              <w:top w:val="nil"/>
              <w:left w:val="nil"/>
              <w:bottom w:val="single" w:sz="4" w:space="0" w:color="auto"/>
              <w:right w:val="single" w:sz="4" w:space="0" w:color="auto"/>
            </w:tcBorders>
            <w:shd w:val="clear" w:color="000000" w:fill="CCFFFF"/>
            <w:vAlign w:val="center"/>
            <w:hideMark/>
          </w:tcPr>
          <w:p w14:paraId="40991BE7" w14:textId="77777777" w:rsidR="001D2C31" w:rsidRPr="00097602" w:rsidRDefault="001D2C31" w:rsidP="00383622">
            <w:pPr>
              <w:widowControl/>
              <w:jc w:val="center"/>
              <w:rPr>
                <w:rFonts w:ascii="Meiryo UI" w:eastAsia="Meiryo UI" w:hAnsi="Meiryo UI" w:cs="Meiryo UI"/>
                <w:b/>
                <w:bCs/>
                <w:color w:val="000000"/>
                <w:kern w:val="0"/>
                <w:szCs w:val="21"/>
              </w:rPr>
            </w:pPr>
            <w:r w:rsidRPr="00097602">
              <w:rPr>
                <w:rFonts w:ascii="Meiryo UI" w:eastAsia="Meiryo UI" w:hAnsi="Meiryo UI" w:cs="Meiryo UI" w:hint="eastAsia"/>
                <w:b/>
                <w:bCs/>
                <w:color w:val="000000"/>
                <w:kern w:val="0"/>
                <w:szCs w:val="21"/>
              </w:rPr>
              <w:t>エンジン</w:t>
            </w:r>
          </w:p>
        </w:tc>
        <w:tc>
          <w:tcPr>
            <w:tcW w:w="5671" w:type="dxa"/>
            <w:tcBorders>
              <w:top w:val="nil"/>
              <w:left w:val="nil"/>
              <w:bottom w:val="single" w:sz="4" w:space="0" w:color="auto"/>
              <w:right w:val="single" w:sz="4" w:space="0" w:color="auto"/>
            </w:tcBorders>
            <w:shd w:val="clear" w:color="auto" w:fill="auto"/>
            <w:vAlign w:val="center"/>
          </w:tcPr>
          <w:p w14:paraId="4CD04076" w14:textId="77777777" w:rsidR="001D2C31" w:rsidRDefault="001D2C31">
            <w:pPr>
              <w:rPr>
                <w:rFonts w:ascii="Meiryo UI" w:eastAsia="Meiryo UI" w:hAnsi="Meiryo UI" w:cs="Meiryo UI"/>
                <w:color w:val="000000"/>
                <w:szCs w:val="21"/>
              </w:rPr>
            </w:pPr>
            <w:r>
              <w:rPr>
                <w:rFonts w:ascii="Meiryo UI" w:eastAsia="Meiryo UI" w:hAnsi="Meiryo UI" w:cs="Meiryo UI" w:hint="eastAsia"/>
                <w:color w:val="000000"/>
                <w:szCs w:val="21"/>
              </w:rPr>
              <w:t>○エンジン_名称[必須]（文字列）、1回記入</w:t>
            </w:r>
            <w:r>
              <w:rPr>
                <w:rFonts w:ascii="Meiryo UI" w:eastAsia="Meiryo UI" w:hAnsi="Meiryo UI" w:cs="Meiryo UI" w:hint="eastAsia"/>
                <w:color w:val="000000"/>
                <w:szCs w:val="21"/>
              </w:rPr>
              <w:br/>
              <w:t>○エンジン_能力[推奨]（数値）、必要に応じて1回記入</w:t>
            </w:r>
            <w:r>
              <w:rPr>
                <w:rFonts w:ascii="Meiryo UI" w:eastAsia="Meiryo UI" w:hAnsi="Meiryo UI" w:cs="Meiryo UI" w:hint="eastAsia"/>
                <w:color w:val="000000"/>
                <w:szCs w:val="21"/>
              </w:rPr>
              <w:br/>
              <w:t>○エンジン_単位[推奨]（文字列）、必要に応じて1回記入</w:t>
            </w:r>
          </w:p>
        </w:tc>
      </w:tr>
      <w:tr w:rsidR="001D2C31" w:rsidRPr="00097602" w14:paraId="60EED46B" w14:textId="77777777" w:rsidTr="00C737E9">
        <w:trPr>
          <w:trHeight w:val="301"/>
        </w:trPr>
        <w:tc>
          <w:tcPr>
            <w:tcW w:w="1149" w:type="dxa"/>
            <w:tcBorders>
              <w:top w:val="nil"/>
              <w:left w:val="single" w:sz="4" w:space="0" w:color="auto"/>
              <w:bottom w:val="nil"/>
              <w:right w:val="single" w:sz="4" w:space="0" w:color="auto"/>
            </w:tcBorders>
            <w:shd w:val="clear" w:color="000000" w:fill="CCFFFF"/>
            <w:vAlign w:val="center"/>
            <w:hideMark/>
          </w:tcPr>
          <w:p w14:paraId="4F3C9661" w14:textId="77777777" w:rsidR="001D2C31" w:rsidRPr="00097602" w:rsidRDefault="001D2C31" w:rsidP="00383622">
            <w:pPr>
              <w:widowControl/>
              <w:jc w:val="center"/>
              <w:rPr>
                <w:rFonts w:ascii="Meiryo UI" w:eastAsia="Meiryo UI" w:hAnsi="Meiryo UI" w:cs="Meiryo UI"/>
                <w:b/>
                <w:bCs/>
                <w:color w:val="000000"/>
                <w:kern w:val="0"/>
                <w:szCs w:val="21"/>
              </w:rPr>
            </w:pPr>
            <w:r w:rsidRPr="00097602">
              <w:rPr>
                <w:rFonts w:ascii="Meiryo UI" w:eastAsia="Meiryo UI" w:hAnsi="Meiryo UI" w:cs="Meiryo UI" w:hint="eastAsia"/>
                <w:b/>
                <w:bCs/>
                <w:color w:val="000000"/>
                <w:kern w:val="0"/>
                <w:szCs w:val="21"/>
              </w:rPr>
              <w:t xml:space="preserve">　</w:t>
            </w:r>
          </w:p>
        </w:tc>
        <w:tc>
          <w:tcPr>
            <w:tcW w:w="709" w:type="dxa"/>
            <w:tcBorders>
              <w:top w:val="nil"/>
              <w:left w:val="nil"/>
              <w:bottom w:val="nil"/>
              <w:right w:val="single" w:sz="4" w:space="0" w:color="auto"/>
            </w:tcBorders>
            <w:shd w:val="clear" w:color="000000" w:fill="CCFFFF"/>
            <w:vAlign w:val="center"/>
            <w:hideMark/>
          </w:tcPr>
          <w:p w14:paraId="6261DC6E" w14:textId="77777777" w:rsidR="001D2C31" w:rsidRPr="00097602" w:rsidRDefault="001D2C31" w:rsidP="00383622">
            <w:pPr>
              <w:widowControl/>
              <w:jc w:val="center"/>
              <w:rPr>
                <w:rFonts w:ascii="Meiryo UI" w:eastAsia="Meiryo UI" w:hAnsi="Meiryo UI" w:cs="Meiryo UI"/>
                <w:b/>
                <w:bCs/>
                <w:color w:val="000000"/>
                <w:kern w:val="0"/>
                <w:szCs w:val="21"/>
              </w:rPr>
            </w:pPr>
            <w:r w:rsidRPr="00097602">
              <w:rPr>
                <w:rFonts w:ascii="Meiryo UI" w:eastAsia="Meiryo UI" w:hAnsi="Meiryo UI" w:cs="Meiryo UI" w:hint="eastAsia"/>
                <w:b/>
                <w:bCs/>
                <w:color w:val="000000"/>
                <w:kern w:val="0"/>
                <w:szCs w:val="21"/>
              </w:rPr>
              <w:t xml:space="preserve">　</w:t>
            </w:r>
          </w:p>
        </w:tc>
        <w:tc>
          <w:tcPr>
            <w:tcW w:w="851" w:type="dxa"/>
            <w:tcBorders>
              <w:top w:val="nil"/>
              <w:left w:val="nil"/>
              <w:bottom w:val="single" w:sz="4" w:space="0" w:color="auto"/>
              <w:right w:val="single" w:sz="4" w:space="0" w:color="auto"/>
            </w:tcBorders>
            <w:shd w:val="clear" w:color="000000" w:fill="CCFFFF"/>
            <w:vAlign w:val="center"/>
            <w:hideMark/>
          </w:tcPr>
          <w:p w14:paraId="5F5255F4" w14:textId="77777777" w:rsidR="001D2C31" w:rsidRPr="00097602" w:rsidRDefault="001D2C31" w:rsidP="00383622">
            <w:pPr>
              <w:widowControl/>
              <w:jc w:val="center"/>
              <w:rPr>
                <w:rFonts w:ascii="Meiryo UI" w:eastAsia="Meiryo UI" w:hAnsi="Meiryo UI" w:cs="Meiryo UI"/>
                <w:b/>
                <w:bCs/>
                <w:color w:val="000000"/>
                <w:kern w:val="0"/>
                <w:szCs w:val="21"/>
              </w:rPr>
            </w:pPr>
            <w:r w:rsidRPr="00097602">
              <w:rPr>
                <w:rFonts w:ascii="Meiryo UI" w:eastAsia="Meiryo UI" w:hAnsi="Meiryo UI" w:cs="Meiryo UI" w:hint="eastAsia"/>
                <w:b/>
                <w:bCs/>
                <w:color w:val="000000"/>
                <w:kern w:val="0"/>
                <w:szCs w:val="21"/>
              </w:rPr>
              <w:t>ハンマー落下用具</w:t>
            </w:r>
          </w:p>
        </w:tc>
        <w:tc>
          <w:tcPr>
            <w:tcW w:w="5671" w:type="dxa"/>
            <w:tcBorders>
              <w:top w:val="nil"/>
              <w:left w:val="nil"/>
              <w:bottom w:val="single" w:sz="4" w:space="0" w:color="auto"/>
              <w:right w:val="single" w:sz="4" w:space="0" w:color="auto"/>
            </w:tcBorders>
            <w:shd w:val="clear" w:color="auto" w:fill="auto"/>
            <w:vAlign w:val="center"/>
          </w:tcPr>
          <w:p w14:paraId="74B8645A" w14:textId="77777777" w:rsidR="001D2C31" w:rsidRDefault="001D2C31">
            <w:pPr>
              <w:rPr>
                <w:rFonts w:ascii="Meiryo UI" w:eastAsia="Meiryo UI" w:hAnsi="Meiryo UI" w:cs="Meiryo UI"/>
                <w:color w:val="000000"/>
                <w:szCs w:val="21"/>
              </w:rPr>
            </w:pPr>
            <w:r>
              <w:rPr>
                <w:rFonts w:ascii="Meiryo UI" w:eastAsia="Meiryo UI" w:hAnsi="Meiryo UI" w:cs="Meiryo UI" w:hint="eastAsia"/>
                <w:color w:val="000000"/>
                <w:szCs w:val="21"/>
              </w:rPr>
              <w:t>-</w:t>
            </w:r>
          </w:p>
        </w:tc>
      </w:tr>
      <w:tr w:rsidR="001D2C31" w:rsidRPr="00097602" w14:paraId="36383947" w14:textId="77777777" w:rsidTr="00C737E9">
        <w:trPr>
          <w:trHeight w:val="63"/>
        </w:trPr>
        <w:tc>
          <w:tcPr>
            <w:tcW w:w="1149" w:type="dxa"/>
            <w:tcBorders>
              <w:top w:val="nil"/>
              <w:left w:val="single" w:sz="4" w:space="0" w:color="auto"/>
              <w:bottom w:val="nil"/>
              <w:right w:val="single" w:sz="4" w:space="0" w:color="auto"/>
            </w:tcBorders>
            <w:shd w:val="clear" w:color="000000" w:fill="CCFFFF"/>
            <w:vAlign w:val="center"/>
            <w:hideMark/>
          </w:tcPr>
          <w:p w14:paraId="4557F34C" w14:textId="77777777" w:rsidR="001D2C31" w:rsidRPr="00097602" w:rsidRDefault="001D2C31" w:rsidP="00383622">
            <w:pPr>
              <w:widowControl/>
              <w:jc w:val="center"/>
              <w:rPr>
                <w:rFonts w:ascii="Meiryo UI" w:eastAsia="Meiryo UI" w:hAnsi="Meiryo UI" w:cs="Meiryo UI"/>
                <w:b/>
                <w:bCs/>
                <w:color w:val="000000"/>
                <w:kern w:val="0"/>
                <w:szCs w:val="21"/>
              </w:rPr>
            </w:pPr>
            <w:r w:rsidRPr="00097602">
              <w:rPr>
                <w:rFonts w:ascii="Meiryo UI" w:eastAsia="Meiryo UI" w:hAnsi="Meiryo UI" w:cs="Meiryo UI" w:hint="eastAsia"/>
                <w:b/>
                <w:bCs/>
                <w:color w:val="000000"/>
                <w:kern w:val="0"/>
                <w:szCs w:val="21"/>
              </w:rPr>
              <w:t xml:space="preserve">　</w:t>
            </w:r>
          </w:p>
        </w:tc>
        <w:tc>
          <w:tcPr>
            <w:tcW w:w="709" w:type="dxa"/>
            <w:tcBorders>
              <w:top w:val="nil"/>
              <w:left w:val="nil"/>
              <w:bottom w:val="nil"/>
              <w:right w:val="single" w:sz="4" w:space="0" w:color="auto"/>
            </w:tcBorders>
            <w:shd w:val="clear" w:color="000000" w:fill="CCFFFF"/>
            <w:vAlign w:val="center"/>
            <w:hideMark/>
          </w:tcPr>
          <w:p w14:paraId="5A1D9010" w14:textId="77777777" w:rsidR="001D2C31" w:rsidRPr="00097602" w:rsidRDefault="001D2C31" w:rsidP="00383622">
            <w:pPr>
              <w:widowControl/>
              <w:jc w:val="center"/>
              <w:rPr>
                <w:rFonts w:ascii="Meiryo UI" w:eastAsia="Meiryo UI" w:hAnsi="Meiryo UI" w:cs="Meiryo UI"/>
                <w:b/>
                <w:bCs/>
                <w:color w:val="000000"/>
                <w:kern w:val="0"/>
                <w:szCs w:val="21"/>
              </w:rPr>
            </w:pPr>
            <w:r w:rsidRPr="00097602">
              <w:rPr>
                <w:rFonts w:ascii="Meiryo UI" w:eastAsia="Meiryo UI" w:hAnsi="Meiryo UI" w:cs="Meiryo UI" w:hint="eastAsia"/>
                <w:b/>
                <w:bCs/>
                <w:color w:val="000000"/>
                <w:kern w:val="0"/>
                <w:szCs w:val="21"/>
              </w:rPr>
              <w:t xml:space="preserve">　</w:t>
            </w:r>
          </w:p>
        </w:tc>
        <w:tc>
          <w:tcPr>
            <w:tcW w:w="851" w:type="dxa"/>
            <w:tcBorders>
              <w:top w:val="nil"/>
              <w:left w:val="nil"/>
              <w:bottom w:val="single" w:sz="4" w:space="0" w:color="auto"/>
              <w:right w:val="single" w:sz="4" w:space="0" w:color="auto"/>
            </w:tcBorders>
            <w:shd w:val="clear" w:color="000000" w:fill="CCFFFF"/>
            <w:vAlign w:val="center"/>
            <w:hideMark/>
          </w:tcPr>
          <w:p w14:paraId="3B2C8D67" w14:textId="77777777" w:rsidR="001D2C31" w:rsidRPr="00097602" w:rsidRDefault="001D2C31" w:rsidP="00383622">
            <w:pPr>
              <w:widowControl/>
              <w:jc w:val="center"/>
              <w:rPr>
                <w:rFonts w:ascii="Meiryo UI" w:eastAsia="Meiryo UI" w:hAnsi="Meiryo UI" w:cs="Meiryo UI"/>
                <w:b/>
                <w:bCs/>
                <w:color w:val="000000"/>
                <w:kern w:val="0"/>
                <w:szCs w:val="21"/>
              </w:rPr>
            </w:pPr>
            <w:r w:rsidRPr="00097602">
              <w:rPr>
                <w:rFonts w:ascii="Meiryo UI" w:eastAsia="Meiryo UI" w:hAnsi="Meiryo UI" w:cs="Meiryo UI" w:hint="eastAsia"/>
                <w:b/>
                <w:bCs/>
                <w:color w:val="000000"/>
                <w:kern w:val="0"/>
                <w:szCs w:val="21"/>
              </w:rPr>
              <w:t>N値記録用具</w:t>
            </w:r>
          </w:p>
        </w:tc>
        <w:tc>
          <w:tcPr>
            <w:tcW w:w="5671" w:type="dxa"/>
            <w:tcBorders>
              <w:top w:val="nil"/>
              <w:left w:val="nil"/>
              <w:bottom w:val="single" w:sz="4" w:space="0" w:color="auto"/>
              <w:right w:val="single" w:sz="4" w:space="0" w:color="auto"/>
            </w:tcBorders>
            <w:shd w:val="clear" w:color="auto" w:fill="auto"/>
            <w:vAlign w:val="center"/>
          </w:tcPr>
          <w:p w14:paraId="37398F38" w14:textId="77777777" w:rsidR="001D2C31" w:rsidRDefault="001D2C31">
            <w:pPr>
              <w:rPr>
                <w:rFonts w:ascii="Meiryo UI" w:eastAsia="Meiryo UI" w:hAnsi="Meiryo UI" w:cs="Meiryo UI"/>
                <w:color w:val="000000"/>
                <w:szCs w:val="21"/>
              </w:rPr>
            </w:pPr>
            <w:r>
              <w:rPr>
                <w:rFonts w:ascii="Meiryo UI" w:eastAsia="Meiryo UI" w:hAnsi="Meiryo UI" w:cs="Meiryo UI" w:hint="eastAsia"/>
                <w:color w:val="000000"/>
                <w:szCs w:val="21"/>
              </w:rPr>
              <w:t>-</w:t>
            </w:r>
          </w:p>
        </w:tc>
      </w:tr>
      <w:tr w:rsidR="001D2C31" w:rsidRPr="00097602" w14:paraId="3B963B7D" w14:textId="77777777" w:rsidTr="00C737E9">
        <w:trPr>
          <w:trHeight w:val="738"/>
        </w:trPr>
        <w:tc>
          <w:tcPr>
            <w:tcW w:w="1149" w:type="dxa"/>
            <w:tcBorders>
              <w:top w:val="nil"/>
              <w:left w:val="single" w:sz="4" w:space="0" w:color="auto"/>
              <w:bottom w:val="nil"/>
              <w:right w:val="single" w:sz="4" w:space="0" w:color="auto"/>
            </w:tcBorders>
            <w:shd w:val="clear" w:color="000000" w:fill="CCFFFF"/>
            <w:vAlign w:val="center"/>
            <w:hideMark/>
          </w:tcPr>
          <w:p w14:paraId="25FA1BC8" w14:textId="77777777" w:rsidR="001D2C31" w:rsidRPr="00097602" w:rsidRDefault="001D2C31" w:rsidP="00383622">
            <w:pPr>
              <w:widowControl/>
              <w:jc w:val="center"/>
              <w:rPr>
                <w:rFonts w:ascii="Meiryo UI" w:eastAsia="Meiryo UI" w:hAnsi="Meiryo UI" w:cs="Meiryo UI"/>
                <w:b/>
                <w:bCs/>
                <w:color w:val="000000"/>
                <w:kern w:val="0"/>
                <w:szCs w:val="21"/>
              </w:rPr>
            </w:pPr>
            <w:r w:rsidRPr="00097602">
              <w:rPr>
                <w:rFonts w:ascii="Meiryo UI" w:eastAsia="Meiryo UI" w:hAnsi="Meiryo UI" w:cs="Meiryo UI" w:hint="eastAsia"/>
                <w:b/>
                <w:bCs/>
                <w:color w:val="000000"/>
                <w:kern w:val="0"/>
                <w:szCs w:val="21"/>
              </w:rPr>
              <w:t xml:space="preserve">　</w:t>
            </w:r>
          </w:p>
        </w:tc>
        <w:tc>
          <w:tcPr>
            <w:tcW w:w="709" w:type="dxa"/>
            <w:tcBorders>
              <w:top w:val="nil"/>
              <w:left w:val="nil"/>
              <w:bottom w:val="nil"/>
              <w:right w:val="single" w:sz="4" w:space="0" w:color="auto"/>
            </w:tcBorders>
            <w:shd w:val="clear" w:color="000000" w:fill="CCFFFF"/>
            <w:vAlign w:val="center"/>
            <w:hideMark/>
          </w:tcPr>
          <w:p w14:paraId="070889F9" w14:textId="77777777" w:rsidR="001D2C31" w:rsidRPr="00097602" w:rsidRDefault="001D2C31" w:rsidP="00383622">
            <w:pPr>
              <w:widowControl/>
              <w:jc w:val="center"/>
              <w:rPr>
                <w:rFonts w:ascii="Meiryo UI" w:eastAsia="Meiryo UI" w:hAnsi="Meiryo UI" w:cs="Meiryo UI"/>
                <w:b/>
                <w:bCs/>
                <w:color w:val="000000"/>
                <w:kern w:val="0"/>
                <w:szCs w:val="21"/>
              </w:rPr>
            </w:pPr>
            <w:r w:rsidRPr="00097602">
              <w:rPr>
                <w:rFonts w:ascii="Meiryo UI" w:eastAsia="Meiryo UI" w:hAnsi="Meiryo UI" w:cs="Meiryo UI" w:hint="eastAsia"/>
                <w:b/>
                <w:bCs/>
                <w:color w:val="000000"/>
                <w:kern w:val="0"/>
                <w:szCs w:val="21"/>
              </w:rPr>
              <w:t xml:space="preserve">　</w:t>
            </w:r>
          </w:p>
        </w:tc>
        <w:tc>
          <w:tcPr>
            <w:tcW w:w="851" w:type="dxa"/>
            <w:tcBorders>
              <w:top w:val="nil"/>
              <w:left w:val="nil"/>
              <w:bottom w:val="single" w:sz="4" w:space="0" w:color="auto"/>
              <w:right w:val="single" w:sz="4" w:space="0" w:color="auto"/>
            </w:tcBorders>
            <w:shd w:val="clear" w:color="000000" w:fill="CCFFFF"/>
            <w:vAlign w:val="center"/>
            <w:hideMark/>
          </w:tcPr>
          <w:p w14:paraId="6DA1BF6A" w14:textId="77777777" w:rsidR="001D2C31" w:rsidRPr="00097602" w:rsidRDefault="001D2C31" w:rsidP="00383622">
            <w:pPr>
              <w:widowControl/>
              <w:jc w:val="center"/>
              <w:rPr>
                <w:rFonts w:ascii="Meiryo UI" w:eastAsia="Meiryo UI" w:hAnsi="Meiryo UI" w:cs="Meiryo UI"/>
                <w:b/>
                <w:bCs/>
                <w:color w:val="000000"/>
                <w:kern w:val="0"/>
                <w:szCs w:val="21"/>
              </w:rPr>
            </w:pPr>
            <w:r w:rsidRPr="00097602">
              <w:rPr>
                <w:rFonts w:ascii="Meiryo UI" w:eastAsia="Meiryo UI" w:hAnsi="Meiryo UI" w:cs="Meiryo UI" w:hint="eastAsia"/>
                <w:b/>
                <w:bCs/>
                <w:color w:val="000000"/>
                <w:kern w:val="0"/>
                <w:szCs w:val="21"/>
              </w:rPr>
              <w:t>ポンプ</w:t>
            </w:r>
          </w:p>
        </w:tc>
        <w:tc>
          <w:tcPr>
            <w:tcW w:w="5671" w:type="dxa"/>
            <w:tcBorders>
              <w:top w:val="nil"/>
              <w:left w:val="nil"/>
              <w:bottom w:val="single" w:sz="4" w:space="0" w:color="auto"/>
              <w:right w:val="single" w:sz="4" w:space="0" w:color="auto"/>
            </w:tcBorders>
            <w:shd w:val="clear" w:color="auto" w:fill="auto"/>
            <w:vAlign w:val="center"/>
          </w:tcPr>
          <w:p w14:paraId="71393AEB" w14:textId="77777777" w:rsidR="001D2C31" w:rsidRDefault="001D2C31">
            <w:pPr>
              <w:rPr>
                <w:rFonts w:ascii="Meiryo UI" w:eastAsia="Meiryo UI" w:hAnsi="Meiryo UI" w:cs="Meiryo UI"/>
                <w:color w:val="000000"/>
                <w:szCs w:val="21"/>
              </w:rPr>
            </w:pPr>
            <w:r>
              <w:rPr>
                <w:rFonts w:ascii="Meiryo UI" w:eastAsia="Meiryo UI" w:hAnsi="Meiryo UI" w:cs="Meiryo UI" w:hint="eastAsia"/>
                <w:color w:val="000000"/>
                <w:szCs w:val="21"/>
              </w:rPr>
              <w:t>○ポンプ_名称[必須]（文字列）、1回記入</w:t>
            </w:r>
            <w:r>
              <w:rPr>
                <w:rFonts w:ascii="Meiryo UI" w:eastAsia="Meiryo UI" w:hAnsi="Meiryo UI" w:cs="Meiryo UI" w:hint="eastAsia"/>
                <w:color w:val="000000"/>
                <w:szCs w:val="21"/>
              </w:rPr>
              <w:br/>
              <w:t>○ポンプ_能力[推奨]（数値）、必要に応じて1回記入</w:t>
            </w:r>
            <w:r>
              <w:rPr>
                <w:rFonts w:ascii="Meiryo UI" w:eastAsia="Meiryo UI" w:hAnsi="Meiryo UI" w:cs="Meiryo UI" w:hint="eastAsia"/>
                <w:color w:val="000000"/>
                <w:szCs w:val="21"/>
              </w:rPr>
              <w:br/>
              <w:t>○ポンプ_単位[推奨]（文字列）、必要に応じて1回記入</w:t>
            </w:r>
          </w:p>
        </w:tc>
      </w:tr>
      <w:tr w:rsidR="001D2C31" w:rsidRPr="00097602" w14:paraId="15F7BB0E" w14:textId="77777777" w:rsidTr="00C737E9">
        <w:trPr>
          <w:trHeight w:val="63"/>
        </w:trPr>
        <w:tc>
          <w:tcPr>
            <w:tcW w:w="1149" w:type="dxa"/>
            <w:vMerge w:val="restart"/>
            <w:tcBorders>
              <w:top w:val="nil"/>
              <w:left w:val="single" w:sz="4" w:space="0" w:color="auto"/>
              <w:right w:val="single" w:sz="4" w:space="0" w:color="auto"/>
            </w:tcBorders>
            <w:shd w:val="clear" w:color="000000" w:fill="CCFFFF"/>
            <w:vAlign w:val="center"/>
            <w:hideMark/>
          </w:tcPr>
          <w:p w14:paraId="0D74F677" w14:textId="77777777" w:rsidR="001D2C31" w:rsidRPr="00097602" w:rsidRDefault="001D2C31" w:rsidP="00383622">
            <w:pPr>
              <w:widowControl/>
              <w:jc w:val="center"/>
              <w:rPr>
                <w:rFonts w:ascii="Meiryo UI" w:eastAsia="Meiryo UI" w:hAnsi="Meiryo UI" w:cs="Meiryo UI"/>
                <w:b/>
                <w:bCs/>
                <w:color w:val="000000"/>
                <w:kern w:val="0"/>
                <w:szCs w:val="21"/>
              </w:rPr>
            </w:pPr>
            <w:r w:rsidRPr="00097602">
              <w:rPr>
                <w:rFonts w:ascii="Meiryo UI" w:eastAsia="Meiryo UI" w:hAnsi="Meiryo UI" w:cs="Meiryo UI" w:hint="eastAsia"/>
                <w:b/>
                <w:bCs/>
                <w:color w:val="000000"/>
                <w:kern w:val="0"/>
                <w:szCs w:val="21"/>
              </w:rPr>
              <w:t xml:space="preserve">　</w:t>
            </w:r>
          </w:p>
        </w:tc>
        <w:tc>
          <w:tcPr>
            <w:tcW w:w="709" w:type="dxa"/>
            <w:tcBorders>
              <w:top w:val="nil"/>
              <w:left w:val="nil"/>
              <w:bottom w:val="single" w:sz="4" w:space="0" w:color="auto"/>
              <w:right w:val="single" w:sz="4" w:space="0" w:color="auto"/>
            </w:tcBorders>
            <w:shd w:val="clear" w:color="000000" w:fill="CCFFFF"/>
            <w:vAlign w:val="center"/>
            <w:hideMark/>
          </w:tcPr>
          <w:p w14:paraId="5B1FF4B7" w14:textId="77777777" w:rsidR="001D2C31" w:rsidRPr="00097602" w:rsidRDefault="001D2C31" w:rsidP="00383622">
            <w:pPr>
              <w:widowControl/>
              <w:jc w:val="center"/>
              <w:rPr>
                <w:rFonts w:ascii="Meiryo UI" w:eastAsia="Meiryo UI" w:hAnsi="Meiryo UI" w:cs="Meiryo UI"/>
                <w:b/>
                <w:bCs/>
                <w:color w:val="000000"/>
                <w:kern w:val="0"/>
                <w:szCs w:val="21"/>
              </w:rPr>
            </w:pPr>
            <w:r w:rsidRPr="00097602">
              <w:rPr>
                <w:rFonts w:ascii="Meiryo UI" w:eastAsia="Meiryo UI" w:hAnsi="Meiryo UI" w:cs="Meiryo UI" w:hint="eastAsia"/>
                <w:b/>
                <w:bCs/>
                <w:color w:val="000000"/>
                <w:kern w:val="0"/>
                <w:szCs w:val="21"/>
              </w:rPr>
              <w:t xml:space="preserve">　</w:t>
            </w:r>
          </w:p>
        </w:tc>
        <w:tc>
          <w:tcPr>
            <w:tcW w:w="851" w:type="dxa"/>
            <w:tcBorders>
              <w:top w:val="nil"/>
              <w:left w:val="nil"/>
              <w:bottom w:val="single" w:sz="4" w:space="0" w:color="auto"/>
              <w:right w:val="single" w:sz="4" w:space="0" w:color="auto"/>
            </w:tcBorders>
            <w:shd w:val="clear" w:color="000000" w:fill="CCFFFF"/>
            <w:vAlign w:val="center"/>
            <w:hideMark/>
          </w:tcPr>
          <w:p w14:paraId="73FC073D" w14:textId="77777777" w:rsidR="001D2C31" w:rsidRPr="00097602" w:rsidRDefault="001D2C31" w:rsidP="00383622">
            <w:pPr>
              <w:widowControl/>
              <w:jc w:val="center"/>
              <w:rPr>
                <w:rFonts w:ascii="Meiryo UI" w:eastAsia="Meiryo UI" w:hAnsi="Meiryo UI" w:cs="Meiryo UI"/>
                <w:b/>
                <w:bCs/>
                <w:color w:val="000000"/>
                <w:kern w:val="0"/>
                <w:szCs w:val="21"/>
              </w:rPr>
            </w:pPr>
            <w:r w:rsidRPr="00097602">
              <w:rPr>
                <w:rFonts w:ascii="Meiryo UI" w:eastAsia="Meiryo UI" w:hAnsi="Meiryo UI" w:cs="Meiryo UI" w:hint="eastAsia"/>
                <w:b/>
                <w:bCs/>
                <w:color w:val="000000"/>
                <w:kern w:val="0"/>
                <w:szCs w:val="21"/>
              </w:rPr>
              <w:t>櫓種類</w:t>
            </w:r>
          </w:p>
        </w:tc>
        <w:tc>
          <w:tcPr>
            <w:tcW w:w="5671" w:type="dxa"/>
            <w:tcBorders>
              <w:top w:val="nil"/>
              <w:left w:val="nil"/>
              <w:bottom w:val="single" w:sz="4" w:space="0" w:color="auto"/>
              <w:right w:val="single" w:sz="4" w:space="0" w:color="auto"/>
            </w:tcBorders>
            <w:shd w:val="clear" w:color="auto" w:fill="auto"/>
            <w:vAlign w:val="center"/>
          </w:tcPr>
          <w:p w14:paraId="26AEAB8B" w14:textId="77777777" w:rsidR="001D2C31" w:rsidRDefault="001D2C31">
            <w:pPr>
              <w:rPr>
                <w:rFonts w:ascii="Meiryo UI" w:eastAsia="Meiryo UI" w:hAnsi="Meiryo UI" w:cs="Meiryo UI"/>
                <w:color w:val="000000"/>
                <w:szCs w:val="21"/>
              </w:rPr>
            </w:pPr>
            <w:r>
              <w:rPr>
                <w:rFonts w:ascii="Meiryo UI" w:eastAsia="Meiryo UI" w:hAnsi="Meiryo UI" w:cs="Meiryo UI" w:hint="eastAsia"/>
                <w:color w:val="000000"/>
                <w:szCs w:val="21"/>
              </w:rPr>
              <w:t>○櫓種類コード[推奨]（コード）、必要に応じて1回記入</w:t>
            </w:r>
            <w:r>
              <w:rPr>
                <w:rFonts w:ascii="Meiryo UI" w:eastAsia="Meiryo UI" w:hAnsi="Meiryo UI" w:cs="Meiryo UI" w:hint="eastAsia"/>
                <w:color w:val="000000"/>
                <w:szCs w:val="21"/>
              </w:rPr>
              <w:br/>
              <w:t>○櫓種類名称[推奨]（文字列）、必要に応じて1回記入</w:t>
            </w:r>
          </w:p>
        </w:tc>
      </w:tr>
      <w:tr w:rsidR="0066016A" w:rsidRPr="00097602" w14:paraId="138C7087" w14:textId="77777777" w:rsidTr="00383622">
        <w:trPr>
          <w:trHeight w:val="63"/>
        </w:trPr>
        <w:tc>
          <w:tcPr>
            <w:tcW w:w="1149" w:type="dxa"/>
            <w:vMerge/>
            <w:tcBorders>
              <w:left w:val="single" w:sz="4" w:space="0" w:color="auto"/>
              <w:bottom w:val="single" w:sz="4" w:space="0" w:color="auto"/>
              <w:right w:val="single" w:sz="4" w:space="0" w:color="auto"/>
            </w:tcBorders>
            <w:shd w:val="clear" w:color="000000" w:fill="CCFFFF"/>
            <w:vAlign w:val="center"/>
          </w:tcPr>
          <w:p w14:paraId="5BCFCD78" w14:textId="77777777" w:rsidR="0066016A" w:rsidRPr="00097602" w:rsidRDefault="0066016A" w:rsidP="00383622">
            <w:pPr>
              <w:widowControl/>
              <w:jc w:val="center"/>
              <w:rPr>
                <w:rFonts w:ascii="Meiryo UI" w:eastAsia="Meiryo UI" w:hAnsi="Meiryo UI" w:cs="Meiryo UI"/>
                <w:b/>
                <w:bCs/>
                <w:color w:val="000000"/>
                <w:kern w:val="0"/>
                <w:szCs w:val="21"/>
              </w:rPr>
            </w:pPr>
          </w:p>
        </w:tc>
        <w:tc>
          <w:tcPr>
            <w:tcW w:w="709" w:type="dxa"/>
            <w:tcBorders>
              <w:top w:val="single" w:sz="4" w:space="0" w:color="auto"/>
              <w:left w:val="nil"/>
              <w:bottom w:val="single" w:sz="4" w:space="0" w:color="auto"/>
              <w:right w:val="single" w:sz="4" w:space="0" w:color="auto"/>
            </w:tcBorders>
            <w:shd w:val="clear" w:color="000000" w:fill="CCFFFF"/>
            <w:vAlign w:val="center"/>
          </w:tcPr>
          <w:p w14:paraId="4E0A5613" w14:textId="77777777" w:rsidR="0066016A" w:rsidRPr="00097602" w:rsidRDefault="0066016A" w:rsidP="00383622">
            <w:pPr>
              <w:widowControl/>
              <w:jc w:val="center"/>
              <w:rPr>
                <w:rFonts w:ascii="Meiryo UI" w:eastAsia="Meiryo UI" w:hAnsi="Meiryo UI" w:cs="Meiryo UI"/>
                <w:b/>
                <w:bCs/>
                <w:color w:val="000000"/>
                <w:kern w:val="0"/>
                <w:szCs w:val="21"/>
              </w:rPr>
            </w:pPr>
            <w:r>
              <w:rPr>
                <w:rFonts w:ascii="Meiryo UI" w:eastAsia="Meiryo UI" w:hAnsi="Meiryo UI" w:cs="Meiryo UI" w:hint="eastAsia"/>
                <w:b/>
                <w:bCs/>
                <w:color w:val="000000"/>
                <w:kern w:val="0"/>
                <w:szCs w:val="21"/>
              </w:rPr>
              <w:t>コア情報</w:t>
            </w:r>
          </w:p>
        </w:tc>
        <w:tc>
          <w:tcPr>
            <w:tcW w:w="851" w:type="dxa"/>
            <w:tcBorders>
              <w:top w:val="single" w:sz="4" w:space="0" w:color="auto"/>
              <w:left w:val="nil"/>
              <w:bottom w:val="single" w:sz="4" w:space="0" w:color="auto"/>
              <w:right w:val="single" w:sz="4" w:space="0" w:color="auto"/>
            </w:tcBorders>
            <w:shd w:val="clear" w:color="000000" w:fill="CCFFFF"/>
            <w:vAlign w:val="center"/>
          </w:tcPr>
          <w:p w14:paraId="7D94FCCD" w14:textId="77777777" w:rsidR="0066016A" w:rsidRPr="00097602" w:rsidRDefault="0066016A" w:rsidP="00383622">
            <w:pPr>
              <w:widowControl/>
              <w:jc w:val="center"/>
              <w:rPr>
                <w:rFonts w:ascii="Meiryo UI" w:eastAsia="Meiryo UI" w:hAnsi="Meiryo UI" w:cs="Meiryo UI"/>
                <w:b/>
                <w:bCs/>
                <w:color w:val="000000"/>
                <w:kern w:val="0"/>
                <w:szCs w:val="21"/>
              </w:rPr>
            </w:pPr>
            <w:r>
              <w:rPr>
                <w:rFonts w:ascii="Meiryo UI" w:eastAsia="Meiryo UI" w:hAnsi="Meiryo UI" w:cs="Meiryo UI" w:hint="eastAsia"/>
                <w:b/>
                <w:bCs/>
                <w:color w:val="000000"/>
                <w:kern w:val="0"/>
                <w:szCs w:val="21"/>
              </w:rPr>
              <w:t>…</w:t>
            </w:r>
          </w:p>
        </w:tc>
        <w:tc>
          <w:tcPr>
            <w:tcW w:w="5671" w:type="dxa"/>
            <w:tcBorders>
              <w:top w:val="single" w:sz="4" w:space="0" w:color="auto"/>
              <w:left w:val="nil"/>
              <w:bottom w:val="single" w:sz="4" w:space="0" w:color="auto"/>
              <w:right w:val="single" w:sz="4" w:space="0" w:color="auto"/>
            </w:tcBorders>
            <w:shd w:val="clear" w:color="auto" w:fill="auto"/>
            <w:vAlign w:val="center"/>
          </w:tcPr>
          <w:p w14:paraId="57B345DF" w14:textId="77777777" w:rsidR="0066016A" w:rsidRPr="00097602" w:rsidRDefault="0066016A" w:rsidP="00383622">
            <w:pPr>
              <w:widowControl/>
              <w:jc w:val="left"/>
              <w:rPr>
                <w:rFonts w:ascii="Meiryo UI" w:eastAsia="Meiryo UI" w:hAnsi="Meiryo UI" w:cs="Meiryo UI"/>
                <w:kern w:val="0"/>
                <w:szCs w:val="21"/>
              </w:rPr>
            </w:pPr>
            <w:r>
              <w:rPr>
                <w:rFonts w:ascii="Meiryo UI" w:eastAsia="Meiryo UI" w:hAnsi="Meiryo UI" w:cs="Meiryo UI" w:hint="eastAsia"/>
                <w:kern w:val="0"/>
                <w:szCs w:val="21"/>
              </w:rPr>
              <w:t>（以下略）</w:t>
            </w:r>
          </w:p>
        </w:tc>
      </w:tr>
    </w:tbl>
    <w:p w14:paraId="0DC5AFD5" w14:textId="162C0C6A" w:rsidR="00933451" w:rsidRDefault="0066122E" w:rsidP="00076A2E">
      <w:pPr>
        <w:widowControl/>
        <w:ind w:leftChars="67" w:left="141" w:firstLine="142"/>
        <w:jc w:val="left"/>
        <w:rPr>
          <w:rFonts w:ascii="Meiryo UI" w:eastAsia="Meiryo UI" w:hAnsi="Meiryo UI" w:cs="Meiryo UI"/>
          <w:color w:val="000000"/>
          <w:szCs w:val="21"/>
        </w:rPr>
      </w:pPr>
      <w:r>
        <w:rPr>
          <w:rFonts w:ascii="Meiryo UI" w:eastAsia="Meiryo UI" w:hAnsi="Meiryo UI" w:cs="Meiryo UI" w:hint="eastAsia"/>
        </w:rPr>
        <w:t>出所</w:t>
      </w:r>
      <w:r w:rsidR="004831E3">
        <w:rPr>
          <w:rFonts w:ascii="Meiryo UI" w:eastAsia="Meiryo UI" w:hAnsi="Meiryo UI" w:cs="Meiryo UI" w:hint="eastAsia"/>
        </w:rPr>
        <w:t>：国土交通省</w:t>
      </w:r>
      <w:r w:rsidR="004831E3">
        <w:rPr>
          <w:rFonts w:ascii="Meiryo UI" w:eastAsia="Meiryo UI" w:hAnsi="Meiryo UI" w:cs="Meiryo UI" w:hint="eastAsia"/>
          <w:color w:val="000000"/>
          <w:szCs w:val="21"/>
        </w:rPr>
        <w:t>「地質・土質調査成果電子納品要領」より抜粋</w:t>
      </w:r>
    </w:p>
    <w:p w14:paraId="73F7281C" w14:textId="77777777" w:rsidR="00546393" w:rsidRDefault="00546393" w:rsidP="00546393">
      <w:pPr>
        <w:widowControl/>
        <w:ind w:leftChars="67" w:left="141" w:firstLine="142"/>
        <w:jc w:val="left"/>
        <w:rPr>
          <w:rFonts w:ascii="Meiryo UI" w:eastAsia="Meiryo UI" w:hAnsi="Meiryo UI" w:cs="Meiryo UI"/>
        </w:rPr>
      </w:pPr>
      <w:r>
        <w:rPr>
          <w:rFonts w:ascii="Meiryo UI" w:eastAsia="Meiryo UI" w:hAnsi="Meiryo UI" w:cs="Meiryo UI" w:hint="eastAsia"/>
        </w:rPr>
        <w:t>凡例：下記の通り記載する。</w:t>
      </w:r>
    </w:p>
    <w:p w14:paraId="6BCAC10A" w14:textId="77777777" w:rsidR="00546393" w:rsidRDefault="00546393" w:rsidP="00546393">
      <w:pPr>
        <w:rPr>
          <w:rFonts w:ascii="Meiryo UI" w:eastAsia="Meiryo UI" w:hAnsi="Meiryo UI" w:cs="Meiryo UI"/>
        </w:rPr>
      </w:pPr>
      <w:r>
        <w:rPr>
          <w:rFonts w:ascii="Meiryo UI" w:eastAsia="Meiryo UI" w:hAnsi="Meiryo UI" w:cs="Meiryo UI" w:hint="eastAsia"/>
          <w:noProof/>
        </w:rPr>
        <mc:AlternateContent>
          <mc:Choice Requires="wps">
            <w:drawing>
              <wp:anchor distT="0" distB="0" distL="114300" distR="114300" simplePos="0" relativeHeight="251668480" behindDoc="0" locked="0" layoutInCell="1" allowOverlap="1" wp14:anchorId="29743C0C" wp14:editId="6B30690E">
                <wp:simplePos x="0" y="0"/>
                <wp:positionH relativeFrom="column">
                  <wp:posOffset>389890</wp:posOffset>
                </wp:positionH>
                <wp:positionV relativeFrom="paragraph">
                  <wp:posOffset>47625</wp:posOffset>
                </wp:positionV>
                <wp:extent cx="2988310" cy="524510"/>
                <wp:effectExtent l="0" t="0" r="21590" b="27940"/>
                <wp:wrapNone/>
                <wp:docPr id="13" name="テキスト ボックス 13"/>
                <wp:cNvGraphicFramePr/>
                <a:graphic xmlns:a="http://schemas.openxmlformats.org/drawingml/2006/main">
                  <a:graphicData uri="http://schemas.microsoft.com/office/word/2010/wordprocessingShape">
                    <wps:wsp>
                      <wps:cNvSpPr txBox="1"/>
                      <wps:spPr>
                        <a:xfrm>
                          <a:off x="0" y="0"/>
                          <a:ext cx="2988310" cy="524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2CBF556" w14:textId="77777777" w:rsidR="002C11DC" w:rsidRPr="00103EC9" w:rsidRDefault="002C11DC" w:rsidP="00546393">
                            <w:pPr>
                              <w:jc w:val="left"/>
                              <w:rPr>
                                <w:rFonts w:ascii="Meiryo UI" w:eastAsia="Meiryo UI" w:hAnsi="Meiryo UI" w:cs="Meiryo UI"/>
                                <w:sz w:val="18"/>
                              </w:rPr>
                            </w:pPr>
                            <w:r w:rsidRPr="00103EC9">
                              <w:rPr>
                                <w:rFonts w:ascii="Meiryo UI" w:eastAsia="Meiryo UI" w:hAnsi="Meiryo UI" w:cs="Meiryo UI" w:hint="eastAsia"/>
                                <w:sz w:val="18"/>
                              </w:rPr>
                              <w:t>○項目名[必須/推奨]</w:t>
                            </w:r>
                          </w:p>
                          <w:p w14:paraId="058FA090" w14:textId="77777777" w:rsidR="002C11DC" w:rsidRPr="00103EC9" w:rsidRDefault="002C11DC" w:rsidP="00546393">
                            <w:pPr>
                              <w:jc w:val="left"/>
                              <w:rPr>
                                <w:rFonts w:ascii="Meiryo UI" w:eastAsia="Meiryo UI" w:hAnsi="Meiryo UI" w:cs="Meiryo UI"/>
                                <w:sz w:val="18"/>
                              </w:rPr>
                            </w:pPr>
                            <w:r w:rsidRPr="00103EC9">
                              <w:rPr>
                                <w:rFonts w:ascii="Meiryo UI" w:eastAsia="Meiryo UI" w:hAnsi="Meiryo UI" w:cs="Meiryo UI" w:hint="eastAsia"/>
                                <w:sz w:val="18"/>
                              </w:rPr>
                              <w:t>（データ型）、入力ルール、※案検討に関する説明事項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43C0C" id="テキスト ボックス 13" o:spid="_x0000_s1029" type="#_x0000_t202" style="position:absolute;left:0;text-align:left;margin-left:30.7pt;margin-top:3.75pt;width:235.3pt;height:41.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" fillcolor="white [3201]" strokeweight=".5pt">
                <v:textbox>
                  <w:txbxContent>
                    <w:p w14:paraId="22CBF556" w14:textId="77777777" w:rsidR="002C11DC" w:rsidRPr="00103EC9" w:rsidRDefault="002C11DC" w:rsidP="00546393">
                      <w:pPr>
                        <w:jc w:val="left"/>
                        <w:rPr>
                          <w:rFonts w:ascii="Meiryo UI" w:eastAsia="Meiryo UI" w:hAnsi="Meiryo UI" w:cs="Meiryo UI"/>
                          <w:sz w:val="18"/>
                        </w:rPr>
                      </w:pPr>
                      <w:r w:rsidRPr="00103EC9">
                        <w:rPr>
                          <w:rFonts w:ascii="Meiryo UI" w:eastAsia="Meiryo UI" w:hAnsi="Meiryo UI" w:cs="Meiryo UI" w:hint="eastAsia"/>
                          <w:sz w:val="18"/>
                        </w:rPr>
                        <w:t>○項目名[必須/推奨]</w:t>
                      </w:r>
                    </w:p>
                    <w:p w14:paraId="058FA090" w14:textId="77777777" w:rsidR="002C11DC" w:rsidRPr="00103EC9" w:rsidRDefault="002C11DC" w:rsidP="00546393">
                      <w:pPr>
                        <w:jc w:val="left"/>
                        <w:rPr>
                          <w:rFonts w:ascii="Meiryo UI" w:eastAsia="Meiryo UI" w:hAnsi="Meiryo UI" w:cs="Meiryo UI"/>
                          <w:sz w:val="18"/>
                        </w:rPr>
                      </w:pPr>
                      <w:r w:rsidRPr="00103EC9">
                        <w:rPr>
                          <w:rFonts w:ascii="Meiryo UI" w:eastAsia="Meiryo UI" w:hAnsi="Meiryo UI" w:cs="Meiryo UI" w:hint="eastAsia"/>
                          <w:sz w:val="18"/>
                        </w:rPr>
                        <w:t>（データ型）、入力ルール、※案検討に関する説明事項</w:t>
                      </w:r>
                    </w:p>
                  </w:txbxContent>
                </v:textbox>
              </v:shape>
            </w:pict>
          </mc:Fallback>
        </mc:AlternateContent>
      </w:r>
    </w:p>
    <w:p w14:paraId="5C5C9B09" w14:textId="77777777" w:rsidR="00546393" w:rsidRDefault="00546393" w:rsidP="00546393">
      <w:pPr>
        <w:rPr>
          <w:rFonts w:ascii="Meiryo UI" w:eastAsia="Meiryo UI" w:hAnsi="Meiryo UI" w:cs="Meiryo UI"/>
        </w:rPr>
      </w:pPr>
    </w:p>
    <w:p w14:paraId="67B49297" w14:textId="77777777" w:rsidR="00546393" w:rsidRDefault="00546393" w:rsidP="00546393">
      <w:pPr>
        <w:rPr>
          <w:rFonts w:ascii="Meiryo UI" w:eastAsia="Meiryo UI" w:hAnsi="Meiryo UI" w:cs="Meiryo UI"/>
        </w:rPr>
      </w:pPr>
    </w:p>
    <w:p w14:paraId="1568A165" w14:textId="77777777" w:rsidR="00546393" w:rsidRDefault="00546393" w:rsidP="00546393">
      <w:pPr>
        <w:ind w:leftChars="337" w:left="708"/>
        <w:rPr>
          <w:rFonts w:ascii="Meiryo UI" w:eastAsia="Meiryo UI" w:hAnsi="Meiryo UI" w:cs="Meiryo UI"/>
        </w:rPr>
      </w:pPr>
      <w:r>
        <w:rPr>
          <w:rFonts w:ascii="Meiryo UI" w:eastAsia="Meiryo UI" w:hAnsi="Meiryo UI" w:cs="Meiryo UI" w:hint="eastAsia"/>
        </w:rPr>
        <w:t>※項目が階層構造になっている場合</w:t>
      </w:r>
    </w:p>
    <w:p w14:paraId="6A0460CD" w14:textId="77777777" w:rsidR="00546393" w:rsidRDefault="00546393" w:rsidP="00546393">
      <w:pPr>
        <w:ind w:leftChars="337" w:left="708"/>
        <w:rPr>
          <w:rFonts w:ascii="Meiryo UI" w:eastAsia="Meiryo UI" w:hAnsi="Meiryo UI" w:cs="Meiryo UI"/>
        </w:rPr>
      </w:pPr>
      <w:r>
        <w:rPr>
          <w:rFonts w:ascii="Meiryo UI" w:eastAsia="Meiryo UI" w:hAnsi="Meiryo UI" w:cs="Meiryo UI" w:hint="eastAsia"/>
          <w:noProof/>
        </w:rPr>
        <mc:AlternateContent>
          <mc:Choice Requires="wps">
            <w:drawing>
              <wp:anchor distT="0" distB="0" distL="114300" distR="114300" simplePos="0" relativeHeight="251669504" behindDoc="0" locked="0" layoutInCell="1" allowOverlap="1" wp14:anchorId="3B3B2FFA" wp14:editId="68AC6741">
                <wp:simplePos x="0" y="0"/>
                <wp:positionH relativeFrom="column">
                  <wp:posOffset>393065</wp:posOffset>
                </wp:positionH>
                <wp:positionV relativeFrom="paragraph">
                  <wp:posOffset>10583</wp:posOffset>
                </wp:positionV>
                <wp:extent cx="2988310" cy="762000"/>
                <wp:effectExtent l="0" t="0" r="21590" b="19050"/>
                <wp:wrapNone/>
                <wp:docPr id="14" name="テキスト ボックス 14"/>
                <wp:cNvGraphicFramePr/>
                <a:graphic xmlns:a="http://schemas.openxmlformats.org/drawingml/2006/main">
                  <a:graphicData uri="http://schemas.microsoft.com/office/word/2010/wordprocessingShape">
                    <wps:wsp>
                      <wps:cNvSpPr txBox="1"/>
                      <wps:spPr>
                        <a:xfrm>
                          <a:off x="0" y="0"/>
                          <a:ext cx="2988310" cy="762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5525371" w14:textId="77777777" w:rsidR="002C11DC" w:rsidRPr="00103EC9" w:rsidRDefault="002C11DC" w:rsidP="00546393">
                            <w:pPr>
                              <w:jc w:val="left"/>
                              <w:rPr>
                                <w:rFonts w:ascii="Meiryo UI" w:eastAsia="Meiryo UI" w:hAnsi="Meiryo UI" w:cs="Meiryo UI"/>
                                <w:sz w:val="18"/>
                              </w:rPr>
                            </w:pPr>
                            <w:r w:rsidRPr="00103EC9">
                              <w:rPr>
                                <w:rFonts w:ascii="Meiryo UI" w:eastAsia="Meiryo UI" w:hAnsi="Meiryo UI" w:cs="Meiryo UI" w:hint="eastAsia"/>
                                <w:sz w:val="18"/>
                              </w:rPr>
                              <w:t>○上位項目</w:t>
                            </w:r>
                          </w:p>
                          <w:p w14:paraId="5257EA32" w14:textId="77777777" w:rsidR="002C11DC" w:rsidRPr="00103EC9" w:rsidRDefault="002C11DC" w:rsidP="00546393">
                            <w:pPr>
                              <w:jc w:val="left"/>
                              <w:rPr>
                                <w:rFonts w:ascii="Meiryo UI" w:eastAsia="Meiryo UI" w:hAnsi="Meiryo UI" w:cs="Meiryo UI"/>
                                <w:sz w:val="18"/>
                              </w:rPr>
                            </w:pPr>
                            <w:r w:rsidRPr="00103EC9">
                              <w:rPr>
                                <w:rFonts w:ascii="Meiryo UI" w:eastAsia="Meiryo UI" w:hAnsi="Meiryo UI" w:cs="Meiryo UI" w:hint="eastAsia"/>
                                <w:sz w:val="18"/>
                              </w:rPr>
                              <w:t xml:space="preserve">　　・上位項目＞下位項目[必須/推奨]</w:t>
                            </w:r>
                          </w:p>
                          <w:p w14:paraId="11C05955" w14:textId="77777777" w:rsidR="002C11DC" w:rsidRPr="00103EC9" w:rsidRDefault="002C11DC" w:rsidP="00546393">
                            <w:pPr>
                              <w:jc w:val="left"/>
                              <w:rPr>
                                <w:rFonts w:ascii="Meiryo UI" w:eastAsia="Meiryo UI" w:hAnsi="Meiryo UI" w:cs="Meiryo UI"/>
                                <w:sz w:val="18"/>
                              </w:rPr>
                            </w:pPr>
                            <w:r w:rsidRPr="00103EC9">
                              <w:rPr>
                                <w:rFonts w:ascii="Meiryo UI" w:eastAsia="Meiryo UI" w:hAnsi="Meiryo UI" w:cs="Meiryo UI" w:hint="eastAsia"/>
                                <w:sz w:val="18"/>
                              </w:rPr>
                              <w:t>（データ型）、入力ルール、※案検討に関する説明事項</w:t>
                            </w:r>
                          </w:p>
                          <w:p w14:paraId="1B2FCB34" w14:textId="77777777" w:rsidR="002C11DC" w:rsidRPr="00103EC9" w:rsidRDefault="002C11DC" w:rsidP="00546393">
                            <w:pPr>
                              <w:jc w:val="left"/>
                              <w:rPr>
                                <w:rFonts w:ascii="Meiryo UI" w:eastAsia="Meiryo UI" w:hAnsi="Meiryo UI" w:cs="Meiryo UI"/>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B2FFA" id="テキスト ボックス 14" o:spid="_x0000_s1030" type="#_x0000_t202" style="position:absolute;left:0;text-align:left;margin-left:30.95pt;margin-top:.85pt;width:235.3pt;height:6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" fillcolor="white [3201]" strokeweight=".5pt">
                <v:textbox>
                  <w:txbxContent>
                    <w:p w14:paraId="55525371" w14:textId="77777777" w:rsidR="002C11DC" w:rsidRPr="00103EC9" w:rsidRDefault="002C11DC" w:rsidP="00546393">
                      <w:pPr>
                        <w:jc w:val="left"/>
                        <w:rPr>
                          <w:rFonts w:ascii="Meiryo UI" w:eastAsia="Meiryo UI" w:hAnsi="Meiryo UI" w:cs="Meiryo UI"/>
                          <w:sz w:val="18"/>
                        </w:rPr>
                      </w:pPr>
                      <w:r w:rsidRPr="00103EC9">
                        <w:rPr>
                          <w:rFonts w:ascii="Meiryo UI" w:eastAsia="Meiryo UI" w:hAnsi="Meiryo UI" w:cs="Meiryo UI" w:hint="eastAsia"/>
                          <w:sz w:val="18"/>
                        </w:rPr>
                        <w:t>○上位項目</w:t>
                      </w:r>
                    </w:p>
                    <w:p w14:paraId="5257EA32" w14:textId="77777777" w:rsidR="002C11DC" w:rsidRPr="00103EC9" w:rsidRDefault="002C11DC" w:rsidP="00546393">
                      <w:pPr>
                        <w:jc w:val="left"/>
                        <w:rPr>
                          <w:rFonts w:ascii="Meiryo UI" w:eastAsia="Meiryo UI" w:hAnsi="Meiryo UI" w:cs="Meiryo UI"/>
                          <w:sz w:val="18"/>
                        </w:rPr>
                      </w:pPr>
                      <w:r w:rsidRPr="00103EC9">
                        <w:rPr>
                          <w:rFonts w:ascii="Meiryo UI" w:eastAsia="Meiryo UI" w:hAnsi="Meiryo UI" w:cs="Meiryo UI" w:hint="eastAsia"/>
                          <w:sz w:val="18"/>
                        </w:rPr>
                        <w:t xml:space="preserve">　　・上位項目＞下位項目[必須/推奨]</w:t>
                      </w:r>
                    </w:p>
                    <w:p w14:paraId="11C05955" w14:textId="77777777" w:rsidR="002C11DC" w:rsidRPr="00103EC9" w:rsidRDefault="002C11DC" w:rsidP="00546393">
                      <w:pPr>
                        <w:jc w:val="left"/>
                        <w:rPr>
                          <w:rFonts w:ascii="Meiryo UI" w:eastAsia="Meiryo UI" w:hAnsi="Meiryo UI" w:cs="Meiryo UI"/>
                          <w:sz w:val="18"/>
                        </w:rPr>
                      </w:pPr>
                      <w:r w:rsidRPr="00103EC9">
                        <w:rPr>
                          <w:rFonts w:ascii="Meiryo UI" w:eastAsia="Meiryo UI" w:hAnsi="Meiryo UI" w:cs="Meiryo UI" w:hint="eastAsia"/>
                          <w:sz w:val="18"/>
                        </w:rPr>
                        <w:t>（データ型）、入力ルール、※案検討に関する説明事項</w:t>
                      </w:r>
                    </w:p>
                    <w:p w14:paraId="1B2FCB34" w14:textId="77777777" w:rsidR="002C11DC" w:rsidRPr="00103EC9" w:rsidRDefault="002C11DC" w:rsidP="00546393">
                      <w:pPr>
                        <w:jc w:val="left"/>
                        <w:rPr>
                          <w:rFonts w:ascii="Meiryo UI" w:eastAsia="Meiryo UI" w:hAnsi="Meiryo UI" w:cs="Meiryo UI"/>
                          <w:sz w:val="18"/>
                        </w:rPr>
                      </w:pPr>
                    </w:p>
                  </w:txbxContent>
                </v:textbox>
              </v:shape>
            </w:pict>
          </mc:Fallback>
        </mc:AlternateContent>
      </w:r>
    </w:p>
    <w:p w14:paraId="450292C1" w14:textId="77777777" w:rsidR="00546393" w:rsidRPr="00B7162E" w:rsidRDefault="00546393" w:rsidP="00546393">
      <w:pPr>
        <w:ind w:leftChars="337" w:left="708"/>
        <w:rPr>
          <w:rFonts w:ascii="Meiryo UI" w:eastAsia="Meiryo UI" w:hAnsi="Meiryo UI" w:cs="Meiryo UI"/>
        </w:rPr>
      </w:pPr>
    </w:p>
    <w:p w14:paraId="0EC4E0BD" w14:textId="77777777" w:rsidR="00546393" w:rsidRPr="00564FEB" w:rsidRDefault="00546393" w:rsidP="00546393">
      <w:pPr>
        <w:widowControl/>
        <w:ind w:leftChars="67" w:left="141" w:firstLine="142"/>
        <w:jc w:val="left"/>
        <w:rPr>
          <w:rFonts w:ascii="Meiryo UI" w:eastAsia="Meiryo UI" w:hAnsi="Meiryo UI" w:cs="Meiryo UI"/>
        </w:rPr>
      </w:pPr>
    </w:p>
    <w:p w14:paraId="31EE7858" w14:textId="77777777" w:rsidR="00076A2E" w:rsidRDefault="00076A2E" w:rsidP="00076A2E">
      <w:pPr>
        <w:pStyle w:val="a3"/>
        <w:ind w:leftChars="-1" w:left="-2" w:firstLineChars="0" w:firstLine="0"/>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lastRenderedPageBreak/>
        <w:t>（４</w:t>
      </w:r>
      <w:r w:rsidRPr="00700495">
        <w:rPr>
          <w:rFonts w:ascii="Meiryo UI" w:eastAsia="Meiryo UI" w:hAnsi="Meiryo UI" w:cs="Meiryo UI" w:hint="eastAsia"/>
          <w:color w:val="000000" w:themeColor="text1"/>
          <w:szCs w:val="21"/>
        </w:rPr>
        <w:t>）</w:t>
      </w:r>
      <w:r>
        <w:rPr>
          <w:rFonts w:ascii="Meiryo UI" w:eastAsia="Meiryo UI" w:hAnsi="Meiryo UI" w:cs="Meiryo UI" w:hint="eastAsia"/>
          <w:color w:val="000000" w:themeColor="text1"/>
          <w:szCs w:val="21"/>
        </w:rPr>
        <w:t>共通化により期待される効果</w:t>
      </w:r>
    </w:p>
    <w:p w14:paraId="248B9EF6" w14:textId="32E5053E" w:rsidR="002C3890" w:rsidRPr="003A777F" w:rsidRDefault="00076A2E" w:rsidP="002C3890">
      <w:pPr>
        <w:widowControl/>
        <w:ind w:leftChars="67" w:left="141" w:firstLine="142"/>
        <w:jc w:val="left"/>
        <w:rPr>
          <w:rFonts w:ascii="Meiryo UI" w:eastAsia="Meiryo UI" w:hAnsi="Meiryo UI" w:cs="Meiryo UI"/>
        </w:rPr>
      </w:pPr>
      <w:r>
        <w:rPr>
          <w:rFonts w:ascii="Meiryo UI" w:eastAsia="Meiryo UI" w:hAnsi="Meiryo UI" w:cs="Meiryo UI" w:hint="eastAsia"/>
        </w:rPr>
        <w:t>データフォーマット共通化</w:t>
      </w:r>
      <w:r w:rsidR="007912C6">
        <w:rPr>
          <w:rFonts w:ascii="Meiryo UI" w:eastAsia="Meiryo UI" w:hAnsi="Meiryo UI" w:cs="Meiryo UI" w:hint="eastAsia"/>
        </w:rPr>
        <w:t>が進捗すること</w:t>
      </w:r>
      <w:r>
        <w:rPr>
          <w:rFonts w:ascii="Meiryo UI" w:eastAsia="Meiryo UI" w:hAnsi="Meiryo UI" w:cs="Meiryo UI" w:hint="eastAsia"/>
        </w:rPr>
        <w:t>による</w:t>
      </w:r>
      <w:r w:rsidRPr="003A777F">
        <w:rPr>
          <w:rFonts w:ascii="Meiryo UI" w:eastAsia="Meiryo UI" w:hAnsi="Meiryo UI" w:cs="Meiryo UI" w:hint="eastAsia"/>
        </w:rPr>
        <w:t>メリット</w:t>
      </w:r>
      <w:r>
        <w:rPr>
          <w:rFonts w:ascii="Meiryo UI" w:eastAsia="Meiryo UI" w:hAnsi="Meiryo UI" w:cs="Meiryo UI" w:hint="eastAsia"/>
        </w:rPr>
        <w:t>と</w:t>
      </w:r>
      <w:r w:rsidRPr="003A777F">
        <w:rPr>
          <w:rFonts w:ascii="Meiryo UI" w:eastAsia="Meiryo UI" w:hAnsi="Meiryo UI" w:cs="Meiryo UI" w:hint="eastAsia"/>
        </w:rPr>
        <w:t>満たすべき条件を</w:t>
      </w:r>
      <w:r>
        <w:rPr>
          <w:rFonts w:ascii="Meiryo UI" w:eastAsia="Meiryo UI" w:hAnsi="Meiryo UI" w:cs="Meiryo UI" w:hint="eastAsia"/>
        </w:rPr>
        <w:t>、立場</w:t>
      </w:r>
      <w:r w:rsidR="0066122E">
        <w:rPr>
          <w:rFonts w:ascii="Meiryo UI" w:eastAsia="Meiryo UI" w:hAnsi="Meiryo UI" w:cs="Meiryo UI" w:hint="eastAsia"/>
        </w:rPr>
        <w:t>毎</w:t>
      </w:r>
      <w:r>
        <w:rPr>
          <w:rFonts w:ascii="Meiryo UI" w:eastAsia="Meiryo UI" w:hAnsi="Meiryo UI" w:cs="Meiryo UI" w:hint="eastAsia"/>
        </w:rPr>
        <w:t>に</w:t>
      </w:r>
      <w:r w:rsidRPr="003A777F">
        <w:rPr>
          <w:rFonts w:ascii="Meiryo UI" w:eastAsia="Meiryo UI" w:hAnsi="Meiryo UI" w:cs="Meiryo UI" w:hint="eastAsia"/>
        </w:rPr>
        <w:t>示す。</w:t>
      </w:r>
    </w:p>
    <w:p w14:paraId="1B5E18CA" w14:textId="77777777" w:rsidR="00076A2E" w:rsidRPr="002C3890" w:rsidRDefault="00076A2E" w:rsidP="00076A2E">
      <w:pPr>
        <w:widowControl/>
        <w:ind w:leftChars="67" w:left="141" w:firstLine="142"/>
        <w:jc w:val="left"/>
        <w:rPr>
          <w:rFonts w:ascii="Meiryo UI" w:eastAsia="Meiryo UI" w:hAnsi="Meiryo UI" w:cs="Meiryo UI"/>
        </w:rPr>
      </w:pPr>
    </w:p>
    <w:p w14:paraId="03E9B38F" w14:textId="77777777" w:rsidR="00A55793" w:rsidRDefault="00A55793" w:rsidP="00076A2E">
      <w:pPr>
        <w:pStyle w:val="a3"/>
        <w:ind w:leftChars="202" w:left="424" w:firstLineChars="67" w:firstLine="141"/>
        <w:rPr>
          <w:rFonts w:ascii="Meiryo UI" w:eastAsia="Meiryo UI" w:hAnsi="Meiryo UI" w:cs="Meiryo UI"/>
          <w:color w:val="000000" w:themeColor="text1"/>
          <w:szCs w:val="21"/>
        </w:rPr>
      </w:pPr>
    </w:p>
    <w:p w14:paraId="379A34F0" w14:textId="7CDEE8A3" w:rsidR="00076A2E" w:rsidRPr="00BB1B45" w:rsidRDefault="00076A2E" w:rsidP="00076A2E">
      <w:pPr>
        <w:rPr>
          <w:rFonts w:ascii="Meiryo UI" w:eastAsia="Meiryo UI" w:hAnsi="Meiryo UI" w:cs="Meiryo UI"/>
          <w:b/>
          <w:color w:val="000000" w:themeColor="text1"/>
          <w:szCs w:val="21"/>
        </w:rPr>
      </w:pPr>
      <w:r w:rsidRPr="00BB1B45">
        <w:rPr>
          <w:rFonts w:ascii="Meiryo UI" w:eastAsia="Meiryo UI" w:hAnsi="Meiryo UI" w:cs="Meiryo UI" w:hint="eastAsia"/>
          <w:b/>
          <w:color w:val="000000" w:themeColor="text1"/>
          <w:szCs w:val="21"/>
        </w:rPr>
        <w:t>表</w:t>
      </w:r>
      <w:r w:rsidR="0002164B">
        <w:rPr>
          <w:rFonts w:ascii="Meiryo UI" w:eastAsia="Meiryo UI" w:hAnsi="Meiryo UI" w:cs="Meiryo UI" w:hint="eastAsia"/>
          <w:b/>
          <w:color w:val="000000" w:themeColor="text1"/>
          <w:szCs w:val="21"/>
        </w:rPr>
        <w:t>3-</w:t>
      </w:r>
      <w:r w:rsidR="0002164B">
        <w:rPr>
          <w:rFonts w:ascii="Meiryo UI" w:eastAsia="Meiryo UI" w:hAnsi="Meiryo UI" w:cs="Meiryo UI"/>
          <w:b/>
          <w:color w:val="000000" w:themeColor="text1"/>
          <w:szCs w:val="21"/>
        </w:rPr>
        <w:t>10</w:t>
      </w:r>
      <w:r w:rsidRPr="00BB1B45">
        <w:rPr>
          <w:rFonts w:ascii="Meiryo UI" w:eastAsia="Meiryo UI" w:hAnsi="Meiryo UI" w:cs="Meiryo UI" w:hint="eastAsia"/>
          <w:b/>
          <w:color w:val="000000" w:themeColor="text1"/>
          <w:szCs w:val="21"/>
        </w:rPr>
        <w:t xml:space="preserve">　</w:t>
      </w:r>
      <w:r>
        <w:rPr>
          <w:rFonts w:ascii="Meiryo UI" w:eastAsia="Meiryo UI" w:hAnsi="Meiryo UI" w:cs="Meiryo UI" w:hint="eastAsia"/>
          <w:b/>
          <w:color w:val="000000" w:themeColor="text1"/>
          <w:szCs w:val="21"/>
        </w:rPr>
        <w:t>フォーマット共通化</w:t>
      </w:r>
      <w:r w:rsidR="00A9644A">
        <w:rPr>
          <w:rFonts w:ascii="Meiryo UI" w:eastAsia="Meiryo UI" w:hAnsi="Meiryo UI" w:cs="Meiryo UI" w:hint="eastAsia"/>
          <w:b/>
          <w:color w:val="000000" w:themeColor="text1"/>
          <w:szCs w:val="21"/>
        </w:rPr>
        <w:t>が進捗すること</w:t>
      </w:r>
      <w:r>
        <w:rPr>
          <w:rFonts w:ascii="Meiryo UI" w:eastAsia="Meiryo UI" w:hAnsi="Meiryo UI" w:cs="Meiryo UI" w:hint="eastAsia"/>
          <w:b/>
          <w:color w:val="000000" w:themeColor="text1"/>
          <w:szCs w:val="21"/>
        </w:rPr>
        <w:t>によるメリットと満たすべき条件</w:t>
      </w:r>
    </w:p>
    <w:tbl>
      <w:tblPr>
        <w:tblStyle w:val="af6"/>
        <w:tblW w:w="0" w:type="auto"/>
        <w:tblLook w:val="04A0" w:firstRow="1" w:lastRow="0" w:firstColumn="1" w:lastColumn="0" w:noHBand="0" w:noVBand="1"/>
      </w:tblPr>
      <w:tblGrid>
        <w:gridCol w:w="1501"/>
        <w:gridCol w:w="837"/>
        <w:gridCol w:w="6156"/>
      </w:tblGrid>
      <w:tr w:rsidR="00076A2E" w14:paraId="5A7FA94F" w14:textId="77777777" w:rsidTr="007A06E5">
        <w:tc>
          <w:tcPr>
            <w:tcW w:w="1526" w:type="dxa"/>
            <w:shd w:val="clear" w:color="auto" w:fill="CCFFCC"/>
          </w:tcPr>
          <w:p w14:paraId="31EDB9AC" w14:textId="77777777" w:rsidR="00076A2E" w:rsidRPr="00BB1B45" w:rsidRDefault="00076A2E" w:rsidP="007A06E5">
            <w:pPr>
              <w:jc w:val="center"/>
              <w:rPr>
                <w:rFonts w:ascii="Meiryo UI" w:eastAsia="Meiryo UI" w:hAnsi="Meiryo UI" w:cs="Meiryo UI"/>
                <w:b/>
                <w:color w:val="000000" w:themeColor="text1"/>
                <w:szCs w:val="21"/>
              </w:rPr>
            </w:pPr>
            <w:r w:rsidRPr="00BB1B45">
              <w:rPr>
                <w:rFonts w:ascii="Meiryo UI" w:eastAsia="Meiryo UI" w:hAnsi="Meiryo UI" w:cs="Meiryo UI" w:hint="eastAsia"/>
                <w:b/>
                <w:color w:val="000000" w:themeColor="text1"/>
                <w:szCs w:val="21"/>
              </w:rPr>
              <w:t>主体</w:t>
            </w:r>
          </w:p>
        </w:tc>
        <w:tc>
          <w:tcPr>
            <w:tcW w:w="850" w:type="dxa"/>
            <w:shd w:val="clear" w:color="auto" w:fill="CCFFCC"/>
          </w:tcPr>
          <w:p w14:paraId="07F8D733" w14:textId="77777777" w:rsidR="00076A2E" w:rsidRPr="00BB1B45" w:rsidRDefault="00076A2E" w:rsidP="007A06E5">
            <w:pPr>
              <w:jc w:val="center"/>
              <w:rPr>
                <w:rFonts w:ascii="Meiryo UI" w:eastAsia="Meiryo UI" w:hAnsi="Meiryo UI" w:cs="Meiryo UI"/>
                <w:b/>
                <w:color w:val="000000" w:themeColor="text1"/>
                <w:szCs w:val="21"/>
              </w:rPr>
            </w:pPr>
            <w:r w:rsidRPr="00BB1B45">
              <w:rPr>
                <w:rFonts w:ascii="Meiryo UI" w:eastAsia="Meiryo UI" w:hAnsi="Meiryo UI" w:cs="Meiryo UI" w:hint="eastAsia"/>
                <w:b/>
                <w:color w:val="000000" w:themeColor="text1"/>
                <w:szCs w:val="21"/>
              </w:rPr>
              <w:t>項目</w:t>
            </w:r>
          </w:p>
        </w:tc>
        <w:tc>
          <w:tcPr>
            <w:tcW w:w="6326" w:type="dxa"/>
            <w:shd w:val="clear" w:color="auto" w:fill="CCFFCC"/>
          </w:tcPr>
          <w:p w14:paraId="70647F97" w14:textId="77777777" w:rsidR="00076A2E" w:rsidRPr="00BB1B45" w:rsidRDefault="00076A2E" w:rsidP="007A06E5">
            <w:pPr>
              <w:jc w:val="center"/>
              <w:rPr>
                <w:rFonts w:ascii="Meiryo UI" w:eastAsia="Meiryo UI" w:hAnsi="Meiryo UI" w:cs="Meiryo UI"/>
                <w:b/>
                <w:color w:val="000000" w:themeColor="text1"/>
                <w:szCs w:val="21"/>
              </w:rPr>
            </w:pPr>
            <w:r w:rsidRPr="00BB1B45">
              <w:rPr>
                <w:rFonts w:ascii="Meiryo UI" w:eastAsia="Meiryo UI" w:hAnsi="Meiryo UI" w:cs="Meiryo UI" w:hint="eastAsia"/>
                <w:b/>
                <w:color w:val="000000" w:themeColor="text1"/>
                <w:szCs w:val="21"/>
              </w:rPr>
              <w:t>内容</w:t>
            </w:r>
          </w:p>
        </w:tc>
      </w:tr>
      <w:tr w:rsidR="00076A2E" w14:paraId="7E04C6E3" w14:textId="77777777" w:rsidTr="007A06E5">
        <w:tc>
          <w:tcPr>
            <w:tcW w:w="1526" w:type="dxa"/>
            <w:vMerge w:val="restart"/>
            <w:shd w:val="clear" w:color="auto" w:fill="CCFFFF"/>
            <w:vAlign w:val="center"/>
          </w:tcPr>
          <w:p w14:paraId="6E8F1370" w14:textId="77777777" w:rsidR="00076A2E" w:rsidRPr="00BB1B45" w:rsidRDefault="00076A2E" w:rsidP="007A06E5">
            <w:pPr>
              <w:jc w:val="center"/>
              <w:rPr>
                <w:rFonts w:ascii="Meiryo UI" w:eastAsia="Meiryo UI" w:hAnsi="Meiryo UI" w:cs="Meiryo UI"/>
                <w:b/>
                <w:color w:val="000000" w:themeColor="text1"/>
                <w:szCs w:val="21"/>
              </w:rPr>
            </w:pPr>
            <w:r w:rsidRPr="00BB1B45">
              <w:rPr>
                <w:rFonts w:ascii="Meiryo UI" w:eastAsia="Meiryo UI" w:hAnsi="Meiryo UI" w:cs="Meiryo UI" w:hint="eastAsia"/>
                <w:b/>
                <w:color w:val="000000" w:themeColor="text1"/>
                <w:szCs w:val="21"/>
              </w:rPr>
              <w:t>民間事業者</w:t>
            </w:r>
            <w:r>
              <w:rPr>
                <w:rFonts w:ascii="Meiryo UI" w:eastAsia="Meiryo UI" w:hAnsi="Meiryo UI" w:cs="Meiryo UI" w:hint="eastAsia"/>
                <w:b/>
                <w:color w:val="000000" w:themeColor="text1"/>
                <w:szCs w:val="21"/>
              </w:rPr>
              <w:t>・Civic Tech</w:t>
            </w:r>
          </w:p>
        </w:tc>
        <w:tc>
          <w:tcPr>
            <w:tcW w:w="850" w:type="dxa"/>
            <w:shd w:val="clear" w:color="auto" w:fill="FFFFFF" w:themeFill="background1"/>
            <w:vAlign w:val="center"/>
          </w:tcPr>
          <w:p w14:paraId="01E9A46E" w14:textId="77777777" w:rsidR="00076A2E" w:rsidRDefault="00076A2E" w:rsidP="007A06E5">
            <w:pPr>
              <w:jc w:val="center"/>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メリット</w:t>
            </w:r>
          </w:p>
        </w:tc>
        <w:tc>
          <w:tcPr>
            <w:tcW w:w="6326" w:type="dxa"/>
          </w:tcPr>
          <w:p w14:paraId="7B55C36F" w14:textId="77777777" w:rsidR="00C472B4" w:rsidRDefault="00C472B4" w:rsidP="007A06E5">
            <w:pPr>
              <w:ind w:left="174" w:hangingChars="83" w:hanging="174"/>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・広域のデータを</w:t>
            </w:r>
            <w:r w:rsidR="00A1463A">
              <w:rPr>
                <w:rFonts w:ascii="Meiryo UI" w:eastAsia="Meiryo UI" w:hAnsi="Meiryo UI" w:cs="Meiryo UI" w:hint="eastAsia"/>
                <w:color w:val="000000" w:themeColor="text1"/>
                <w:szCs w:val="21"/>
              </w:rPr>
              <w:t>簡易に</w:t>
            </w:r>
            <w:r>
              <w:rPr>
                <w:rFonts w:ascii="Meiryo UI" w:eastAsia="Meiryo UI" w:hAnsi="Meiryo UI" w:cs="Meiryo UI" w:hint="eastAsia"/>
                <w:color w:val="000000" w:themeColor="text1"/>
                <w:szCs w:val="21"/>
              </w:rPr>
              <w:t>入手可能（自ら集めなくてよい）</w:t>
            </w:r>
          </w:p>
          <w:p w14:paraId="2437715D" w14:textId="77777777" w:rsidR="00076A2E" w:rsidRPr="00BB1B45" w:rsidRDefault="00076A2E" w:rsidP="00C472B4">
            <w:pPr>
              <w:ind w:left="174" w:hangingChars="83" w:hanging="174"/>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・データ</w:t>
            </w:r>
            <w:r w:rsidR="00C472B4">
              <w:rPr>
                <w:rFonts w:ascii="Meiryo UI" w:eastAsia="Meiryo UI" w:hAnsi="Meiryo UI" w:cs="Meiryo UI" w:hint="eastAsia"/>
                <w:color w:val="000000" w:themeColor="text1"/>
                <w:szCs w:val="21"/>
              </w:rPr>
              <w:t>形式などの整備が不要</w:t>
            </w:r>
          </w:p>
        </w:tc>
      </w:tr>
      <w:tr w:rsidR="00076A2E" w14:paraId="72C85D6F" w14:textId="77777777" w:rsidTr="007A06E5">
        <w:tc>
          <w:tcPr>
            <w:tcW w:w="1526" w:type="dxa"/>
            <w:vMerge/>
            <w:shd w:val="clear" w:color="auto" w:fill="CCFFFF"/>
            <w:vAlign w:val="center"/>
          </w:tcPr>
          <w:p w14:paraId="184EE4F5" w14:textId="77777777" w:rsidR="00076A2E" w:rsidRPr="00BB1B45" w:rsidRDefault="00076A2E" w:rsidP="007A06E5">
            <w:pPr>
              <w:jc w:val="center"/>
              <w:rPr>
                <w:rFonts w:ascii="Meiryo UI" w:eastAsia="Meiryo UI" w:hAnsi="Meiryo UI" w:cs="Meiryo UI"/>
                <w:b/>
                <w:color w:val="000000" w:themeColor="text1"/>
                <w:szCs w:val="21"/>
              </w:rPr>
            </w:pPr>
          </w:p>
        </w:tc>
        <w:tc>
          <w:tcPr>
            <w:tcW w:w="850" w:type="dxa"/>
            <w:shd w:val="clear" w:color="auto" w:fill="FFFFFF" w:themeFill="background1"/>
            <w:vAlign w:val="center"/>
          </w:tcPr>
          <w:p w14:paraId="25B25376" w14:textId="77777777" w:rsidR="00076A2E" w:rsidRDefault="00076A2E" w:rsidP="007A06E5">
            <w:pPr>
              <w:jc w:val="center"/>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条件</w:t>
            </w:r>
          </w:p>
        </w:tc>
        <w:tc>
          <w:tcPr>
            <w:tcW w:w="6326" w:type="dxa"/>
          </w:tcPr>
          <w:p w14:paraId="4538A225" w14:textId="1706E0FC" w:rsidR="00F93A21" w:rsidRDefault="00F93A21" w:rsidP="007A06E5">
            <w:pPr>
              <w:ind w:left="174" w:hangingChars="83" w:hanging="174"/>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・データ入手が無償</w:t>
            </w:r>
            <w:r w:rsidR="0066122E">
              <w:rPr>
                <w:rFonts w:ascii="Meiryo UI" w:eastAsia="Meiryo UI" w:hAnsi="Meiryo UI" w:cs="Meiryo UI" w:hint="eastAsia"/>
                <w:color w:val="000000" w:themeColor="text1"/>
                <w:szCs w:val="21"/>
              </w:rPr>
              <w:t>または</w:t>
            </w:r>
            <w:r>
              <w:rPr>
                <w:rFonts w:ascii="Meiryo UI" w:eastAsia="Meiryo UI" w:hAnsi="Meiryo UI" w:cs="Meiryo UI" w:hint="eastAsia"/>
                <w:color w:val="000000" w:themeColor="text1"/>
                <w:szCs w:val="21"/>
              </w:rPr>
              <w:t>低価格</w:t>
            </w:r>
          </w:p>
          <w:p w14:paraId="28B13BD6" w14:textId="7DF1E5A1" w:rsidR="008E6019" w:rsidRPr="008E6019" w:rsidRDefault="008E6019" w:rsidP="007A06E5">
            <w:pPr>
              <w:ind w:left="174" w:hangingChars="83" w:hanging="174"/>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・全国</w:t>
            </w:r>
            <w:r w:rsidR="0066122E">
              <w:rPr>
                <w:rFonts w:ascii="Meiryo UI" w:eastAsia="Meiryo UI" w:hAnsi="Meiryo UI" w:cs="Meiryo UI" w:hint="eastAsia"/>
                <w:color w:val="000000" w:themeColor="text1"/>
                <w:szCs w:val="21"/>
              </w:rPr>
              <w:t>または</w:t>
            </w:r>
            <w:r>
              <w:rPr>
                <w:rFonts w:ascii="Meiryo UI" w:eastAsia="Meiryo UI" w:hAnsi="Meiryo UI" w:cs="Meiryo UI" w:hint="eastAsia"/>
                <w:color w:val="000000" w:themeColor="text1"/>
                <w:szCs w:val="21"/>
              </w:rPr>
              <w:t>広域のデータが集約されるポータル</w:t>
            </w:r>
            <w:r w:rsidR="00823E4E">
              <w:rPr>
                <w:rFonts w:ascii="Meiryo UI" w:eastAsia="Meiryo UI" w:hAnsi="Meiryo UI" w:cs="Meiryo UI" w:hint="eastAsia"/>
                <w:color w:val="000000" w:themeColor="text1"/>
                <w:szCs w:val="21"/>
              </w:rPr>
              <w:t>等</w:t>
            </w:r>
            <w:r>
              <w:rPr>
                <w:rFonts w:ascii="Meiryo UI" w:eastAsia="Meiryo UI" w:hAnsi="Meiryo UI" w:cs="Meiryo UI" w:hint="eastAsia"/>
                <w:color w:val="000000" w:themeColor="text1"/>
                <w:szCs w:val="21"/>
              </w:rPr>
              <w:t>があること</w:t>
            </w:r>
          </w:p>
          <w:p w14:paraId="325144C7" w14:textId="77777777" w:rsidR="00076A2E" w:rsidRDefault="00A1463A" w:rsidP="00A1463A">
            <w:pPr>
              <w:ind w:left="174" w:hangingChars="83" w:hanging="174"/>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・電子納品ガイドライン</w:t>
            </w:r>
            <w:r w:rsidR="00076A2E">
              <w:rPr>
                <w:rFonts w:ascii="Meiryo UI" w:eastAsia="Meiryo UI" w:hAnsi="Meiryo UI" w:cs="Meiryo UI" w:hint="eastAsia"/>
                <w:color w:val="000000" w:themeColor="text1"/>
                <w:szCs w:val="21"/>
              </w:rPr>
              <w:t>の</w:t>
            </w:r>
            <w:r>
              <w:rPr>
                <w:rFonts w:ascii="Meiryo UI" w:eastAsia="Meiryo UI" w:hAnsi="Meiryo UI" w:cs="Meiryo UI" w:hint="eastAsia"/>
                <w:color w:val="000000" w:themeColor="text1"/>
                <w:szCs w:val="21"/>
              </w:rPr>
              <w:t>準拠</w:t>
            </w:r>
          </w:p>
        </w:tc>
      </w:tr>
      <w:tr w:rsidR="00076A2E" w:rsidRPr="00FB31F8" w14:paraId="18C92455" w14:textId="77777777" w:rsidTr="007A06E5">
        <w:tc>
          <w:tcPr>
            <w:tcW w:w="1526" w:type="dxa"/>
            <w:vMerge w:val="restart"/>
            <w:shd w:val="clear" w:color="auto" w:fill="CCFFFF"/>
            <w:vAlign w:val="center"/>
          </w:tcPr>
          <w:p w14:paraId="0BB54EAF" w14:textId="440359A2" w:rsidR="00076A2E" w:rsidRPr="00BB1B45" w:rsidRDefault="00966735" w:rsidP="007A06E5">
            <w:pPr>
              <w:jc w:val="center"/>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地方公共団体</w:t>
            </w:r>
          </w:p>
        </w:tc>
        <w:tc>
          <w:tcPr>
            <w:tcW w:w="850" w:type="dxa"/>
            <w:shd w:val="clear" w:color="auto" w:fill="FFFFFF" w:themeFill="background1"/>
            <w:vAlign w:val="center"/>
          </w:tcPr>
          <w:p w14:paraId="45983DA8" w14:textId="77777777" w:rsidR="00076A2E" w:rsidRDefault="00076A2E" w:rsidP="007A06E5">
            <w:pPr>
              <w:jc w:val="center"/>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メリット</w:t>
            </w:r>
          </w:p>
        </w:tc>
        <w:tc>
          <w:tcPr>
            <w:tcW w:w="6326" w:type="dxa"/>
          </w:tcPr>
          <w:p w14:paraId="7C8224B4" w14:textId="77777777" w:rsidR="00645130" w:rsidRDefault="00076A2E" w:rsidP="007A06E5">
            <w:pPr>
              <w:ind w:left="174" w:hangingChars="83" w:hanging="174"/>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w:t>
            </w:r>
            <w:r w:rsidR="00645130">
              <w:rPr>
                <w:rFonts w:ascii="Meiryo UI" w:eastAsia="Meiryo UI" w:hAnsi="Meiryo UI" w:cs="Meiryo UI" w:hint="eastAsia"/>
                <w:color w:val="000000" w:themeColor="text1"/>
                <w:szCs w:val="21"/>
              </w:rPr>
              <w:t>データ管理の手間削減（各部署の管理、</w:t>
            </w:r>
            <w:r w:rsidR="003F4D19">
              <w:rPr>
                <w:rFonts w:ascii="Meiryo UI" w:eastAsia="Meiryo UI" w:hAnsi="Meiryo UI" w:cs="Meiryo UI" w:hint="eastAsia"/>
                <w:color w:val="000000" w:themeColor="text1"/>
                <w:szCs w:val="21"/>
              </w:rPr>
              <w:t>庁内</w:t>
            </w:r>
            <w:r w:rsidR="00645130">
              <w:rPr>
                <w:rFonts w:ascii="Meiryo UI" w:eastAsia="Meiryo UI" w:hAnsi="Meiryo UI" w:cs="Meiryo UI" w:hint="eastAsia"/>
                <w:color w:val="000000" w:themeColor="text1"/>
                <w:szCs w:val="21"/>
              </w:rPr>
              <w:t>取りまとめ</w:t>
            </w:r>
            <w:r w:rsidR="003F4D19">
              <w:rPr>
                <w:rFonts w:ascii="Meiryo UI" w:eastAsia="Meiryo UI" w:hAnsi="Meiryo UI" w:cs="Meiryo UI" w:hint="eastAsia"/>
                <w:color w:val="000000" w:themeColor="text1"/>
                <w:szCs w:val="21"/>
              </w:rPr>
              <w:t>作業</w:t>
            </w:r>
            <w:r w:rsidR="00645130">
              <w:rPr>
                <w:rFonts w:ascii="Meiryo UI" w:eastAsia="Meiryo UI" w:hAnsi="Meiryo UI" w:cs="Meiryo UI" w:hint="eastAsia"/>
                <w:color w:val="000000" w:themeColor="text1"/>
                <w:szCs w:val="21"/>
              </w:rPr>
              <w:t>が</w:t>
            </w:r>
            <w:r w:rsidR="003D68A8">
              <w:rPr>
                <w:rFonts w:ascii="Meiryo UI" w:eastAsia="Meiryo UI" w:hAnsi="Meiryo UI" w:cs="Meiryo UI" w:hint="eastAsia"/>
                <w:color w:val="000000" w:themeColor="text1"/>
                <w:szCs w:val="21"/>
              </w:rPr>
              <w:t>削減</w:t>
            </w:r>
            <w:r w:rsidR="00645130">
              <w:rPr>
                <w:rFonts w:ascii="Meiryo UI" w:eastAsia="Meiryo UI" w:hAnsi="Meiryo UI" w:cs="Meiryo UI" w:hint="eastAsia"/>
                <w:color w:val="000000" w:themeColor="text1"/>
                <w:szCs w:val="21"/>
              </w:rPr>
              <w:t>）</w:t>
            </w:r>
          </w:p>
          <w:p w14:paraId="27C702F4" w14:textId="77777777" w:rsidR="00076A2E" w:rsidRPr="00BB1B45" w:rsidRDefault="00076A2E" w:rsidP="00312C20">
            <w:pPr>
              <w:ind w:left="174" w:hangingChars="83" w:hanging="174"/>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・民間活用によるサービスの質の向上と住民満足度の向上</w:t>
            </w:r>
          </w:p>
        </w:tc>
      </w:tr>
      <w:tr w:rsidR="00076A2E" w14:paraId="11D9C540" w14:textId="77777777" w:rsidTr="007A06E5">
        <w:tc>
          <w:tcPr>
            <w:tcW w:w="1526" w:type="dxa"/>
            <w:vMerge/>
            <w:shd w:val="clear" w:color="auto" w:fill="CCFFFF"/>
            <w:vAlign w:val="center"/>
          </w:tcPr>
          <w:p w14:paraId="7783949C" w14:textId="77777777" w:rsidR="00076A2E" w:rsidRDefault="00076A2E" w:rsidP="007A06E5">
            <w:pPr>
              <w:jc w:val="center"/>
              <w:rPr>
                <w:rFonts w:ascii="Meiryo UI" w:eastAsia="Meiryo UI" w:hAnsi="Meiryo UI" w:cs="Meiryo UI"/>
                <w:color w:val="000000" w:themeColor="text1"/>
                <w:szCs w:val="21"/>
              </w:rPr>
            </w:pPr>
          </w:p>
        </w:tc>
        <w:tc>
          <w:tcPr>
            <w:tcW w:w="850" w:type="dxa"/>
            <w:shd w:val="clear" w:color="auto" w:fill="FFFFFF" w:themeFill="background1"/>
            <w:vAlign w:val="center"/>
          </w:tcPr>
          <w:p w14:paraId="0DE92CAC" w14:textId="77777777" w:rsidR="00076A2E" w:rsidRDefault="00076A2E" w:rsidP="007A06E5">
            <w:pPr>
              <w:jc w:val="center"/>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条件</w:t>
            </w:r>
          </w:p>
        </w:tc>
        <w:tc>
          <w:tcPr>
            <w:tcW w:w="6326" w:type="dxa"/>
          </w:tcPr>
          <w:p w14:paraId="456369AC" w14:textId="77777777" w:rsidR="00076A2E" w:rsidRPr="00DA512E" w:rsidRDefault="00AB1879" w:rsidP="00AB1879">
            <w:pPr>
              <w:ind w:left="174" w:hangingChars="83" w:hanging="174"/>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・電子納品ガイドラインの準拠</w:t>
            </w:r>
            <w:r w:rsidR="005419DF">
              <w:rPr>
                <w:rFonts w:ascii="Meiryo UI" w:eastAsia="Meiryo UI" w:hAnsi="Meiryo UI" w:cs="Meiryo UI" w:hint="eastAsia"/>
                <w:color w:val="000000" w:themeColor="text1"/>
                <w:szCs w:val="21"/>
              </w:rPr>
              <w:t>など</w:t>
            </w:r>
            <w:r>
              <w:rPr>
                <w:rFonts w:ascii="Meiryo UI" w:eastAsia="Meiryo UI" w:hAnsi="Meiryo UI" w:cs="Meiryo UI" w:hint="eastAsia"/>
                <w:color w:val="000000" w:themeColor="text1"/>
                <w:szCs w:val="21"/>
              </w:rPr>
              <w:t>を調査会社の発注仕様書に含めること</w:t>
            </w:r>
          </w:p>
        </w:tc>
      </w:tr>
      <w:tr w:rsidR="00076A2E" w14:paraId="39E453F0" w14:textId="77777777" w:rsidTr="007A06E5">
        <w:tc>
          <w:tcPr>
            <w:tcW w:w="1526" w:type="dxa"/>
            <w:vMerge w:val="restart"/>
            <w:shd w:val="clear" w:color="auto" w:fill="CCFFFF"/>
            <w:vAlign w:val="center"/>
          </w:tcPr>
          <w:p w14:paraId="6A70F2F4" w14:textId="77777777" w:rsidR="00076A2E" w:rsidRPr="00C667BC" w:rsidRDefault="00076A2E" w:rsidP="007A06E5">
            <w:pPr>
              <w:jc w:val="center"/>
              <w:rPr>
                <w:rFonts w:ascii="Meiryo UI" w:eastAsia="Meiryo UI" w:hAnsi="Meiryo UI" w:cs="Meiryo UI"/>
                <w:b/>
                <w:color w:val="000000" w:themeColor="text1"/>
                <w:szCs w:val="21"/>
              </w:rPr>
            </w:pPr>
            <w:r w:rsidRPr="00C667BC">
              <w:rPr>
                <w:rFonts w:ascii="Meiryo UI" w:eastAsia="Meiryo UI" w:hAnsi="Meiryo UI" w:cs="Meiryo UI" w:hint="eastAsia"/>
                <w:b/>
                <w:color w:val="000000" w:themeColor="text1"/>
                <w:szCs w:val="21"/>
              </w:rPr>
              <w:t>住民</w:t>
            </w:r>
          </w:p>
        </w:tc>
        <w:tc>
          <w:tcPr>
            <w:tcW w:w="850" w:type="dxa"/>
            <w:shd w:val="clear" w:color="auto" w:fill="FFFFFF" w:themeFill="background1"/>
            <w:vAlign w:val="center"/>
          </w:tcPr>
          <w:p w14:paraId="0A255828" w14:textId="77777777" w:rsidR="00076A2E" w:rsidRDefault="00076A2E" w:rsidP="007A06E5">
            <w:pPr>
              <w:jc w:val="center"/>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メリット</w:t>
            </w:r>
          </w:p>
        </w:tc>
        <w:tc>
          <w:tcPr>
            <w:tcW w:w="6326" w:type="dxa"/>
          </w:tcPr>
          <w:p w14:paraId="55B39E04" w14:textId="77777777" w:rsidR="00076A2E" w:rsidRDefault="001A012D" w:rsidP="001A012D">
            <w:pPr>
              <w:ind w:left="174" w:hangingChars="83" w:hanging="174"/>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・民間サービスの対象範囲が広域になる</w:t>
            </w:r>
          </w:p>
          <w:p w14:paraId="66C1F517" w14:textId="77777777" w:rsidR="00B178E3" w:rsidRDefault="00B178E3" w:rsidP="001A012D">
            <w:pPr>
              <w:ind w:left="174" w:hangingChars="83" w:hanging="174"/>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・新たな民間サービスの利用、既存民間サービスの品質向上</w:t>
            </w:r>
          </w:p>
        </w:tc>
      </w:tr>
      <w:tr w:rsidR="00076A2E" w14:paraId="029229BB" w14:textId="77777777" w:rsidTr="007A06E5">
        <w:tc>
          <w:tcPr>
            <w:tcW w:w="1526" w:type="dxa"/>
            <w:vMerge/>
            <w:shd w:val="clear" w:color="auto" w:fill="CCFFFF"/>
            <w:vAlign w:val="center"/>
          </w:tcPr>
          <w:p w14:paraId="0774FD33" w14:textId="77777777" w:rsidR="00076A2E" w:rsidRDefault="00076A2E" w:rsidP="007A06E5">
            <w:pPr>
              <w:jc w:val="center"/>
              <w:rPr>
                <w:rFonts w:ascii="Meiryo UI" w:eastAsia="Meiryo UI" w:hAnsi="Meiryo UI" w:cs="Meiryo UI"/>
                <w:color w:val="000000" w:themeColor="text1"/>
                <w:szCs w:val="21"/>
              </w:rPr>
            </w:pPr>
          </w:p>
        </w:tc>
        <w:tc>
          <w:tcPr>
            <w:tcW w:w="850" w:type="dxa"/>
            <w:shd w:val="clear" w:color="auto" w:fill="FFFFFF" w:themeFill="background1"/>
            <w:vAlign w:val="center"/>
          </w:tcPr>
          <w:p w14:paraId="2E224D4B" w14:textId="77777777" w:rsidR="00076A2E" w:rsidRDefault="00076A2E" w:rsidP="007A06E5">
            <w:pPr>
              <w:jc w:val="center"/>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条件</w:t>
            </w:r>
          </w:p>
        </w:tc>
        <w:tc>
          <w:tcPr>
            <w:tcW w:w="6326" w:type="dxa"/>
          </w:tcPr>
          <w:p w14:paraId="74FBFFD3" w14:textId="77777777" w:rsidR="00076A2E" w:rsidRDefault="00076A2E" w:rsidP="007A06E5">
            <w:pPr>
              <w:ind w:left="174" w:hangingChars="83" w:hanging="174"/>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・特になし</w:t>
            </w:r>
          </w:p>
        </w:tc>
      </w:tr>
    </w:tbl>
    <w:p w14:paraId="3C57A9F3" w14:textId="77777777" w:rsidR="00076A2E" w:rsidRDefault="00076A2E" w:rsidP="00076A2E">
      <w:pPr>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出所：三菱総合研究所作成</w:t>
      </w:r>
    </w:p>
    <w:p w14:paraId="0A1F9FE8" w14:textId="77777777" w:rsidR="00076A2E" w:rsidRPr="00B3133C" w:rsidRDefault="00076A2E" w:rsidP="00076A2E">
      <w:pPr>
        <w:pStyle w:val="a3"/>
        <w:ind w:leftChars="-1" w:left="-2" w:firstLineChars="135" w:firstLine="283"/>
        <w:rPr>
          <w:rFonts w:ascii="Meiryo UI" w:eastAsia="Meiryo UI" w:hAnsi="Meiryo UI" w:cs="Meiryo UI"/>
          <w:color w:val="000000" w:themeColor="text1"/>
          <w:szCs w:val="21"/>
        </w:rPr>
      </w:pPr>
    </w:p>
    <w:p w14:paraId="7A463C7A" w14:textId="77777777" w:rsidR="00A63F89" w:rsidRDefault="00A63F89">
      <w:pPr>
        <w:widowControl/>
        <w:jc w:val="left"/>
        <w:rPr>
          <w:rFonts w:ascii="Meiryo UI" w:eastAsia="Meiryo UI" w:hAnsi="Meiryo UI" w:cs="Meiryo UI"/>
          <w:b/>
          <w:sz w:val="24"/>
        </w:rPr>
      </w:pPr>
      <w:bookmarkStart w:id="24" w:name="_Toc451787634"/>
      <w:bookmarkEnd w:id="17"/>
      <w:r>
        <w:rPr>
          <w:rFonts w:ascii="Meiryo UI" w:eastAsia="Meiryo UI" w:hAnsi="Meiryo UI" w:cs="Meiryo UI"/>
          <w:b/>
          <w:sz w:val="24"/>
        </w:rPr>
        <w:br w:type="page"/>
      </w:r>
    </w:p>
    <w:p w14:paraId="738B132C" w14:textId="4F927757" w:rsidR="00C14C2C" w:rsidRDefault="00C14C2C" w:rsidP="007C5053">
      <w:pPr>
        <w:pStyle w:val="1"/>
        <w:jc w:val="both"/>
        <w:rPr>
          <w:rFonts w:ascii="Meiryo UI" w:eastAsia="Meiryo UI" w:hAnsi="Meiryo UI" w:cs="Meiryo UI"/>
          <w:sz w:val="21"/>
        </w:rPr>
      </w:pPr>
      <w:bookmarkStart w:id="25" w:name="_Toc507417894"/>
      <w:r w:rsidRPr="002B6CD1">
        <w:rPr>
          <w:rFonts w:ascii="Meiryo UI" w:eastAsia="Meiryo UI" w:hAnsi="Meiryo UI" w:cs="Meiryo UI" w:hint="eastAsia"/>
          <w:b/>
        </w:rPr>
        <w:lastRenderedPageBreak/>
        <w:t xml:space="preserve">４　</w:t>
      </w:r>
      <w:r w:rsidR="00C54856">
        <w:rPr>
          <w:rFonts w:ascii="Meiryo UI" w:eastAsia="Meiryo UI" w:hAnsi="Meiryo UI" w:cs="Meiryo UI" w:hint="eastAsia"/>
          <w:b/>
        </w:rPr>
        <w:t>行政</w:t>
      </w:r>
      <w:r w:rsidRPr="002B6CD1">
        <w:rPr>
          <w:rFonts w:ascii="Meiryo UI" w:eastAsia="Meiryo UI" w:hAnsi="Meiryo UI" w:cs="Meiryo UI" w:hint="eastAsia"/>
          <w:b/>
        </w:rPr>
        <w:t>情報</w:t>
      </w:r>
      <w:r w:rsidRPr="004879AA">
        <w:rPr>
          <w:rFonts w:ascii="Meiryo UI" w:eastAsia="Meiryo UI" w:hAnsi="Meiryo UI" w:cs="Meiryo UI" w:hint="eastAsia"/>
          <w:b/>
        </w:rPr>
        <w:t>のオープンデータフォーマットの共通化促進に向けた調査検討</w:t>
      </w:r>
      <w:bookmarkEnd w:id="25"/>
    </w:p>
    <w:p w14:paraId="4B391978" w14:textId="77777777" w:rsidR="000663F7" w:rsidRDefault="007C5053" w:rsidP="009516E8">
      <w:pPr>
        <w:pStyle w:val="a3"/>
        <w:ind w:firstLine="210"/>
        <w:rPr>
          <w:rFonts w:ascii="Meiryo UI" w:eastAsia="Meiryo UI" w:hAnsi="Meiryo UI" w:cs="Meiryo UI"/>
        </w:rPr>
      </w:pPr>
      <w:r>
        <w:rPr>
          <w:rFonts w:ascii="Meiryo UI" w:eastAsia="Meiryo UI" w:hAnsi="Meiryo UI" w:cs="Meiryo UI" w:hint="eastAsia"/>
        </w:rPr>
        <w:t>行政情報のうち、</w:t>
      </w:r>
      <w:r w:rsidR="00C54856">
        <w:rPr>
          <w:rFonts w:ascii="Meiryo UI" w:eastAsia="Meiryo UI" w:hAnsi="Meiryo UI" w:cs="Meiryo UI" w:hint="eastAsia"/>
        </w:rPr>
        <w:t>4.1~4.5では</w:t>
      </w:r>
      <w:r>
        <w:rPr>
          <w:rFonts w:ascii="Meiryo UI" w:eastAsia="Meiryo UI" w:hAnsi="Meiryo UI" w:cs="Meiryo UI" w:hint="eastAsia"/>
        </w:rPr>
        <w:t>食品営業許可情報</w:t>
      </w:r>
      <w:r w:rsidR="00C54856">
        <w:rPr>
          <w:rFonts w:ascii="Meiryo UI" w:eastAsia="Meiryo UI" w:hAnsi="Meiryo UI" w:cs="Meiryo UI" w:hint="eastAsia"/>
        </w:rPr>
        <w:t>について示し、4.6では</w:t>
      </w:r>
      <w:r>
        <w:rPr>
          <w:rFonts w:ascii="Meiryo UI" w:eastAsia="Meiryo UI" w:hAnsi="Meiryo UI" w:cs="Meiryo UI" w:hint="eastAsia"/>
        </w:rPr>
        <w:t>給付金情報・イベント情報に関して</w:t>
      </w:r>
      <w:r w:rsidR="00C54856">
        <w:rPr>
          <w:rFonts w:ascii="Meiryo UI" w:eastAsia="Meiryo UI" w:hAnsi="Meiryo UI" w:cs="Meiryo UI" w:hint="eastAsia"/>
        </w:rPr>
        <w:t>示す。</w:t>
      </w:r>
    </w:p>
    <w:p w14:paraId="55326BB2" w14:textId="0FF68EE6" w:rsidR="007C5053" w:rsidRPr="009516E8" w:rsidRDefault="003469DB" w:rsidP="009516E8">
      <w:pPr>
        <w:pStyle w:val="a3"/>
        <w:ind w:firstLine="210"/>
      </w:pPr>
      <w:r>
        <w:rPr>
          <w:rFonts w:ascii="Meiryo UI" w:eastAsia="Meiryo UI" w:hAnsi="Meiryo UI" w:cs="Meiryo UI" w:hint="eastAsia"/>
        </w:rPr>
        <w:t>特に食品営業許可情報は、</w:t>
      </w:r>
      <w:r w:rsidR="000663F7">
        <w:rPr>
          <w:rFonts w:ascii="Meiryo UI" w:eastAsia="Meiryo UI" w:hAnsi="Meiryo UI" w:cs="Meiryo UI" w:hint="eastAsia"/>
        </w:rPr>
        <w:t>ニーズが高いことに加えて、フォーマット共通化の検討に際して、「公開が一定程度進んでいる」、「フォーマット検討が（複数の組織で）進みつつある</w:t>
      </w:r>
      <w:r w:rsidR="00656CD2">
        <w:rPr>
          <w:rFonts w:ascii="Meiryo UI" w:eastAsia="Meiryo UI" w:hAnsi="Meiryo UI" w:cs="Meiryo UI" w:hint="eastAsia"/>
        </w:rPr>
        <w:t>」</w:t>
      </w:r>
      <w:r w:rsidR="000663F7">
        <w:rPr>
          <w:rFonts w:ascii="Meiryo UI" w:eastAsia="Meiryo UI" w:hAnsi="Meiryo UI" w:cs="Meiryo UI" w:hint="eastAsia"/>
        </w:rPr>
        <w:t>事例として取り上げる。</w:t>
      </w:r>
    </w:p>
    <w:p w14:paraId="396B6CC1" w14:textId="77777777" w:rsidR="00C14C2C" w:rsidRDefault="00C14C2C" w:rsidP="002B6CD1">
      <w:pPr>
        <w:pStyle w:val="1"/>
        <w:jc w:val="both"/>
        <w:rPr>
          <w:rFonts w:ascii="Meiryo UI" w:eastAsia="Meiryo UI" w:hAnsi="Meiryo UI" w:cs="Meiryo UI"/>
          <w:b/>
        </w:rPr>
      </w:pPr>
      <w:bookmarkStart w:id="26" w:name="_Toc507417895"/>
      <w:r>
        <w:rPr>
          <w:rFonts w:ascii="Meiryo UI" w:eastAsia="Meiryo UI" w:hAnsi="Meiryo UI" w:cs="Meiryo UI" w:hint="eastAsia"/>
          <w:b/>
        </w:rPr>
        <w:t>４</w:t>
      </w:r>
      <w:r w:rsidRPr="00553985">
        <w:rPr>
          <w:rFonts w:ascii="Meiryo UI" w:eastAsia="Meiryo UI" w:hAnsi="Meiryo UI" w:cs="Meiryo UI" w:hint="eastAsia"/>
          <w:b/>
        </w:rPr>
        <w:t xml:space="preserve">．１　</w:t>
      </w:r>
      <w:r>
        <w:rPr>
          <w:rFonts w:ascii="Meiryo UI" w:eastAsia="Meiryo UI" w:hAnsi="Meiryo UI" w:cs="Meiryo UI" w:hint="eastAsia"/>
          <w:b/>
        </w:rPr>
        <w:t>データ概要</w:t>
      </w:r>
      <w:bookmarkEnd w:id="26"/>
    </w:p>
    <w:p w14:paraId="693805FF" w14:textId="5A4DC224" w:rsidR="007030B4" w:rsidRDefault="007030B4" w:rsidP="00C14C2C">
      <w:pPr>
        <w:widowControl/>
        <w:ind w:firstLine="142"/>
        <w:jc w:val="left"/>
        <w:rPr>
          <w:rFonts w:ascii="Meiryo UI" w:eastAsia="Meiryo UI" w:hAnsi="Meiryo UI" w:cs="Meiryo UI"/>
        </w:rPr>
      </w:pPr>
      <w:r>
        <w:rPr>
          <w:rFonts w:ascii="Meiryo UI" w:eastAsia="Meiryo UI" w:hAnsi="Meiryo UI" w:cs="Meiryo UI" w:hint="eastAsia"/>
        </w:rPr>
        <w:t>食品衛生法第52</w:t>
      </w:r>
      <w:r w:rsidR="00767E30">
        <w:rPr>
          <w:rFonts w:ascii="Meiryo UI" w:eastAsia="Meiryo UI" w:hAnsi="Meiryo UI" w:cs="Meiryo UI" w:hint="eastAsia"/>
        </w:rPr>
        <w:t>条に示されるように</w:t>
      </w:r>
      <w:r>
        <w:rPr>
          <w:rFonts w:ascii="Meiryo UI" w:eastAsia="Meiryo UI" w:hAnsi="Meiryo UI" w:cs="Meiryo UI" w:hint="eastAsia"/>
        </w:rPr>
        <w:t>、食品衛生法施行令35</w:t>
      </w:r>
      <w:r w:rsidR="00767E30">
        <w:rPr>
          <w:rFonts w:ascii="Meiryo UI" w:eastAsia="Meiryo UI" w:hAnsi="Meiryo UI" w:cs="Meiryo UI" w:hint="eastAsia"/>
        </w:rPr>
        <w:t>条で表す</w:t>
      </w:r>
      <w:r>
        <w:rPr>
          <w:rFonts w:ascii="Meiryo UI" w:eastAsia="Meiryo UI" w:hAnsi="Meiryo UI" w:cs="Meiryo UI" w:hint="eastAsia"/>
        </w:rPr>
        <w:t>34業種</w:t>
      </w:r>
      <w:r w:rsidR="00D67759">
        <w:rPr>
          <w:rFonts w:ascii="Meiryo UI" w:eastAsia="Meiryo UI" w:hAnsi="Meiryo UI" w:cs="Meiryo UI" w:hint="eastAsia"/>
        </w:rPr>
        <w:t>（下記）</w:t>
      </w:r>
      <w:r w:rsidR="00221A9E">
        <w:rPr>
          <w:rFonts w:ascii="Meiryo UI" w:eastAsia="Meiryo UI" w:hAnsi="Meiryo UI" w:cs="Meiryo UI" w:hint="eastAsia"/>
        </w:rPr>
        <w:t>の営業を営む者は、都道府県知事の許可を受けなければならないことになっている。</w:t>
      </w:r>
      <w:r w:rsidR="008E1D9A">
        <w:rPr>
          <w:rFonts w:ascii="Meiryo UI" w:eastAsia="Meiryo UI" w:hAnsi="Meiryo UI" w:cs="Meiryo UI" w:hint="eastAsia"/>
        </w:rPr>
        <w:t>食品営業許可情報は、この</w:t>
      </w:r>
      <w:r w:rsidR="00E22F70">
        <w:rPr>
          <w:rFonts w:ascii="Meiryo UI" w:eastAsia="Meiryo UI" w:hAnsi="Meiryo UI" w:cs="Meiryo UI" w:hint="eastAsia"/>
        </w:rPr>
        <w:t>都道府県知事による</w:t>
      </w:r>
      <w:r w:rsidR="00221A9E">
        <w:rPr>
          <w:rFonts w:ascii="Meiryo UI" w:eastAsia="Meiryo UI" w:hAnsi="Meiryo UI" w:cs="Meiryo UI" w:hint="eastAsia"/>
        </w:rPr>
        <w:t>許可に関する情報を</w:t>
      </w:r>
      <w:r w:rsidR="008E1D9A">
        <w:rPr>
          <w:rFonts w:ascii="Meiryo UI" w:eastAsia="Meiryo UI" w:hAnsi="Meiryo UI" w:cs="Meiryo UI" w:hint="eastAsia"/>
        </w:rPr>
        <w:t>指す</w:t>
      </w:r>
      <w:r w:rsidR="00221A9E">
        <w:rPr>
          <w:rFonts w:ascii="Meiryo UI" w:eastAsia="Meiryo UI" w:hAnsi="Meiryo UI" w:cs="Meiryo UI" w:hint="eastAsia"/>
        </w:rPr>
        <w:t>。</w:t>
      </w:r>
    </w:p>
    <w:p w14:paraId="254AF855" w14:textId="77777777" w:rsidR="00F51D92" w:rsidRDefault="00F51D92" w:rsidP="00C14C2C">
      <w:pPr>
        <w:widowControl/>
        <w:ind w:firstLine="142"/>
        <w:jc w:val="left"/>
        <w:rPr>
          <w:rFonts w:ascii="Meiryo UI" w:eastAsia="Meiryo UI" w:hAnsi="Meiryo UI" w:cs="Meiryo UI"/>
        </w:rPr>
      </w:pPr>
    </w:p>
    <w:p w14:paraId="48258F8C" w14:textId="77777777" w:rsidR="00F51D92" w:rsidRDefault="00F51D92" w:rsidP="00C14C2C">
      <w:pPr>
        <w:widowControl/>
        <w:ind w:firstLine="142"/>
        <w:jc w:val="left"/>
        <w:rPr>
          <w:rFonts w:ascii="Meiryo UI" w:eastAsia="Meiryo UI" w:hAnsi="Meiryo UI" w:cs="Meiryo UI"/>
        </w:rPr>
      </w:pPr>
      <w:r>
        <w:rPr>
          <w:rFonts w:ascii="Meiryo UI" w:eastAsia="Meiryo UI" w:hAnsi="Meiryo UI" w:cs="Meiryo UI" w:hint="eastAsia"/>
          <w:b/>
          <w:color w:val="000000" w:themeColor="text1"/>
          <w:szCs w:val="21"/>
        </w:rPr>
        <w:t>食品営業許可が必要な34業種（食品衛生法施行令35条より）</w:t>
      </w:r>
    </w:p>
    <w:tbl>
      <w:tblPr>
        <w:tblStyle w:val="af6"/>
        <w:tblW w:w="0" w:type="auto"/>
        <w:tblLook w:val="04A0" w:firstRow="1" w:lastRow="0" w:firstColumn="1" w:lastColumn="0" w:noHBand="0" w:noVBand="1"/>
      </w:tblPr>
      <w:tblGrid>
        <w:gridCol w:w="8494"/>
      </w:tblGrid>
      <w:tr w:rsidR="00F51D92" w14:paraId="0E4480D4" w14:textId="77777777" w:rsidTr="00F51D92">
        <w:tc>
          <w:tcPr>
            <w:tcW w:w="8702" w:type="dxa"/>
          </w:tcPr>
          <w:p w14:paraId="6400D050" w14:textId="77777777" w:rsidR="00F51D92" w:rsidRPr="00F51D92" w:rsidRDefault="00F51D92" w:rsidP="00F51D92">
            <w:pPr>
              <w:widowControl/>
              <w:jc w:val="left"/>
              <w:rPr>
                <w:rFonts w:ascii="Meiryo UI" w:eastAsia="Meiryo UI" w:hAnsi="Meiryo UI" w:cs="Meiryo UI"/>
              </w:rPr>
            </w:pPr>
            <w:r w:rsidRPr="00F51D92">
              <w:rPr>
                <w:rFonts w:ascii="Meiryo UI" w:eastAsia="Meiryo UI" w:hAnsi="Meiryo UI" w:cs="Meiryo UI" w:hint="eastAsia"/>
              </w:rPr>
              <w:t>飲食店営業、喫茶店営業、菓子製造業、あん類製造業、アイスクリーム類製造業、乳処理業、特別牛乳搾取処理業、乳製品製造業、集乳業、乳類販売業、食肉処理業、食肉販売業、食肉製品製造業、魚介類販売業、魚介類せり売営業、魚肉ねり製品製造業、食品の冷凍又は冷蔵業 、食品の放射線照射業、清涼飲料水製造業、乳酸菌飲料製造業 、氷雪製造業、氷雪販売業、食用油脂製造業、マーガリン又はシヨートニング製造業 、みそ製造業、醤油製造業、ソース類製造業、酒類製造業、豆腐製造業 、納豆製造業 、めん類製造業、そうざい製造業、缶詰又は瓶詰食品製造業、添加物製造業</w:t>
            </w:r>
          </w:p>
        </w:tc>
      </w:tr>
    </w:tbl>
    <w:p w14:paraId="750F10D7" w14:textId="77777777" w:rsidR="00F51D92" w:rsidRDefault="00F51D92" w:rsidP="00C14C2C">
      <w:pPr>
        <w:widowControl/>
        <w:ind w:firstLine="142"/>
        <w:jc w:val="left"/>
        <w:rPr>
          <w:rFonts w:ascii="Meiryo UI" w:eastAsia="Meiryo UI" w:hAnsi="Meiryo UI" w:cs="Meiryo UI"/>
        </w:rPr>
      </w:pPr>
    </w:p>
    <w:p w14:paraId="7D0912ED" w14:textId="40F91621" w:rsidR="007F49E8" w:rsidRDefault="008D1165" w:rsidP="004B3782">
      <w:pPr>
        <w:widowControl/>
        <w:ind w:firstLine="142"/>
        <w:jc w:val="left"/>
        <w:rPr>
          <w:rFonts w:ascii="Meiryo UI" w:eastAsia="Meiryo UI" w:hAnsi="Meiryo UI" w:cs="Meiryo UI"/>
        </w:rPr>
      </w:pPr>
      <w:r>
        <w:rPr>
          <w:rFonts w:ascii="Meiryo UI" w:eastAsia="Meiryo UI" w:hAnsi="Meiryo UI" w:cs="Meiryo UI" w:hint="eastAsia"/>
        </w:rPr>
        <w:t>食品衛生法第51条に示す通り、</w:t>
      </w:r>
      <w:r w:rsidR="00293774">
        <w:rPr>
          <w:rFonts w:ascii="Meiryo UI" w:eastAsia="Meiryo UI" w:hAnsi="Meiryo UI" w:cs="Meiryo UI" w:hint="eastAsia"/>
        </w:rPr>
        <w:t>各</w:t>
      </w:r>
      <w:r w:rsidR="00AF5340">
        <w:rPr>
          <w:rFonts w:ascii="Meiryo UI" w:eastAsia="Meiryo UI" w:hAnsi="Meiryo UI" w:cs="Meiryo UI" w:hint="eastAsia"/>
        </w:rPr>
        <w:t>許可に関する基準は条例により定める。</w:t>
      </w:r>
      <w:r>
        <w:rPr>
          <w:rFonts w:ascii="Meiryo UI" w:eastAsia="Meiryo UI" w:hAnsi="Meiryo UI" w:cs="Meiryo UI" w:hint="eastAsia"/>
        </w:rPr>
        <w:t>また、食品衛生法第52条より、</w:t>
      </w:r>
      <w:r w:rsidR="00DA4F46">
        <w:rPr>
          <w:rFonts w:ascii="Meiryo UI" w:eastAsia="Meiryo UI" w:hAnsi="Meiryo UI" w:cs="Meiryo UI" w:hint="eastAsia"/>
        </w:rPr>
        <w:t>許可は5年に下らない有効期間が付与され、更新する場合には手続が必要となる。</w:t>
      </w:r>
    </w:p>
    <w:p w14:paraId="7FB83CEF" w14:textId="77777777" w:rsidR="00EB49A2" w:rsidRDefault="00EB49A2" w:rsidP="004B3782">
      <w:pPr>
        <w:widowControl/>
        <w:ind w:firstLine="142"/>
        <w:jc w:val="left"/>
        <w:rPr>
          <w:rFonts w:ascii="Meiryo UI" w:eastAsia="Meiryo UI" w:hAnsi="Meiryo UI" w:cs="Meiryo UI"/>
        </w:rPr>
      </w:pPr>
    </w:p>
    <w:p w14:paraId="06A58BB1" w14:textId="656DB484" w:rsidR="007F49E8" w:rsidRDefault="007F49E8" w:rsidP="007F49E8">
      <w:pPr>
        <w:widowControl/>
        <w:ind w:firstLine="142"/>
        <w:jc w:val="left"/>
        <w:rPr>
          <w:rFonts w:ascii="Meiryo UI" w:eastAsia="Meiryo UI" w:hAnsi="Meiryo UI" w:cs="Meiryo UI"/>
        </w:rPr>
      </w:pPr>
      <w:r>
        <w:rPr>
          <w:rFonts w:ascii="Meiryo UI" w:eastAsia="Meiryo UI" w:hAnsi="Meiryo UI" w:cs="Meiryo UI" w:hint="eastAsia"/>
        </w:rPr>
        <w:t>上記34業種以外に分類を追加する必要があると判断した場合は、条例により新たな業種を加えることが多い。</w:t>
      </w:r>
    </w:p>
    <w:p w14:paraId="27711C59" w14:textId="6215E542" w:rsidR="00DA4F46" w:rsidRPr="00762923" w:rsidRDefault="00DA4F46" w:rsidP="004B3782">
      <w:pPr>
        <w:widowControl/>
        <w:ind w:firstLine="142"/>
        <w:jc w:val="left"/>
        <w:rPr>
          <w:rFonts w:ascii="Meiryo UI" w:eastAsia="Meiryo UI" w:hAnsi="Meiryo UI" w:cs="Meiryo UI"/>
        </w:rPr>
      </w:pPr>
    </w:p>
    <w:p w14:paraId="395937D5" w14:textId="77777777" w:rsidR="003E7261" w:rsidRDefault="003E7261" w:rsidP="00C14C2C">
      <w:pPr>
        <w:widowControl/>
        <w:ind w:firstLine="142"/>
        <w:jc w:val="left"/>
        <w:rPr>
          <w:rFonts w:ascii="Meiryo UI" w:eastAsia="Meiryo UI" w:hAnsi="Meiryo UI" w:cs="Meiryo UI"/>
        </w:rPr>
      </w:pPr>
    </w:p>
    <w:p w14:paraId="2EBFB461" w14:textId="3CB31D52" w:rsidR="000E487A" w:rsidRDefault="000E487A" w:rsidP="00C14C2C">
      <w:pPr>
        <w:widowControl/>
        <w:ind w:firstLine="142"/>
        <w:jc w:val="left"/>
        <w:rPr>
          <w:rFonts w:ascii="Meiryo UI" w:eastAsia="Meiryo UI" w:hAnsi="Meiryo UI" w:cs="Meiryo UI"/>
        </w:rPr>
      </w:pPr>
      <w:r>
        <w:rPr>
          <w:rFonts w:ascii="Meiryo UI" w:eastAsia="Meiryo UI" w:hAnsi="Meiryo UI" w:cs="Meiryo UI" w:hint="eastAsia"/>
        </w:rPr>
        <w:t>食品営業許可の申請は、各</w:t>
      </w:r>
      <w:r w:rsidR="00966735">
        <w:rPr>
          <w:rFonts w:ascii="Meiryo UI" w:eastAsia="Meiryo UI" w:hAnsi="Meiryo UI" w:cs="Meiryo UI" w:hint="eastAsia"/>
        </w:rPr>
        <w:t>地方公共団体</w:t>
      </w:r>
      <w:r>
        <w:rPr>
          <w:rFonts w:ascii="Meiryo UI" w:eastAsia="Meiryo UI" w:hAnsi="Meiryo UI" w:cs="Meiryo UI" w:hint="eastAsia"/>
        </w:rPr>
        <w:t>により具体的な手続きに違いはあるものの、</w:t>
      </w:r>
      <w:r w:rsidR="005A35E9">
        <w:rPr>
          <w:rFonts w:ascii="Meiryo UI" w:eastAsia="Meiryo UI" w:hAnsi="Meiryo UI" w:cs="Meiryo UI" w:hint="eastAsia"/>
        </w:rPr>
        <w:t>基本的に</w:t>
      </w:r>
      <w:r w:rsidR="00787CB6">
        <w:rPr>
          <w:rFonts w:ascii="Meiryo UI" w:eastAsia="Meiryo UI" w:hAnsi="Meiryo UI" w:cs="Meiryo UI" w:hint="eastAsia"/>
        </w:rPr>
        <w:t>営業許可申請書（食品衛生法に基づくもの、条例に基づくもので書式が異なる</w:t>
      </w:r>
      <w:r w:rsidR="005A35E9">
        <w:rPr>
          <w:rFonts w:ascii="Meiryo UI" w:eastAsia="Meiryo UI" w:hAnsi="Meiryo UI" w:cs="Meiryo UI" w:hint="eastAsia"/>
        </w:rPr>
        <w:t>）を提出することで行う</w:t>
      </w:r>
      <w:r w:rsidR="00787CB6">
        <w:rPr>
          <w:rFonts w:ascii="Meiryo UI" w:eastAsia="Meiryo UI" w:hAnsi="Meiryo UI" w:cs="Meiryo UI" w:hint="eastAsia"/>
        </w:rPr>
        <w:t>。</w:t>
      </w:r>
    </w:p>
    <w:p w14:paraId="0B77CA74" w14:textId="77777777" w:rsidR="00D538EF" w:rsidRDefault="00D538EF" w:rsidP="00D538EF">
      <w:pPr>
        <w:widowControl/>
        <w:ind w:firstLine="142"/>
        <w:jc w:val="left"/>
        <w:rPr>
          <w:rFonts w:ascii="Meiryo UI" w:eastAsia="Meiryo UI" w:hAnsi="Meiryo UI" w:cs="Meiryo UI"/>
        </w:rPr>
      </w:pPr>
      <w:r>
        <w:rPr>
          <w:rFonts w:ascii="Meiryo UI" w:eastAsia="Meiryo UI" w:hAnsi="Meiryo UI" w:cs="Meiryo UI" w:hint="eastAsia"/>
        </w:rPr>
        <w:t>なお、食品営業許可は都道府県及び政令指定都市の所管</w:t>
      </w:r>
      <w:r w:rsidR="00D72D59">
        <w:rPr>
          <w:rFonts w:ascii="Meiryo UI" w:eastAsia="Meiryo UI" w:hAnsi="Meiryo UI" w:cs="Meiryo UI" w:hint="eastAsia"/>
        </w:rPr>
        <w:t>業務</w:t>
      </w:r>
      <w:r>
        <w:rPr>
          <w:rFonts w:ascii="Meiryo UI" w:eastAsia="Meiryo UI" w:hAnsi="Meiryo UI" w:cs="Meiryo UI" w:hint="eastAsia"/>
        </w:rPr>
        <w:t>である。</w:t>
      </w:r>
    </w:p>
    <w:p w14:paraId="0D9E761F" w14:textId="77777777" w:rsidR="00787CB6" w:rsidRDefault="00787CB6" w:rsidP="00C14C2C">
      <w:pPr>
        <w:widowControl/>
        <w:ind w:firstLine="142"/>
        <w:jc w:val="left"/>
        <w:rPr>
          <w:rFonts w:ascii="Meiryo UI" w:eastAsia="Meiryo UI" w:hAnsi="Meiryo UI" w:cs="Meiryo UI"/>
        </w:rPr>
      </w:pPr>
    </w:p>
    <w:p w14:paraId="5CFFE616" w14:textId="4E64A1A6" w:rsidR="00DD69A8" w:rsidRDefault="003549B9" w:rsidP="00C14C2C">
      <w:pPr>
        <w:widowControl/>
        <w:ind w:firstLine="142"/>
        <w:jc w:val="left"/>
        <w:rPr>
          <w:rFonts w:ascii="Meiryo UI" w:eastAsia="Meiryo UI" w:hAnsi="Meiryo UI" w:cs="Meiryo UI"/>
        </w:rPr>
      </w:pPr>
      <w:r>
        <w:rPr>
          <w:rFonts w:ascii="Meiryo UI" w:eastAsia="Meiryo UI" w:hAnsi="Meiryo UI" w:cs="Meiryo UI" w:hint="eastAsia"/>
        </w:rPr>
        <w:t>申請書に記載する情報は、</w:t>
      </w:r>
      <w:r w:rsidR="00DD69A8">
        <w:rPr>
          <w:rFonts w:ascii="Meiryo UI" w:eastAsia="Meiryo UI" w:hAnsi="Meiryo UI" w:cs="Meiryo UI" w:hint="eastAsia"/>
        </w:rPr>
        <w:t>地方公共団体間で大よそ項目は共通しており、大きな違いは見られない</w:t>
      </w:r>
      <w:r w:rsidR="007A7149">
        <w:rPr>
          <w:rFonts w:ascii="Meiryo UI" w:eastAsia="Meiryo UI" w:hAnsi="Meiryo UI" w:cs="Meiryo UI" w:hint="eastAsia"/>
        </w:rPr>
        <w:t>。違い</w:t>
      </w:r>
      <w:r w:rsidR="00621E96">
        <w:rPr>
          <w:rFonts w:ascii="Meiryo UI" w:eastAsia="Meiryo UI" w:hAnsi="Meiryo UI" w:cs="Meiryo UI" w:hint="eastAsia"/>
        </w:rPr>
        <w:t>の例を挙げるならば</w:t>
      </w:r>
      <w:r w:rsidR="007A7149">
        <w:rPr>
          <w:rFonts w:ascii="Meiryo UI" w:eastAsia="Meiryo UI" w:hAnsi="Meiryo UI" w:cs="Meiryo UI" w:hint="eastAsia"/>
        </w:rPr>
        <w:t>、業種</w:t>
      </w:r>
      <w:r w:rsidR="00DD69A8">
        <w:rPr>
          <w:rFonts w:ascii="Meiryo UI" w:eastAsia="Meiryo UI" w:hAnsi="Meiryo UI" w:cs="Meiryo UI" w:hint="eastAsia"/>
        </w:rPr>
        <w:t>分類</w:t>
      </w:r>
      <w:r w:rsidR="007A7149">
        <w:rPr>
          <w:rFonts w:ascii="Meiryo UI" w:eastAsia="Meiryo UI" w:hAnsi="Meiryo UI" w:cs="Meiryo UI" w:hint="eastAsia"/>
        </w:rPr>
        <w:t>の選択肢</w:t>
      </w:r>
      <w:r w:rsidR="00621E96">
        <w:rPr>
          <w:rFonts w:ascii="Meiryo UI" w:eastAsia="Meiryo UI" w:hAnsi="Meiryo UI" w:cs="Meiryo UI" w:hint="eastAsia"/>
        </w:rPr>
        <w:t>は</w:t>
      </w:r>
      <w:r w:rsidR="00DD69A8">
        <w:rPr>
          <w:rFonts w:ascii="Meiryo UI" w:eastAsia="Meiryo UI" w:hAnsi="Meiryo UI" w:cs="Meiryo UI" w:hint="eastAsia"/>
        </w:rPr>
        <w:t>、</w:t>
      </w:r>
      <w:r w:rsidR="007A7149">
        <w:rPr>
          <w:rFonts w:ascii="Meiryo UI" w:eastAsia="Meiryo UI" w:hAnsi="Meiryo UI" w:cs="Meiryo UI" w:hint="eastAsia"/>
        </w:rPr>
        <w:t>条例により</w:t>
      </w:r>
      <w:r w:rsidR="00621E96">
        <w:rPr>
          <w:rFonts w:ascii="Meiryo UI" w:eastAsia="Meiryo UI" w:hAnsi="Meiryo UI" w:cs="Meiryo UI" w:hint="eastAsia"/>
        </w:rPr>
        <w:t>新たに指定</w:t>
      </w:r>
      <w:r w:rsidR="007A7149">
        <w:rPr>
          <w:rFonts w:ascii="Meiryo UI" w:eastAsia="Meiryo UI" w:hAnsi="Meiryo UI" w:cs="Meiryo UI" w:hint="eastAsia"/>
        </w:rPr>
        <w:t>しているケースがあ</w:t>
      </w:r>
      <w:r w:rsidR="00621E96">
        <w:rPr>
          <w:rFonts w:ascii="Meiryo UI" w:eastAsia="Meiryo UI" w:hAnsi="Meiryo UI" w:cs="Meiryo UI" w:hint="eastAsia"/>
        </w:rPr>
        <w:t>るため、地方</w:t>
      </w:r>
      <w:r w:rsidR="006540F0">
        <w:rPr>
          <w:rFonts w:ascii="Meiryo UI" w:eastAsia="Meiryo UI" w:hAnsi="Meiryo UI" w:cs="Meiryo UI" w:hint="eastAsia"/>
        </w:rPr>
        <w:t>公共団体</w:t>
      </w:r>
      <w:r w:rsidR="00621E96">
        <w:rPr>
          <w:rFonts w:ascii="Meiryo UI" w:eastAsia="Meiryo UI" w:hAnsi="Meiryo UI" w:cs="Meiryo UI" w:hint="eastAsia"/>
        </w:rPr>
        <w:t>に</w:t>
      </w:r>
      <w:r w:rsidR="006540F0">
        <w:rPr>
          <w:rFonts w:ascii="Meiryo UI" w:eastAsia="Meiryo UI" w:hAnsi="Meiryo UI" w:cs="Meiryo UI" w:hint="eastAsia"/>
        </w:rPr>
        <w:t>より</w:t>
      </w:r>
      <w:r w:rsidR="00621E96">
        <w:rPr>
          <w:rFonts w:ascii="Meiryo UI" w:eastAsia="Meiryo UI" w:hAnsi="Meiryo UI" w:cs="Meiryo UI" w:hint="eastAsia"/>
        </w:rPr>
        <w:t>異なる場合</w:t>
      </w:r>
      <w:r w:rsidR="007A7149">
        <w:rPr>
          <w:rFonts w:ascii="Meiryo UI" w:eastAsia="Meiryo UI" w:hAnsi="Meiryo UI" w:cs="Meiryo UI" w:hint="eastAsia"/>
        </w:rPr>
        <w:t>がある</w:t>
      </w:r>
      <w:r w:rsidR="00DD69A8">
        <w:rPr>
          <w:rFonts w:ascii="Meiryo UI" w:eastAsia="Meiryo UI" w:hAnsi="Meiryo UI" w:cs="Meiryo UI" w:hint="eastAsia"/>
        </w:rPr>
        <w:t>。</w:t>
      </w:r>
      <w:r w:rsidR="007B04EB">
        <w:rPr>
          <w:rFonts w:ascii="Meiryo UI" w:eastAsia="Meiryo UI" w:hAnsi="Meiryo UI" w:cs="Meiryo UI" w:hint="eastAsia"/>
        </w:rPr>
        <w:t>条例に</w:t>
      </w:r>
      <w:r w:rsidR="003347E3">
        <w:rPr>
          <w:rFonts w:ascii="Meiryo UI" w:eastAsia="Meiryo UI" w:hAnsi="Meiryo UI" w:cs="Meiryo UI" w:hint="eastAsia"/>
        </w:rPr>
        <w:t>より</w:t>
      </w:r>
      <w:r w:rsidR="007B04EB">
        <w:rPr>
          <w:rFonts w:ascii="Meiryo UI" w:eastAsia="Meiryo UI" w:hAnsi="Meiryo UI" w:cs="Meiryo UI" w:hint="eastAsia"/>
        </w:rPr>
        <w:t>新たに指定する</w:t>
      </w:r>
      <w:r w:rsidR="00621656">
        <w:rPr>
          <w:rFonts w:ascii="Meiryo UI" w:eastAsia="Meiryo UI" w:hAnsi="Meiryo UI" w:cs="Meiryo UI" w:hint="eastAsia"/>
        </w:rPr>
        <w:t>業種分類</w:t>
      </w:r>
      <w:r w:rsidR="007B04EB">
        <w:rPr>
          <w:rFonts w:ascii="Meiryo UI" w:eastAsia="Meiryo UI" w:hAnsi="Meiryo UI" w:cs="Meiryo UI" w:hint="eastAsia"/>
        </w:rPr>
        <w:t>の</w:t>
      </w:r>
      <w:r w:rsidR="00621656">
        <w:rPr>
          <w:rFonts w:ascii="Meiryo UI" w:eastAsia="Meiryo UI" w:hAnsi="Meiryo UI" w:cs="Meiryo UI" w:hint="eastAsia"/>
        </w:rPr>
        <w:t>事例を</w:t>
      </w:r>
      <w:r w:rsidR="00E16F15">
        <w:rPr>
          <w:rFonts w:ascii="Meiryo UI" w:eastAsia="Meiryo UI" w:hAnsi="Meiryo UI" w:cs="Meiryo UI" w:hint="eastAsia"/>
        </w:rPr>
        <w:t>、</w:t>
      </w:r>
      <w:r w:rsidR="00A27CA6">
        <w:rPr>
          <w:rFonts w:ascii="Meiryo UI" w:eastAsia="Meiryo UI" w:hAnsi="Meiryo UI" w:cs="Meiryo UI" w:hint="eastAsia"/>
        </w:rPr>
        <w:t>下記に</w:t>
      </w:r>
      <w:r w:rsidR="00621656">
        <w:rPr>
          <w:rFonts w:ascii="Meiryo UI" w:eastAsia="Meiryo UI" w:hAnsi="Meiryo UI" w:cs="Meiryo UI" w:hint="eastAsia"/>
        </w:rPr>
        <w:t>示す。</w:t>
      </w:r>
    </w:p>
    <w:p w14:paraId="3DE42E97" w14:textId="203C4B76" w:rsidR="00621656" w:rsidRDefault="00621656" w:rsidP="00C14C2C">
      <w:pPr>
        <w:widowControl/>
        <w:ind w:firstLine="142"/>
        <w:jc w:val="left"/>
        <w:rPr>
          <w:rFonts w:ascii="Meiryo UI" w:eastAsia="Meiryo UI" w:hAnsi="Meiryo UI" w:cs="Meiryo UI"/>
        </w:rPr>
      </w:pPr>
    </w:p>
    <w:p w14:paraId="264EF8B1" w14:textId="103B6771" w:rsidR="00621656" w:rsidRPr="00BB1B45" w:rsidRDefault="00621656" w:rsidP="00621656">
      <w:pPr>
        <w:rPr>
          <w:rFonts w:ascii="Meiryo UI" w:eastAsia="Meiryo UI" w:hAnsi="Meiryo UI" w:cs="Meiryo UI"/>
          <w:b/>
          <w:color w:val="000000" w:themeColor="text1"/>
          <w:szCs w:val="21"/>
        </w:rPr>
      </w:pPr>
      <w:r w:rsidRPr="00BB1B45">
        <w:rPr>
          <w:rFonts w:ascii="Meiryo UI" w:eastAsia="Meiryo UI" w:hAnsi="Meiryo UI" w:cs="Meiryo UI" w:hint="eastAsia"/>
          <w:b/>
          <w:color w:val="000000" w:themeColor="text1"/>
          <w:szCs w:val="21"/>
        </w:rPr>
        <w:t>表</w:t>
      </w:r>
      <w:r>
        <w:rPr>
          <w:rFonts w:ascii="Meiryo UI" w:eastAsia="Meiryo UI" w:hAnsi="Meiryo UI" w:cs="Meiryo UI" w:hint="eastAsia"/>
          <w:b/>
          <w:color w:val="000000" w:themeColor="text1"/>
          <w:szCs w:val="21"/>
        </w:rPr>
        <w:t>4-</w:t>
      </w:r>
      <w:r w:rsidR="00352C82">
        <w:rPr>
          <w:rFonts w:ascii="Meiryo UI" w:eastAsia="Meiryo UI" w:hAnsi="Meiryo UI" w:cs="Meiryo UI"/>
          <w:b/>
          <w:color w:val="000000" w:themeColor="text1"/>
          <w:szCs w:val="21"/>
        </w:rPr>
        <w:t>1</w:t>
      </w:r>
      <w:r w:rsidRPr="00BB1B45">
        <w:rPr>
          <w:rFonts w:ascii="Meiryo UI" w:eastAsia="Meiryo UI" w:hAnsi="Meiryo UI" w:cs="Meiryo UI" w:hint="eastAsia"/>
          <w:b/>
          <w:color w:val="000000" w:themeColor="text1"/>
          <w:szCs w:val="21"/>
        </w:rPr>
        <w:t xml:space="preserve">　</w:t>
      </w:r>
      <w:r>
        <w:rPr>
          <w:rFonts w:ascii="Meiryo UI" w:eastAsia="Meiryo UI" w:hAnsi="Meiryo UI" w:cs="Meiryo UI" w:hint="eastAsia"/>
          <w:b/>
          <w:color w:val="000000" w:themeColor="text1"/>
          <w:szCs w:val="21"/>
        </w:rPr>
        <w:t>食品営業許可情報における業種分類の違いの例</w:t>
      </w:r>
    </w:p>
    <w:tbl>
      <w:tblPr>
        <w:tblStyle w:val="af6"/>
        <w:tblW w:w="5000" w:type="pct"/>
        <w:tblLook w:val="04A0" w:firstRow="1" w:lastRow="0" w:firstColumn="1" w:lastColumn="0" w:noHBand="0" w:noVBand="1"/>
      </w:tblPr>
      <w:tblGrid>
        <w:gridCol w:w="2263"/>
        <w:gridCol w:w="6231"/>
      </w:tblGrid>
      <w:tr w:rsidR="00621656" w14:paraId="13ED14A8" w14:textId="77777777" w:rsidTr="009516E8">
        <w:tc>
          <w:tcPr>
            <w:tcW w:w="1332" w:type="pct"/>
            <w:shd w:val="clear" w:color="auto" w:fill="CCFFCC"/>
          </w:tcPr>
          <w:p w14:paraId="3EA76688" w14:textId="51905C21" w:rsidR="00621656" w:rsidRPr="00BB1B45" w:rsidRDefault="00621656" w:rsidP="00DA179D">
            <w:pPr>
              <w:jc w:val="center"/>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地方公共団体名</w:t>
            </w:r>
          </w:p>
        </w:tc>
        <w:tc>
          <w:tcPr>
            <w:tcW w:w="3668" w:type="pct"/>
            <w:shd w:val="clear" w:color="auto" w:fill="CCFFCC"/>
          </w:tcPr>
          <w:p w14:paraId="473D40D5" w14:textId="0514AB06" w:rsidR="00621656" w:rsidRPr="00BB1B45" w:rsidRDefault="00D25BD1" w:rsidP="00DA179D">
            <w:pPr>
              <w:jc w:val="center"/>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条例により新たに指定する</w:t>
            </w:r>
            <w:r w:rsidR="00621656">
              <w:rPr>
                <w:rFonts w:ascii="Meiryo UI" w:eastAsia="Meiryo UI" w:hAnsi="Meiryo UI" w:cs="Meiryo UI" w:hint="eastAsia"/>
                <w:b/>
                <w:color w:val="000000" w:themeColor="text1"/>
                <w:szCs w:val="21"/>
              </w:rPr>
              <w:t>業種分類</w:t>
            </w:r>
          </w:p>
        </w:tc>
      </w:tr>
      <w:tr w:rsidR="00621656" w14:paraId="65F8C0A6" w14:textId="77777777" w:rsidTr="009516E8">
        <w:tc>
          <w:tcPr>
            <w:tcW w:w="1332" w:type="pct"/>
            <w:shd w:val="clear" w:color="auto" w:fill="CCFFFF"/>
            <w:vAlign w:val="center"/>
          </w:tcPr>
          <w:p w14:paraId="093E2C61" w14:textId="6B64AA4B" w:rsidR="00621656" w:rsidRPr="00BB1B45" w:rsidRDefault="00DD5738" w:rsidP="00DA179D">
            <w:pPr>
              <w:jc w:val="center"/>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lastRenderedPageBreak/>
              <w:t>神奈川県</w:t>
            </w:r>
          </w:p>
        </w:tc>
        <w:tc>
          <w:tcPr>
            <w:tcW w:w="3668" w:type="pct"/>
          </w:tcPr>
          <w:p w14:paraId="1A5C676F" w14:textId="107A13E6" w:rsidR="00621656" w:rsidRPr="00DD5738" w:rsidRDefault="00DD5738" w:rsidP="00DD5738">
            <w:pPr>
              <w:ind w:left="174" w:hangingChars="83" w:hanging="174"/>
              <w:rPr>
                <w:rFonts w:ascii="Meiryo UI" w:eastAsia="Meiryo UI" w:hAnsi="Meiryo UI" w:cs="Meiryo UI"/>
                <w:color w:val="000000" w:themeColor="text1"/>
                <w:szCs w:val="21"/>
              </w:rPr>
            </w:pPr>
            <w:r w:rsidRPr="00DD5738">
              <w:rPr>
                <w:rFonts w:ascii="Meiryo UI" w:eastAsia="Meiryo UI" w:hAnsi="Meiryo UI" w:cs="Meiryo UI" w:hint="eastAsia"/>
                <w:color w:val="000000" w:themeColor="text1"/>
                <w:szCs w:val="21"/>
              </w:rPr>
              <w:t>ふぐ営業認証申請、ふぐ営業認証書書換え、ふぐ営業認証書再交付、魚介類行商</w:t>
            </w:r>
            <w:r>
              <w:rPr>
                <w:rFonts w:ascii="Meiryo UI" w:eastAsia="Meiryo UI" w:hAnsi="Meiryo UI" w:cs="Meiryo UI" w:hint="eastAsia"/>
                <w:color w:val="000000" w:themeColor="text1"/>
                <w:szCs w:val="21"/>
              </w:rPr>
              <w:t>、</w:t>
            </w:r>
            <w:r w:rsidRPr="00DD5738">
              <w:rPr>
                <w:rFonts w:ascii="Meiryo UI" w:eastAsia="Meiryo UI" w:hAnsi="Meiryo UI" w:cs="Meiryo UI" w:hint="eastAsia"/>
                <w:color w:val="000000" w:themeColor="text1"/>
                <w:szCs w:val="21"/>
              </w:rPr>
              <w:t>魚介類加工、はっ酵乳販売業</w:t>
            </w:r>
          </w:p>
        </w:tc>
      </w:tr>
      <w:tr w:rsidR="00621656" w:rsidRPr="00FB31F8" w14:paraId="3020CCB7" w14:textId="77777777" w:rsidTr="009516E8">
        <w:tc>
          <w:tcPr>
            <w:tcW w:w="1332" w:type="pct"/>
            <w:shd w:val="clear" w:color="auto" w:fill="CCFFFF"/>
            <w:vAlign w:val="center"/>
          </w:tcPr>
          <w:p w14:paraId="2037E774" w14:textId="08A45B37" w:rsidR="00621656" w:rsidRPr="00BB1B45" w:rsidRDefault="00DD5738" w:rsidP="00DA179D">
            <w:pPr>
              <w:jc w:val="center"/>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東京都</w:t>
            </w:r>
          </w:p>
        </w:tc>
        <w:tc>
          <w:tcPr>
            <w:tcW w:w="3668" w:type="pct"/>
          </w:tcPr>
          <w:p w14:paraId="084A941D" w14:textId="157B013B" w:rsidR="00621656" w:rsidRPr="00DD5738" w:rsidRDefault="00DD5738" w:rsidP="00DA179D">
            <w:pPr>
              <w:ind w:left="174" w:hangingChars="83" w:hanging="174"/>
              <w:rPr>
                <w:rFonts w:ascii="Meiryo UI" w:eastAsia="Meiryo UI" w:hAnsi="Meiryo UI" w:cs="Meiryo UI"/>
                <w:color w:val="000000" w:themeColor="text1"/>
                <w:szCs w:val="21"/>
              </w:rPr>
            </w:pPr>
            <w:r w:rsidRPr="00DD5738">
              <w:rPr>
                <w:rFonts w:ascii="Meiryo UI" w:eastAsia="Meiryo UI" w:hAnsi="Meiryo UI" w:cs="Meiryo UI" w:hint="eastAsia"/>
                <w:color w:val="000000" w:themeColor="text1"/>
                <w:szCs w:val="21"/>
              </w:rPr>
              <w:t>つけ物製造業、製菓材料等製造業、粉末食品製造業、そう菜半製品等製造業、調味料等製造業、魚介類加工業、液卵製造業、 食料品等販売業</w:t>
            </w:r>
          </w:p>
        </w:tc>
      </w:tr>
    </w:tbl>
    <w:p w14:paraId="33091F84" w14:textId="5A2BE84C" w:rsidR="00621656" w:rsidRDefault="00621656" w:rsidP="00621656">
      <w:pPr>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出所：</w:t>
      </w:r>
      <w:r w:rsidR="00AE76AE">
        <w:rPr>
          <w:rFonts w:ascii="Meiryo UI" w:eastAsia="Meiryo UI" w:hAnsi="Meiryo UI" w:cs="Meiryo UI" w:hint="eastAsia"/>
          <w:color w:val="000000" w:themeColor="text1"/>
          <w:szCs w:val="21"/>
        </w:rPr>
        <w:t>公開データをもとに</w:t>
      </w:r>
      <w:r>
        <w:rPr>
          <w:rFonts w:ascii="Meiryo UI" w:eastAsia="Meiryo UI" w:hAnsi="Meiryo UI" w:cs="Meiryo UI" w:hint="eastAsia"/>
          <w:color w:val="000000" w:themeColor="text1"/>
          <w:szCs w:val="21"/>
        </w:rPr>
        <w:t>三菱総合研究所作成</w:t>
      </w:r>
    </w:p>
    <w:p w14:paraId="4427ACF5" w14:textId="04876D3E" w:rsidR="00621656" w:rsidRPr="00621656" w:rsidRDefault="00621656" w:rsidP="00C14C2C">
      <w:pPr>
        <w:widowControl/>
        <w:ind w:firstLine="142"/>
        <w:jc w:val="left"/>
        <w:rPr>
          <w:rFonts w:ascii="Meiryo UI" w:eastAsia="Meiryo UI" w:hAnsi="Meiryo UI" w:cs="Meiryo UI"/>
        </w:rPr>
      </w:pPr>
    </w:p>
    <w:p w14:paraId="04788117" w14:textId="292127E8" w:rsidR="0008615B" w:rsidRDefault="00DD69A8" w:rsidP="00C14C2C">
      <w:pPr>
        <w:widowControl/>
        <w:ind w:firstLine="142"/>
        <w:jc w:val="left"/>
        <w:rPr>
          <w:rFonts w:ascii="Meiryo UI" w:eastAsia="Meiryo UI" w:hAnsi="Meiryo UI" w:cs="Meiryo UI"/>
        </w:rPr>
      </w:pPr>
      <w:r>
        <w:rPr>
          <w:rFonts w:ascii="Meiryo UI" w:eastAsia="Meiryo UI" w:hAnsi="Meiryo UI" w:cs="Meiryo UI" w:hint="eastAsia"/>
        </w:rPr>
        <w:t>一方</w:t>
      </w:r>
      <w:r w:rsidR="0008615B">
        <w:rPr>
          <w:rFonts w:ascii="Meiryo UI" w:eastAsia="Meiryo UI" w:hAnsi="Meiryo UI" w:cs="Meiryo UI" w:hint="eastAsia"/>
        </w:rPr>
        <w:t>、</w:t>
      </w:r>
      <w:r w:rsidR="00293450">
        <w:rPr>
          <w:rFonts w:ascii="Meiryo UI" w:eastAsia="Meiryo UI" w:hAnsi="Meiryo UI" w:cs="Meiryo UI" w:hint="eastAsia"/>
        </w:rPr>
        <w:t>食品営業許可情報として収集・公開する情報に関しては、（4.2</w:t>
      </w:r>
      <w:r w:rsidR="00161CD7">
        <w:rPr>
          <w:rFonts w:ascii="Meiryo UI" w:eastAsia="Meiryo UI" w:hAnsi="Meiryo UI" w:cs="Meiryo UI" w:hint="eastAsia"/>
        </w:rPr>
        <w:t>以降</w:t>
      </w:r>
      <w:r w:rsidR="00293450">
        <w:rPr>
          <w:rFonts w:ascii="Meiryo UI" w:eastAsia="Meiryo UI" w:hAnsi="Meiryo UI" w:cs="Meiryo UI" w:hint="eastAsia"/>
        </w:rPr>
        <w:t>に示す通り）様々な違いが見られる。この理由は、</w:t>
      </w:r>
      <w:r w:rsidR="0008615B">
        <w:rPr>
          <w:rFonts w:ascii="Meiryo UI" w:eastAsia="Meiryo UI" w:hAnsi="Meiryo UI" w:cs="Meiryo UI" w:hint="eastAsia"/>
        </w:rPr>
        <w:t>手続きは申請書の提出だけでなく職員による打合せ等も行われるため、</w:t>
      </w:r>
      <w:r w:rsidR="009700AA">
        <w:rPr>
          <w:rFonts w:ascii="Meiryo UI" w:eastAsia="Meiryo UI" w:hAnsi="Meiryo UI" w:cs="Meiryo UI" w:hint="eastAsia"/>
        </w:rPr>
        <w:t>対面で取得した情報の項目</w:t>
      </w:r>
      <w:r w:rsidR="0046766C">
        <w:rPr>
          <w:rFonts w:ascii="Meiryo UI" w:eastAsia="Meiryo UI" w:hAnsi="Meiryo UI" w:cs="Meiryo UI" w:hint="eastAsia"/>
        </w:rPr>
        <w:t>に違いが生じ</w:t>
      </w:r>
      <w:r w:rsidR="00D817BE">
        <w:rPr>
          <w:rFonts w:ascii="Meiryo UI" w:eastAsia="Meiryo UI" w:hAnsi="Meiryo UI" w:cs="Meiryo UI" w:hint="eastAsia"/>
        </w:rPr>
        <w:t>たり、</w:t>
      </w:r>
      <w:r w:rsidR="0008615B">
        <w:rPr>
          <w:rFonts w:ascii="Meiryo UI" w:eastAsia="Meiryo UI" w:hAnsi="Meiryo UI" w:cs="Meiryo UI" w:hint="eastAsia"/>
        </w:rPr>
        <w:t>情報の整理の仕方</w:t>
      </w:r>
      <w:r w:rsidR="00D817BE">
        <w:rPr>
          <w:rFonts w:ascii="Meiryo UI" w:eastAsia="Meiryo UI" w:hAnsi="Meiryo UI" w:cs="Meiryo UI" w:hint="eastAsia"/>
        </w:rPr>
        <w:t>が異なることなどによ</w:t>
      </w:r>
      <w:r w:rsidR="00293450">
        <w:rPr>
          <w:rFonts w:ascii="Meiryo UI" w:eastAsia="Meiryo UI" w:hAnsi="Meiryo UI" w:cs="Meiryo UI" w:hint="eastAsia"/>
        </w:rPr>
        <w:t>って</w:t>
      </w:r>
      <w:r w:rsidR="009700AA">
        <w:rPr>
          <w:rFonts w:ascii="Meiryo UI" w:eastAsia="Meiryo UI" w:hAnsi="Meiryo UI" w:cs="Meiryo UI" w:hint="eastAsia"/>
        </w:rPr>
        <w:t>、</w:t>
      </w:r>
      <w:r w:rsidR="00293450">
        <w:rPr>
          <w:rFonts w:ascii="Meiryo UI" w:eastAsia="Meiryo UI" w:hAnsi="Meiryo UI" w:cs="Meiryo UI" w:hint="eastAsia"/>
        </w:rPr>
        <w:t>食品営業許可情報に差異が生まれると考えられる。</w:t>
      </w:r>
    </w:p>
    <w:p w14:paraId="13263CA9" w14:textId="705192C5" w:rsidR="00787CB6" w:rsidRPr="003E7261" w:rsidRDefault="00787CB6" w:rsidP="00C14C2C">
      <w:pPr>
        <w:widowControl/>
        <w:ind w:firstLine="142"/>
        <w:jc w:val="left"/>
        <w:rPr>
          <w:rFonts w:ascii="Meiryo UI" w:eastAsia="Meiryo UI" w:hAnsi="Meiryo UI" w:cs="Meiryo UI"/>
        </w:rPr>
      </w:pPr>
      <w:r>
        <w:rPr>
          <w:rFonts w:ascii="Meiryo UI" w:eastAsia="Meiryo UI" w:hAnsi="Meiryo UI" w:cs="Meiryo UI" w:hint="eastAsia"/>
        </w:rPr>
        <w:t>食品営業許可情報と営業許可申請書の例を示す。</w:t>
      </w:r>
    </w:p>
    <w:p w14:paraId="3CF1D81E" w14:textId="77777777" w:rsidR="00C14C2C" w:rsidRPr="004C642B" w:rsidRDefault="00C14C2C" w:rsidP="00C14C2C">
      <w:pPr>
        <w:widowControl/>
        <w:ind w:firstLine="142"/>
        <w:jc w:val="left"/>
        <w:rPr>
          <w:rFonts w:ascii="Meiryo UI" w:eastAsia="Meiryo UI" w:hAnsi="Meiryo UI" w:cs="Meiryo UI"/>
        </w:rPr>
      </w:pPr>
    </w:p>
    <w:p w14:paraId="24FCBDA2" w14:textId="77777777" w:rsidR="00C14C2C" w:rsidRDefault="00C14C2C" w:rsidP="00C14C2C">
      <w:pPr>
        <w:widowControl/>
        <w:jc w:val="left"/>
        <w:rPr>
          <w:rFonts w:ascii="Meiryo UI" w:eastAsia="Meiryo UI" w:hAnsi="Meiryo UI" w:cs="Meiryo UI"/>
          <w:color w:val="000000" w:themeColor="text1"/>
          <w:szCs w:val="21"/>
        </w:rPr>
      </w:pPr>
      <w:r>
        <w:rPr>
          <w:rFonts w:ascii="Meiryo UI" w:eastAsia="Meiryo UI" w:hAnsi="Meiryo UI" w:cs="Meiryo UI"/>
          <w:color w:val="000000" w:themeColor="text1"/>
          <w:szCs w:val="21"/>
        </w:rPr>
        <w:br w:type="page"/>
      </w:r>
    </w:p>
    <w:p w14:paraId="1C4F8027" w14:textId="2EFF2EE5" w:rsidR="00C14C2C" w:rsidRDefault="00C14C2C" w:rsidP="00C14C2C">
      <w:pPr>
        <w:pStyle w:val="a3"/>
        <w:ind w:leftChars="-1" w:left="-2" w:firstLineChars="135" w:firstLine="283"/>
        <w:rPr>
          <w:rFonts w:ascii="Meiryo UI" w:eastAsia="Meiryo UI" w:hAnsi="Meiryo UI" w:cs="Meiryo UI"/>
          <w:b/>
          <w:color w:val="000000" w:themeColor="text1"/>
          <w:szCs w:val="21"/>
        </w:rPr>
      </w:pPr>
      <w:r w:rsidRPr="00CD5D7D">
        <w:rPr>
          <w:rFonts w:ascii="Meiryo UI" w:eastAsia="Meiryo UI" w:hAnsi="Meiryo UI" w:cs="Meiryo UI" w:hint="eastAsia"/>
          <w:b/>
          <w:color w:val="000000" w:themeColor="text1"/>
          <w:szCs w:val="21"/>
        </w:rPr>
        <w:lastRenderedPageBreak/>
        <w:t>表</w:t>
      </w:r>
      <w:r w:rsidR="0002164B">
        <w:rPr>
          <w:rFonts w:ascii="Meiryo UI" w:eastAsia="Meiryo UI" w:hAnsi="Meiryo UI" w:cs="Meiryo UI" w:hint="eastAsia"/>
          <w:b/>
          <w:color w:val="000000" w:themeColor="text1"/>
          <w:szCs w:val="21"/>
        </w:rPr>
        <w:t>4-</w:t>
      </w:r>
      <w:r w:rsidR="00352C82">
        <w:rPr>
          <w:rFonts w:ascii="Meiryo UI" w:eastAsia="Meiryo UI" w:hAnsi="Meiryo UI" w:cs="Meiryo UI"/>
          <w:b/>
          <w:color w:val="000000" w:themeColor="text1"/>
          <w:szCs w:val="21"/>
        </w:rPr>
        <w:t>2</w:t>
      </w:r>
      <w:r w:rsidRPr="00CD5D7D">
        <w:rPr>
          <w:rFonts w:ascii="Meiryo UI" w:eastAsia="Meiryo UI" w:hAnsi="Meiryo UI" w:cs="Meiryo UI" w:hint="eastAsia"/>
          <w:b/>
          <w:color w:val="000000" w:themeColor="text1"/>
          <w:szCs w:val="21"/>
        </w:rPr>
        <w:t xml:space="preserve">　</w:t>
      </w:r>
      <w:r w:rsidR="005E463F">
        <w:rPr>
          <w:rFonts w:ascii="Meiryo UI" w:eastAsia="Meiryo UI" w:hAnsi="Meiryo UI" w:cs="Meiryo UI" w:hint="eastAsia"/>
          <w:b/>
          <w:color w:val="000000" w:themeColor="text1"/>
          <w:szCs w:val="21"/>
        </w:rPr>
        <w:t>食品営業許可情報</w:t>
      </w:r>
      <w:r>
        <w:rPr>
          <w:rFonts w:ascii="Meiryo UI" w:eastAsia="Meiryo UI" w:hAnsi="Meiryo UI" w:cs="Meiryo UI" w:hint="eastAsia"/>
          <w:b/>
          <w:color w:val="000000" w:themeColor="text1"/>
          <w:szCs w:val="21"/>
        </w:rPr>
        <w:t>の例（</w:t>
      </w:r>
      <w:r w:rsidR="008878D0">
        <w:rPr>
          <w:rFonts w:ascii="Meiryo UI" w:eastAsia="Meiryo UI" w:hAnsi="Meiryo UI" w:cs="Meiryo UI" w:hint="eastAsia"/>
          <w:b/>
          <w:color w:val="000000" w:themeColor="text1"/>
          <w:szCs w:val="21"/>
        </w:rPr>
        <w:t>福井県</w:t>
      </w:r>
      <w:r>
        <w:rPr>
          <w:rFonts w:ascii="Meiryo UI" w:eastAsia="Meiryo UI" w:hAnsi="Meiryo UI" w:cs="Meiryo UI" w:hint="eastAsia"/>
          <w:b/>
          <w:color w:val="000000" w:themeColor="text1"/>
          <w:szCs w:val="21"/>
        </w:rPr>
        <w:t>、2017年3月7日現在）</w:t>
      </w:r>
    </w:p>
    <w:tbl>
      <w:tblPr>
        <w:tblW w:w="5000" w:type="pct"/>
        <w:tblLayout w:type="fixed"/>
        <w:tblCellMar>
          <w:left w:w="99" w:type="dxa"/>
          <w:right w:w="99" w:type="dxa"/>
        </w:tblCellMar>
        <w:tblLook w:val="04A0" w:firstRow="1" w:lastRow="0" w:firstColumn="1" w:lastColumn="0" w:noHBand="0" w:noVBand="1"/>
      </w:tblPr>
      <w:tblGrid>
        <w:gridCol w:w="1203"/>
        <w:gridCol w:w="970"/>
        <w:gridCol w:w="6321"/>
      </w:tblGrid>
      <w:tr w:rsidR="0056644E" w:rsidRPr="0056644E" w14:paraId="044D5AD7" w14:textId="77777777" w:rsidTr="0056644E">
        <w:trPr>
          <w:trHeight w:val="468"/>
        </w:trPr>
        <w:tc>
          <w:tcPr>
            <w:tcW w:w="1279" w:type="pct"/>
            <w:gridSpan w:val="2"/>
            <w:tcBorders>
              <w:top w:val="single" w:sz="4" w:space="0" w:color="auto"/>
              <w:left w:val="single" w:sz="4" w:space="0" w:color="auto"/>
              <w:bottom w:val="single" w:sz="4" w:space="0" w:color="auto"/>
              <w:right w:val="single" w:sz="4" w:space="0" w:color="000000"/>
            </w:tcBorders>
            <w:shd w:val="clear" w:color="000000" w:fill="CCFFCC"/>
            <w:vAlign w:val="center"/>
            <w:hideMark/>
          </w:tcPr>
          <w:p w14:paraId="30F41396" w14:textId="77777777" w:rsidR="0056644E" w:rsidRPr="0056644E" w:rsidRDefault="0056644E" w:rsidP="0056644E">
            <w:pPr>
              <w:widowControl/>
              <w:jc w:val="center"/>
              <w:rPr>
                <w:rFonts w:ascii="Meiryo UI" w:eastAsia="Meiryo UI" w:hAnsi="Meiryo UI" w:cs="Meiryo UI"/>
                <w:b/>
                <w:bCs/>
                <w:color w:val="000000"/>
                <w:kern w:val="0"/>
                <w:szCs w:val="21"/>
              </w:rPr>
            </w:pPr>
            <w:r>
              <w:rPr>
                <w:rFonts w:ascii="Meiryo UI" w:eastAsia="Meiryo UI" w:hAnsi="Meiryo UI" w:cs="Meiryo UI" w:hint="eastAsia"/>
                <w:b/>
                <w:bCs/>
                <w:color w:val="000000"/>
                <w:kern w:val="0"/>
                <w:szCs w:val="21"/>
              </w:rPr>
              <w:t>項目</w:t>
            </w:r>
          </w:p>
        </w:tc>
        <w:tc>
          <w:tcPr>
            <w:tcW w:w="3721" w:type="pct"/>
            <w:tcBorders>
              <w:top w:val="single" w:sz="4" w:space="0" w:color="auto"/>
              <w:left w:val="nil"/>
              <w:bottom w:val="single" w:sz="4" w:space="0" w:color="auto"/>
              <w:right w:val="single" w:sz="4" w:space="0" w:color="auto"/>
            </w:tcBorders>
            <w:shd w:val="clear" w:color="000000" w:fill="CCFFCC"/>
            <w:vAlign w:val="center"/>
            <w:hideMark/>
          </w:tcPr>
          <w:p w14:paraId="1EA03CE8" w14:textId="77777777" w:rsidR="0056644E" w:rsidRPr="0056644E" w:rsidRDefault="0056644E" w:rsidP="0056644E">
            <w:pPr>
              <w:widowControl/>
              <w:jc w:val="center"/>
              <w:rPr>
                <w:rFonts w:ascii="Meiryo UI" w:eastAsia="Meiryo UI" w:hAnsi="Meiryo UI" w:cs="Meiryo UI"/>
                <w:b/>
                <w:bCs/>
                <w:color w:val="000000"/>
                <w:kern w:val="0"/>
                <w:szCs w:val="21"/>
              </w:rPr>
            </w:pPr>
            <w:r>
              <w:rPr>
                <w:rFonts w:ascii="Meiryo UI" w:eastAsia="Meiryo UI" w:hAnsi="Meiryo UI" w:cs="Meiryo UI" w:hint="eastAsia"/>
                <w:b/>
                <w:bCs/>
                <w:color w:val="000000"/>
                <w:kern w:val="0"/>
                <w:szCs w:val="21"/>
              </w:rPr>
              <w:t>内容</w:t>
            </w:r>
          </w:p>
        </w:tc>
      </w:tr>
      <w:tr w:rsidR="0056644E" w:rsidRPr="0056644E" w14:paraId="31559CD8" w14:textId="77777777" w:rsidTr="0056644E">
        <w:trPr>
          <w:trHeight w:val="63"/>
        </w:trPr>
        <w:tc>
          <w:tcPr>
            <w:tcW w:w="1279" w:type="pct"/>
            <w:gridSpan w:val="2"/>
            <w:tcBorders>
              <w:top w:val="single" w:sz="4" w:space="0" w:color="auto"/>
              <w:left w:val="single" w:sz="4" w:space="0" w:color="auto"/>
              <w:bottom w:val="single" w:sz="4" w:space="0" w:color="auto"/>
              <w:right w:val="single" w:sz="4" w:space="0" w:color="000000"/>
            </w:tcBorders>
            <w:shd w:val="clear" w:color="000000" w:fill="CCFFFF"/>
            <w:vAlign w:val="center"/>
            <w:hideMark/>
          </w:tcPr>
          <w:p w14:paraId="26A29351" w14:textId="77777777" w:rsidR="0056644E" w:rsidRPr="0056644E" w:rsidRDefault="0056644E" w:rsidP="0056644E">
            <w:pPr>
              <w:widowControl/>
              <w:jc w:val="center"/>
              <w:rPr>
                <w:rFonts w:ascii="Meiryo UI" w:eastAsia="Meiryo UI" w:hAnsi="Meiryo UI" w:cs="Meiryo UI"/>
                <w:b/>
                <w:bCs/>
                <w:color w:val="000000"/>
                <w:kern w:val="0"/>
                <w:szCs w:val="21"/>
              </w:rPr>
            </w:pPr>
            <w:r w:rsidRPr="0056644E">
              <w:rPr>
                <w:rFonts w:ascii="Meiryo UI" w:eastAsia="Meiryo UI" w:hAnsi="Meiryo UI" w:cs="Meiryo UI" w:hint="eastAsia"/>
                <w:b/>
                <w:bCs/>
                <w:color w:val="000000"/>
                <w:kern w:val="0"/>
                <w:szCs w:val="21"/>
              </w:rPr>
              <w:t>公開サイトURL</w:t>
            </w:r>
          </w:p>
        </w:tc>
        <w:tc>
          <w:tcPr>
            <w:tcW w:w="3721" w:type="pct"/>
            <w:tcBorders>
              <w:top w:val="nil"/>
              <w:left w:val="nil"/>
              <w:bottom w:val="single" w:sz="4" w:space="0" w:color="auto"/>
              <w:right w:val="single" w:sz="4" w:space="0" w:color="auto"/>
            </w:tcBorders>
            <w:shd w:val="clear" w:color="auto" w:fill="auto"/>
            <w:vAlign w:val="center"/>
            <w:hideMark/>
          </w:tcPr>
          <w:p w14:paraId="45FA6085" w14:textId="77777777" w:rsidR="0056644E" w:rsidRPr="0056644E" w:rsidRDefault="00651ADB" w:rsidP="0056644E">
            <w:pPr>
              <w:widowControl/>
              <w:jc w:val="left"/>
              <w:rPr>
                <w:rFonts w:ascii="ＭＳ Ｐゴシック" w:eastAsia="ＭＳ Ｐゴシック" w:hAnsi="ＭＳ Ｐゴシック" w:cs="ＭＳ Ｐゴシック"/>
                <w:color w:val="0000FF"/>
                <w:kern w:val="0"/>
                <w:sz w:val="22"/>
                <w:szCs w:val="22"/>
                <w:u w:val="single"/>
              </w:rPr>
            </w:pPr>
            <w:hyperlink r:id="rId23" w:history="1">
              <w:r w:rsidR="0056644E" w:rsidRPr="0056644E">
                <w:rPr>
                  <w:rFonts w:ascii="ＭＳ Ｐゴシック" w:eastAsia="ＭＳ Ｐゴシック" w:hAnsi="ＭＳ Ｐゴシック" w:cs="ＭＳ Ｐゴシック" w:hint="eastAsia"/>
                  <w:color w:val="0000FF"/>
                  <w:kern w:val="0"/>
                  <w:sz w:val="22"/>
                  <w:szCs w:val="22"/>
                  <w:u w:val="single"/>
                </w:rPr>
                <w:t>http://www.pref.fukui.lg.jp/doc/toukei-jouhou/opendata/list_11.html</w:t>
              </w:r>
            </w:hyperlink>
          </w:p>
        </w:tc>
      </w:tr>
      <w:tr w:rsidR="0056644E" w:rsidRPr="0056644E" w14:paraId="3F2D75C4" w14:textId="77777777" w:rsidTr="0056644E">
        <w:trPr>
          <w:trHeight w:val="300"/>
        </w:trPr>
        <w:tc>
          <w:tcPr>
            <w:tcW w:w="1279" w:type="pct"/>
            <w:gridSpan w:val="2"/>
            <w:tcBorders>
              <w:top w:val="single" w:sz="4" w:space="0" w:color="auto"/>
              <w:left w:val="single" w:sz="4" w:space="0" w:color="auto"/>
              <w:bottom w:val="single" w:sz="4" w:space="0" w:color="auto"/>
              <w:right w:val="single" w:sz="4" w:space="0" w:color="000000"/>
            </w:tcBorders>
            <w:shd w:val="clear" w:color="000000" w:fill="CCFFFF"/>
            <w:vAlign w:val="center"/>
            <w:hideMark/>
          </w:tcPr>
          <w:p w14:paraId="3C6ECBBB" w14:textId="77777777" w:rsidR="0056644E" w:rsidRPr="0056644E" w:rsidRDefault="0056644E" w:rsidP="0056644E">
            <w:pPr>
              <w:widowControl/>
              <w:jc w:val="center"/>
              <w:rPr>
                <w:rFonts w:ascii="Meiryo UI" w:eastAsia="Meiryo UI" w:hAnsi="Meiryo UI" w:cs="Meiryo UI"/>
                <w:b/>
                <w:bCs/>
                <w:color w:val="000000"/>
                <w:kern w:val="0"/>
                <w:szCs w:val="21"/>
              </w:rPr>
            </w:pPr>
            <w:r w:rsidRPr="0056644E">
              <w:rPr>
                <w:rFonts w:ascii="Meiryo UI" w:eastAsia="Meiryo UI" w:hAnsi="Meiryo UI" w:cs="Meiryo UI" w:hint="eastAsia"/>
                <w:b/>
                <w:bCs/>
                <w:color w:val="000000"/>
                <w:kern w:val="0"/>
                <w:szCs w:val="21"/>
              </w:rPr>
              <w:t>データ名</w:t>
            </w:r>
          </w:p>
        </w:tc>
        <w:tc>
          <w:tcPr>
            <w:tcW w:w="3721" w:type="pct"/>
            <w:tcBorders>
              <w:top w:val="nil"/>
              <w:left w:val="nil"/>
              <w:bottom w:val="single" w:sz="4" w:space="0" w:color="auto"/>
              <w:right w:val="single" w:sz="4" w:space="0" w:color="auto"/>
            </w:tcBorders>
            <w:shd w:val="clear" w:color="auto" w:fill="auto"/>
            <w:vAlign w:val="center"/>
            <w:hideMark/>
          </w:tcPr>
          <w:p w14:paraId="018AA6CB" w14:textId="77777777" w:rsidR="0056644E" w:rsidRPr="0056644E" w:rsidRDefault="0056644E" w:rsidP="0056644E">
            <w:pPr>
              <w:widowControl/>
              <w:jc w:val="left"/>
              <w:rPr>
                <w:rFonts w:ascii="Meiryo UI" w:eastAsia="Meiryo UI" w:hAnsi="Meiryo UI" w:cs="Meiryo UI"/>
                <w:color w:val="000000"/>
                <w:kern w:val="0"/>
                <w:szCs w:val="21"/>
              </w:rPr>
            </w:pPr>
            <w:r w:rsidRPr="0056644E">
              <w:rPr>
                <w:rFonts w:ascii="Meiryo UI" w:eastAsia="Meiryo UI" w:hAnsi="Meiryo UI" w:cs="Meiryo UI" w:hint="eastAsia"/>
                <w:color w:val="000000"/>
                <w:kern w:val="0"/>
                <w:szCs w:val="21"/>
              </w:rPr>
              <w:t>新規食品営業許可施設</w:t>
            </w:r>
          </w:p>
        </w:tc>
      </w:tr>
      <w:tr w:rsidR="0056644E" w:rsidRPr="0056644E" w14:paraId="3B13690B" w14:textId="77777777" w:rsidTr="0056644E">
        <w:trPr>
          <w:trHeight w:val="63"/>
        </w:trPr>
        <w:tc>
          <w:tcPr>
            <w:tcW w:w="1279" w:type="pct"/>
            <w:gridSpan w:val="2"/>
            <w:tcBorders>
              <w:top w:val="single" w:sz="4" w:space="0" w:color="auto"/>
              <w:left w:val="single" w:sz="4" w:space="0" w:color="auto"/>
              <w:bottom w:val="single" w:sz="4" w:space="0" w:color="auto"/>
              <w:right w:val="single" w:sz="4" w:space="0" w:color="000000"/>
            </w:tcBorders>
            <w:shd w:val="clear" w:color="000000" w:fill="CCFFFF"/>
            <w:vAlign w:val="center"/>
            <w:hideMark/>
          </w:tcPr>
          <w:p w14:paraId="4E0BA6A3" w14:textId="77777777" w:rsidR="0056644E" w:rsidRPr="0056644E" w:rsidRDefault="0056644E" w:rsidP="0056644E">
            <w:pPr>
              <w:widowControl/>
              <w:jc w:val="center"/>
              <w:rPr>
                <w:rFonts w:ascii="Meiryo UI" w:eastAsia="Meiryo UI" w:hAnsi="Meiryo UI" w:cs="Meiryo UI"/>
                <w:b/>
                <w:bCs/>
                <w:color w:val="000000"/>
                <w:kern w:val="0"/>
                <w:szCs w:val="21"/>
              </w:rPr>
            </w:pPr>
            <w:r w:rsidRPr="0056644E">
              <w:rPr>
                <w:rFonts w:ascii="Meiryo UI" w:eastAsia="Meiryo UI" w:hAnsi="Meiryo UI" w:cs="Meiryo UI" w:hint="eastAsia"/>
                <w:b/>
                <w:bCs/>
                <w:color w:val="000000"/>
                <w:kern w:val="0"/>
                <w:szCs w:val="21"/>
              </w:rPr>
              <w:t>提供方法</w:t>
            </w:r>
          </w:p>
        </w:tc>
        <w:tc>
          <w:tcPr>
            <w:tcW w:w="3721" w:type="pct"/>
            <w:tcBorders>
              <w:top w:val="nil"/>
              <w:left w:val="nil"/>
              <w:bottom w:val="single" w:sz="4" w:space="0" w:color="auto"/>
              <w:right w:val="single" w:sz="4" w:space="0" w:color="auto"/>
            </w:tcBorders>
            <w:shd w:val="clear" w:color="auto" w:fill="auto"/>
            <w:vAlign w:val="center"/>
            <w:hideMark/>
          </w:tcPr>
          <w:p w14:paraId="300496A1" w14:textId="3E78A5CF" w:rsidR="0056644E" w:rsidRPr="0056644E" w:rsidRDefault="00966735" w:rsidP="0056644E">
            <w:pPr>
              <w:widowControl/>
              <w:jc w:val="left"/>
              <w:rPr>
                <w:rFonts w:ascii="Meiryo UI" w:eastAsia="Meiryo UI" w:hAnsi="Meiryo UI" w:cs="Meiryo UI"/>
                <w:color w:val="000000"/>
                <w:kern w:val="0"/>
                <w:szCs w:val="21"/>
              </w:rPr>
            </w:pPr>
            <w:r>
              <w:rPr>
                <w:rFonts w:ascii="Meiryo UI" w:eastAsia="Meiryo UI" w:hAnsi="Meiryo UI" w:cs="Meiryo UI" w:hint="eastAsia"/>
                <w:color w:val="000000"/>
                <w:kern w:val="0"/>
                <w:szCs w:val="21"/>
              </w:rPr>
              <w:t>地方公共団体</w:t>
            </w:r>
            <w:r w:rsidR="0056644E" w:rsidRPr="0056644E">
              <w:rPr>
                <w:rFonts w:ascii="Meiryo UI" w:eastAsia="Meiryo UI" w:hAnsi="Meiryo UI" w:cs="Meiryo UI" w:hint="eastAsia"/>
                <w:color w:val="000000"/>
                <w:kern w:val="0"/>
                <w:szCs w:val="21"/>
              </w:rPr>
              <w:t>Webページで公開</w:t>
            </w:r>
          </w:p>
        </w:tc>
      </w:tr>
      <w:tr w:rsidR="0056644E" w:rsidRPr="0056644E" w14:paraId="2FFC4BF4" w14:textId="77777777" w:rsidTr="0056644E">
        <w:trPr>
          <w:trHeight w:val="63"/>
        </w:trPr>
        <w:tc>
          <w:tcPr>
            <w:tcW w:w="1279" w:type="pct"/>
            <w:gridSpan w:val="2"/>
            <w:tcBorders>
              <w:top w:val="single" w:sz="4" w:space="0" w:color="auto"/>
              <w:left w:val="single" w:sz="4" w:space="0" w:color="auto"/>
              <w:bottom w:val="single" w:sz="4" w:space="0" w:color="auto"/>
              <w:right w:val="single" w:sz="4" w:space="0" w:color="000000"/>
            </w:tcBorders>
            <w:shd w:val="clear" w:color="000000" w:fill="CCFFFF"/>
            <w:vAlign w:val="center"/>
            <w:hideMark/>
          </w:tcPr>
          <w:p w14:paraId="72B19A91" w14:textId="77777777" w:rsidR="0056644E" w:rsidRPr="0056644E" w:rsidRDefault="0056644E" w:rsidP="0056644E">
            <w:pPr>
              <w:widowControl/>
              <w:jc w:val="center"/>
              <w:rPr>
                <w:rFonts w:ascii="Meiryo UI" w:eastAsia="Meiryo UI" w:hAnsi="Meiryo UI" w:cs="Meiryo UI"/>
                <w:b/>
                <w:bCs/>
                <w:color w:val="000000"/>
                <w:kern w:val="0"/>
                <w:szCs w:val="21"/>
              </w:rPr>
            </w:pPr>
            <w:r w:rsidRPr="0056644E">
              <w:rPr>
                <w:rFonts w:ascii="Meiryo UI" w:eastAsia="Meiryo UI" w:hAnsi="Meiryo UI" w:cs="Meiryo UI" w:hint="eastAsia"/>
                <w:b/>
                <w:bCs/>
                <w:color w:val="000000"/>
                <w:kern w:val="0"/>
                <w:szCs w:val="21"/>
              </w:rPr>
              <w:t>更新頻度</w:t>
            </w:r>
          </w:p>
        </w:tc>
        <w:tc>
          <w:tcPr>
            <w:tcW w:w="3721" w:type="pct"/>
            <w:tcBorders>
              <w:top w:val="nil"/>
              <w:left w:val="nil"/>
              <w:bottom w:val="single" w:sz="4" w:space="0" w:color="auto"/>
              <w:right w:val="single" w:sz="4" w:space="0" w:color="auto"/>
            </w:tcBorders>
            <w:shd w:val="clear" w:color="auto" w:fill="auto"/>
            <w:vAlign w:val="center"/>
            <w:hideMark/>
          </w:tcPr>
          <w:p w14:paraId="2283A922" w14:textId="77777777" w:rsidR="0056644E" w:rsidRPr="0056644E" w:rsidRDefault="0056644E" w:rsidP="0056644E">
            <w:pPr>
              <w:widowControl/>
              <w:jc w:val="left"/>
              <w:rPr>
                <w:rFonts w:ascii="Meiryo UI" w:eastAsia="Meiryo UI" w:hAnsi="Meiryo UI" w:cs="Meiryo UI"/>
                <w:color w:val="000000"/>
                <w:kern w:val="0"/>
                <w:szCs w:val="21"/>
              </w:rPr>
            </w:pPr>
            <w:r w:rsidRPr="0056644E">
              <w:rPr>
                <w:rFonts w:ascii="Meiryo UI" w:eastAsia="Meiryo UI" w:hAnsi="Meiryo UI" w:cs="Meiryo UI" w:hint="eastAsia"/>
                <w:color w:val="000000"/>
                <w:kern w:val="0"/>
                <w:szCs w:val="21"/>
              </w:rPr>
              <w:t>平成28年4月～平成28年12月に食品営業許可が出た店舗を公開</w:t>
            </w:r>
          </w:p>
        </w:tc>
      </w:tr>
      <w:tr w:rsidR="0056644E" w:rsidRPr="0056644E" w14:paraId="24E53938" w14:textId="77777777" w:rsidTr="0056644E">
        <w:trPr>
          <w:trHeight w:val="63"/>
        </w:trPr>
        <w:tc>
          <w:tcPr>
            <w:tcW w:w="1279" w:type="pct"/>
            <w:gridSpan w:val="2"/>
            <w:tcBorders>
              <w:top w:val="single" w:sz="4" w:space="0" w:color="auto"/>
              <w:left w:val="single" w:sz="4" w:space="0" w:color="auto"/>
              <w:bottom w:val="single" w:sz="4" w:space="0" w:color="auto"/>
              <w:right w:val="single" w:sz="4" w:space="0" w:color="000000"/>
            </w:tcBorders>
            <w:shd w:val="clear" w:color="000000" w:fill="CCFFFF"/>
            <w:vAlign w:val="center"/>
            <w:hideMark/>
          </w:tcPr>
          <w:p w14:paraId="7CFA97DE" w14:textId="77777777" w:rsidR="0056644E" w:rsidRPr="0056644E" w:rsidRDefault="0056644E" w:rsidP="0056644E">
            <w:pPr>
              <w:widowControl/>
              <w:jc w:val="center"/>
              <w:rPr>
                <w:rFonts w:ascii="Meiryo UI" w:eastAsia="Meiryo UI" w:hAnsi="Meiryo UI" w:cs="Meiryo UI"/>
                <w:b/>
                <w:bCs/>
                <w:color w:val="000000"/>
                <w:kern w:val="0"/>
                <w:szCs w:val="21"/>
              </w:rPr>
            </w:pPr>
            <w:r w:rsidRPr="0056644E">
              <w:rPr>
                <w:rFonts w:ascii="Meiryo UI" w:eastAsia="Meiryo UI" w:hAnsi="Meiryo UI" w:cs="Meiryo UI" w:hint="eastAsia"/>
                <w:b/>
                <w:bCs/>
                <w:color w:val="000000"/>
                <w:kern w:val="0"/>
                <w:szCs w:val="21"/>
              </w:rPr>
              <w:t>備考</w:t>
            </w:r>
          </w:p>
        </w:tc>
        <w:tc>
          <w:tcPr>
            <w:tcW w:w="3721" w:type="pct"/>
            <w:tcBorders>
              <w:top w:val="nil"/>
              <w:left w:val="nil"/>
              <w:bottom w:val="single" w:sz="4" w:space="0" w:color="auto"/>
              <w:right w:val="single" w:sz="4" w:space="0" w:color="auto"/>
            </w:tcBorders>
            <w:shd w:val="clear" w:color="auto" w:fill="auto"/>
            <w:vAlign w:val="center"/>
            <w:hideMark/>
          </w:tcPr>
          <w:p w14:paraId="34A123BF" w14:textId="77777777" w:rsidR="0056644E" w:rsidRPr="0056644E" w:rsidRDefault="0056644E" w:rsidP="0056644E">
            <w:pPr>
              <w:widowControl/>
              <w:jc w:val="left"/>
              <w:rPr>
                <w:rFonts w:ascii="Meiryo UI" w:eastAsia="Meiryo UI" w:hAnsi="Meiryo UI" w:cs="Meiryo UI"/>
                <w:color w:val="000000"/>
                <w:kern w:val="0"/>
                <w:szCs w:val="21"/>
              </w:rPr>
            </w:pPr>
            <w:r w:rsidRPr="0056644E">
              <w:rPr>
                <w:rFonts w:ascii="Meiryo UI" w:eastAsia="Meiryo UI" w:hAnsi="Meiryo UI" w:cs="Meiryo UI" w:hint="eastAsia"/>
                <w:color w:val="000000"/>
                <w:kern w:val="0"/>
                <w:szCs w:val="21"/>
              </w:rPr>
              <w:t>Webページ中に、「※既に廃業している施設が含まれている場合があります。」という注意書きあり。</w:t>
            </w:r>
          </w:p>
        </w:tc>
      </w:tr>
      <w:tr w:rsidR="0056644E" w:rsidRPr="0056644E" w14:paraId="1FE81511" w14:textId="77777777" w:rsidTr="0056644E">
        <w:trPr>
          <w:trHeight w:val="315"/>
        </w:trPr>
        <w:tc>
          <w:tcPr>
            <w:tcW w:w="1279" w:type="pct"/>
            <w:gridSpan w:val="2"/>
            <w:tcBorders>
              <w:top w:val="single" w:sz="4" w:space="0" w:color="auto"/>
              <w:left w:val="single" w:sz="4" w:space="0" w:color="auto"/>
              <w:bottom w:val="single" w:sz="4" w:space="0" w:color="auto"/>
              <w:right w:val="single" w:sz="4" w:space="0" w:color="000000"/>
            </w:tcBorders>
            <w:shd w:val="clear" w:color="000000" w:fill="CCFFFF"/>
            <w:vAlign w:val="center"/>
            <w:hideMark/>
          </w:tcPr>
          <w:p w14:paraId="08D0E33A" w14:textId="77777777" w:rsidR="0056644E" w:rsidRPr="0056644E" w:rsidRDefault="0056644E" w:rsidP="0056644E">
            <w:pPr>
              <w:widowControl/>
              <w:jc w:val="center"/>
              <w:rPr>
                <w:rFonts w:ascii="Meiryo UI" w:eastAsia="Meiryo UI" w:hAnsi="Meiryo UI" w:cs="Meiryo UI"/>
                <w:b/>
                <w:bCs/>
                <w:color w:val="000000"/>
                <w:kern w:val="0"/>
                <w:szCs w:val="21"/>
              </w:rPr>
            </w:pPr>
            <w:r w:rsidRPr="0056644E">
              <w:rPr>
                <w:rFonts w:ascii="Meiryo UI" w:eastAsia="Meiryo UI" w:hAnsi="Meiryo UI" w:cs="Meiryo UI" w:hint="eastAsia"/>
                <w:b/>
                <w:bCs/>
                <w:color w:val="000000"/>
                <w:kern w:val="0"/>
                <w:szCs w:val="21"/>
              </w:rPr>
              <w:t>オープンデータ</w:t>
            </w:r>
          </w:p>
        </w:tc>
        <w:tc>
          <w:tcPr>
            <w:tcW w:w="3721" w:type="pct"/>
            <w:tcBorders>
              <w:top w:val="nil"/>
              <w:left w:val="nil"/>
              <w:bottom w:val="single" w:sz="4" w:space="0" w:color="auto"/>
              <w:right w:val="single" w:sz="4" w:space="0" w:color="auto"/>
            </w:tcBorders>
            <w:shd w:val="clear" w:color="auto" w:fill="auto"/>
            <w:vAlign w:val="center"/>
            <w:hideMark/>
          </w:tcPr>
          <w:p w14:paraId="50A9DF4B" w14:textId="77777777" w:rsidR="0056644E" w:rsidRPr="0056644E" w:rsidRDefault="0056644E" w:rsidP="0056644E">
            <w:pPr>
              <w:widowControl/>
              <w:jc w:val="left"/>
              <w:rPr>
                <w:rFonts w:ascii="Meiryo UI" w:eastAsia="Meiryo UI" w:hAnsi="Meiryo UI" w:cs="Meiryo UI"/>
                <w:color w:val="000000"/>
                <w:kern w:val="0"/>
                <w:szCs w:val="21"/>
              </w:rPr>
            </w:pPr>
            <w:r w:rsidRPr="0056644E">
              <w:rPr>
                <w:rFonts w:ascii="Meiryo UI" w:eastAsia="Meiryo UI" w:hAnsi="Meiryo UI" w:cs="Meiryo UI" w:hint="eastAsia"/>
                <w:color w:val="000000"/>
                <w:kern w:val="0"/>
                <w:szCs w:val="21"/>
              </w:rPr>
              <w:t>○</w:t>
            </w:r>
          </w:p>
        </w:tc>
      </w:tr>
      <w:tr w:rsidR="0056644E" w:rsidRPr="0056644E" w14:paraId="753FF071" w14:textId="77777777" w:rsidTr="0056644E">
        <w:trPr>
          <w:trHeight w:val="315"/>
        </w:trPr>
        <w:tc>
          <w:tcPr>
            <w:tcW w:w="1279" w:type="pct"/>
            <w:gridSpan w:val="2"/>
            <w:tcBorders>
              <w:top w:val="single" w:sz="4" w:space="0" w:color="auto"/>
              <w:left w:val="single" w:sz="4" w:space="0" w:color="auto"/>
              <w:bottom w:val="single" w:sz="4" w:space="0" w:color="auto"/>
              <w:right w:val="single" w:sz="4" w:space="0" w:color="000000"/>
            </w:tcBorders>
            <w:shd w:val="clear" w:color="000000" w:fill="CCFFFF"/>
            <w:vAlign w:val="center"/>
            <w:hideMark/>
          </w:tcPr>
          <w:p w14:paraId="257CF855" w14:textId="77777777" w:rsidR="0056644E" w:rsidRPr="0056644E" w:rsidRDefault="0056644E" w:rsidP="0056644E">
            <w:pPr>
              <w:widowControl/>
              <w:jc w:val="center"/>
              <w:rPr>
                <w:rFonts w:ascii="Meiryo UI" w:eastAsia="Meiryo UI" w:hAnsi="Meiryo UI" w:cs="Meiryo UI"/>
                <w:b/>
                <w:bCs/>
                <w:color w:val="000000"/>
                <w:kern w:val="0"/>
                <w:szCs w:val="21"/>
              </w:rPr>
            </w:pPr>
            <w:r w:rsidRPr="0056644E">
              <w:rPr>
                <w:rFonts w:ascii="Meiryo UI" w:eastAsia="Meiryo UI" w:hAnsi="Meiryo UI" w:cs="Meiryo UI" w:hint="eastAsia"/>
                <w:b/>
                <w:bCs/>
                <w:color w:val="000000"/>
                <w:kern w:val="0"/>
                <w:szCs w:val="21"/>
              </w:rPr>
              <w:t>データ形式</w:t>
            </w:r>
          </w:p>
        </w:tc>
        <w:tc>
          <w:tcPr>
            <w:tcW w:w="3721" w:type="pct"/>
            <w:tcBorders>
              <w:top w:val="nil"/>
              <w:left w:val="nil"/>
              <w:bottom w:val="single" w:sz="4" w:space="0" w:color="auto"/>
              <w:right w:val="single" w:sz="4" w:space="0" w:color="auto"/>
            </w:tcBorders>
            <w:shd w:val="clear" w:color="auto" w:fill="auto"/>
            <w:vAlign w:val="center"/>
            <w:hideMark/>
          </w:tcPr>
          <w:p w14:paraId="464F8F79" w14:textId="77777777" w:rsidR="0056644E" w:rsidRPr="0056644E" w:rsidRDefault="0056644E" w:rsidP="0056644E">
            <w:pPr>
              <w:widowControl/>
              <w:jc w:val="left"/>
              <w:rPr>
                <w:rFonts w:ascii="Meiryo UI" w:eastAsia="Meiryo UI" w:hAnsi="Meiryo UI" w:cs="Meiryo UI"/>
                <w:color w:val="000000"/>
                <w:kern w:val="0"/>
                <w:szCs w:val="21"/>
              </w:rPr>
            </w:pPr>
            <w:r w:rsidRPr="0056644E">
              <w:rPr>
                <w:rFonts w:ascii="Meiryo UI" w:eastAsia="Meiryo UI" w:hAnsi="Meiryo UI" w:cs="Meiryo UI" w:hint="eastAsia"/>
                <w:color w:val="000000"/>
                <w:kern w:val="0"/>
                <w:szCs w:val="21"/>
              </w:rPr>
              <w:t>csv,RDF,Linked-RDF</w:t>
            </w:r>
          </w:p>
        </w:tc>
      </w:tr>
      <w:tr w:rsidR="0056644E" w:rsidRPr="0056644E" w14:paraId="03ECD95E" w14:textId="77777777" w:rsidTr="0056644E">
        <w:trPr>
          <w:trHeight w:val="63"/>
        </w:trPr>
        <w:tc>
          <w:tcPr>
            <w:tcW w:w="708" w:type="pct"/>
            <w:tcBorders>
              <w:top w:val="nil"/>
              <w:left w:val="single" w:sz="4" w:space="0" w:color="auto"/>
              <w:bottom w:val="nil"/>
              <w:right w:val="single" w:sz="4" w:space="0" w:color="auto"/>
            </w:tcBorders>
            <w:shd w:val="clear" w:color="000000" w:fill="CCFFFF"/>
            <w:vAlign w:val="center"/>
            <w:hideMark/>
          </w:tcPr>
          <w:p w14:paraId="30F816F0" w14:textId="77777777" w:rsidR="0056644E" w:rsidRPr="0056644E" w:rsidRDefault="0056644E" w:rsidP="0056644E">
            <w:pPr>
              <w:widowControl/>
              <w:jc w:val="center"/>
              <w:rPr>
                <w:rFonts w:ascii="Meiryo UI" w:eastAsia="Meiryo UI" w:hAnsi="Meiryo UI" w:cs="Meiryo UI"/>
                <w:b/>
                <w:bCs/>
                <w:color w:val="000000"/>
                <w:kern w:val="0"/>
                <w:szCs w:val="21"/>
              </w:rPr>
            </w:pPr>
            <w:r>
              <w:rPr>
                <w:rFonts w:ascii="Meiryo UI" w:eastAsia="Meiryo UI" w:hAnsi="Meiryo UI" w:cs="Meiryo UI" w:hint="eastAsia"/>
                <w:b/>
                <w:bCs/>
                <w:color w:val="000000"/>
                <w:kern w:val="0"/>
                <w:szCs w:val="21"/>
              </w:rPr>
              <w:t>公開項目(入力例)</w:t>
            </w:r>
          </w:p>
        </w:tc>
        <w:tc>
          <w:tcPr>
            <w:tcW w:w="571" w:type="pct"/>
            <w:tcBorders>
              <w:top w:val="nil"/>
              <w:left w:val="nil"/>
              <w:bottom w:val="single" w:sz="4" w:space="0" w:color="auto"/>
              <w:right w:val="single" w:sz="4" w:space="0" w:color="auto"/>
            </w:tcBorders>
            <w:shd w:val="clear" w:color="000000" w:fill="CCFFFF"/>
            <w:vAlign w:val="center"/>
            <w:hideMark/>
          </w:tcPr>
          <w:p w14:paraId="3894C0A4" w14:textId="77777777" w:rsidR="0056644E" w:rsidRPr="0056644E" w:rsidRDefault="0056644E" w:rsidP="0056644E">
            <w:pPr>
              <w:widowControl/>
              <w:jc w:val="center"/>
              <w:rPr>
                <w:rFonts w:ascii="Meiryo UI" w:eastAsia="Meiryo UI" w:hAnsi="Meiryo UI" w:cs="Meiryo UI"/>
                <w:b/>
                <w:bCs/>
                <w:color w:val="000000"/>
                <w:kern w:val="0"/>
                <w:szCs w:val="21"/>
              </w:rPr>
            </w:pPr>
            <w:r w:rsidRPr="0056644E">
              <w:rPr>
                <w:rFonts w:ascii="Meiryo UI" w:eastAsia="Meiryo UI" w:hAnsi="Meiryo UI" w:cs="Meiryo UI" w:hint="eastAsia"/>
                <w:b/>
                <w:bCs/>
                <w:color w:val="000000"/>
                <w:kern w:val="0"/>
                <w:szCs w:val="21"/>
              </w:rPr>
              <w:t>業種</w:t>
            </w:r>
          </w:p>
        </w:tc>
        <w:tc>
          <w:tcPr>
            <w:tcW w:w="3721" w:type="pct"/>
            <w:tcBorders>
              <w:top w:val="nil"/>
              <w:left w:val="nil"/>
              <w:bottom w:val="single" w:sz="4" w:space="0" w:color="auto"/>
              <w:right w:val="single" w:sz="4" w:space="0" w:color="auto"/>
            </w:tcBorders>
            <w:shd w:val="clear" w:color="auto" w:fill="auto"/>
            <w:vAlign w:val="center"/>
            <w:hideMark/>
          </w:tcPr>
          <w:p w14:paraId="3DAF2A0C" w14:textId="77777777" w:rsidR="0056644E" w:rsidRPr="0056644E" w:rsidRDefault="0056644E" w:rsidP="0056644E">
            <w:pPr>
              <w:widowControl/>
              <w:jc w:val="left"/>
              <w:rPr>
                <w:rFonts w:ascii="Meiryo UI" w:eastAsia="Meiryo UI" w:hAnsi="Meiryo UI" w:cs="Meiryo UI"/>
                <w:color w:val="000000"/>
                <w:kern w:val="0"/>
                <w:szCs w:val="21"/>
              </w:rPr>
            </w:pPr>
            <w:r w:rsidRPr="0056644E">
              <w:rPr>
                <w:rFonts w:ascii="Meiryo UI" w:eastAsia="Meiryo UI" w:hAnsi="Meiryo UI" w:cs="Meiryo UI" w:hint="eastAsia"/>
                <w:color w:val="000000"/>
                <w:kern w:val="0"/>
                <w:szCs w:val="21"/>
              </w:rPr>
              <w:t>○業種（飲食店）</w:t>
            </w:r>
            <w:r w:rsidRPr="0056644E">
              <w:rPr>
                <w:rFonts w:ascii="Meiryo UI" w:eastAsia="Meiryo UI" w:hAnsi="Meiryo UI" w:cs="Meiryo UI" w:hint="eastAsia"/>
                <w:color w:val="000000"/>
                <w:kern w:val="0"/>
                <w:szCs w:val="21"/>
              </w:rPr>
              <w:br/>
              <w:t>○種目（軽食）</w:t>
            </w:r>
          </w:p>
        </w:tc>
      </w:tr>
      <w:tr w:rsidR="0056644E" w:rsidRPr="0056644E" w14:paraId="6DA3D245" w14:textId="77777777" w:rsidTr="0056644E">
        <w:trPr>
          <w:trHeight w:val="63"/>
        </w:trPr>
        <w:tc>
          <w:tcPr>
            <w:tcW w:w="708" w:type="pct"/>
            <w:vMerge w:val="restart"/>
            <w:tcBorders>
              <w:top w:val="nil"/>
              <w:left w:val="single" w:sz="4" w:space="0" w:color="auto"/>
              <w:bottom w:val="nil"/>
              <w:right w:val="single" w:sz="4" w:space="0" w:color="auto"/>
            </w:tcBorders>
            <w:shd w:val="clear" w:color="000000" w:fill="CCFFFF"/>
            <w:vAlign w:val="center"/>
            <w:hideMark/>
          </w:tcPr>
          <w:p w14:paraId="305B97CF" w14:textId="77777777" w:rsidR="0056644E" w:rsidRPr="0056644E" w:rsidRDefault="0056644E" w:rsidP="0056644E">
            <w:pPr>
              <w:widowControl/>
              <w:jc w:val="center"/>
              <w:rPr>
                <w:rFonts w:ascii="Meiryo UI" w:eastAsia="Meiryo UI" w:hAnsi="Meiryo UI" w:cs="Meiryo UI"/>
                <w:b/>
                <w:bCs/>
                <w:color w:val="000000"/>
                <w:kern w:val="0"/>
                <w:szCs w:val="21"/>
              </w:rPr>
            </w:pPr>
          </w:p>
        </w:tc>
        <w:tc>
          <w:tcPr>
            <w:tcW w:w="571" w:type="pct"/>
            <w:tcBorders>
              <w:top w:val="nil"/>
              <w:left w:val="nil"/>
              <w:bottom w:val="single" w:sz="4" w:space="0" w:color="auto"/>
              <w:right w:val="single" w:sz="4" w:space="0" w:color="auto"/>
            </w:tcBorders>
            <w:shd w:val="clear" w:color="000000" w:fill="CCFFFF"/>
            <w:vAlign w:val="center"/>
            <w:hideMark/>
          </w:tcPr>
          <w:p w14:paraId="44DB9D91" w14:textId="77777777" w:rsidR="0056644E" w:rsidRPr="0056644E" w:rsidRDefault="0056644E" w:rsidP="0056644E">
            <w:pPr>
              <w:widowControl/>
              <w:jc w:val="center"/>
              <w:rPr>
                <w:rFonts w:ascii="Meiryo UI" w:eastAsia="Meiryo UI" w:hAnsi="Meiryo UI" w:cs="Meiryo UI"/>
                <w:b/>
                <w:bCs/>
                <w:color w:val="000000"/>
                <w:kern w:val="0"/>
                <w:szCs w:val="21"/>
              </w:rPr>
            </w:pPr>
            <w:r w:rsidRPr="0056644E">
              <w:rPr>
                <w:rFonts w:ascii="Meiryo UI" w:eastAsia="Meiryo UI" w:hAnsi="Meiryo UI" w:cs="Meiryo UI" w:hint="eastAsia"/>
                <w:b/>
                <w:bCs/>
                <w:color w:val="000000"/>
                <w:kern w:val="0"/>
                <w:szCs w:val="21"/>
              </w:rPr>
              <w:t>屋号</w:t>
            </w:r>
          </w:p>
        </w:tc>
        <w:tc>
          <w:tcPr>
            <w:tcW w:w="3721" w:type="pct"/>
            <w:tcBorders>
              <w:top w:val="nil"/>
              <w:left w:val="nil"/>
              <w:bottom w:val="single" w:sz="4" w:space="0" w:color="auto"/>
              <w:right w:val="single" w:sz="4" w:space="0" w:color="auto"/>
            </w:tcBorders>
            <w:shd w:val="clear" w:color="auto" w:fill="auto"/>
            <w:vAlign w:val="center"/>
            <w:hideMark/>
          </w:tcPr>
          <w:p w14:paraId="38389473" w14:textId="77777777" w:rsidR="0056644E" w:rsidRPr="0056644E" w:rsidRDefault="0056644E" w:rsidP="0056644E">
            <w:pPr>
              <w:widowControl/>
              <w:jc w:val="left"/>
              <w:rPr>
                <w:rFonts w:ascii="Meiryo UI" w:eastAsia="Meiryo UI" w:hAnsi="Meiryo UI" w:cs="Meiryo UI"/>
                <w:color w:val="000000"/>
                <w:kern w:val="0"/>
                <w:szCs w:val="21"/>
              </w:rPr>
            </w:pPr>
            <w:r w:rsidRPr="0056644E">
              <w:rPr>
                <w:rFonts w:ascii="Meiryo UI" w:eastAsia="Meiryo UI" w:hAnsi="Meiryo UI" w:cs="Meiryo UI" w:hint="eastAsia"/>
                <w:color w:val="000000"/>
                <w:kern w:val="0"/>
                <w:szCs w:val="21"/>
              </w:rPr>
              <w:t>○屋号（こどもゆめ広場　昭三蕎麦愛好会）</w:t>
            </w:r>
          </w:p>
        </w:tc>
      </w:tr>
      <w:tr w:rsidR="0056644E" w:rsidRPr="0056644E" w14:paraId="58D51887" w14:textId="77777777" w:rsidTr="0056644E">
        <w:trPr>
          <w:trHeight w:val="63"/>
        </w:trPr>
        <w:tc>
          <w:tcPr>
            <w:tcW w:w="708" w:type="pct"/>
            <w:vMerge/>
            <w:tcBorders>
              <w:top w:val="nil"/>
              <w:left w:val="single" w:sz="4" w:space="0" w:color="auto"/>
              <w:bottom w:val="nil"/>
              <w:right w:val="single" w:sz="4" w:space="0" w:color="auto"/>
            </w:tcBorders>
            <w:vAlign w:val="center"/>
            <w:hideMark/>
          </w:tcPr>
          <w:p w14:paraId="40C6A0BF" w14:textId="77777777" w:rsidR="0056644E" w:rsidRPr="0056644E" w:rsidRDefault="0056644E" w:rsidP="0056644E">
            <w:pPr>
              <w:widowControl/>
              <w:jc w:val="left"/>
              <w:rPr>
                <w:rFonts w:ascii="Meiryo UI" w:eastAsia="Meiryo UI" w:hAnsi="Meiryo UI" w:cs="Meiryo UI"/>
                <w:b/>
                <w:bCs/>
                <w:color w:val="000000"/>
                <w:kern w:val="0"/>
                <w:szCs w:val="21"/>
              </w:rPr>
            </w:pPr>
          </w:p>
        </w:tc>
        <w:tc>
          <w:tcPr>
            <w:tcW w:w="571" w:type="pct"/>
            <w:tcBorders>
              <w:top w:val="nil"/>
              <w:left w:val="nil"/>
              <w:bottom w:val="single" w:sz="4" w:space="0" w:color="auto"/>
              <w:right w:val="single" w:sz="4" w:space="0" w:color="auto"/>
            </w:tcBorders>
            <w:shd w:val="clear" w:color="000000" w:fill="CCFFFF"/>
            <w:vAlign w:val="center"/>
            <w:hideMark/>
          </w:tcPr>
          <w:p w14:paraId="1F1186A5" w14:textId="77777777" w:rsidR="0056644E" w:rsidRPr="0056644E" w:rsidRDefault="0056644E" w:rsidP="0056644E">
            <w:pPr>
              <w:widowControl/>
              <w:jc w:val="center"/>
              <w:rPr>
                <w:rFonts w:ascii="Meiryo UI" w:eastAsia="Meiryo UI" w:hAnsi="Meiryo UI" w:cs="Meiryo UI"/>
                <w:b/>
                <w:bCs/>
                <w:color w:val="000000"/>
                <w:kern w:val="0"/>
                <w:szCs w:val="21"/>
              </w:rPr>
            </w:pPr>
            <w:r w:rsidRPr="0056644E">
              <w:rPr>
                <w:rFonts w:ascii="Meiryo UI" w:eastAsia="Meiryo UI" w:hAnsi="Meiryo UI" w:cs="Meiryo UI" w:hint="eastAsia"/>
                <w:b/>
                <w:bCs/>
                <w:color w:val="000000"/>
                <w:kern w:val="0"/>
                <w:szCs w:val="21"/>
              </w:rPr>
              <w:t>住所</w:t>
            </w:r>
          </w:p>
        </w:tc>
        <w:tc>
          <w:tcPr>
            <w:tcW w:w="3721" w:type="pct"/>
            <w:tcBorders>
              <w:top w:val="nil"/>
              <w:left w:val="nil"/>
              <w:bottom w:val="single" w:sz="4" w:space="0" w:color="auto"/>
              <w:right w:val="single" w:sz="4" w:space="0" w:color="auto"/>
            </w:tcBorders>
            <w:shd w:val="clear" w:color="auto" w:fill="auto"/>
            <w:vAlign w:val="center"/>
            <w:hideMark/>
          </w:tcPr>
          <w:p w14:paraId="7E6737D0" w14:textId="77777777" w:rsidR="0056644E" w:rsidRPr="0056644E" w:rsidRDefault="0056644E" w:rsidP="0056644E">
            <w:pPr>
              <w:widowControl/>
              <w:jc w:val="left"/>
              <w:rPr>
                <w:rFonts w:ascii="Meiryo UI" w:eastAsia="Meiryo UI" w:hAnsi="Meiryo UI" w:cs="Meiryo UI"/>
                <w:color w:val="000000"/>
                <w:kern w:val="0"/>
                <w:szCs w:val="21"/>
              </w:rPr>
            </w:pPr>
            <w:r w:rsidRPr="0056644E">
              <w:rPr>
                <w:rFonts w:ascii="Meiryo UI" w:eastAsia="Meiryo UI" w:hAnsi="Meiryo UI" w:cs="Meiryo UI" w:hint="eastAsia"/>
                <w:color w:val="000000"/>
                <w:kern w:val="0"/>
                <w:szCs w:val="21"/>
              </w:rPr>
              <w:t>○郵便番号（911-0802）</w:t>
            </w:r>
            <w:r w:rsidRPr="0056644E">
              <w:rPr>
                <w:rFonts w:ascii="Meiryo UI" w:eastAsia="Meiryo UI" w:hAnsi="Meiryo UI" w:cs="Meiryo UI" w:hint="eastAsia"/>
                <w:color w:val="000000"/>
                <w:kern w:val="0"/>
                <w:szCs w:val="21"/>
              </w:rPr>
              <w:br/>
              <w:t>○住所（福井県勝山市昭和町１丁目７―４０ゆめおーれ広場）</w:t>
            </w:r>
          </w:p>
        </w:tc>
      </w:tr>
      <w:tr w:rsidR="0056644E" w:rsidRPr="0056644E" w14:paraId="0E8E6FE7" w14:textId="77777777" w:rsidTr="0056644E">
        <w:trPr>
          <w:trHeight w:val="63"/>
        </w:trPr>
        <w:tc>
          <w:tcPr>
            <w:tcW w:w="708" w:type="pct"/>
            <w:vMerge w:val="restart"/>
            <w:tcBorders>
              <w:top w:val="nil"/>
              <w:left w:val="single" w:sz="4" w:space="0" w:color="auto"/>
              <w:bottom w:val="nil"/>
              <w:right w:val="single" w:sz="4" w:space="0" w:color="auto"/>
            </w:tcBorders>
            <w:shd w:val="clear" w:color="000000" w:fill="CCFFFF"/>
            <w:vAlign w:val="center"/>
            <w:hideMark/>
          </w:tcPr>
          <w:p w14:paraId="021AD787" w14:textId="77777777" w:rsidR="0056644E" w:rsidRPr="0056644E" w:rsidRDefault="0056644E" w:rsidP="0056644E">
            <w:pPr>
              <w:widowControl/>
              <w:rPr>
                <w:rFonts w:ascii="Meiryo UI" w:eastAsia="Meiryo UI" w:hAnsi="Meiryo UI" w:cs="Meiryo UI"/>
                <w:b/>
                <w:bCs/>
                <w:color w:val="000000"/>
                <w:kern w:val="0"/>
                <w:szCs w:val="21"/>
              </w:rPr>
            </w:pPr>
          </w:p>
        </w:tc>
        <w:tc>
          <w:tcPr>
            <w:tcW w:w="571" w:type="pct"/>
            <w:tcBorders>
              <w:top w:val="nil"/>
              <w:left w:val="nil"/>
              <w:bottom w:val="single" w:sz="4" w:space="0" w:color="auto"/>
              <w:right w:val="single" w:sz="4" w:space="0" w:color="auto"/>
            </w:tcBorders>
            <w:shd w:val="clear" w:color="000000" w:fill="CCFFFF"/>
            <w:vAlign w:val="center"/>
            <w:hideMark/>
          </w:tcPr>
          <w:p w14:paraId="5ACAF968" w14:textId="77777777" w:rsidR="0056644E" w:rsidRDefault="0056644E" w:rsidP="0056644E">
            <w:pPr>
              <w:widowControl/>
              <w:jc w:val="center"/>
              <w:rPr>
                <w:rFonts w:ascii="Meiryo UI" w:eastAsia="Meiryo UI" w:hAnsi="Meiryo UI" w:cs="Meiryo UI"/>
                <w:b/>
                <w:bCs/>
                <w:color w:val="000000"/>
                <w:kern w:val="0"/>
                <w:szCs w:val="21"/>
              </w:rPr>
            </w:pPr>
            <w:r w:rsidRPr="0056644E">
              <w:rPr>
                <w:rFonts w:ascii="Meiryo UI" w:eastAsia="Meiryo UI" w:hAnsi="Meiryo UI" w:cs="Meiryo UI" w:hint="eastAsia"/>
                <w:b/>
                <w:bCs/>
                <w:color w:val="000000"/>
                <w:kern w:val="0"/>
                <w:szCs w:val="21"/>
              </w:rPr>
              <w:t>電話</w:t>
            </w:r>
          </w:p>
          <w:p w14:paraId="37CF00CC" w14:textId="77777777" w:rsidR="0056644E" w:rsidRPr="0056644E" w:rsidRDefault="0056644E" w:rsidP="0056644E">
            <w:pPr>
              <w:widowControl/>
              <w:jc w:val="center"/>
              <w:rPr>
                <w:rFonts w:ascii="Meiryo UI" w:eastAsia="Meiryo UI" w:hAnsi="Meiryo UI" w:cs="Meiryo UI"/>
                <w:b/>
                <w:bCs/>
                <w:color w:val="000000"/>
                <w:kern w:val="0"/>
                <w:szCs w:val="21"/>
              </w:rPr>
            </w:pPr>
            <w:r w:rsidRPr="0056644E">
              <w:rPr>
                <w:rFonts w:ascii="Meiryo UI" w:eastAsia="Meiryo UI" w:hAnsi="Meiryo UI" w:cs="Meiryo UI" w:hint="eastAsia"/>
                <w:b/>
                <w:bCs/>
                <w:color w:val="000000"/>
                <w:kern w:val="0"/>
                <w:szCs w:val="21"/>
              </w:rPr>
              <w:t>番号</w:t>
            </w:r>
          </w:p>
        </w:tc>
        <w:tc>
          <w:tcPr>
            <w:tcW w:w="3721" w:type="pct"/>
            <w:tcBorders>
              <w:top w:val="nil"/>
              <w:left w:val="nil"/>
              <w:bottom w:val="single" w:sz="4" w:space="0" w:color="auto"/>
              <w:right w:val="single" w:sz="4" w:space="0" w:color="auto"/>
            </w:tcBorders>
            <w:shd w:val="clear" w:color="auto" w:fill="auto"/>
            <w:vAlign w:val="center"/>
            <w:hideMark/>
          </w:tcPr>
          <w:p w14:paraId="1B5E5FD0" w14:textId="77777777" w:rsidR="0056644E" w:rsidRPr="0056644E" w:rsidRDefault="0056644E" w:rsidP="0056644E">
            <w:pPr>
              <w:widowControl/>
              <w:jc w:val="left"/>
              <w:rPr>
                <w:rFonts w:ascii="Meiryo UI" w:eastAsia="Meiryo UI" w:hAnsi="Meiryo UI" w:cs="Meiryo UI"/>
                <w:color w:val="000000"/>
                <w:kern w:val="0"/>
                <w:szCs w:val="21"/>
              </w:rPr>
            </w:pPr>
            <w:r w:rsidRPr="0056644E">
              <w:rPr>
                <w:rFonts w:ascii="Meiryo UI" w:eastAsia="Meiryo UI" w:hAnsi="Meiryo UI" w:cs="Meiryo UI" w:hint="eastAsia"/>
                <w:color w:val="000000"/>
                <w:kern w:val="0"/>
                <w:szCs w:val="21"/>
              </w:rPr>
              <w:t>○電話番号（0779-78-2300）</w:t>
            </w:r>
          </w:p>
        </w:tc>
      </w:tr>
      <w:tr w:rsidR="0056644E" w:rsidRPr="0056644E" w14:paraId="4C800220" w14:textId="77777777" w:rsidTr="0056644E">
        <w:trPr>
          <w:trHeight w:val="63"/>
        </w:trPr>
        <w:tc>
          <w:tcPr>
            <w:tcW w:w="708" w:type="pct"/>
            <w:vMerge/>
            <w:tcBorders>
              <w:top w:val="nil"/>
              <w:left w:val="single" w:sz="4" w:space="0" w:color="auto"/>
              <w:bottom w:val="nil"/>
              <w:right w:val="single" w:sz="4" w:space="0" w:color="auto"/>
            </w:tcBorders>
            <w:vAlign w:val="center"/>
            <w:hideMark/>
          </w:tcPr>
          <w:p w14:paraId="0967B362" w14:textId="77777777" w:rsidR="0056644E" w:rsidRPr="0056644E" w:rsidRDefault="0056644E" w:rsidP="0056644E">
            <w:pPr>
              <w:widowControl/>
              <w:jc w:val="left"/>
              <w:rPr>
                <w:rFonts w:ascii="Meiryo UI" w:eastAsia="Meiryo UI" w:hAnsi="Meiryo UI" w:cs="Meiryo UI"/>
                <w:b/>
                <w:bCs/>
                <w:color w:val="000000"/>
                <w:kern w:val="0"/>
                <w:szCs w:val="21"/>
              </w:rPr>
            </w:pPr>
          </w:p>
        </w:tc>
        <w:tc>
          <w:tcPr>
            <w:tcW w:w="571" w:type="pct"/>
            <w:tcBorders>
              <w:top w:val="nil"/>
              <w:left w:val="nil"/>
              <w:bottom w:val="single" w:sz="4" w:space="0" w:color="auto"/>
              <w:right w:val="single" w:sz="4" w:space="0" w:color="auto"/>
            </w:tcBorders>
            <w:shd w:val="clear" w:color="000000" w:fill="CCFFFF"/>
            <w:vAlign w:val="center"/>
            <w:hideMark/>
          </w:tcPr>
          <w:p w14:paraId="6A596E7F" w14:textId="77777777" w:rsidR="0056644E" w:rsidRPr="0056644E" w:rsidRDefault="0056644E" w:rsidP="0056644E">
            <w:pPr>
              <w:widowControl/>
              <w:jc w:val="center"/>
              <w:rPr>
                <w:rFonts w:ascii="Meiryo UI" w:eastAsia="Meiryo UI" w:hAnsi="Meiryo UI" w:cs="Meiryo UI"/>
                <w:b/>
                <w:bCs/>
                <w:color w:val="000000"/>
                <w:kern w:val="0"/>
                <w:szCs w:val="21"/>
              </w:rPr>
            </w:pPr>
            <w:r w:rsidRPr="0056644E">
              <w:rPr>
                <w:rFonts w:ascii="Meiryo UI" w:eastAsia="Meiryo UI" w:hAnsi="Meiryo UI" w:cs="Meiryo UI" w:hint="eastAsia"/>
                <w:b/>
                <w:bCs/>
                <w:color w:val="000000"/>
                <w:kern w:val="0"/>
                <w:szCs w:val="21"/>
              </w:rPr>
              <w:t>申請者</w:t>
            </w:r>
          </w:p>
        </w:tc>
        <w:tc>
          <w:tcPr>
            <w:tcW w:w="3721" w:type="pct"/>
            <w:tcBorders>
              <w:top w:val="nil"/>
              <w:left w:val="nil"/>
              <w:bottom w:val="single" w:sz="4" w:space="0" w:color="auto"/>
              <w:right w:val="single" w:sz="4" w:space="0" w:color="auto"/>
            </w:tcBorders>
            <w:shd w:val="clear" w:color="auto" w:fill="auto"/>
            <w:vAlign w:val="center"/>
            <w:hideMark/>
          </w:tcPr>
          <w:p w14:paraId="03F0EB50" w14:textId="77777777" w:rsidR="0056644E" w:rsidRPr="0056644E" w:rsidRDefault="0056644E" w:rsidP="0056644E">
            <w:pPr>
              <w:widowControl/>
              <w:jc w:val="left"/>
              <w:rPr>
                <w:rFonts w:ascii="Meiryo UI" w:eastAsia="Meiryo UI" w:hAnsi="Meiryo UI" w:cs="Meiryo UI"/>
                <w:color w:val="000000"/>
                <w:kern w:val="0"/>
                <w:szCs w:val="21"/>
              </w:rPr>
            </w:pPr>
            <w:r w:rsidRPr="0056644E">
              <w:rPr>
                <w:rFonts w:ascii="Meiryo UI" w:eastAsia="Meiryo UI" w:hAnsi="Meiryo UI" w:cs="Meiryo UI" w:hint="eastAsia"/>
                <w:color w:val="000000"/>
                <w:kern w:val="0"/>
                <w:szCs w:val="21"/>
              </w:rPr>
              <w:t>-</w:t>
            </w:r>
          </w:p>
        </w:tc>
      </w:tr>
      <w:tr w:rsidR="0056644E" w:rsidRPr="0056644E" w14:paraId="1EEAED50" w14:textId="77777777" w:rsidTr="0056644E">
        <w:trPr>
          <w:trHeight w:val="63"/>
        </w:trPr>
        <w:tc>
          <w:tcPr>
            <w:tcW w:w="708" w:type="pct"/>
            <w:tcBorders>
              <w:top w:val="nil"/>
              <w:left w:val="single" w:sz="4" w:space="0" w:color="auto"/>
              <w:bottom w:val="nil"/>
              <w:right w:val="single" w:sz="4" w:space="0" w:color="auto"/>
            </w:tcBorders>
            <w:shd w:val="clear" w:color="000000" w:fill="CCFFFF"/>
            <w:vAlign w:val="center"/>
            <w:hideMark/>
          </w:tcPr>
          <w:p w14:paraId="65DE69F4" w14:textId="77777777" w:rsidR="0056644E" w:rsidRPr="0056644E" w:rsidRDefault="0056644E" w:rsidP="0056644E">
            <w:pPr>
              <w:widowControl/>
              <w:jc w:val="center"/>
              <w:rPr>
                <w:rFonts w:ascii="Meiryo UI" w:eastAsia="Meiryo UI" w:hAnsi="Meiryo UI" w:cs="Meiryo UI"/>
                <w:b/>
                <w:bCs/>
                <w:color w:val="000000"/>
                <w:kern w:val="0"/>
                <w:szCs w:val="21"/>
              </w:rPr>
            </w:pPr>
            <w:r w:rsidRPr="0056644E">
              <w:rPr>
                <w:rFonts w:ascii="Meiryo UI" w:eastAsia="Meiryo UI" w:hAnsi="Meiryo UI" w:cs="Meiryo UI" w:hint="eastAsia"/>
                <w:b/>
                <w:bCs/>
                <w:color w:val="000000"/>
                <w:kern w:val="0"/>
                <w:szCs w:val="21"/>
              </w:rPr>
              <w:t xml:space="preserve">　</w:t>
            </w:r>
          </w:p>
        </w:tc>
        <w:tc>
          <w:tcPr>
            <w:tcW w:w="571" w:type="pct"/>
            <w:tcBorders>
              <w:top w:val="nil"/>
              <w:left w:val="nil"/>
              <w:bottom w:val="single" w:sz="4" w:space="0" w:color="auto"/>
              <w:right w:val="single" w:sz="4" w:space="0" w:color="auto"/>
            </w:tcBorders>
            <w:shd w:val="clear" w:color="000000" w:fill="CCFFFF"/>
            <w:vAlign w:val="center"/>
            <w:hideMark/>
          </w:tcPr>
          <w:p w14:paraId="209397CD" w14:textId="77777777" w:rsidR="0056644E" w:rsidRPr="0056644E" w:rsidRDefault="0056644E" w:rsidP="0056644E">
            <w:pPr>
              <w:widowControl/>
              <w:jc w:val="center"/>
              <w:rPr>
                <w:rFonts w:ascii="Meiryo UI" w:eastAsia="Meiryo UI" w:hAnsi="Meiryo UI" w:cs="Meiryo UI"/>
                <w:b/>
                <w:bCs/>
                <w:color w:val="000000"/>
                <w:kern w:val="0"/>
                <w:szCs w:val="21"/>
              </w:rPr>
            </w:pPr>
            <w:r w:rsidRPr="0056644E">
              <w:rPr>
                <w:rFonts w:ascii="Meiryo UI" w:eastAsia="Meiryo UI" w:hAnsi="Meiryo UI" w:cs="Meiryo UI" w:hint="eastAsia"/>
                <w:b/>
                <w:bCs/>
                <w:color w:val="000000"/>
                <w:kern w:val="0"/>
                <w:szCs w:val="21"/>
              </w:rPr>
              <w:t>許可</w:t>
            </w:r>
          </w:p>
        </w:tc>
        <w:tc>
          <w:tcPr>
            <w:tcW w:w="3721" w:type="pct"/>
            <w:tcBorders>
              <w:top w:val="nil"/>
              <w:left w:val="nil"/>
              <w:bottom w:val="single" w:sz="4" w:space="0" w:color="auto"/>
              <w:right w:val="single" w:sz="4" w:space="0" w:color="auto"/>
            </w:tcBorders>
            <w:shd w:val="clear" w:color="auto" w:fill="auto"/>
            <w:vAlign w:val="center"/>
            <w:hideMark/>
          </w:tcPr>
          <w:p w14:paraId="59334500" w14:textId="77777777" w:rsidR="0056644E" w:rsidRPr="0056644E" w:rsidRDefault="0056644E" w:rsidP="0056644E">
            <w:pPr>
              <w:widowControl/>
              <w:jc w:val="left"/>
              <w:rPr>
                <w:rFonts w:ascii="Meiryo UI" w:eastAsia="Meiryo UI" w:hAnsi="Meiryo UI" w:cs="Meiryo UI"/>
                <w:color w:val="000000"/>
                <w:kern w:val="0"/>
                <w:szCs w:val="21"/>
              </w:rPr>
            </w:pPr>
            <w:r w:rsidRPr="0056644E">
              <w:rPr>
                <w:rFonts w:ascii="Meiryo UI" w:eastAsia="Meiryo UI" w:hAnsi="Meiryo UI" w:cs="Meiryo UI" w:hint="eastAsia"/>
                <w:color w:val="000000"/>
                <w:kern w:val="0"/>
                <w:szCs w:val="21"/>
              </w:rPr>
              <w:t>○許可日（2016/5/2）</w:t>
            </w:r>
            <w:r w:rsidRPr="0056644E">
              <w:rPr>
                <w:rFonts w:ascii="Meiryo UI" w:eastAsia="Meiryo UI" w:hAnsi="Meiryo UI" w:cs="Meiryo UI" w:hint="eastAsia"/>
                <w:color w:val="000000"/>
                <w:kern w:val="0"/>
                <w:szCs w:val="21"/>
              </w:rPr>
              <w:br/>
              <w:t>○許可番号（1630035）</w:t>
            </w:r>
            <w:r w:rsidRPr="0056644E">
              <w:rPr>
                <w:rFonts w:ascii="Meiryo UI" w:eastAsia="Meiryo UI" w:hAnsi="Meiryo UI" w:cs="Meiryo UI" w:hint="eastAsia"/>
                <w:color w:val="000000"/>
                <w:kern w:val="0"/>
                <w:szCs w:val="21"/>
              </w:rPr>
              <w:br/>
              <w:t>○有効期限（2021/5/31）</w:t>
            </w:r>
          </w:p>
        </w:tc>
      </w:tr>
      <w:tr w:rsidR="0056644E" w:rsidRPr="0056644E" w14:paraId="2BB64C67" w14:textId="77777777" w:rsidTr="0056644E">
        <w:trPr>
          <w:trHeight w:val="63"/>
        </w:trPr>
        <w:tc>
          <w:tcPr>
            <w:tcW w:w="708" w:type="pct"/>
            <w:tcBorders>
              <w:top w:val="nil"/>
              <w:left w:val="single" w:sz="4" w:space="0" w:color="auto"/>
              <w:bottom w:val="single" w:sz="4" w:space="0" w:color="auto"/>
              <w:right w:val="single" w:sz="4" w:space="0" w:color="auto"/>
            </w:tcBorders>
            <w:shd w:val="clear" w:color="000000" w:fill="CCFFFF"/>
            <w:vAlign w:val="center"/>
            <w:hideMark/>
          </w:tcPr>
          <w:p w14:paraId="359EE783" w14:textId="77777777" w:rsidR="0056644E" w:rsidRPr="0056644E" w:rsidRDefault="0056644E" w:rsidP="0056644E">
            <w:pPr>
              <w:widowControl/>
              <w:jc w:val="center"/>
              <w:rPr>
                <w:rFonts w:ascii="Meiryo UI" w:eastAsia="Meiryo UI" w:hAnsi="Meiryo UI" w:cs="Meiryo UI"/>
                <w:b/>
                <w:bCs/>
                <w:color w:val="000000"/>
                <w:kern w:val="0"/>
                <w:szCs w:val="21"/>
              </w:rPr>
            </w:pPr>
            <w:r w:rsidRPr="0056644E">
              <w:rPr>
                <w:rFonts w:ascii="Meiryo UI" w:eastAsia="Meiryo UI" w:hAnsi="Meiryo UI" w:cs="Meiryo UI" w:hint="eastAsia"/>
                <w:b/>
                <w:bCs/>
                <w:color w:val="000000"/>
                <w:kern w:val="0"/>
                <w:szCs w:val="21"/>
              </w:rPr>
              <w:t xml:space="preserve">　</w:t>
            </w:r>
          </w:p>
        </w:tc>
        <w:tc>
          <w:tcPr>
            <w:tcW w:w="571" w:type="pct"/>
            <w:tcBorders>
              <w:top w:val="nil"/>
              <w:left w:val="nil"/>
              <w:bottom w:val="single" w:sz="4" w:space="0" w:color="auto"/>
              <w:right w:val="single" w:sz="4" w:space="0" w:color="auto"/>
            </w:tcBorders>
            <w:shd w:val="clear" w:color="000000" w:fill="CCFFFF"/>
            <w:vAlign w:val="center"/>
            <w:hideMark/>
          </w:tcPr>
          <w:p w14:paraId="2C245113" w14:textId="77777777" w:rsidR="0056644E" w:rsidRPr="0056644E" w:rsidRDefault="0056644E" w:rsidP="0056644E">
            <w:pPr>
              <w:widowControl/>
              <w:jc w:val="center"/>
              <w:rPr>
                <w:rFonts w:ascii="Meiryo UI" w:eastAsia="Meiryo UI" w:hAnsi="Meiryo UI" w:cs="Meiryo UI"/>
                <w:b/>
                <w:bCs/>
                <w:color w:val="000000"/>
                <w:kern w:val="0"/>
                <w:szCs w:val="21"/>
              </w:rPr>
            </w:pPr>
            <w:r w:rsidRPr="0056644E">
              <w:rPr>
                <w:rFonts w:ascii="Meiryo UI" w:eastAsia="Meiryo UI" w:hAnsi="Meiryo UI" w:cs="Meiryo UI" w:hint="eastAsia"/>
                <w:b/>
                <w:bCs/>
                <w:color w:val="000000"/>
                <w:kern w:val="0"/>
                <w:szCs w:val="21"/>
              </w:rPr>
              <w:t>その他</w:t>
            </w:r>
          </w:p>
        </w:tc>
        <w:tc>
          <w:tcPr>
            <w:tcW w:w="3721" w:type="pct"/>
            <w:tcBorders>
              <w:top w:val="nil"/>
              <w:left w:val="nil"/>
              <w:bottom w:val="single" w:sz="4" w:space="0" w:color="auto"/>
              <w:right w:val="single" w:sz="4" w:space="0" w:color="auto"/>
            </w:tcBorders>
            <w:shd w:val="clear" w:color="auto" w:fill="auto"/>
            <w:vAlign w:val="center"/>
            <w:hideMark/>
          </w:tcPr>
          <w:p w14:paraId="0847207F" w14:textId="77777777" w:rsidR="0056644E" w:rsidRPr="0056644E" w:rsidRDefault="0056644E" w:rsidP="0056644E">
            <w:pPr>
              <w:widowControl/>
              <w:jc w:val="left"/>
              <w:rPr>
                <w:rFonts w:ascii="Meiryo UI" w:eastAsia="Meiryo UI" w:hAnsi="Meiryo UI" w:cs="Meiryo UI"/>
                <w:color w:val="000000"/>
                <w:kern w:val="0"/>
                <w:szCs w:val="21"/>
              </w:rPr>
            </w:pPr>
            <w:r w:rsidRPr="0056644E">
              <w:rPr>
                <w:rFonts w:ascii="Meiryo UI" w:eastAsia="Meiryo UI" w:hAnsi="Meiryo UI" w:cs="Meiryo UI" w:hint="eastAsia"/>
                <w:color w:val="000000"/>
                <w:kern w:val="0"/>
                <w:szCs w:val="21"/>
              </w:rPr>
              <w:t>○臨時営業（○）</w:t>
            </w:r>
          </w:p>
        </w:tc>
      </w:tr>
    </w:tbl>
    <w:p w14:paraId="0B9DE1F7" w14:textId="77777777" w:rsidR="002C161C" w:rsidRDefault="002C161C" w:rsidP="002C161C">
      <w:pPr>
        <w:rPr>
          <w:rFonts w:ascii="Meiryo UI" w:eastAsia="Meiryo UI" w:hAnsi="Meiryo UI" w:cs="Meiryo UI"/>
        </w:rPr>
      </w:pPr>
      <w:r w:rsidRPr="00702397">
        <w:rPr>
          <w:rFonts w:ascii="Meiryo UI" w:eastAsia="Meiryo UI" w:hAnsi="Meiryo UI" w:cs="Meiryo UI" w:hint="eastAsia"/>
        </w:rPr>
        <w:t>出所：</w:t>
      </w:r>
      <w:r>
        <w:rPr>
          <w:rFonts w:ascii="Meiryo UI" w:eastAsia="Meiryo UI" w:hAnsi="Meiryo UI" w:cs="Meiryo UI" w:hint="eastAsia"/>
        </w:rPr>
        <w:t>公開データをもとに三菱総合研究所作成</w:t>
      </w:r>
    </w:p>
    <w:p w14:paraId="42F26C57" w14:textId="77777777" w:rsidR="00C14C2C" w:rsidRDefault="00C14C2C" w:rsidP="00C14C2C">
      <w:pPr>
        <w:widowControl/>
        <w:jc w:val="left"/>
        <w:rPr>
          <w:rFonts w:ascii="Meiryo UI" w:eastAsia="Meiryo UI" w:hAnsi="Meiryo UI" w:cs="Meiryo UI"/>
          <w:color w:val="000000" w:themeColor="text1"/>
          <w:szCs w:val="21"/>
        </w:rPr>
      </w:pPr>
      <w:r>
        <w:rPr>
          <w:rFonts w:ascii="Meiryo UI" w:eastAsia="Meiryo UI" w:hAnsi="Meiryo UI" w:cs="Meiryo UI"/>
          <w:color w:val="000000" w:themeColor="text1"/>
          <w:szCs w:val="21"/>
        </w:rPr>
        <w:br w:type="page"/>
      </w:r>
    </w:p>
    <w:p w14:paraId="69331481" w14:textId="77777777" w:rsidR="00787CB6" w:rsidRDefault="00F93436" w:rsidP="00C14C2C">
      <w:pPr>
        <w:pStyle w:val="a3"/>
        <w:ind w:leftChars="-1" w:left="-2" w:firstLineChars="0" w:firstLine="2"/>
        <w:jc w:val="center"/>
        <w:rPr>
          <w:rFonts w:ascii="Meiryo UI" w:eastAsia="Meiryo UI" w:hAnsi="Meiryo UI" w:cs="Meiryo UI"/>
          <w:b/>
          <w:color w:val="000000" w:themeColor="text1"/>
          <w:szCs w:val="21"/>
        </w:rPr>
      </w:pPr>
      <w:r>
        <w:rPr>
          <w:rFonts w:ascii="Meiryo UI" w:eastAsia="Meiryo UI" w:hAnsi="Meiryo UI" w:cs="Meiryo UI"/>
          <w:b/>
          <w:color w:val="000000" w:themeColor="text1"/>
          <w:szCs w:val="21"/>
        </w:rPr>
        <w:object w:dxaOrig="7140" w:dyaOrig="10104" w14:anchorId="390215DC">
          <v:shape id="_x0000_i1026" type="#_x0000_t75" style="width:357pt;height:505.5pt" o:ole="" o:bordertopcolor="this" o:borderleftcolor="this" o:borderbottomcolor="this" o:borderrightcolor="this">
            <v:imagedata r:id="rId24" o:title=""/>
            <w10:bordertop type="single" width="4"/>
            <w10:borderleft type="single" width="4"/>
            <w10:borderbottom type="single" width="4"/>
            <w10:borderright type="single" width="4"/>
          </v:shape>
          <o:OLEObject Type="Embed" ProgID="AcroExch.Document.DC" ShapeID="_x0000_i1026" DrawAspect="Content" ObjectID="_1581161241" r:id="rId25"/>
        </w:object>
      </w:r>
    </w:p>
    <w:p w14:paraId="67A67CF7" w14:textId="287EE43F" w:rsidR="00C14C2C" w:rsidRPr="00263D89" w:rsidRDefault="00C14C2C" w:rsidP="00C14C2C">
      <w:pPr>
        <w:pStyle w:val="a3"/>
        <w:ind w:leftChars="-1" w:left="-2" w:firstLineChars="0" w:firstLine="2"/>
        <w:jc w:val="center"/>
        <w:rPr>
          <w:rFonts w:ascii="Meiryo UI" w:eastAsia="Meiryo UI" w:hAnsi="Meiryo UI" w:cs="Meiryo UI"/>
          <w:b/>
          <w:color w:val="000000" w:themeColor="text1"/>
          <w:szCs w:val="21"/>
        </w:rPr>
      </w:pPr>
      <w:r w:rsidRPr="00263D89">
        <w:rPr>
          <w:rFonts w:ascii="Meiryo UI" w:eastAsia="Meiryo UI" w:hAnsi="Meiryo UI" w:cs="Meiryo UI" w:hint="eastAsia"/>
          <w:b/>
          <w:color w:val="000000" w:themeColor="text1"/>
          <w:szCs w:val="21"/>
        </w:rPr>
        <w:t>図</w:t>
      </w:r>
      <w:r w:rsidR="008E53F3">
        <w:rPr>
          <w:rFonts w:ascii="Meiryo UI" w:eastAsia="Meiryo UI" w:hAnsi="Meiryo UI" w:cs="Meiryo UI" w:hint="eastAsia"/>
          <w:b/>
          <w:color w:val="000000" w:themeColor="text1"/>
          <w:szCs w:val="21"/>
        </w:rPr>
        <w:t>4-</w:t>
      </w:r>
      <w:r w:rsidR="008E53F3">
        <w:rPr>
          <w:rFonts w:ascii="Meiryo UI" w:eastAsia="Meiryo UI" w:hAnsi="Meiryo UI" w:cs="Meiryo UI"/>
          <w:b/>
          <w:color w:val="000000" w:themeColor="text1"/>
          <w:szCs w:val="21"/>
        </w:rPr>
        <w:t>1</w:t>
      </w:r>
      <w:r w:rsidRPr="00263D89">
        <w:rPr>
          <w:rFonts w:ascii="Meiryo UI" w:eastAsia="Meiryo UI" w:hAnsi="Meiryo UI" w:cs="Meiryo UI" w:hint="eastAsia"/>
          <w:b/>
          <w:color w:val="000000" w:themeColor="text1"/>
          <w:szCs w:val="21"/>
        </w:rPr>
        <w:t xml:space="preserve">　</w:t>
      </w:r>
      <w:r w:rsidR="00787CB6">
        <w:rPr>
          <w:rFonts w:ascii="Meiryo UI" w:eastAsia="Meiryo UI" w:hAnsi="Meiryo UI" w:cs="Meiryo UI" w:hint="eastAsia"/>
          <w:b/>
          <w:color w:val="000000" w:themeColor="text1"/>
          <w:szCs w:val="21"/>
        </w:rPr>
        <w:t>営業許可申請書（食品衛生法）</w:t>
      </w:r>
    </w:p>
    <w:p w14:paraId="79150357" w14:textId="77777777" w:rsidR="00C14C2C" w:rsidRPr="001C0987" w:rsidRDefault="00C14C2C" w:rsidP="00C14C2C">
      <w:pPr>
        <w:pStyle w:val="a3"/>
        <w:ind w:leftChars="-1" w:left="-2" w:firstLineChars="0" w:firstLine="2"/>
        <w:jc w:val="center"/>
        <w:rPr>
          <w:rFonts w:ascii="Meiryo UI" w:eastAsia="Meiryo UI" w:hAnsi="Meiryo UI" w:cs="Meiryo UI"/>
          <w:color w:val="000000"/>
          <w:kern w:val="0"/>
          <w:szCs w:val="21"/>
        </w:rPr>
      </w:pPr>
      <w:r w:rsidRPr="001C0987">
        <w:rPr>
          <w:rFonts w:ascii="Meiryo UI" w:eastAsia="Meiryo UI" w:hAnsi="Meiryo UI" w:cs="Meiryo UI" w:hint="eastAsia"/>
          <w:color w:val="000000" w:themeColor="text1"/>
          <w:szCs w:val="21"/>
        </w:rPr>
        <w:t>出所：</w:t>
      </w:r>
      <w:r w:rsidR="00787CB6" w:rsidRPr="001C0987">
        <w:rPr>
          <w:rFonts w:ascii="Meiryo UI" w:eastAsia="Meiryo UI" w:hAnsi="Meiryo UI" w:cs="Meiryo UI" w:hint="eastAsia"/>
          <w:color w:val="000000"/>
          <w:kern w:val="0"/>
          <w:szCs w:val="21"/>
        </w:rPr>
        <w:t>福井県　食品営業許可申請および各種届出について</w:t>
      </w:r>
    </w:p>
    <w:p w14:paraId="362E2B39" w14:textId="77777777" w:rsidR="00C14C2C" w:rsidRPr="001C0987" w:rsidRDefault="00787CB6" w:rsidP="00C14C2C">
      <w:pPr>
        <w:pStyle w:val="a3"/>
        <w:ind w:leftChars="-1" w:left="-2" w:firstLineChars="0" w:firstLine="2"/>
        <w:jc w:val="center"/>
        <w:rPr>
          <w:rFonts w:ascii="Meiryo UI" w:eastAsia="Meiryo UI" w:hAnsi="Meiryo UI" w:cs="Meiryo UI"/>
          <w:color w:val="000000" w:themeColor="text1"/>
          <w:szCs w:val="21"/>
        </w:rPr>
      </w:pPr>
      <w:r w:rsidRPr="001C0987">
        <w:rPr>
          <w:rFonts w:ascii="Meiryo UI" w:eastAsia="Meiryo UI" w:hAnsi="Meiryo UI" w:cs="Meiryo UI"/>
          <w:color w:val="000000" w:themeColor="text1"/>
          <w:szCs w:val="21"/>
        </w:rPr>
        <w:t>http://www.pref.fukui.lg.jp/doc/okuetu-hwc/syokuhin-eisei/kyokatodoke.html</w:t>
      </w:r>
    </w:p>
    <w:p w14:paraId="243D050C" w14:textId="77777777" w:rsidR="00787CB6" w:rsidRDefault="00787CB6">
      <w:pPr>
        <w:widowControl/>
        <w:jc w:val="left"/>
        <w:rPr>
          <w:rFonts w:ascii="Meiryo UI" w:eastAsia="Meiryo UI" w:hAnsi="Meiryo UI" w:cs="Meiryo UI"/>
          <w:color w:val="000000" w:themeColor="text1"/>
          <w:szCs w:val="21"/>
        </w:rPr>
      </w:pPr>
      <w:r>
        <w:rPr>
          <w:rFonts w:ascii="Meiryo UI" w:eastAsia="Meiryo UI" w:hAnsi="Meiryo UI" w:cs="Meiryo UI"/>
          <w:color w:val="000000" w:themeColor="text1"/>
          <w:szCs w:val="21"/>
        </w:rPr>
        <w:br w:type="page"/>
      </w:r>
    </w:p>
    <w:p w14:paraId="53F760F2" w14:textId="77777777" w:rsidR="00787CB6" w:rsidRDefault="00787CB6" w:rsidP="00787CB6">
      <w:pPr>
        <w:pStyle w:val="a3"/>
        <w:ind w:leftChars="-1" w:left="-2" w:firstLineChars="0" w:firstLine="2"/>
        <w:jc w:val="center"/>
        <w:rPr>
          <w:rFonts w:ascii="Meiryo UI" w:eastAsia="Meiryo UI" w:hAnsi="Meiryo UI" w:cs="Meiryo UI"/>
          <w:color w:val="000000" w:themeColor="text1"/>
          <w:szCs w:val="21"/>
        </w:rPr>
      </w:pPr>
      <w:r>
        <w:rPr>
          <w:rFonts w:ascii="Meiryo UI" w:eastAsia="Meiryo UI" w:hAnsi="Meiryo UI" w:cs="Meiryo UI"/>
          <w:color w:val="000000" w:themeColor="text1"/>
          <w:szCs w:val="21"/>
        </w:rPr>
        <w:object w:dxaOrig="7140" w:dyaOrig="10104" w14:anchorId="200D6C52">
          <v:shape id="_x0000_i1027" type="#_x0000_t75" style="width:357pt;height:505.5pt" o:ole="" o:bordertopcolor="this" o:borderleftcolor="this" o:borderbottomcolor="this" o:borderrightcolor="this">
            <v:imagedata r:id="rId26" o:title=""/>
            <w10:bordertop type="single" width="4"/>
            <w10:borderleft type="single" width="4"/>
            <w10:borderbottom type="single" width="4"/>
            <w10:borderright type="single" width="4"/>
          </v:shape>
          <o:OLEObject Type="Embed" ProgID="AcroExch.Document.DC" ShapeID="_x0000_i1027" DrawAspect="Content" ObjectID="_1581161242" r:id="rId27"/>
        </w:object>
      </w:r>
    </w:p>
    <w:p w14:paraId="544EF79C" w14:textId="2ADD7309" w:rsidR="00787CB6" w:rsidRPr="00263D89" w:rsidRDefault="00787CB6" w:rsidP="00787CB6">
      <w:pPr>
        <w:pStyle w:val="a3"/>
        <w:ind w:leftChars="-1" w:left="-2" w:firstLineChars="0" w:firstLine="2"/>
        <w:jc w:val="center"/>
        <w:rPr>
          <w:rFonts w:ascii="Meiryo UI" w:eastAsia="Meiryo UI" w:hAnsi="Meiryo UI" w:cs="Meiryo UI"/>
          <w:b/>
          <w:color w:val="000000" w:themeColor="text1"/>
          <w:szCs w:val="21"/>
        </w:rPr>
      </w:pPr>
      <w:r w:rsidRPr="00263D89">
        <w:rPr>
          <w:rFonts w:ascii="Meiryo UI" w:eastAsia="Meiryo UI" w:hAnsi="Meiryo UI" w:cs="Meiryo UI" w:hint="eastAsia"/>
          <w:b/>
          <w:color w:val="000000" w:themeColor="text1"/>
          <w:szCs w:val="21"/>
        </w:rPr>
        <w:t>図</w:t>
      </w:r>
      <w:r w:rsidR="008E53F3">
        <w:rPr>
          <w:rFonts w:ascii="Meiryo UI" w:eastAsia="Meiryo UI" w:hAnsi="Meiryo UI" w:cs="Meiryo UI" w:hint="eastAsia"/>
          <w:b/>
          <w:color w:val="000000" w:themeColor="text1"/>
          <w:szCs w:val="21"/>
        </w:rPr>
        <w:t>4-</w:t>
      </w:r>
      <w:r w:rsidR="008E53F3">
        <w:rPr>
          <w:rFonts w:ascii="Meiryo UI" w:eastAsia="Meiryo UI" w:hAnsi="Meiryo UI" w:cs="Meiryo UI"/>
          <w:b/>
          <w:color w:val="000000" w:themeColor="text1"/>
          <w:szCs w:val="21"/>
        </w:rPr>
        <w:t>2</w:t>
      </w:r>
      <w:r w:rsidRPr="00263D89">
        <w:rPr>
          <w:rFonts w:ascii="Meiryo UI" w:eastAsia="Meiryo UI" w:hAnsi="Meiryo UI" w:cs="Meiryo UI" w:hint="eastAsia"/>
          <w:b/>
          <w:color w:val="000000" w:themeColor="text1"/>
          <w:szCs w:val="21"/>
        </w:rPr>
        <w:t xml:space="preserve">　</w:t>
      </w:r>
      <w:r>
        <w:rPr>
          <w:rFonts w:ascii="Meiryo UI" w:eastAsia="Meiryo UI" w:hAnsi="Meiryo UI" w:cs="Meiryo UI" w:hint="eastAsia"/>
          <w:b/>
          <w:color w:val="000000" w:themeColor="text1"/>
          <w:szCs w:val="21"/>
        </w:rPr>
        <w:t>営業許可申請書（福井県食品衛生条例）</w:t>
      </w:r>
    </w:p>
    <w:p w14:paraId="747DF163" w14:textId="77777777" w:rsidR="00787CB6" w:rsidRPr="001C0987" w:rsidRDefault="00787CB6" w:rsidP="00787CB6">
      <w:pPr>
        <w:pStyle w:val="a3"/>
        <w:ind w:leftChars="-1" w:left="-2" w:firstLineChars="0" w:firstLine="2"/>
        <w:jc w:val="center"/>
        <w:rPr>
          <w:rFonts w:ascii="Meiryo UI" w:eastAsia="Meiryo UI" w:hAnsi="Meiryo UI" w:cs="Meiryo UI"/>
          <w:color w:val="000000"/>
          <w:kern w:val="0"/>
          <w:szCs w:val="21"/>
        </w:rPr>
      </w:pPr>
      <w:r w:rsidRPr="001C0987">
        <w:rPr>
          <w:rFonts w:ascii="Meiryo UI" w:eastAsia="Meiryo UI" w:hAnsi="Meiryo UI" w:cs="Meiryo UI" w:hint="eastAsia"/>
          <w:color w:val="000000" w:themeColor="text1"/>
          <w:szCs w:val="21"/>
        </w:rPr>
        <w:t>出所：</w:t>
      </w:r>
      <w:r w:rsidRPr="001C0987">
        <w:rPr>
          <w:rFonts w:ascii="Meiryo UI" w:eastAsia="Meiryo UI" w:hAnsi="Meiryo UI" w:cs="Meiryo UI" w:hint="eastAsia"/>
          <w:color w:val="000000"/>
          <w:kern w:val="0"/>
          <w:szCs w:val="21"/>
        </w:rPr>
        <w:t>福井県　食品営業許可申請および各種届出について</w:t>
      </w:r>
    </w:p>
    <w:p w14:paraId="1EA25B61" w14:textId="77777777" w:rsidR="00787CB6" w:rsidRPr="001C0987" w:rsidRDefault="00787CB6" w:rsidP="00787CB6">
      <w:pPr>
        <w:pStyle w:val="a3"/>
        <w:ind w:leftChars="-1" w:left="-2" w:firstLineChars="0" w:firstLine="2"/>
        <w:jc w:val="center"/>
        <w:rPr>
          <w:rFonts w:ascii="Meiryo UI" w:eastAsia="Meiryo UI" w:hAnsi="Meiryo UI" w:cs="Meiryo UI"/>
          <w:color w:val="000000" w:themeColor="text1"/>
          <w:szCs w:val="21"/>
        </w:rPr>
      </w:pPr>
      <w:r w:rsidRPr="001C0987">
        <w:rPr>
          <w:rFonts w:ascii="Meiryo UI" w:eastAsia="Meiryo UI" w:hAnsi="Meiryo UI" w:cs="Meiryo UI"/>
          <w:color w:val="000000" w:themeColor="text1"/>
          <w:szCs w:val="21"/>
        </w:rPr>
        <w:t>http://www.pref.fukui.lg.jp/doc/okuetu-hwc/syokuhin-eisei/kyokatodoke.html</w:t>
      </w:r>
    </w:p>
    <w:p w14:paraId="559847D1" w14:textId="77777777" w:rsidR="00787CB6" w:rsidRPr="00787CB6" w:rsidRDefault="00787CB6" w:rsidP="00C14C2C">
      <w:pPr>
        <w:pStyle w:val="a3"/>
        <w:ind w:leftChars="-1" w:left="-2" w:firstLineChars="0" w:firstLine="2"/>
        <w:rPr>
          <w:rFonts w:ascii="Meiryo UI" w:eastAsia="Meiryo UI" w:hAnsi="Meiryo UI" w:cs="Meiryo UI"/>
          <w:color w:val="000000" w:themeColor="text1"/>
          <w:szCs w:val="21"/>
        </w:rPr>
      </w:pPr>
    </w:p>
    <w:p w14:paraId="4E0803E0" w14:textId="77777777" w:rsidR="00763AB5" w:rsidRDefault="00763AB5">
      <w:pPr>
        <w:widowControl/>
        <w:jc w:val="left"/>
        <w:rPr>
          <w:rFonts w:ascii="Meiryo UI" w:eastAsia="Meiryo UI" w:hAnsi="Meiryo UI" w:cs="Meiryo UI"/>
          <w:color w:val="000000" w:themeColor="text1"/>
          <w:szCs w:val="21"/>
        </w:rPr>
      </w:pPr>
      <w:r>
        <w:rPr>
          <w:rFonts w:ascii="Meiryo UI" w:eastAsia="Meiryo UI" w:hAnsi="Meiryo UI" w:cs="Meiryo UI"/>
          <w:color w:val="000000" w:themeColor="text1"/>
          <w:szCs w:val="21"/>
        </w:rPr>
        <w:br w:type="page"/>
      </w:r>
    </w:p>
    <w:p w14:paraId="2489983F" w14:textId="77777777" w:rsidR="00C14C2C" w:rsidRDefault="00763AB5" w:rsidP="00C14C2C">
      <w:pPr>
        <w:pStyle w:val="a3"/>
        <w:ind w:leftChars="-1" w:left="-2" w:firstLineChars="135" w:firstLine="283"/>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lastRenderedPageBreak/>
        <w:t>食品営業許可情報</w:t>
      </w:r>
      <w:r w:rsidR="00C14C2C">
        <w:rPr>
          <w:rFonts w:ascii="Meiryo UI" w:eastAsia="Meiryo UI" w:hAnsi="Meiryo UI" w:cs="Meiryo UI" w:hint="eastAsia"/>
          <w:color w:val="000000" w:themeColor="text1"/>
          <w:szCs w:val="21"/>
        </w:rPr>
        <w:t>の特徴を下記に示す。</w:t>
      </w:r>
    </w:p>
    <w:p w14:paraId="4DA263A1" w14:textId="77777777" w:rsidR="00C14C2C" w:rsidRDefault="00C14C2C" w:rsidP="00C14C2C">
      <w:pPr>
        <w:pStyle w:val="a3"/>
        <w:ind w:firstLineChars="0" w:firstLine="0"/>
        <w:rPr>
          <w:rFonts w:ascii="Meiryo UI" w:eastAsia="Meiryo UI" w:hAnsi="Meiryo UI" w:cs="Meiryo UI"/>
          <w:color w:val="000000" w:themeColor="text1"/>
          <w:szCs w:val="21"/>
        </w:rPr>
      </w:pPr>
    </w:p>
    <w:p w14:paraId="69D500E9" w14:textId="603D1B69" w:rsidR="00C14C2C" w:rsidRDefault="00C14C2C" w:rsidP="00C14C2C">
      <w:pPr>
        <w:pStyle w:val="a3"/>
        <w:ind w:leftChars="68" w:left="424" w:hangingChars="134" w:hanging="281"/>
        <w:rPr>
          <w:rFonts w:ascii="Meiryo UI" w:eastAsia="Meiryo UI" w:hAnsi="Meiryo UI" w:cs="Meiryo UI"/>
          <w:color w:val="000000" w:themeColor="text1"/>
          <w:szCs w:val="21"/>
        </w:rPr>
      </w:pPr>
      <w:r w:rsidRPr="00DF1DC9">
        <w:rPr>
          <w:rFonts w:ascii="Meiryo UI" w:eastAsia="Meiryo UI" w:hAnsi="Meiryo UI" w:cs="Meiryo UI" w:hint="eastAsia"/>
          <w:b/>
          <w:color w:val="000000" w:themeColor="text1"/>
          <w:szCs w:val="21"/>
        </w:rPr>
        <w:t>表</w:t>
      </w:r>
      <w:r w:rsidR="0002164B">
        <w:rPr>
          <w:rFonts w:ascii="Meiryo UI" w:eastAsia="Meiryo UI" w:hAnsi="Meiryo UI" w:cs="Meiryo UI" w:hint="eastAsia"/>
          <w:b/>
          <w:color w:val="000000" w:themeColor="text1"/>
          <w:szCs w:val="21"/>
        </w:rPr>
        <w:t>4-</w:t>
      </w:r>
      <w:r w:rsidR="00352C82">
        <w:rPr>
          <w:rFonts w:ascii="Meiryo UI" w:eastAsia="Meiryo UI" w:hAnsi="Meiryo UI" w:cs="Meiryo UI"/>
          <w:b/>
          <w:color w:val="000000" w:themeColor="text1"/>
          <w:szCs w:val="21"/>
        </w:rPr>
        <w:t>3</w:t>
      </w:r>
      <w:r w:rsidRPr="00DF1DC9">
        <w:rPr>
          <w:rFonts w:ascii="Meiryo UI" w:eastAsia="Meiryo UI" w:hAnsi="Meiryo UI" w:cs="Meiryo UI" w:hint="eastAsia"/>
          <w:b/>
          <w:color w:val="000000" w:themeColor="text1"/>
          <w:szCs w:val="21"/>
        </w:rPr>
        <w:t xml:space="preserve">　</w:t>
      </w:r>
      <w:r w:rsidR="00C8624D">
        <w:rPr>
          <w:rFonts w:ascii="Meiryo UI" w:eastAsia="Meiryo UI" w:hAnsi="Meiryo UI" w:cs="Meiryo UI" w:hint="eastAsia"/>
          <w:b/>
          <w:color w:val="000000" w:themeColor="text1"/>
          <w:szCs w:val="21"/>
        </w:rPr>
        <w:t>食品営業許可</w:t>
      </w:r>
      <w:r>
        <w:rPr>
          <w:rFonts w:ascii="Meiryo UI" w:eastAsia="Meiryo UI" w:hAnsi="Meiryo UI" w:cs="Meiryo UI" w:hint="eastAsia"/>
          <w:b/>
          <w:color w:val="000000" w:themeColor="text1"/>
          <w:szCs w:val="21"/>
        </w:rPr>
        <w:t>情報の特徴</w:t>
      </w:r>
    </w:p>
    <w:tbl>
      <w:tblPr>
        <w:tblStyle w:val="af6"/>
        <w:tblW w:w="0" w:type="auto"/>
        <w:tblInd w:w="108" w:type="dxa"/>
        <w:tblLook w:val="04A0" w:firstRow="1" w:lastRow="0" w:firstColumn="1" w:lastColumn="0" w:noHBand="0" w:noVBand="1"/>
      </w:tblPr>
      <w:tblGrid>
        <w:gridCol w:w="3039"/>
        <w:gridCol w:w="5347"/>
      </w:tblGrid>
      <w:tr w:rsidR="00C14C2C" w14:paraId="4A1CBC6A" w14:textId="77777777" w:rsidTr="00324090">
        <w:trPr>
          <w:tblHeader/>
        </w:trPr>
        <w:tc>
          <w:tcPr>
            <w:tcW w:w="3119" w:type="dxa"/>
            <w:shd w:val="clear" w:color="auto" w:fill="CCFFCC"/>
          </w:tcPr>
          <w:p w14:paraId="2B90DA4A" w14:textId="77777777" w:rsidR="00C14C2C" w:rsidRPr="00DF1DC9" w:rsidRDefault="00C14C2C" w:rsidP="007030B4">
            <w:pPr>
              <w:pStyle w:val="a3"/>
              <w:ind w:firstLineChars="0" w:firstLine="0"/>
              <w:jc w:val="center"/>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特徴</w:t>
            </w:r>
          </w:p>
        </w:tc>
        <w:tc>
          <w:tcPr>
            <w:tcW w:w="5493" w:type="dxa"/>
            <w:shd w:val="clear" w:color="auto" w:fill="CCFFCC"/>
          </w:tcPr>
          <w:p w14:paraId="6F131515" w14:textId="77777777" w:rsidR="00C14C2C" w:rsidRPr="00DF1DC9" w:rsidRDefault="00C14C2C" w:rsidP="007030B4">
            <w:pPr>
              <w:pStyle w:val="a3"/>
              <w:ind w:firstLineChars="0" w:firstLine="0"/>
              <w:jc w:val="center"/>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内容</w:t>
            </w:r>
          </w:p>
        </w:tc>
      </w:tr>
      <w:tr w:rsidR="00C14C2C" w14:paraId="5732F993" w14:textId="77777777" w:rsidTr="00324090">
        <w:trPr>
          <w:tblHeader/>
        </w:trPr>
        <w:tc>
          <w:tcPr>
            <w:tcW w:w="3119" w:type="dxa"/>
            <w:shd w:val="clear" w:color="auto" w:fill="CCFFFF"/>
          </w:tcPr>
          <w:p w14:paraId="4B751D07" w14:textId="357DD9EE" w:rsidR="00C14C2C" w:rsidRDefault="00873D72" w:rsidP="007030B4">
            <w:pPr>
              <w:pStyle w:val="a3"/>
              <w:ind w:firstLineChars="0" w:firstLine="0"/>
              <w:jc w:val="left"/>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法律と各</w:t>
            </w:r>
            <w:r w:rsidR="00966735">
              <w:rPr>
                <w:rFonts w:ascii="Meiryo UI" w:eastAsia="Meiryo UI" w:hAnsi="Meiryo UI" w:cs="Meiryo UI" w:hint="eastAsia"/>
                <w:b/>
                <w:color w:val="000000" w:themeColor="text1"/>
                <w:szCs w:val="21"/>
              </w:rPr>
              <w:t>地方公共団体</w:t>
            </w:r>
            <w:r>
              <w:rPr>
                <w:rFonts w:ascii="Meiryo UI" w:eastAsia="Meiryo UI" w:hAnsi="Meiryo UI" w:cs="Meiryo UI" w:hint="eastAsia"/>
                <w:b/>
                <w:color w:val="000000" w:themeColor="text1"/>
                <w:szCs w:val="21"/>
              </w:rPr>
              <w:t>の条例に基づく申請情報となる</w:t>
            </w:r>
          </w:p>
        </w:tc>
        <w:tc>
          <w:tcPr>
            <w:tcW w:w="5493" w:type="dxa"/>
          </w:tcPr>
          <w:p w14:paraId="66E76C4F" w14:textId="381E503C" w:rsidR="00C14C2C" w:rsidRDefault="00873D72" w:rsidP="00324090">
            <w:pPr>
              <w:pStyle w:val="a3"/>
              <w:ind w:firstLineChars="16" w:firstLine="34"/>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各</w:t>
            </w:r>
            <w:r w:rsidR="00966735">
              <w:rPr>
                <w:rFonts w:ascii="Meiryo UI" w:eastAsia="Meiryo UI" w:hAnsi="Meiryo UI" w:cs="Meiryo UI" w:hint="eastAsia"/>
                <w:color w:val="000000" w:themeColor="text1"/>
                <w:szCs w:val="21"/>
              </w:rPr>
              <w:t>地方公共団体</w:t>
            </w:r>
            <w:r>
              <w:rPr>
                <w:rFonts w:ascii="Meiryo UI" w:eastAsia="Meiryo UI" w:hAnsi="Meiryo UI" w:cs="Meiryo UI" w:hint="eastAsia"/>
                <w:color w:val="000000" w:themeColor="text1"/>
                <w:szCs w:val="21"/>
              </w:rPr>
              <w:t>で条例を定めており、</w:t>
            </w:r>
            <w:r w:rsidR="000D0726">
              <w:rPr>
                <w:rFonts w:ascii="Meiryo UI" w:eastAsia="Meiryo UI" w:hAnsi="Meiryo UI" w:cs="Meiryo UI" w:hint="eastAsia"/>
                <w:color w:val="000000" w:themeColor="text1"/>
                <w:szCs w:val="21"/>
              </w:rPr>
              <w:t>業種などの項目に違いが</w:t>
            </w:r>
            <w:r w:rsidR="00324090">
              <w:rPr>
                <w:rFonts w:ascii="Meiryo UI" w:eastAsia="Meiryo UI" w:hAnsi="Meiryo UI" w:cs="Meiryo UI" w:hint="eastAsia"/>
                <w:color w:val="000000" w:themeColor="text1"/>
                <w:szCs w:val="21"/>
              </w:rPr>
              <w:t>ある。</w:t>
            </w:r>
          </w:p>
        </w:tc>
      </w:tr>
      <w:tr w:rsidR="00C14C2C" w14:paraId="7E942D93" w14:textId="77777777" w:rsidTr="00324090">
        <w:trPr>
          <w:tblHeader/>
        </w:trPr>
        <w:tc>
          <w:tcPr>
            <w:tcW w:w="3119" w:type="dxa"/>
            <w:shd w:val="clear" w:color="auto" w:fill="CCFFFF"/>
          </w:tcPr>
          <w:p w14:paraId="599D654D" w14:textId="77777777" w:rsidR="00C14C2C" w:rsidRDefault="00CF2064" w:rsidP="007030B4">
            <w:pPr>
              <w:pStyle w:val="a3"/>
              <w:ind w:firstLineChars="0" w:firstLine="0"/>
              <w:jc w:val="left"/>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個人情報を含む</w:t>
            </w:r>
          </w:p>
        </w:tc>
        <w:tc>
          <w:tcPr>
            <w:tcW w:w="5493" w:type="dxa"/>
          </w:tcPr>
          <w:p w14:paraId="06442034" w14:textId="77777777" w:rsidR="00C14C2C" w:rsidRDefault="00CF2064" w:rsidP="007030B4">
            <w:pPr>
              <w:pStyle w:val="a3"/>
              <w:ind w:firstLineChars="16" w:firstLine="34"/>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営業所住所・電話番号、申請者住所・電話番号など、</w:t>
            </w:r>
            <w:r w:rsidR="008D46ED">
              <w:rPr>
                <w:rFonts w:ascii="Meiryo UI" w:eastAsia="Meiryo UI" w:hAnsi="Meiryo UI" w:cs="Meiryo UI" w:hint="eastAsia"/>
                <w:color w:val="000000" w:themeColor="text1"/>
                <w:szCs w:val="21"/>
              </w:rPr>
              <w:t>各申請情報</w:t>
            </w:r>
            <w:r w:rsidR="00EC15EA">
              <w:rPr>
                <w:rFonts w:ascii="Meiryo UI" w:eastAsia="Meiryo UI" w:hAnsi="Meiryo UI" w:cs="Meiryo UI" w:hint="eastAsia"/>
                <w:color w:val="000000" w:themeColor="text1"/>
                <w:szCs w:val="21"/>
              </w:rPr>
              <w:t>は</w:t>
            </w:r>
            <w:r>
              <w:rPr>
                <w:rFonts w:ascii="Meiryo UI" w:eastAsia="Meiryo UI" w:hAnsi="Meiryo UI" w:cs="Meiryo UI" w:hint="eastAsia"/>
                <w:color w:val="000000" w:themeColor="text1"/>
                <w:szCs w:val="21"/>
              </w:rPr>
              <w:t>個人情報を含む。</w:t>
            </w:r>
          </w:p>
        </w:tc>
      </w:tr>
    </w:tbl>
    <w:p w14:paraId="15A55392" w14:textId="77777777" w:rsidR="00C14C2C" w:rsidRDefault="00C14C2C" w:rsidP="00C14C2C">
      <w:pPr>
        <w:rPr>
          <w:rFonts w:ascii="Meiryo UI" w:eastAsia="Meiryo UI" w:hAnsi="Meiryo UI" w:cs="Meiryo UI"/>
        </w:rPr>
      </w:pPr>
      <w:r w:rsidRPr="00702397">
        <w:rPr>
          <w:rFonts w:ascii="Meiryo UI" w:eastAsia="Meiryo UI" w:hAnsi="Meiryo UI" w:cs="Meiryo UI" w:hint="eastAsia"/>
        </w:rPr>
        <w:t>出所：</w:t>
      </w:r>
      <w:r>
        <w:rPr>
          <w:rFonts w:ascii="Meiryo UI" w:eastAsia="Meiryo UI" w:hAnsi="Meiryo UI" w:cs="Meiryo UI" w:hint="eastAsia"/>
        </w:rPr>
        <w:t>三菱総合研究所作成</w:t>
      </w:r>
    </w:p>
    <w:p w14:paraId="0283C290" w14:textId="77777777" w:rsidR="00C14C2C" w:rsidRPr="00BE27DF" w:rsidRDefault="00C14C2C" w:rsidP="00C14C2C">
      <w:pPr>
        <w:pStyle w:val="a3"/>
        <w:ind w:leftChars="-1" w:left="-2" w:firstLineChars="135" w:firstLine="283"/>
        <w:rPr>
          <w:rFonts w:ascii="Meiryo UI" w:eastAsia="Meiryo UI" w:hAnsi="Meiryo UI" w:cs="Meiryo UI"/>
          <w:color w:val="000000" w:themeColor="text1"/>
          <w:szCs w:val="21"/>
        </w:rPr>
      </w:pPr>
    </w:p>
    <w:p w14:paraId="13CBBC79" w14:textId="77777777" w:rsidR="00C14C2C" w:rsidRDefault="00C14C2C" w:rsidP="00C14C2C">
      <w:pPr>
        <w:pStyle w:val="a3"/>
        <w:ind w:leftChars="202" w:left="424" w:firstLineChars="67" w:firstLine="141"/>
        <w:rPr>
          <w:rFonts w:ascii="Meiryo UI" w:eastAsia="Meiryo UI" w:hAnsi="Meiryo UI" w:cs="Meiryo UI"/>
          <w:color w:val="000000" w:themeColor="text1"/>
          <w:szCs w:val="21"/>
        </w:rPr>
      </w:pPr>
    </w:p>
    <w:p w14:paraId="0A0A1D3E" w14:textId="1305F2B3" w:rsidR="00C14C2C" w:rsidRDefault="00C14C2C" w:rsidP="002B6CD1">
      <w:pPr>
        <w:pStyle w:val="1"/>
        <w:jc w:val="both"/>
        <w:rPr>
          <w:rFonts w:ascii="Meiryo UI" w:eastAsia="Meiryo UI" w:hAnsi="Meiryo UI" w:cs="Meiryo UI"/>
          <w:b/>
        </w:rPr>
      </w:pPr>
      <w:bookmarkStart w:id="27" w:name="_Toc507417896"/>
      <w:r>
        <w:rPr>
          <w:rFonts w:ascii="Meiryo UI" w:eastAsia="Meiryo UI" w:hAnsi="Meiryo UI" w:cs="Meiryo UI" w:hint="eastAsia"/>
          <w:b/>
        </w:rPr>
        <w:t>４．２</w:t>
      </w:r>
      <w:r w:rsidRPr="00553985">
        <w:rPr>
          <w:rFonts w:ascii="Meiryo UI" w:eastAsia="Meiryo UI" w:hAnsi="Meiryo UI" w:cs="Meiryo UI" w:hint="eastAsia"/>
          <w:b/>
        </w:rPr>
        <w:t xml:space="preserve">　</w:t>
      </w:r>
      <w:r>
        <w:rPr>
          <w:rFonts w:ascii="Meiryo UI" w:eastAsia="Meiryo UI" w:hAnsi="Meiryo UI" w:cs="Meiryo UI" w:hint="eastAsia"/>
          <w:b/>
        </w:rPr>
        <w:t>データ公開事例等の調査</w:t>
      </w:r>
      <w:r w:rsidR="00B70BE1">
        <w:rPr>
          <w:rFonts w:ascii="Meiryo UI" w:eastAsia="Meiryo UI" w:hAnsi="Meiryo UI" w:cs="Meiryo UI" w:hint="eastAsia"/>
          <w:b/>
        </w:rPr>
        <w:t>及び公開に係る課題の検討</w:t>
      </w:r>
      <w:bookmarkEnd w:id="27"/>
    </w:p>
    <w:p w14:paraId="41108F3E" w14:textId="7DF8E04A" w:rsidR="00C14C2C" w:rsidRDefault="00C14C2C" w:rsidP="00C14C2C">
      <w:pPr>
        <w:pStyle w:val="a3"/>
        <w:ind w:leftChars="-1" w:left="-2" w:firstLineChars="0" w:firstLine="0"/>
        <w:rPr>
          <w:rFonts w:ascii="Meiryo UI" w:eastAsia="Meiryo UI" w:hAnsi="Meiryo UI" w:cs="Meiryo UI"/>
          <w:color w:val="000000" w:themeColor="text1"/>
          <w:szCs w:val="21"/>
        </w:rPr>
      </w:pPr>
      <w:r w:rsidRPr="00700495">
        <w:rPr>
          <w:rFonts w:ascii="Meiryo UI" w:eastAsia="Meiryo UI" w:hAnsi="Meiryo UI" w:cs="Meiryo UI" w:hint="eastAsia"/>
          <w:color w:val="000000" w:themeColor="text1"/>
          <w:szCs w:val="21"/>
        </w:rPr>
        <w:t>（１）</w:t>
      </w:r>
      <w:r w:rsidR="00966735">
        <w:rPr>
          <w:rFonts w:ascii="Meiryo UI" w:eastAsia="Meiryo UI" w:hAnsi="Meiryo UI" w:cs="Meiryo UI" w:hint="eastAsia"/>
          <w:color w:val="000000" w:themeColor="text1"/>
          <w:szCs w:val="21"/>
        </w:rPr>
        <w:t>地方公共団体</w:t>
      </w:r>
      <w:r>
        <w:rPr>
          <w:rFonts w:ascii="Meiryo UI" w:eastAsia="Meiryo UI" w:hAnsi="Meiryo UI" w:cs="Meiryo UI" w:hint="eastAsia"/>
          <w:color w:val="000000" w:themeColor="text1"/>
          <w:szCs w:val="21"/>
        </w:rPr>
        <w:t>の公開状況、公開に係る課題</w:t>
      </w:r>
    </w:p>
    <w:p w14:paraId="33540E72" w14:textId="4FC1768F" w:rsidR="00C14C2C" w:rsidRDefault="00966735" w:rsidP="00C14C2C">
      <w:pPr>
        <w:widowControl/>
        <w:ind w:leftChars="67" w:left="141" w:firstLine="142"/>
        <w:jc w:val="left"/>
        <w:rPr>
          <w:rFonts w:ascii="Meiryo UI" w:eastAsia="Meiryo UI" w:hAnsi="Meiryo UI" w:cs="Meiryo UI"/>
        </w:rPr>
      </w:pPr>
      <w:r>
        <w:rPr>
          <w:rFonts w:ascii="Meiryo UI" w:eastAsia="Meiryo UI" w:hAnsi="Meiryo UI" w:cs="Meiryo UI" w:hint="eastAsia"/>
        </w:rPr>
        <w:t>地方公共団体</w:t>
      </w:r>
      <w:r w:rsidR="00C14C2C">
        <w:rPr>
          <w:rFonts w:ascii="Meiryo UI" w:eastAsia="Meiryo UI" w:hAnsi="Meiryo UI" w:cs="Meiryo UI" w:hint="eastAsia"/>
        </w:rPr>
        <w:t>における</w:t>
      </w:r>
      <w:r w:rsidR="006E177D">
        <w:rPr>
          <w:rFonts w:ascii="Meiryo UI" w:eastAsia="Meiryo UI" w:hAnsi="Meiryo UI" w:cs="Meiryo UI" w:hint="eastAsia"/>
        </w:rPr>
        <w:t>食品営業許可情報</w:t>
      </w:r>
      <w:r w:rsidR="00C14C2C">
        <w:rPr>
          <w:rFonts w:ascii="Meiryo UI" w:eastAsia="Meiryo UI" w:hAnsi="Meiryo UI" w:cs="Meiryo UI" w:hint="eastAsia"/>
        </w:rPr>
        <w:t>の公開状況について、調査を実施した。</w:t>
      </w:r>
    </w:p>
    <w:p w14:paraId="3ABB0BD9" w14:textId="77777777" w:rsidR="00C14C2C" w:rsidRDefault="00C14C2C" w:rsidP="00C14C2C">
      <w:pPr>
        <w:widowControl/>
        <w:ind w:leftChars="67" w:left="141" w:firstLine="142"/>
        <w:jc w:val="left"/>
        <w:rPr>
          <w:rFonts w:ascii="Meiryo UI" w:eastAsia="Meiryo UI" w:hAnsi="Meiryo UI" w:cs="Meiryo UI"/>
        </w:rPr>
      </w:pPr>
    </w:p>
    <w:p w14:paraId="34C254E8" w14:textId="0D2365EB" w:rsidR="00C14C2C" w:rsidRDefault="00966735" w:rsidP="00C14C2C">
      <w:pPr>
        <w:widowControl/>
        <w:ind w:leftChars="67" w:left="141" w:firstLine="142"/>
        <w:jc w:val="left"/>
        <w:rPr>
          <w:rFonts w:ascii="Meiryo UI" w:eastAsia="Meiryo UI" w:hAnsi="Meiryo UI" w:cs="Meiryo UI"/>
        </w:rPr>
      </w:pPr>
      <w:r>
        <w:rPr>
          <w:rFonts w:ascii="Meiryo UI" w:eastAsia="Meiryo UI" w:hAnsi="Meiryo UI" w:cs="Meiryo UI" w:hint="eastAsia"/>
        </w:rPr>
        <w:t>地方公共団体</w:t>
      </w:r>
      <w:r w:rsidR="00C14C2C">
        <w:rPr>
          <w:rFonts w:ascii="Meiryo UI" w:eastAsia="Meiryo UI" w:hAnsi="Meiryo UI" w:cs="Meiryo UI" w:hint="eastAsia"/>
        </w:rPr>
        <w:t>アンケート調査、</w:t>
      </w:r>
      <w:r w:rsidR="00E93747">
        <w:rPr>
          <w:rFonts w:ascii="Meiryo UI" w:eastAsia="Meiryo UI" w:hAnsi="Meiryo UI" w:cs="Meiryo UI" w:hint="eastAsia"/>
        </w:rPr>
        <w:t>検討会における議論、</w:t>
      </w:r>
      <w:r w:rsidR="0066122E">
        <w:rPr>
          <w:rFonts w:ascii="Meiryo UI" w:eastAsia="Meiryo UI" w:hAnsi="Meiryo UI" w:cs="Meiryo UI" w:hint="eastAsia"/>
        </w:rPr>
        <w:t>W</w:t>
      </w:r>
      <w:r w:rsidR="006E177D">
        <w:rPr>
          <w:rFonts w:ascii="Meiryo UI" w:eastAsia="Meiryo UI" w:hAnsi="Meiryo UI" w:cs="Meiryo UI" w:hint="eastAsia"/>
        </w:rPr>
        <w:t>eb</w:t>
      </w:r>
      <w:r w:rsidR="00E93747">
        <w:rPr>
          <w:rFonts w:ascii="Meiryo UI" w:eastAsia="Meiryo UI" w:hAnsi="Meiryo UI" w:cs="Meiryo UI" w:hint="eastAsia"/>
        </w:rPr>
        <w:t>文献調査</w:t>
      </w:r>
      <w:r w:rsidR="00C14C2C">
        <w:rPr>
          <w:rFonts w:ascii="Meiryo UI" w:eastAsia="Meiryo UI" w:hAnsi="Meiryo UI" w:cs="Meiryo UI" w:hint="eastAsia"/>
        </w:rPr>
        <w:t>を示す。</w:t>
      </w:r>
    </w:p>
    <w:p w14:paraId="1E40104A" w14:textId="77777777" w:rsidR="00C14C2C" w:rsidRDefault="00C14C2C" w:rsidP="00C14C2C">
      <w:pPr>
        <w:widowControl/>
        <w:ind w:leftChars="67" w:left="141" w:firstLine="142"/>
        <w:jc w:val="left"/>
        <w:rPr>
          <w:rFonts w:ascii="Meiryo UI" w:eastAsia="Meiryo UI" w:hAnsi="Meiryo UI" w:cs="Meiryo UI"/>
        </w:rPr>
      </w:pPr>
    </w:p>
    <w:p w14:paraId="1ABDAFB7" w14:textId="22098D9D" w:rsidR="00E34ABC" w:rsidRPr="00501478" w:rsidRDefault="00E34ABC" w:rsidP="00E34ABC">
      <w:pPr>
        <w:widowControl/>
        <w:ind w:leftChars="67" w:left="141" w:firstLine="1"/>
        <w:jc w:val="left"/>
        <w:rPr>
          <w:rFonts w:ascii="Meiryo UI" w:eastAsia="Meiryo UI" w:hAnsi="Meiryo UI" w:cs="Meiryo UI"/>
          <w:u w:val="single"/>
        </w:rPr>
      </w:pPr>
      <w:r w:rsidRPr="00501478">
        <w:rPr>
          <w:rFonts w:ascii="Meiryo UI" w:eastAsia="Meiryo UI" w:hAnsi="Meiryo UI" w:cs="Meiryo UI" w:hint="eastAsia"/>
          <w:u w:val="single"/>
        </w:rPr>
        <w:t>①</w:t>
      </w:r>
      <w:r w:rsidR="00966735">
        <w:rPr>
          <w:rFonts w:ascii="Meiryo UI" w:eastAsia="Meiryo UI" w:hAnsi="Meiryo UI" w:cs="Meiryo UI" w:hint="eastAsia"/>
          <w:u w:val="single"/>
        </w:rPr>
        <w:t>地方公共団体</w:t>
      </w:r>
      <w:r w:rsidRPr="00501478">
        <w:rPr>
          <w:rFonts w:ascii="Meiryo UI" w:eastAsia="Meiryo UI" w:hAnsi="Meiryo UI" w:cs="Meiryo UI" w:hint="eastAsia"/>
          <w:u w:val="single"/>
        </w:rPr>
        <w:t>アンケート調査</w:t>
      </w:r>
    </w:p>
    <w:p w14:paraId="7A0AC83C" w14:textId="2F564850" w:rsidR="00E34ABC" w:rsidRDefault="00E34ABC" w:rsidP="00E34ABC">
      <w:pPr>
        <w:widowControl/>
        <w:ind w:leftChars="67" w:left="141" w:firstLine="142"/>
        <w:jc w:val="left"/>
        <w:rPr>
          <w:rFonts w:ascii="Meiryo UI" w:eastAsia="Meiryo UI" w:hAnsi="Meiryo UI" w:cs="Meiryo UI"/>
        </w:rPr>
      </w:pPr>
      <w:r w:rsidRPr="004C642B">
        <w:rPr>
          <w:rFonts w:ascii="Meiryo UI" w:eastAsia="Meiryo UI" w:hAnsi="Meiryo UI" w:cs="Meiryo UI" w:hint="eastAsia"/>
        </w:rPr>
        <w:t>VLED自治体会員を対象として、公開状況に関するアンケート調査を実施した</w:t>
      </w:r>
      <w:r w:rsidR="00767EFD">
        <w:rPr>
          <w:rFonts w:ascii="Meiryo UI" w:eastAsia="Meiryo UI" w:hAnsi="Meiryo UI" w:cs="Meiryo UI" w:hint="eastAsia"/>
        </w:rPr>
        <w:t>（詳細は2.1参照）。</w:t>
      </w:r>
      <w:r w:rsidRPr="004C642B">
        <w:rPr>
          <w:rFonts w:ascii="Meiryo UI" w:eastAsia="Meiryo UI" w:hAnsi="Meiryo UI" w:cs="Meiryo UI" w:hint="eastAsia"/>
        </w:rPr>
        <w:t>下記に、</w:t>
      </w:r>
      <w:r>
        <w:rPr>
          <w:rFonts w:ascii="Meiryo UI" w:eastAsia="Meiryo UI" w:hAnsi="Meiryo UI" w:cs="Meiryo UI" w:hint="eastAsia"/>
        </w:rPr>
        <w:t>地盤情報に関するアンケート調査結果</w:t>
      </w:r>
      <w:r w:rsidRPr="004C642B">
        <w:rPr>
          <w:rFonts w:ascii="Meiryo UI" w:eastAsia="Meiryo UI" w:hAnsi="Meiryo UI" w:cs="Meiryo UI" w:hint="eastAsia"/>
        </w:rPr>
        <w:t>を示す。</w:t>
      </w:r>
    </w:p>
    <w:p w14:paraId="0AB08DF3" w14:textId="77777777" w:rsidR="00E34ABC" w:rsidRDefault="00E34ABC" w:rsidP="00E34ABC">
      <w:pPr>
        <w:widowControl/>
        <w:ind w:leftChars="67" w:left="141" w:firstLine="142"/>
        <w:jc w:val="left"/>
        <w:rPr>
          <w:rFonts w:ascii="Meiryo UI" w:eastAsia="Meiryo UI" w:hAnsi="Meiryo UI" w:cs="Meiryo UI"/>
        </w:rPr>
      </w:pPr>
    </w:p>
    <w:p w14:paraId="32426956" w14:textId="1C2101C0" w:rsidR="00E34ABC" w:rsidRPr="00C52152" w:rsidRDefault="00E34ABC" w:rsidP="00E34ABC">
      <w:pPr>
        <w:widowControl/>
        <w:ind w:leftChars="67" w:left="141" w:firstLine="142"/>
        <w:jc w:val="left"/>
        <w:rPr>
          <w:rFonts w:ascii="Meiryo UI" w:eastAsia="Meiryo UI" w:hAnsi="Meiryo UI" w:cs="Meiryo UI"/>
          <w:b/>
          <w:color w:val="000000" w:themeColor="text1"/>
          <w:szCs w:val="21"/>
        </w:rPr>
      </w:pPr>
      <w:r w:rsidRPr="00C52152">
        <w:rPr>
          <w:rFonts w:ascii="Meiryo UI" w:eastAsia="Meiryo UI" w:hAnsi="Meiryo UI" w:cs="Meiryo UI" w:hint="eastAsia"/>
          <w:b/>
          <w:color w:val="000000" w:themeColor="text1"/>
          <w:szCs w:val="21"/>
        </w:rPr>
        <w:t>VLED</w:t>
      </w:r>
      <w:r w:rsidR="00966735">
        <w:rPr>
          <w:rFonts w:ascii="Meiryo UI" w:eastAsia="Meiryo UI" w:hAnsi="Meiryo UI" w:cs="Meiryo UI" w:hint="eastAsia"/>
          <w:b/>
          <w:color w:val="000000" w:themeColor="text1"/>
          <w:szCs w:val="21"/>
        </w:rPr>
        <w:t>地方公共団体</w:t>
      </w:r>
      <w:r w:rsidRPr="00C52152">
        <w:rPr>
          <w:rFonts w:ascii="Meiryo UI" w:eastAsia="Meiryo UI" w:hAnsi="Meiryo UI" w:cs="Meiryo UI" w:hint="eastAsia"/>
          <w:b/>
          <w:color w:val="000000" w:themeColor="text1"/>
          <w:szCs w:val="21"/>
        </w:rPr>
        <w:t>アンケート結果</w:t>
      </w:r>
    </w:p>
    <w:tbl>
      <w:tblPr>
        <w:tblStyle w:val="af6"/>
        <w:tblW w:w="0" w:type="auto"/>
        <w:tblInd w:w="141" w:type="dxa"/>
        <w:tblLook w:val="04A0" w:firstRow="1" w:lastRow="0" w:firstColumn="1" w:lastColumn="0" w:noHBand="0" w:noVBand="1"/>
      </w:tblPr>
      <w:tblGrid>
        <w:gridCol w:w="8353"/>
      </w:tblGrid>
      <w:tr w:rsidR="00E34ABC" w14:paraId="1CFE5EE5" w14:textId="77777777" w:rsidTr="009C1143">
        <w:tc>
          <w:tcPr>
            <w:tcW w:w="8579" w:type="dxa"/>
          </w:tcPr>
          <w:p w14:paraId="38CFDBB7" w14:textId="77777777" w:rsidR="00E34ABC" w:rsidRPr="00450EED" w:rsidRDefault="00E34ABC" w:rsidP="009C1143">
            <w:pPr>
              <w:widowControl/>
              <w:jc w:val="left"/>
              <w:rPr>
                <w:rFonts w:ascii="Meiryo UI" w:eastAsia="Meiryo UI" w:hAnsi="Meiryo UI" w:cs="Meiryo UI"/>
                <w:b/>
                <w:color w:val="000000" w:themeColor="text1"/>
                <w:szCs w:val="21"/>
              </w:rPr>
            </w:pPr>
            <w:r w:rsidRPr="00450EED">
              <w:rPr>
                <w:rFonts w:ascii="Meiryo UI" w:eastAsia="Meiryo UI" w:hAnsi="Meiryo UI" w:cs="Meiryo UI" w:hint="eastAsia"/>
                <w:b/>
                <w:color w:val="000000" w:themeColor="text1"/>
                <w:szCs w:val="21"/>
              </w:rPr>
              <w:t>Q1.公開状況</w:t>
            </w:r>
          </w:p>
          <w:p w14:paraId="192CBC4C" w14:textId="77777777" w:rsidR="00E34ABC" w:rsidRDefault="00E34ABC" w:rsidP="009C1143">
            <w:pPr>
              <w:widowControl/>
              <w:jc w:val="left"/>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回答</w:t>
            </w:r>
            <w:r w:rsidR="002B0ECB">
              <w:rPr>
                <w:rFonts w:ascii="Meiryo UI" w:eastAsia="Meiryo UI" w:hAnsi="Meiryo UI" w:cs="Meiryo UI" w:hint="eastAsia"/>
                <w:color w:val="000000" w:themeColor="text1"/>
                <w:szCs w:val="21"/>
              </w:rPr>
              <w:t>16団体中（都道府県及び政令指定都市が対象）</w:t>
            </w:r>
          </w:p>
          <w:p w14:paraId="644067A7" w14:textId="77777777" w:rsidR="00E34ABC" w:rsidRDefault="00E34ABC" w:rsidP="009C1143">
            <w:pPr>
              <w:widowControl/>
              <w:jc w:val="left"/>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公開</w:t>
            </w:r>
            <w:r w:rsidR="00D97C27">
              <w:rPr>
                <w:rFonts w:ascii="Meiryo UI" w:eastAsia="Meiryo UI" w:hAnsi="Meiryo UI" w:cs="Meiryo UI" w:hint="eastAsia"/>
                <w:color w:val="000000" w:themeColor="text1"/>
                <w:szCs w:val="21"/>
              </w:rPr>
              <w:t>8</w:t>
            </w:r>
            <w:r w:rsidRPr="00053269">
              <w:rPr>
                <w:rFonts w:ascii="Meiryo UI" w:eastAsia="Meiryo UI" w:hAnsi="Meiryo UI" w:cs="Meiryo UI" w:hint="eastAsia"/>
                <w:color w:val="000000" w:themeColor="text1"/>
                <w:szCs w:val="21"/>
              </w:rPr>
              <w:t>団体</w:t>
            </w:r>
            <w:r>
              <w:rPr>
                <w:rFonts w:ascii="Meiryo UI" w:eastAsia="Meiryo UI" w:hAnsi="Meiryo UI" w:cs="Meiryo UI" w:hint="eastAsia"/>
                <w:color w:val="000000" w:themeColor="text1"/>
                <w:szCs w:val="21"/>
              </w:rPr>
              <w:t xml:space="preserve">　　そのうち、</w:t>
            </w:r>
            <w:r w:rsidR="00D97C27">
              <w:rPr>
                <w:rFonts w:ascii="Meiryo UI" w:eastAsia="Meiryo UI" w:hAnsi="Meiryo UI" w:cs="Meiryo UI" w:hint="eastAsia"/>
                <w:color w:val="000000" w:themeColor="text1"/>
                <w:szCs w:val="21"/>
              </w:rPr>
              <w:t>7</w:t>
            </w:r>
            <w:r>
              <w:rPr>
                <w:rFonts w:ascii="Meiryo UI" w:eastAsia="Meiryo UI" w:hAnsi="Meiryo UI" w:cs="Meiryo UI" w:hint="eastAsia"/>
                <w:color w:val="000000" w:themeColor="text1"/>
                <w:szCs w:val="21"/>
              </w:rPr>
              <w:t>団体</w:t>
            </w:r>
            <w:r w:rsidRPr="00053269">
              <w:rPr>
                <w:rFonts w:ascii="Meiryo UI" w:eastAsia="Meiryo UI" w:hAnsi="Meiryo UI" w:cs="Meiryo UI" w:hint="eastAsia"/>
                <w:color w:val="000000" w:themeColor="text1"/>
                <w:szCs w:val="21"/>
              </w:rPr>
              <w:t>がオープンデータとして提供。</w:t>
            </w:r>
          </w:p>
          <w:p w14:paraId="15D56CC7" w14:textId="77777777" w:rsidR="00E34ABC" w:rsidRDefault="00E34ABC" w:rsidP="009C1143">
            <w:pPr>
              <w:widowControl/>
              <w:ind w:leftChars="135" w:left="283"/>
              <w:jc w:val="left"/>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都道府県：</w:t>
            </w:r>
            <w:r w:rsidR="002B0ECB">
              <w:rPr>
                <w:rFonts w:ascii="Meiryo UI" w:eastAsia="Meiryo UI" w:hAnsi="Meiryo UI" w:cs="Meiryo UI" w:hint="eastAsia"/>
                <w:color w:val="000000" w:themeColor="text1"/>
                <w:szCs w:val="21"/>
              </w:rPr>
              <w:t>4</w:t>
            </w:r>
            <w:r>
              <w:rPr>
                <w:rFonts w:ascii="Meiryo UI" w:eastAsia="Meiryo UI" w:hAnsi="Meiryo UI" w:cs="Meiryo UI" w:hint="eastAsia"/>
                <w:color w:val="000000" w:themeColor="text1"/>
                <w:szCs w:val="21"/>
              </w:rPr>
              <w:t>団体</w:t>
            </w:r>
          </w:p>
          <w:p w14:paraId="37BAD27B" w14:textId="77777777" w:rsidR="00E34ABC" w:rsidRDefault="00E34ABC" w:rsidP="009C1143">
            <w:pPr>
              <w:widowControl/>
              <w:ind w:leftChars="135" w:left="283"/>
              <w:jc w:val="left"/>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政令指定都市：</w:t>
            </w:r>
            <w:r w:rsidR="002B0ECB">
              <w:rPr>
                <w:rFonts w:ascii="Meiryo UI" w:eastAsia="Meiryo UI" w:hAnsi="Meiryo UI" w:cs="Meiryo UI" w:hint="eastAsia"/>
                <w:color w:val="000000" w:themeColor="text1"/>
                <w:szCs w:val="21"/>
              </w:rPr>
              <w:t>4</w:t>
            </w:r>
            <w:r>
              <w:rPr>
                <w:rFonts w:ascii="Meiryo UI" w:eastAsia="Meiryo UI" w:hAnsi="Meiryo UI" w:cs="Meiryo UI" w:hint="eastAsia"/>
                <w:color w:val="000000" w:themeColor="text1"/>
                <w:szCs w:val="21"/>
              </w:rPr>
              <w:t>団体</w:t>
            </w:r>
          </w:p>
          <w:p w14:paraId="15297767" w14:textId="77777777" w:rsidR="00E34ABC" w:rsidRDefault="00E34ABC" w:rsidP="009C1143">
            <w:pPr>
              <w:widowControl/>
              <w:jc w:val="left"/>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非公開</w:t>
            </w:r>
            <w:r w:rsidR="003C1228">
              <w:rPr>
                <w:rFonts w:ascii="Meiryo UI" w:eastAsia="Meiryo UI" w:hAnsi="Meiryo UI" w:cs="Meiryo UI" w:hint="eastAsia"/>
                <w:color w:val="000000" w:themeColor="text1"/>
                <w:szCs w:val="21"/>
              </w:rPr>
              <w:t>8</w:t>
            </w:r>
            <w:r>
              <w:rPr>
                <w:rFonts w:ascii="Meiryo UI" w:eastAsia="Meiryo UI" w:hAnsi="Meiryo UI" w:cs="Meiryo UI" w:hint="eastAsia"/>
                <w:color w:val="000000" w:themeColor="text1"/>
                <w:szCs w:val="21"/>
              </w:rPr>
              <w:t>団体</w:t>
            </w:r>
          </w:p>
          <w:p w14:paraId="72D65F2A" w14:textId="77777777" w:rsidR="00E34ABC" w:rsidRDefault="00E34ABC" w:rsidP="009C1143">
            <w:pPr>
              <w:widowControl/>
              <w:ind w:leftChars="135" w:left="283"/>
              <w:jc w:val="left"/>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都道府県：</w:t>
            </w:r>
            <w:r w:rsidR="003C1228">
              <w:rPr>
                <w:rFonts w:ascii="Meiryo UI" w:eastAsia="Meiryo UI" w:hAnsi="Meiryo UI" w:cs="Meiryo UI" w:hint="eastAsia"/>
                <w:color w:val="000000" w:themeColor="text1"/>
                <w:szCs w:val="21"/>
              </w:rPr>
              <w:t>5</w:t>
            </w:r>
            <w:r>
              <w:rPr>
                <w:rFonts w:ascii="Meiryo UI" w:eastAsia="Meiryo UI" w:hAnsi="Meiryo UI" w:cs="Meiryo UI" w:hint="eastAsia"/>
                <w:color w:val="000000" w:themeColor="text1"/>
                <w:szCs w:val="21"/>
              </w:rPr>
              <w:t>団体</w:t>
            </w:r>
          </w:p>
          <w:p w14:paraId="250DC9AB" w14:textId="77777777" w:rsidR="00E34ABC" w:rsidRPr="00053269" w:rsidRDefault="00E34ABC" w:rsidP="00E030BB">
            <w:pPr>
              <w:widowControl/>
              <w:ind w:leftChars="135" w:left="283"/>
              <w:jc w:val="left"/>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政令指定都市：</w:t>
            </w:r>
            <w:r w:rsidR="003C1228">
              <w:rPr>
                <w:rFonts w:ascii="Meiryo UI" w:eastAsia="Meiryo UI" w:hAnsi="Meiryo UI" w:cs="Meiryo UI" w:hint="eastAsia"/>
                <w:color w:val="000000" w:themeColor="text1"/>
                <w:szCs w:val="21"/>
              </w:rPr>
              <w:t>3</w:t>
            </w:r>
            <w:r>
              <w:rPr>
                <w:rFonts w:ascii="Meiryo UI" w:eastAsia="Meiryo UI" w:hAnsi="Meiryo UI" w:cs="Meiryo UI" w:hint="eastAsia"/>
                <w:color w:val="000000" w:themeColor="text1"/>
                <w:szCs w:val="21"/>
              </w:rPr>
              <w:t>団体</w:t>
            </w:r>
          </w:p>
        </w:tc>
      </w:tr>
      <w:tr w:rsidR="00E34ABC" w14:paraId="7E341A3B" w14:textId="77777777" w:rsidTr="009C1143">
        <w:tc>
          <w:tcPr>
            <w:tcW w:w="8579" w:type="dxa"/>
          </w:tcPr>
          <w:p w14:paraId="658B2C63" w14:textId="77777777" w:rsidR="00E34ABC" w:rsidRPr="00450EED" w:rsidRDefault="00E34ABC" w:rsidP="009C1143">
            <w:pPr>
              <w:widowControl/>
              <w:jc w:val="left"/>
              <w:rPr>
                <w:rFonts w:ascii="Meiryo UI" w:eastAsia="Meiryo UI" w:hAnsi="Meiryo UI" w:cs="Meiryo UI"/>
                <w:b/>
                <w:color w:val="000000" w:themeColor="text1"/>
                <w:szCs w:val="21"/>
              </w:rPr>
            </w:pPr>
            <w:r w:rsidRPr="00450EED">
              <w:rPr>
                <w:rFonts w:ascii="Meiryo UI" w:eastAsia="Meiryo UI" w:hAnsi="Meiryo UI" w:cs="Meiryo UI" w:hint="eastAsia"/>
                <w:b/>
                <w:color w:val="000000" w:themeColor="text1"/>
                <w:szCs w:val="21"/>
              </w:rPr>
              <w:t>Q2.公開する際に苦労した点</w:t>
            </w:r>
          </w:p>
          <w:p w14:paraId="2732D0D2" w14:textId="77777777" w:rsidR="00A8295E" w:rsidRPr="00501478" w:rsidRDefault="00A8295E" w:rsidP="00A8295E">
            <w:pPr>
              <w:pStyle w:val="a3"/>
              <w:ind w:left="141" w:hangingChars="67" w:hanging="141"/>
              <w:rPr>
                <w:rFonts w:ascii="Meiryo UI" w:eastAsia="Meiryo UI" w:hAnsi="Meiryo UI" w:cs="Meiryo UI"/>
                <w:color w:val="000000" w:themeColor="text1"/>
                <w:szCs w:val="21"/>
              </w:rPr>
            </w:pPr>
            <w:r w:rsidRPr="00501478">
              <w:rPr>
                <w:rFonts w:ascii="Meiryo UI" w:eastAsia="Meiryo UI" w:hAnsi="Meiryo UI" w:cs="Meiryo UI" w:hint="eastAsia"/>
                <w:color w:val="000000" w:themeColor="text1"/>
                <w:szCs w:val="21"/>
              </w:rPr>
              <w:t>＜公開に向けた職員負荷＞</w:t>
            </w:r>
          </w:p>
          <w:p w14:paraId="6381CF9E" w14:textId="77777777" w:rsidR="00A8295E" w:rsidRPr="0078147D" w:rsidRDefault="00A8295E" w:rsidP="00A8295E">
            <w:pPr>
              <w:pStyle w:val="a3"/>
              <w:ind w:left="141" w:hangingChars="67" w:hanging="141"/>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w:t>
            </w:r>
            <w:r w:rsidRPr="0078147D">
              <w:rPr>
                <w:rFonts w:ascii="Meiryo UI" w:eastAsia="Meiryo UI" w:hAnsi="Meiryo UI" w:cs="Meiryo UI" w:hint="eastAsia"/>
                <w:color w:val="000000" w:themeColor="text1"/>
                <w:szCs w:val="21"/>
              </w:rPr>
              <w:t>システムから吐き出してから公開するまでの作業にとても時間がかかる点</w:t>
            </w:r>
            <w:r>
              <w:rPr>
                <w:rFonts w:ascii="Meiryo UI" w:eastAsia="Meiryo UI" w:hAnsi="Meiryo UI" w:cs="Meiryo UI" w:hint="eastAsia"/>
                <w:color w:val="000000" w:themeColor="text1"/>
                <w:szCs w:val="21"/>
              </w:rPr>
              <w:t>。</w:t>
            </w:r>
          </w:p>
          <w:p w14:paraId="0606DD9C" w14:textId="77777777" w:rsidR="00A8295E" w:rsidRDefault="00A8295E" w:rsidP="00A8295E">
            <w:pPr>
              <w:pStyle w:val="a3"/>
              <w:ind w:left="141" w:hangingChars="67" w:hanging="141"/>
              <w:rPr>
                <w:rFonts w:ascii="Meiryo UI" w:eastAsia="Meiryo UI" w:hAnsi="Meiryo UI" w:cs="Meiryo UI"/>
                <w:color w:val="000000" w:themeColor="text1"/>
                <w:szCs w:val="21"/>
                <w:u w:val="single"/>
              </w:rPr>
            </w:pPr>
          </w:p>
          <w:p w14:paraId="50704ACA" w14:textId="77777777" w:rsidR="00A8295E" w:rsidRPr="00501478" w:rsidRDefault="00A8295E" w:rsidP="00A8295E">
            <w:pPr>
              <w:pStyle w:val="a3"/>
              <w:ind w:left="141" w:hangingChars="67" w:hanging="141"/>
              <w:rPr>
                <w:rFonts w:ascii="Meiryo UI" w:eastAsia="Meiryo UI" w:hAnsi="Meiryo UI" w:cs="Meiryo UI"/>
                <w:color w:val="000000" w:themeColor="text1"/>
                <w:szCs w:val="21"/>
              </w:rPr>
            </w:pPr>
            <w:r w:rsidRPr="00501478">
              <w:rPr>
                <w:rFonts w:ascii="Meiryo UI" w:eastAsia="Meiryo UI" w:hAnsi="Meiryo UI" w:cs="Meiryo UI" w:hint="eastAsia"/>
                <w:color w:val="000000" w:themeColor="text1"/>
                <w:szCs w:val="21"/>
              </w:rPr>
              <w:t>＜個人情報の対応＞</w:t>
            </w:r>
          </w:p>
          <w:p w14:paraId="7EF20C28" w14:textId="77777777" w:rsidR="00A8295E" w:rsidRDefault="00A8295E" w:rsidP="00A8295E">
            <w:pPr>
              <w:pStyle w:val="a3"/>
              <w:ind w:left="141" w:hangingChars="67" w:hanging="141"/>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w:t>
            </w:r>
            <w:r w:rsidRPr="00E977C7">
              <w:rPr>
                <w:rFonts w:ascii="Meiryo UI" w:eastAsia="Meiryo UI" w:hAnsi="Meiryo UI" w:cs="Meiryo UI" w:hint="eastAsia"/>
                <w:color w:val="000000" w:themeColor="text1"/>
                <w:szCs w:val="21"/>
              </w:rPr>
              <w:t>個人情報の問題</w:t>
            </w:r>
          </w:p>
          <w:p w14:paraId="26C96680" w14:textId="394CF0AD" w:rsidR="00A8295E" w:rsidRDefault="00A8295E" w:rsidP="00A8295E">
            <w:pPr>
              <w:pStyle w:val="a3"/>
              <w:ind w:left="141" w:hangingChars="67" w:hanging="141"/>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w:t>
            </w:r>
            <w:r w:rsidRPr="00D61B1E">
              <w:rPr>
                <w:rFonts w:ascii="Meiryo UI" w:eastAsia="Meiryo UI" w:hAnsi="Meiryo UI" w:cs="Meiryo UI" w:hint="eastAsia"/>
                <w:color w:val="000000" w:themeColor="text1"/>
                <w:szCs w:val="21"/>
              </w:rPr>
              <w:t>個人事業主の代表者名、住所、電話番号などの取扱の調整</w:t>
            </w:r>
            <w:r>
              <w:rPr>
                <w:rFonts w:ascii="Meiryo UI" w:eastAsia="Meiryo UI" w:hAnsi="Meiryo UI" w:cs="Meiryo UI" w:hint="eastAsia"/>
                <w:color w:val="000000" w:themeColor="text1"/>
                <w:szCs w:val="21"/>
              </w:rPr>
              <w:t>。</w:t>
            </w:r>
          </w:p>
          <w:p w14:paraId="176DFBAB" w14:textId="77777777" w:rsidR="00A8295E" w:rsidRDefault="00A8295E" w:rsidP="00A8295E">
            <w:pPr>
              <w:pStyle w:val="a3"/>
              <w:ind w:left="141" w:hangingChars="67" w:hanging="141"/>
              <w:rPr>
                <w:rFonts w:ascii="Meiryo UI" w:eastAsia="Meiryo UI" w:hAnsi="Meiryo UI" w:cs="Meiryo UI"/>
                <w:color w:val="000000" w:themeColor="text1"/>
                <w:szCs w:val="21"/>
                <w:u w:val="single"/>
              </w:rPr>
            </w:pPr>
          </w:p>
          <w:p w14:paraId="715C8751" w14:textId="77777777" w:rsidR="00A8295E" w:rsidRPr="00501478" w:rsidRDefault="00A8295E" w:rsidP="00A8295E">
            <w:pPr>
              <w:pStyle w:val="a3"/>
              <w:ind w:left="141" w:hangingChars="67" w:hanging="141"/>
              <w:rPr>
                <w:rFonts w:ascii="Meiryo UI" w:eastAsia="Meiryo UI" w:hAnsi="Meiryo UI" w:cs="Meiryo UI"/>
                <w:color w:val="000000" w:themeColor="text1"/>
                <w:szCs w:val="21"/>
              </w:rPr>
            </w:pPr>
            <w:r w:rsidRPr="00501478">
              <w:rPr>
                <w:rFonts w:ascii="Meiryo UI" w:eastAsia="Meiryo UI" w:hAnsi="Meiryo UI" w:cs="Meiryo UI" w:hint="eastAsia"/>
                <w:color w:val="000000" w:themeColor="text1"/>
                <w:szCs w:val="21"/>
              </w:rPr>
              <w:t>＜データ自体の性質＞</w:t>
            </w:r>
          </w:p>
          <w:p w14:paraId="05C0111C" w14:textId="77777777" w:rsidR="00A8295E" w:rsidRDefault="00A8295E" w:rsidP="00A8295E">
            <w:pPr>
              <w:pStyle w:val="a3"/>
              <w:ind w:left="141" w:hangingChars="67" w:hanging="141"/>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w:t>
            </w:r>
            <w:r w:rsidRPr="0078147D">
              <w:rPr>
                <w:rFonts w:ascii="Meiryo UI" w:eastAsia="Meiryo UI" w:hAnsi="Meiryo UI" w:cs="Meiryo UI" w:hint="eastAsia"/>
                <w:color w:val="000000" w:themeColor="text1"/>
                <w:szCs w:val="21"/>
              </w:rPr>
              <w:t>廃業した際に、必ず届出を出さないこともあり、廃業している店も含まれてしまう点</w:t>
            </w:r>
            <w:r>
              <w:rPr>
                <w:rFonts w:ascii="Meiryo UI" w:eastAsia="Meiryo UI" w:hAnsi="Meiryo UI" w:cs="Meiryo UI" w:hint="eastAsia"/>
                <w:color w:val="000000" w:themeColor="text1"/>
                <w:szCs w:val="21"/>
              </w:rPr>
              <w:t>。</w:t>
            </w:r>
          </w:p>
          <w:p w14:paraId="345D1B31" w14:textId="77777777" w:rsidR="00A8295E" w:rsidRDefault="00A8295E" w:rsidP="00A8295E">
            <w:pPr>
              <w:pStyle w:val="a3"/>
              <w:ind w:firstLineChars="0" w:firstLine="0"/>
              <w:rPr>
                <w:rFonts w:ascii="Meiryo UI" w:eastAsia="Meiryo UI" w:hAnsi="Meiryo UI" w:cs="Meiryo UI"/>
                <w:color w:val="000000" w:themeColor="text1"/>
                <w:szCs w:val="21"/>
              </w:rPr>
            </w:pPr>
          </w:p>
          <w:p w14:paraId="72E8ED3B" w14:textId="77777777" w:rsidR="00A8295E" w:rsidRPr="00501478" w:rsidRDefault="00A8295E" w:rsidP="00A8295E">
            <w:pPr>
              <w:pStyle w:val="a3"/>
              <w:ind w:firstLineChars="0" w:firstLine="0"/>
              <w:rPr>
                <w:rFonts w:ascii="Meiryo UI" w:eastAsia="Meiryo UI" w:hAnsi="Meiryo UI" w:cs="Meiryo UI"/>
                <w:color w:val="000000" w:themeColor="text1"/>
                <w:szCs w:val="21"/>
              </w:rPr>
            </w:pPr>
            <w:r w:rsidRPr="00501478">
              <w:rPr>
                <w:rFonts w:ascii="Meiryo UI" w:eastAsia="Meiryo UI" w:hAnsi="Meiryo UI" w:cs="Meiryo UI" w:hint="eastAsia"/>
                <w:color w:val="000000" w:themeColor="text1"/>
                <w:szCs w:val="21"/>
              </w:rPr>
              <w:t>＜その他＞</w:t>
            </w:r>
          </w:p>
          <w:p w14:paraId="6CE1E6BE" w14:textId="77777777" w:rsidR="00A8295E" w:rsidRDefault="00A8295E" w:rsidP="00A8295E">
            <w:pPr>
              <w:pStyle w:val="a3"/>
              <w:ind w:left="141" w:hangingChars="67" w:hanging="141"/>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w:t>
            </w:r>
            <w:r w:rsidRPr="00A03288">
              <w:rPr>
                <w:rFonts w:ascii="Meiryo UI" w:eastAsia="Meiryo UI" w:hAnsi="Meiryo UI" w:cs="Meiryo UI" w:hint="eastAsia"/>
                <w:color w:val="000000" w:themeColor="text1"/>
                <w:szCs w:val="21"/>
              </w:rPr>
              <w:t>店舗から問合せ等があり。</w:t>
            </w:r>
          </w:p>
          <w:p w14:paraId="315E0009" w14:textId="77777777" w:rsidR="00E34ABC" w:rsidRPr="00DD0BEF" w:rsidRDefault="00E34ABC" w:rsidP="00A8295E">
            <w:pPr>
              <w:widowControl/>
              <w:ind w:left="143" w:hangingChars="68" w:hanging="143"/>
              <w:jc w:val="left"/>
              <w:rPr>
                <w:rFonts w:ascii="Meiryo UI" w:eastAsia="Meiryo UI" w:hAnsi="Meiryo UI" w:cs="Meiryo UI"/>
                <w:color w:val="000000" w:themeColor="text1"/>
                <w:szCs w:val="21"/>
              </w:rPr>
            </w:pPr>
          </w:p>
        </w:tc>
      </w:tr>
      <w:tr w:rsidR="00E34ABC" w14:paraId="75FB7A32" w14:textId="77777777" w:rsidTr="009C1143">
        <w:tc>
          <w:tcPr>
            <w:tcW w:w="8579" w:type="dxa"/>
          </w:tcPr>
          <w:p w14:paraId="2FDF35C8" w14:textId="77777777" w:rsidR="00E34ABC" w:rsidRPr="00450EED" w:rsidRDefault="00E34ABC" w:rsidP="009C1143">
            <w:pPr>
              <w:widowControl/>
              <w:jc w:val="left"/>
              <w:rPr>
                <w:rFonts w:ascii="Meiryo UI" w:eastAsia="Meiryo UI" w:hAnsi="Meiryo UI" w:cs="Meiryo UI"/>
                <w:b/>
                <w:color w:val="000000" w:themeColor="text1"/>
                <w:szCs w:val="21"/>
              </w:rPr>
            </w:pPr>
            <w:r w:rsidRPr="00450EED">
              <w:rPr>
                <w:rFonts w:ascii="Meiryo UI" w:eastAsia="Meiryo UI" w:hAnsi="Meiryo UI" w:cs="Meiryo UI" w:hint="eastAsia"/>
                <w:b/>
                <w:color w:val="000000" w:themeColor="text1"/>
                <w:szCs w:val="21"/>
              </w:rPr>
              <w:lastRenderedPageBreak/>
              <w:t>Q3.公開できない主な理由、どうすれば公開できるか</w:t>
            </w:r>
          </w:p>
          <w:p w14:paraId="211F064F" w14:textId="77777777" w:rsidR="00493867" w:rsidRPr="00501478" w:rsidRDefault="00493867" w:rsidP="00493867">
            <w:pPr>
              <w:pStyle w:val="a3"/>
              <w:ind w:left="141" w:hangingChars="67" w:hanging="141"/>
              <w:rPr>
                <w:rFonts w:ascii="Meiryo UI" w:eastAsia="Meiryo UI" w:hAnsi="Meiryo UI" w:cs="Meiryo UI"/>
                <w:color w:val="000000" w:themeColor="text1"/>
                <w:szCs w:val="21"/>
              </w:rPr>
            </w:pPr>
            <w:r w:rsidRPr="00501478">
              <w:rPr>
                <w:rFonts w:ascii="Meiryo UI" w:eastAsia="Meiryo UI" w:hAnsi="Meiryo UI" w:cs="Meiryo UI" w:hint="eastAsia"/>
                <w:color w:val="000000" w:themeColor="text1"/>
                <w:szCs w:val="21"/>
              </w:rPr>
              <w:t>＜公開に向けた職員負荷が大きい＞</w:t>
            </w:r>
          </w:p>
          <w:p w14:paraId="3E41D792" w14:textId="57B9F317" w:rsidR="00493867" w:rsidRPr="0078147D" w:rsidRDefault="00493867" w:rsidP="00493867">
            <w:pPr>
              <w:pStyle w:val="a3"/>
              <w:ind w:left="141" w:hangingChars="67" w:hanging="141"/>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w:t>
            </w:r>
            <w:r w:rsidRPr="0078147D">
              <w:rPr>
                <w:rFonts w:ascii="Meiryo UI" w:eastAsia="Meiryo UI" w:hAnsi="Meiryo UI" w:cs="Meiryo UI" w:hint="eastAsia"/>
                <w:color w:val="000000" w:themeColor="text1"/>
                <w:szCs w:val="21"/>
              </w:rPr>
              <w:t>データの更新頻度が高く、データを保有している所管にとって公開する作業が負担に感じられていることが公開できない主な理由であると考えられ</w:t>
            </w:r>
            <w:r w:rsidR="0066122E">
              <w:rPr>
                <w:rFonts w:ascii="Meiryo UI" w:eastAsia="Meiryo UI" w:hAnsi="Meiryo UI" w:cs="Meiryo UI" w:hint="eastAsia"/>
                <w:color w:val="000000" w:themeColor="text1"/>
                <w:szCs w:val="21"/>
              </w:rPr>
              <w:t>る</w:t>
            </w:r>
            <w:r w:rsidRPr="0078147D">
              <w:rPr>
                <w:rFonts w:ascii="Meiryo UI" w:eastAsia="Meiryo UI" w:hAnsi="Meiryo UI" w:cs="Meiryo UI" w:hint="eastAsia"/>
                <w:color w:val="000000" w:themeColor="text1"/>
                <w:szCs w:val="21"/>
              </w:rPr>
              <w:t>。</w:t>
            </w:r>
          </w:p>
          <w:p w14:paraId="7EF7D1D4" w14:textId="77777777" w:rsidR="00493867" w:rsidRDefault="00493867" w:rsidP="00493867">
            <w:pPr>
              <w:pStyle w:val="a3"/>
              <w:ind w:left="141" w:hangingChars="67" w:hanging="141"/>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w:t>
            </w:r>
            <w:r w:rsidRPr="0078147D">
              <w:rPr>
                <w:rFonts w:ascii="Meiryo UI" w:eastAsia="Meiryo UI" w:hAnsi="Meiryo UI" w:cs="Meiryo UI" w:hint="eastAsia"/>
                <w:color w:val="000000" w:themeColor="text1"/>
                <w:szCs w:val="21"/>
              </w:rPr>
              <w:t>WEBサイト、CMSなどとシステム上の連携をして、データを公開する作業について職員の事務負担の軽減を図ることができ</w:t>
            </w:r>
            <w:r>
              <w:rPr>
                <w:rFonts w:ascii="Meiryo UI" w:eastAsia="Meiryo UI" w:hAnsi="Meiryo UI" w:cs="Meiryo UI" w:hint="eastAsia"/>
                <w:color w:val="000000" w:themeColor="text1"/>
                <w:szCs w:val="21"/>
              </w:rPr>
              <w:t>る必要あり。</w:t>
            </w:r>
          </w:p>
          <w:p w14:paraId="0439B166" w14:textId="77777777" w:rsidR="00493867" w:rsidRDefault="00493867" w:rsidP="00493867">
            <w:pPr>
              <w:pStyle w:val="a3"/>
              <w:ind w:left="141" w:hangingChars="67" w:hanging="141"/>
              <w:rPr>
                <w:rFonts w:ascii="Meiryo UI" w:eastAsia="Meiryo UI" w:hAnsi="Meiryo UI" w:cs="Meiryo UI"/>
                <w:color w:val="000000" w:themeColor="text1"/>
                <w:szCs w:val="21"/>
              </w:rPr>
            </w:pPr>
          </w:p>
          <w:p w14:paraId="34574170" w14:textId="77777777" w:rsidR="00493867" w:rsidRPr="00501478" w:rsidRDefault="00493867" w:rsidP="00493867">
            <w:pPr>
              <w:pStyle w:val="a3"/>
              <w:ind w:firstLineChars="0" w:firstLine="0"/>
              <w:rPr>
                <w:rFonts w:ascii="Meiryo UI" w:eastAsia="Meiryo UI" w:hAnsi="Meiryo UI" w:cs="Meiryo UI"/>
                <w:color w:val="000000" w:themeColor="text1"/>
                <w:szCs w:val="21"/>
              </w:rPr>
            </w:pPr>
            <w:r w:rsidRPr="00501478">
              <w:rPr>
                <w:rFonts w:ascii="Meiryo UI" w:eastAsia="Meiryo UI" w:hAnsi="Meiryo UI" w:cs="Meiryo UI" w:hint="eastAsia"/>
                <w:color w:val="000000" w:themeColor="text1"/>
                <w:szCs w:val="21"/>
              </w:rPr>
              <w:t>＜公開のニーズがあまりない、効果が見込めない＞</w:t>
            </w:r>
          </w:p>
          <w:p w14:paraId="1276460C" w14:textId="13AF95D2" w:rsidR="00493867" w:rsidRPr="0078147D" w:rsidRDefault="00493867" w:rsidP="00493867">
            <w:pPr>
              <w:pStyle w:val="a3"/>
              <w:ind w:left="141" w:hangingChars="67" w:hanging="141"/>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w:t>
            </w:r>
            <w:r w:rsidRPr="0078147D">
              <w:rPr>
                <w:rFonts w:ascii="Meiryo UI" w:eastAsia="Meiryo UI" w:hAnsi="Meiryo UI" w:cs="Meiryo UI" w:hint="eastAsia"/>
                <w:color w:val="000000" w:themeColor="text1"/>
                <w:szCs w:val="21"/>
              </w:rPr>
              <w:t>公開するデータについて利用者からのニーズが具体的に把握できればデータを公開する意義を見出すことができ、公開できるようになると思</w:t>
            </w:r>
            <w:r w:rsidR="0066122E">
              <w:rPr>
                <w:rFonts w:ascii="Meiryo UI" w:eastAsia="Meiryo UI" w:hAnsi="Meiryo UI" w:cs="Meiryo UI" w:hint="eastAsia"/>
                <w:color w:val="000000" w:themeColor="text1"/>
                <w:szCs w:val="21"/>
              </w:rPr>
              <w:t>う</w:t>
            </w:r>
            <w:r w:rsidRPr="0078147D">
              <w:rPr>
                <w:rFonts w:ascii="Meiryo UI" w:eastAsia="Meiryo UI" w:hAnsi="Meiryo UI" w:cs="Meiryo UI" w:hint="eastAsia"/>
                <w:color w:val="000000" w:themeColor="text1"/>
                <w:szCs w:val="21"/>
              </w:rPr>
              <w:t>。</w:t>
            </w:r>
          </w:p>
          <w:p w14:paraId="5E6A0476" w14:textId="77777777" w:rsidR="00493867" w:rsidRDefault="00493867" w:rsidP="00493867">
            <w:pPr>
              <w:pStyle w:val="a3"/>
              <w:ind w:left="141" w:hangingChars="67" w:hanging="141"/>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w:t>
            </w:r>
            <w:r w:rsidRPr="0078147D">
              <w:rPr>
                <w:rFonts w:ascii="Meiryo UI" w:eastAsia="Meiryo UI" w:hAnsi="Meiryo UI" w:cs="Meiryo UI" w:hint="eastAsia"/>
                <w:color w:val="000000" w:themeColor="text1"/>
                <w:szCs w:val="21"/>
              </w:rPr>
              <w:t>公開ニーズを把握していないため、担当課がオープンデータの必要性を感じていない</w:t>
            </w:r>
            <w:r>
              <w:rPr>
                <w:rFonts w:ascii="Meiryo UI" w:eastAsia="Meiryo UI" w:hAnsi="Meiryo UI" w:cs="Meiryo UI" w:hint="eastAsia"/>
                <w:color w:val="000000" w:themeColor="text1"/>
                <w:szCs w:val="21"/>
              </w:rPr>
              <w:t>。</w:t>
            </w:r>
          </w:p>
          <w:p w14:paraId="243A155C" w14:textId="77777777" w:rsidR="00493867" w:rsidRDefault="00493867" w:rsidP="00493867">
            <w:pPr>
              <w:pStyle w:val="a3"/>
              <w:ind w:left="141" w:hangingChars="67" w:hanging="141"/>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・積極的に公開する理由が見当たらない。</w:t>
            </w:r>
          </w:p>
          <w:p w14:paraId="635232E0" w14:textId="77777777" w:rsidR="00493867" w:rsidRDefault="00493867" w:rsidP="00493867">
            <w:pPr>
              <w:pStyle w:val="a3"/>
              <w:ind w:left="141" w:hangingChars="67" w:hanging="141"/>
              <w:rPr>
                <w:rFonts w:ascii="Meiryo UI" w:eastAsia="Meiryo UI" w:hAnsi="Meiryo UI" w:cs="Meiryo UI"/>
                <w:color w:val="000000" w:themeColor="text1"/>
                <w:szCs w:val="21"/>
              </w:rPr>
            </w:pPr>
          </w:p>
          <w:p w14:paraId="6376AE03" w14:textId="77777777" w:rsidR="00493867" w:rsidRPr="00501478" w:rsidRDefault="00493867" w:rsidP="00493867">
            <w:pPr>
              <w:pStyle w:val="a3"/>
              <w:ind w:left="141" w:hangingChars="67" w:hanging="141"/>
              <w:rPr>
                <w:rFonts w:ascii="Meiryo UI" w:eastAsia="Meiryo UI" w:hAnsi="Meiryo UI" w:cs="Meiryo UI"/>
                <w:color w:val="000000" w:themeColor="text1"/>
                <w:szCs w:val="21"/>
              </w:rPr>
            </w:pPr>
            <w:r w:rsidRPr="00501478">
              <w:rPr>
                <w:rFonts w:ascii="Meiryo UI" w:eastAsia="Meiryo UI" w:hAnsi="Meiryo UI" w:cs="Meiryo UI" w:hint="eastAsia"/>
                <w:color w:val="000000" w:themeColor="text1"/>
                <w:szCs w:val="21"/>
              </w:rPr>
              <w:t>＜データ自体が公開に適さない＞</w:t>
            </w:r>
          </w:p>
          <w:p w14:paraId="5AFEA5D8" w14:textId="5213524F" w:rsidR="00493867" w:rsidRPr="0078147D" w:rsidRDefault="00493867" w:rsidP="00493867">
            <w:pPr>
              <w:pStyle w:val="a3"/>
              <w:ind w:left="141" w:hangingChars="67" w:hanging="141"/>
              <w:rPr>
                <w:rFonts w:ascii="Meiryo UI" w:eastAsia="Meiryo UI" w:hAnsi="Meiryo UI" w:cs="Meiryo UI"/>
                <w:color w:val="000000" w:themeColor="text1"/>
                <w:szCs w:val="21"/>
              </w:rPr>
            </w:pPr>
            <w:r w:rsidRPr="0078147D">
              <w:rPr>
                <w:rFonts w:ascii="Meiryo UI" w:eastAsia="Meiryo UI" w:hAnsi="Meiryo UI" w:cs="Meiryo UI" w:hint="eastAsia"/>
                <w:color w:val="000000" w:themeColor="text1"/>
                <w:szCs w:val="21"/>
              </w:rPr>
              <w:t>・食品関係営業を</w:t>
            </w:r>
            <w:r w:rsidR="0066122E">
              <w:rPr>
                <w:rFonts w:ascii="Meiryo UI" w:eastAsia="Meiryo UI" w:hAnsi="Meiryo UI" w:cs="Meiryo UI" w:hint="eastAsia"/>
                <w:color w:val="000000" w:themeColor="text1"/>
                <w:szCs w:val="21"/>
              </w:rPr>
              <w:t>行う</w:t>
            </w:r>
            <w:r w:rsidRPr="0078147D">
              <w:rPr>
                <w:rFonts w:ascii="Meiryo UI" w:eastAsia="Meiryo UI" w:hAnsi="Meiryo UI" w:cs="Meiryo UI" w:hint="eastAsia"/>
                <w:color w:val="000000" w:themeColor="text1"/>
                <w:szCs w:val="21"/>
              </w:rPr>
              <w:t>店舗や工場の全てが保健所の営業許可を取得する訳ではない。保健所で把握している食品営業許可施設とは、３４業種の許可数であり、実際の店舗数や工場数ではない。</w:t>
            </w:r>
          </w:p>
          <w:p w14:paraId="762D39DD" w14:textId="4A49834E" w:rsidR="00493867" w:rsidRPr="0078147D" w:rsidRDefault="00493867" w:rsidP="00493867">
            <w:pPr>
              <w:pStyle w:val="a3"/>
              <w:ind w:left="141" w:hangingChars="67" w:hanging="141"/>
              <w:rPr>
                <w:rFonts w:ascii="Meiryo UI" w:eastAsia="Meiryo UI" w:hAnsi="Meiryo UI" w:cs="Meiryo UI"/>
                <w:color w:val="000000" w:themeColor="text1"/>
                <w:szCs w:val="21"/>
              </w:rPr>
            </w:pPr>
            <w:r w:rsidRPr="00620FC6">
              <w:rPr>
                <w:rFonts w:ascii="Meiryo UI" w:eastAsia="Meiryo UI" w:hAnsi="Meiryo UI" w:cs="Meiryo UI" w:hint="eastAsia"/>
                <w:szCs w:val="21"/>
              </w:rPr>
              <w:t>・食品営業許可施設が廃止されても</w:t>
            </w:r>
            <w:r w:rsidRPr="0078147D">
              <w:rPr>
                <w:rFonts w:ascii="Meiryo UI" w:eastAsia="Meiryo UI" w:hAnsi="Meiryo UI" w:cs="Meiryo UI" w:hint="eastAsia"/>
                <w:color w:val="000000" w:themeColor="text1"/>
                <w:szCs w:val="21"/>
              </w:rPr>
              <w:t>廃業届の提出のされないまま、許可有効期間終了時に失効の形で許可が終了することも多々ある。保健所が食品営業許可施設として把握している許可数と、実際に稼働している店舗・工場の数に齟齬が生じているのが現状であるため、誤解を生じる</w:t>
            </w:r>
            <w:r w:rsidR="0066122E">
              <w:rPr>
                <w:rFonts w:ascii="Meiryo UI" w:eastAsia="Meiryo UI" w:hAnsi="Meiryo UI" w:cs="Meiryo UI" w:hint="eastAsia"/>
                <w:color w:val="000000" w:themeColor="text1"/>
                <w:szCs w:val="21"/>
              </w:rPr>
              <w:t>恐れ</w:t>
            </w:r>
            <w:r w:rsidRPr="0078147D">
              <w:rPr>
                <w:rFonts w:ascii="Meiryo UI" w:eastAsia="Meiryo UI" w:hAnsi="Meiryo UI" w:cs="Meiryo UI" w:hint="eastAsia"/>
                <w:color w:val="000000" w:themeColor="text1"/>
                <w:szCs w:val="21"/>
              </w:rPr>
              <w:t>がある。</w:t>
            </w:r>
          </w:p>
          <w:p w14:paraId="4011D0CA" w14:textId="77777777" w:rsidR="00493867" w:rsidRPr="0078147D" w:rsidRDefault="00493867" w:rsidP="00493867">
            <w:pPr>
              <w:pStyle w:val="a3"/>
              <w:ind w:left="141" w:hangingChars="67" w:hanging="141"/>
              <w:rPr>
                <w:rFonts w:ascii="Meiryo UI" w:eastAsia="Meiryo UI" w:hAnsi="Meiryo UI" w:cs="Meiryo UI"/>
                <w:color w:val="000000" w:themeColor="text1"/>
                <w:szCs w:val="21"/>
              </w:rPr>
            </w:pPr>
            <w:r w:rsidRPr="0078147D">
              <w:rPr>
                <w:rFonts w:ascii="Meiryo UI" w:eastAsia="Meiryo UI" w:hAnsi="Meiryo UI" w:cs="Meiryo UI" w:hint="eastAsia"/>
                <w:color w:val="000000" w:themeColor="text1"/>
                <w:szCs w:val="21"/>
              </w:rPr>
              <w:t>・公開されることを好ましく思わない営業者も多い</w:t>
            </w:r>
            <w:r>
              <w:rPr>
                <w:rFonts w:ascii="Meiryo UI" w:eastAsia="Meiryo UI" w:hAnsi="Meiryo UI" w:cs="Meiryo UI" w:hint="eastAsia"/>
                <w:color w:val="000000" w:themeColor="text1"/>
                <w:szCs w:val="21"/>
              </w:rPr>
              <w:t>（</w:t>
            </w:r>
            <w:r w:rsidRPr="00837F2D">
              <w:rPr>
                <w:rFonts w:ascii="Meiryo UI" w:eastAsia="Meiryo UI" w:hAnsi="Meiryo UI" w:cs="Meiryo UI" w:hint="eastAsia"/>
                <w:color w:val="000000" w:themeColor="text1"/>
                <w:szCs w:val="21"/>
              </w:rPr>
              <w:t>公開する根拠（法律等）があれば公開しやすい</w:t>
            </w:r>
            <w:r>
              <w:rPr>
                <w:rFonts w:ascii="Meiryo UI" w:eastAsia="Meiryo UI" w:hAnsi="Meiryo UI" w:cs="Meiryo UI" w:hint="eastAsia"/>
                <w:color w:val="000000" w:themeColor="text1"/>
                <w:szCs w:val="21"/>
              </w:rPr>
              <w:t>）。</w:t>
            </w:r>
          </w:p>
          <w:p w14:paraId="0683B8D1" w14:textId="77777777" w:rsidR="00493867" w:rsidRPr="0078147D" w:rsidRDefault="00493867" w:rsidP="00493867">
            <w:pPr>
              <w:pStyle w:val="a3"/>
              <w:ind w:left="141" w:hangingChars="67" w:hanging="141"/>
              <w:rPr>
                <w:rFonts w:ascii="Meiryo UI" w:eastAsia="Meiryo UI" w:hAnsi="Meiryo UI" w:cs="Meiryo UI"/>
                <w:color w:val="000000" w:themeColor="text1"/>
                <w:szCs w:val="21"/>
              </w:rPr>
            </w:pPr>
            <w:r w:rsidRPr="0078147D">
              <w:rPr>
                <w:rFonts w:ascii="Meiryo UI" w:eastAsia="Meiryo UI" w:hAnsi="Meiryo UI" w:cs="Meiryo UI" w:hint="eastAsia"/>
                <w:color w:val="000000" w:themeColor="text1"/>
                <w:szCs w:val="21"/>
              </w:rPr>
              <w:t>・件数が多いため、公開・非公開の意向確認をするのはほぼ不可能。</w:t>
            </w:r>
          </w:p>
          <w:p w14:paraId="0655DED4" w14:textId="77777777" w:rsidR="00493867" w:rsidRDefault="00493867" w:rsidP="00493867">
            <w:pPr>
              <w:pStyle w:val="a3"/>
              <w:ind w:left="141" w:hangingChars="67" w:hanging="141"/>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w:t>
            </w:r>
            <w:r w:rsidRPr="0078147D">
              <w:rPr>
                <w:rFonts w:ascii="Meiryo UI" w:eastAsia="Meiryo UI" w:hAnsi="Meiryo UI" w:cs="Meiryo UI" w:hint="eastAsia"/>
                <w:color w:val="000000" w:themeColor="text1"/>
                <w:szCs w:val="21"/>
              </w:rPr>
              <w:t>公開請求者や閲覧者が限られていること。</w:t>
            </w:r>
          </w:p>
          <w:p w14:paraId="275227A2" w14:textId="1F4D7091" w:rsidR="00493867" w:rsidRDefault="00493867" w:rsidP="00493867">
            <w:pPr>
              <w:pStyle w:val="a3"/>
              <w:ind w:left="141" w:hangingChars="67" w:hanging="141"/>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w:t>
            </w:r>
            <w:r w:rsidRPr="00D6799D">
              <w:rPr>
                <w:rFonts w:ascii="Meiryo UI" w:eastAsia="Meiryo UI" w:hAnsi="Meiryo UI" w:cs="Meiryo UI" w:hint="eastAsia"/>
                <w:color w:val="000000" w:themeColor="text1"/>
                <w:szCs w:val="21"/>
              </w:rPr>
              <w:t>情報を公表していることが原因で、営業者から「保健所にしか届</w:t>
            </w:r>
            <w:r w:rsidR="0066122E">
              <w:rPr>
                <w:rFonts w:ascii="Meiryo UI" w:eastAsia="Meiryo UI" w:hAnsi="Meiryo UI" w:cs="Meiryo UI" w:hint="eastAsia"/>
                <w:color w:val="000000" w:themeColor="text1"/>
                <w:szCs w:val="21"/>
              </w:rPr>
              <w:t>け</w:t>
            </w:r>
            <w:r w:rsidRPr="00D6799D">
              <w:rPr>
                <w:rFonts w:ascii="Meiryo UI" w:eastAsia="Meiryo UI" w:hAnsi="Meiryo UI" w:cs="Meiryo UI" w:hint="eastAsia"/>
                <w:color w:val="000000" w:themeColor="text1"/>
                <w:szCs w:val="21"/>
              </w:rPr>
              <w:t>出ていないのに様々な所から電話やチラシが</w:t>
            </w:r>
            <w:r>
              <w:rPr>
                <w:rFonts w:ascii="Meiryo UI" w:eastAsia="Meiryo UI" w:hAnsi="Meiryo UI" w:cs="Meiryo UI" w:hint="eastAsia"/>
                <w:color w:val="000000" w:themeColor="text1"/>
                <w:szCs w:val="21"/>
              </w:rPr>
              <w:t>くる。名簿屋に情報を流しているのではないか。」等の苦情を受けるこ</w:t>
            </w:r>
            <w:r w:rsidRPr="00D6799D">
              <w:rPr>
                <w:rFonts w:ascii="Meiryo UI" w:eastAsia="Meiryo UI" w:hAnsi="Meiryo UI" w:cs="Meiryo UI" w:hint="eastAsia"/>
                <w:color w:val="000000" w:themeColor="text1"/>
                <w:szCs w:val="21"/>
              </w:rPr>
              <w:t>とがあること。</w:t>
            </w:r>
          </w:p>
          <w:p w14:paraId="15C749AC" w14:textId="77777777" w:rsidR="00493867" w:rsidRPr="00D6799D" w:rsidRDefault="00493867" w:rsidP="00493867">
            <w:pPr>
              <w:pStyle w:val="a3"/>
              <w:ind w:left="141" w:hangingChars="67" w:hanging="141"/>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w:t>
            </w:r>
            <w:r w:rsidRPr="00D6799D">
              <w:rPr>
                <w:rFonts w:ascii="Meiryo UI" w:eastAsia="Meiryo UI" w:hAnsi="Meiryo UI" w:cs="Meiryo UI" w:hint="eastAsia"/>
                <w:color w:val="000000" w:themeColor="text1"/>
                <w:szCs w:val="21"/>
              </w:rPr>
              <w:t>自宅開業の店舗の場合、結果的に個人名や住所が公開されることになることや、営業所情報は市が保有するデータではあるものの、市民の資産情報を勝手に公開していいものか等、市から積極的に広く公開するには適さないものと思われる。</w:t>
            </w:r>
          </w:p>
          <w:p w14:paraId="1961FA78" w14:textId="77777777" w:rsidR="00493867" w:rsidRDefault="00493867" w:rsidP="00493867">
            <w:pPr>
              <w:pStyle w:val="a3"/>
              <w:ind w:left="141" w:hangingChars="67" w:hanging="141"/>
              <w:rPr>
                <w:rFonts w:ascii="Meiryo UI" w:eastAsia="Meiryo UI" w:hAnsi="Meiryo UI" w:cs="Meiryo UI"/>
                <w:color w:val="000000" w:themeColor="text1"/>
                <w:szCs w:val="21"/>
              </w:rPr>
            </w:pPr>
          </w:p>
          <w:p w14:paraId="5ED27CCC" w14:textId="013F22AD" w:rsidR="00493867" w:rsidRPr="00501478" w:rsidRDefault="00493867" w:rsidP="00493867">
            <w:pPr>
              <w:pStyle w:val="a3"/>
              <w:ind w:left="141" w:hangingChars="67" w:hanging="141"/>
              <w:rPr>
                <w:rFonts w:ascii="Meiryo UI" w:eastAsia="Meiryo UI" w:hAnsi="Meiryo UI" w:cs="Meiryo UI"/>
                <w:color w:val="000000" w:themeColor="text1"/>
                <w:szCs w:val="21"/>
              </w:rPr>
            </w:pPr>
            <w:r w:rsidRPr="00501478">
              <w:rPr>
                <w:rFonts w:ascii="Meiryo UI" w:eastAsia="Meiryo UI" w:hAnsi="Meiryo UI" w:cs="Meiryo UI" w:hint="eastAsia"/>
                <w:color w:val="000000" w:themeColor="text1"/>
                <w:szCs w:val="21"/>
              </w:rPr>
              <w:lastRenderedPageBreak/>
              <w:t>＜他</w:t>
            </w:r>
            <w:r w:rsidR="00966735">
              <w:rPr>
                <w:rFonts w:ascii="Meiryo UI" w:eastAsia="Meiryo UI" w:hAnsi="Meiryo UI" w:cs="Meiryo UI" w:hint="eastAsia"/>
                <w:color w:val="000000" w:themeColor="text1"/>
                <w:szCs w:val="21"/>
              </w:rPr>
              <w:t>地方公共団体</w:t>
            </w:r>
            <w:r w:rsidRPr="00501478">
              <w:rPr>
                <w:rFonts w:ascii="Meiryo UI" w:eastAsia="Meiryo UI" w:hAnsi="Meiryo UI" w:cs="Meiryo UI" w:hint="eastAsia"/>
                <w:color w:val="000000" w:themeColor="text1"/>
                <w:szCs w:val="21"/>
              </w:rPr>
              <w:t>で公開していない＞</w:t>
            </w:r>
          </w:p>
          <w:p w14:paraId="4C0A8895" w14:textId="77777777" w:rsidR="00493867" w:rsidRDefault="00493867" w:rsidP="00493867">
            <w:pPr>
              <w:pStyle w:val="a3"/>
              <w:ind w:firstLineChars="0" w:firstLine="0"/>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w:t>
            </w:r>
            <w:r w:rsidRPr="0078147D">
              <w:rPr>
                <w:rFonts w:ascii="Meiryo UI" w:eastAsia="Meiryo UI" w:hAnsi="Meiryo UI" w:cs="Meiryo UI" w:hint="eastAsia"/>
                <w:color w:val="000000" w:themeColor="text1"/>
                <w:szCs w:val="21"/>
              </w:rPr>
              <w:t>他の政令市でもホームページでの公開はされていないこと。</w:t>
            </w:r>
          </w:p>
          <w:p w14:paraId="4B269A3D" w14:textId="77777777" w:rsidR="00493867" w:rsidRDefault="00493867" w:rsidP="00493867">
            <w:pPr>
              <w:pStyle w:val="a3"/>
              <w:ind w:firstLineChars="0" w:firstLine="0"/>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w:t>
            </w:r>
            <w:r w:rsidRPr="0078147D">
              <w:rPr>
                <w:rFonts w:ascii="Meiryo UI" w:eastAsia="Meiryo UI" w:hAnsi="Meiryo UI" w:cs="Meiryo UI" w:hint="eastAsia"/>
                <w:color w:val="000000" w:themeColor="text1"/>
                <w:szCs w:val="21"/>
              </w:rPr>
              <w:t>県ホームページにも公開していないため。</w:t>
            </w:r>
          </w:p>
          <w:p w14:paraId="22F7F565" w14:textId="77777777" w:rsidR="00493867" w:rsidRDefault="00493867" w:rsidP="00493867">
            <w:pPr>
              <w:pStyle w:val="a3"/>
              <w:ind w:left="141" w:hangingChars="67" w:hanging="141"/>
              <w:rPr>
                <w:rFonts w:ascii="Meiryo UI" w:eastAsia="Meiryo UI" w:hAnsi="Meiryo UI" w:cs="Meiryo UI"/>
                <w:color w:val="000000" w:themeColor="text1"/>
                <w:szCs w:val="21"/>
              </w:rPr>
            </w:pPr>
          </w:p>
          <w:p w14:paraId="1D8DF85D" w14:textId="77777777" w:rsidR="00493867" w:rsidRPr="00501478" w:rsidRDefault="00493867" w:rsidP="00493867">
            <w:pPr>
              <w:pStyle w:val="a3"/>
              <w:ind w:left="141" w:hangingChars="67" w:hanging="141"/>
              <w:rPr>
                <w:rFonts w:ascii="Meiryo UI" w:eastAsia="Meiryo UI" w:hAnsi="Meiryo UI" w:cs="Meiryo UI"/>
                <w:color w:val="000000" w:themeColor="text1"/>
                <w:szCs w:val="21"/>
              </w:rPr>
            </w:pPr>
            <w:r w:rsidRPr="00501478">
              <w:rPr>
                <w:rFonts w:ascii="Meiryo UI" w:eastAsia="Meiryo UI" w:hAnsi="Meiryo UI" w:cs="Meiryo UI" w:hint="eastAsia"/>
                <w:color w:val="000000" w:themeColor="text1"/>
                <w:szCs w:val="21"/>
              </w:rPr>
              <w:t>＜その他＞</w:t>
            </w:r>
          </w:p>
          <w:p w14:paraId="6A7DC500" w14:textId="77777777" w:rsidR="00E34ABC" w:rsidRPr="003D4C67" w:rsidRDefault="00493867" w:rsidP="00501478">
            <w:pPr>
              <w:pStyle w:val="a3"/>
              <w:ind w:left="141" w:hangingChars="67" w:hanging="141"/>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w:t>
            </w:r>
            <w:r w:rsidRPr="0078147D">
              <w:rPr>
                <w:rFonts w:ascii="Meiryo UI" w:eastAsia="Meiryo UI" w:hAnsi="Meiryo UI" w:cs="Meiryo UI" w:hint="eastAsia"/>
                <w:color w:val="000000" w:themeColor="text1"/>
                <w:szCs w:val="21"/>
              </w:rPr>
              <w:t>オープンデータとしての公開について検討をしたことはないが、情報公開請求があれば開示しており公開は可能と考える。</w:t>
            </w:r>
          </w:p>
        </w:tc>
      </w:tr>
    </w:tbl>
    <w:p w14:paraId="4B8BD144" w14:textId="77777777" w:rsidR="00E34ABC" w:rsidRDefault="00E34ABC" w:rsidP="00E34ABC">
      <w:pPr>
        <w:widowControl/>
        <w:ind w:leftChars="67" w:left="141" w:firstLine="142"/>
        <w:jc w:val="left"/>
        <w:rPr>
          <w:rFonts w:ascii="Meiryo UI" w:eastAsia="Meiryo UI" w:hAnsi="Meiryo UI" w:cs="Meiryo UI"/>
        </w:rPr>
      </w:pPr>
    </w:p>
    <w:p w14:paraId="4DE7F658" w14:textId="77777777" w:rsidR="0077579E" w:rsidRDefault="0077579E" w:rsidP="00E34ABC">
      <w:pPr>
        <w:widowControl/>
        <w:ind w:leftChars="67" w:left="141" w:firstLine="142"/>
        <w:jc w:val="left"/>
        <w:rPr>
          <w:rFonts w:ascii="Meiryo UI" w:eastAsia="Meiryo UI" w:hAnsi="Meiryo UI" w:cs="Meiryo UI"/>
        </w:rPr>
      </w:pPr>
    </w:p>
    <w:p w14:paraId="56E2633C" w14:textId="77777777" w:rsidR="00E075CD" w:rsidRPr="00F06C9E" w:rsidRDefault="00DB0195" w:rsidP="00E075CD">
      <w:pPr>
        <w:widowControl/>
        <w:ind w:leftChars="67" w:left="141" w:firstLine="1"/>
        <w:jc w:val="left"/>
        <w:rPr>
          <w:rFonts w:ascii="Meiryo UI" w:eastAsia="Meiryo UI" w:hAnsi="Meiryo UI" w:cs="Meiryo UI"/>
          <w:u w:val="single"/>
        </w:rPr>
      </w:pPr>
      <w:r w:rsidRPr="00F06C9E">
        <w:rPr>
          <w:rFonts w:ascii="Meiryo UI" w:eastAsia="Meiryo UI" w:hAnsi="Meiryo UI" w:cs="Meiryo UI" w:hint="eastAsia"/>
          <w:u w:val="single"/>
        </w:rPr>
        <w:t>②</w:t>
      </w:r>
      <w:r w:rsidR="00E075CD" w:rsidRPr="00F06C9E">
        <w:rPr>
          <w:rFonts w:ascii="Meiryo UI" w:eastAsia="Meiryo UI" w:hAnsi="Meiryo UI" w:cs="Meiryo UI" w:hint="eastAsia"/>
          <w:u w:val="single"/>
        </w:rPr>
        <w:t>検討会における議論</w:t>
      </w:r>
    </w:p>
    <w:p w14:paraId="4605E9C3" w14:textId="05A5DEC6" w:rsidR="00E075CD" w:rsidRDefault="008C6AC3" w:rsidP="00E075CD">
      <w:pPr>
        <w:widowControl/>
        <w:ind w:leftChars="67" w:left="141" w:firstLine="142"/>
        <w:jc w:val="left"/>
        <w:rPr>
          <w:rFonts w:ascii="Meiryo UI" w:eastAsia="Meiryo UI" w:hAnsi="Meiryo UI" w:cs="Meiryo UI"/>
          <w:color w:val="000000" w:themeColor="text1"/>
          <w:szCs w:val="21"/>
        </w:rPr>
      </w:pPr>
      <w:r>
        <w:rPr>
          <w:rFonts w:ascii="Meiryo UI" w:eastAsia="Meiryo UI" w:hAnsi="Meiryo UI" w:cs="Meiryo UI" w:hint="eastAsia"/>
        </w:rPr>
        <w:t>検討会で出された意見のうち、公開</w:t>
      </w:r>
      <w:r w:rsidRPr="00F97727">
        <w:rPr>
          <w:rFonts w:ascii="Meiryo UI" w:eastAsia="Meiryo UI" w:hAnsi="Meiryo UI" w:cs="Meiryo UI" w:hint="eastAsia"/>
        </w:rPr>
        <w:t>に関する意見を</w:t>
      </w:r>
      <w:r>
        <w:rPr>
          <w:rFonts w:ascii="Meiryo UI" w:eastAsia="Meiryo UI" w:hAnsi="Meiryo UI" w:cs="Meiryo UI" w:hint="eastAsia"/>
        </w:rPr>
        <w:t>、活用側からのニーズ</w:t>
      </w:r>
      <w:r w:rsidRPr="00F97727">
        <w:rPr>
          <w:rFonts w:ascii="Meiryo UI" w:eastAsia="Meiryo UI" w:hAnsi="Meiryo UI" w:cs="Meiryo UI" w:hint="eastAsia"/>
        </w:rPr>
        <w:t>・</w:t>
      </w:r>
      <w:r w:rsidR="0066122E">
        <w:rPr>
          <w:rFonts w:ascii="Meiryo UI" w:eastAsia="Meiryo UI" w:hAnsi="Meiryo UI" w:cs="Meiryo UI" w:hint="eastAsia"/>
        </w:rPr>
        <w:t>個人情報の取扱</w:t>
      </w:r>
      <w:r>
        <w:rPr>
          <w:rFonts w:ascii="Meiryo UI" w:eastAsia="Meiryo UI" w:hAnsi="Meiryo UI" w:cs="Meiryo UI" w:hint="eastAsia"/>
        </w:rPr>
        <w:t>・公開によるメリット</w:t>
      </w:r>
      <w:r w:rsidRPr="00F97727">
        <w:rPr>
          <w:rFonts w:ascii="Meiryo UI" w:eastAsia="Meiryo UI" w:hAnsi="Meiryo UI" w:cs="Meiryo UI" w:hint="eastAsia"/>
        </w:rPr>
        <w:t xml:space="preserve">に分類・整理し、下記に示す。  </w:t>
      </w:r>
    </w:p>
    <w:p w14:paraId="6BE5A612" w14:textId="77777777" w:rsidR="00E075CD" w:rsidRPr="003A1C93" w:rsidRDefault="00E075CD" w:rsidP="00E075CD">
      <w:pPr>
        <w:widowControl/>
        <w:ind w:leftChars="67" w:left="141" w:firstLine="142"/>
        <w:jc w:val="left"/>
        <w:rPr>
          <w:rFonts w:ascii="Meiryo UI" w:eastAsia="Meiryo UI" w:hAnsi="Meiryo UI" w:cs="Meiryo UI"/>
        </w:rPr>
      </w:pPr>
    </w:p>
    <w:p w14:paraId="6420DE46" w14:textId="77777777" w:rsidR="00E075CD" w:rsidRPr="00DA2E9F" w:rsidRDefault="00E075CD" w:rsidP="00E075CD">
      <w:pPr>
        <w:widowControl/>
        <w:ind w:leftChars="67" w:left="141" w:firstLine="142"/>
        <w:jc w:val="left"/>
        <w:rPr>
          <w:rFonts w:ascii="Meiryo UI" w:eastAsia="Meiryo UI" w:hAnsi="Meiryo UI" w:cs="Meiryo UI"/>
          <w:b/>
          <w:color w:val="000000" w:themeColor="text1"/>
          <w:szCs w:val="21"/>
        </w:rPr>
      </w:pPr>
      <w:r w:rsidRPr="00DA2E9F">
        <w:rPr>
          <w:rFonts w:ascii="Meiryo UI" w:eastAsia="Meiryo UI" w:hAnsi="Meiryo UI" w:cs="Meiryo UI" w:hint="eastAsia"/>
          <w:b/>
          <w:color w:val="000000" w:themeColor="text1"/>
          <w:szCs w:val="21"/>
        </w:rPr>
        <w:t>検討会における意見</w:t>
      </w:r>
    </w:p>
    <w:tbl>
      <w:tblPr>
        <w:tblStyle w:val="af6"/>
        <w:tblW w:w="0" w:type="auto"/>
        <w:tblInd w:w="141" w:type="dxa"/>
        <w:tblLook w:val="04A0" w:firstRow="1" w:lastRow="0" w:firstColumn="1" w:lastColumn="0" w:noHBand="0" w:noVBand="1"/>
      </w:tblPr>
      <w:tblGrid>
        <w:gridCol w:w="8353"/>
      </w:tblGrid>
      <w:tr w:rsidR="00E075CD" w14:paraId="783BB576" w14:textId="77777777" w:rsidTr="009C1143">
        <w:tc>
          <w:tcPr>
            <w:tcW w:w="8702" w:type="dxa"/>
          </w:tcPr>
          <w:p w14:paraId="5BFC0642" w14:textId="77777777" w:rsidR="00326B6B" w:rsidRDefault="00326B6B" w:rsidP="009C1143">
            <w:pPr>
              <w:widowControl/>
              <w:ind w:left="143" w:hangingChars="68" w:hanging="143"/>
              <w:jc w:val="left"/>
              <w:rPr>
                <w:rFonts w:ascii="Meiryo UI" w:eastAsia="Meiryo UI" w:hAnsi="Meiryo UI" w:cs="Meiryo UI"/>
              </w:rPr>
            </w:pPr>
            <w:r>
              <w:rPr>
                <w:rFonts w:ascii="Meiryo UI" w:eastAsia="Meiryo UI" w:hAnsi="Meiryo UI" w:cs="Meiryo UI" w:hint="eastAsia"/>
              </w:rPr>
              <w:t>＜</w:t>
            </w:r>
            <w:r w:rsidR="00EE2EEC">
              <w:rPr>
                <w:rFonts w:ascii="Meiryo UI" w:eastAsia="Meiryo UI" w:hAnsi="Meiryo UI" w:cs="Meiryo UI" w:hint="eastAsia"/>
              </w:rPr>
              <w:t>活用側からのニーズ</w:t>
            </w:r>
            <w:r>
              <w:rPr>
                <w:rFonts w:ascii="Meiryo UI" w:eastAsia="Meiryo UI" w:hAnsi="Meiryo UI" w:cs="Meiryo UI" w:hint="eastAsia"/>
              </w:rPr>
              <w:t>＞</w:t>
            </w:r>
          </w:p>
          <w:p w14:paraId="6E890237" w14:textId="4B266828" w:rsidR="00326B6B" w:rsidRDefault="00326B6B" w:rsidP="009C1143">
            <w:pPr>
              <w:widowControl/>
              <w:ind w:left="143" w:hangingChars="68" w:hanging="143"/>
              <w:jc w:val="left"/>
              <w:rPr>
                <w:rFonts w:ascii="Meiryo UI" w:eastAsia="Meiryo UI" w:hAnsi="Meiryo UI" w:cs="Meiryo UI"/>
              </w:rPr>
            </w:pPr>
            <w:r>
              <w:rPr>
                <w:rFonts w:ascii="Meiryo UI" w:eastAsia="Meiryo UI" w:hAnsi="Meiryo UI" w:cs="Meiryo UI" w:hint="eastAsia"/>
              </w:rPr>
              <w:t>・</w:t>
            </w:r>
            <w:r w:rsidR="00EE2EEC">
              <w:rPr>
                <w:rFonts w:ascii="Meiryo UI" w:eastAsia="Meiryo UI" w:hAnsi="Meiryo UI" w:cs="Meiryo UI" w:hint="eastAsia"/>
              </w:rPr>
              <w:t>新規開店情報の取得に使えるという意見があるが、</w:t>
            </w:r>
            <w:r w:rsidR="00EE2EEC" w:rsidRPr="00EE2EEC">
              <w:rPr>
                <w:rFonts w:ascii="Meiryo UI" w:eastAsia="Meiryo UI" w:hAnsi="Meiryo UI" w:cs="Meiryo UI" w:hint="eastAsia"/>
              </w:rPr>
              <w:t>許可情報なので、いつからオープンするのかという情報が無</w:t>
            </w:r>
            <w:r w:rsidR="00EE2EEC">
              <w:rPr>
                <w:rFonts w:ascii="Meiryo UI" w:eastAsia="Meiryo UI" w:hAnsi="Meiryo UI" w:cs="Meiryo UI" w:hint="eastAsia"/>
              </w:rPr>
              <w:t>く</w:t>
            </w:r>
            <w:r w:rsidR="00EE2EEC" w:rsidRPr="00EE2EEC">
              <w:rPr>
                <w:rFonts w:ascii="Meiryo UI" w:eastAsia="Meiryo UI" w:hAnsi="Meiryo UI" w:cs="Meiryo UI" w:hint="eastAsia"/>
              </w:rPr>
              <w:t>、5</w:t>
            </w:r>
            <w:r w:rsidR="00EE2EEC">
              <w:rPr>
                <w:rFonts w:ascii="Meiryo UI" w:eastAsia="Meiryo UI" w:hAnsi="Meiryo UI" w:cs="Meiryo UI" w:hint="eastAsia"/>
              </w:rPr>
              <w:t>年の有効期限があるので、お店を開いた</w:t>
            </w:r>
            <w:r w:rsidR="00666E9C">
              <w:rPr>
                <w:rFonts w:ascii="Meiryo UI" w:eastAsia="Meiryo UI" w:hAnsi="Meiryo UI" w:cs="Meiryo UI" w:hint="eastAsia"/>
              </w:rPr>
              <w:t>とき</w:t>
            </w:r>
            <w:r w:rsidR="00EE2EEC">
              <w:rPr>
                <w:rFonts w:ascii="Meiryo UI" w:eastAsia="Meiryo UI" w:hAnsi="Meiryo UI" w:cs="Meiryo UI" w:hint="eastAsia"/>
              </w:rPr>
              <w:t>に</w:t>
            </w:r>
            <w:r w:rsidR="00EE2EEC" w:rsidRPr="00EE2EEC">
              <w:rPr>
                <w:rFonts w:ascii="Meiryo UI" w:eastAsia="Meiryo UI" w:hAnsi="Meiryo UI" w:cs="Meiryo UI" w:hint="eastAsia"/>
              </w:rPr>
              <w:t>登録しても、つぶれたときにつぶれたことを登録しない</w:t>
            </w:r>
            <w:r w:rsidR="00EE2EEC">
              <w:rPr>
                <w:rFonts w:ascii="Meiryo UI" w:eastAsia="Meiryo UI" w:hAnsi="Meiryo UI" w:cs="Meiryo UI" w:hint="eastAsia"/>
              </w:rPr>
              <w:t>。また、</w:t>
            </w:r>
            <w:r w:rsidR="00EE2EEC" w:rsidRPr="00EE2EEC">
              <w:rPr>
                <w:rFonts w:ascii="Meiryo UI" w:eastAsia="Meiryo UI" w:hAnsi="Meiryo UI" w:cs="Meiryo UI" w:hint="eastAsia"/>
              </w:rPr>
              <w:t>電話番号が登録者</w:t>
            </w:r>
            <w:r w:rsidR="00EE2EEC">
              <w:rPr>
                <w:rFonts w:ascii="Meiryo UI" w:eastAsia="Meiryo UI" w:hAnsi="Meiryo UI" w:cs="Meiryo UI" w:hint="eastAsia"/>
              </w:rPr>
              <w:t>であったり、登録法人の電話番号だったりする。また業種名が行政に用いる名称となっており、民間には</w:t>
            </w:r>
            <w:r w:rsidR="00EE2EEC" w:rsidRPr="00EE2EEC">
              <w:rPr>
                <w:rFonts w:ascii="Meiryo UI" w:eastAsia="Meiryo UI" w:hAnsi="Meiryo UI" w:cs="Meiryo UI" w:hint="eastAsia"/>
              </w:rPr>
              <w:t>使いづらいものになっている。</w:t>
            </w:r>
            <w:r w:rsidR="00966735">
              <w:rPr>
                <w:rFonts w:ascii="Meiryo UI" w:eastAsia="Meiryo UI" w:hAnsi="Meiryo UI" w:cs="Meiryo UI" w:hint="eastAsia"/>
              </w:rPr>
              <w:t>地方公共団体</w:t>
            </w:r>
            <w:r w:rsidR="00EE2EEC">
              <w:rPr>
                <w:rFonts w:ascii="Meiryo UI" w:eastAsia="Meiryo UI" w:hAnsi="Meiryo UI" w:cs="Meiryo UI" w:hint="eastAsia"/>
              </w:rPr>
              <w:t>から出したデータをどのように加工していくかという点に１つ課題がある。</w:t>
            </w:r>
          </w:p>
          <w:p w14:paraId="1926FBEF" w14:textId="77777777" w:rsidR="00800011" w:rsidRDefault="00800011" w:rsidP="009C1143">
            <w:pPr>
              <w:widowControl/>
              <w:ind w:left="143" w:hangingChars="68" w:hanging="143"/>
              <w:jc w:val="left"/>
              <w:rPr>
                <w:rFonts w:ascii="Meiryo UI" w:eastAsia="Meiryo UI" w:hAnsi="Meiryo UI" w:cs="Meiryo UI"/>
              </w:rPr>
            </w:pPr>
            <w:r>
              <w:rPr>
                <w:rFonts w:ascii="Meiryo UI" w:eastAsia="Meiryo UI" w:hAnsi="Meiryo UI" w:cs="Meiryo UI" w:hint="eastAsia"/>
              </w:rPr>
              <w:t>・</w:t>
            </w:r>
            <w:r w:rsidR="00A27AAF">
              <w:rPr>
                <w:rFonts w:ascii="Meiryo UI" w:eastAsia="Meiryo UI" w:hAnsi="Meiryo UI" w:cs="Meiryo UI" w:hint="eastAsia"/>
              </w:rPr>
              <w:t>活用側が</w:t>
            </w:r>
            <w:r w:rsidR="00AD7573">
              <w:rPr>
                <w:rFonts w:ascii="Meiryo UI" w:eastAsia="Meiryo UI" w:hAnsi="Meiryo UI" w:cs="Meiryo UI" w:hint="eastAsia"/>
              </w:rPr>
              <w:t>期待している情報はタウンページみたいな使い方ができるものであったが、</w:t>
            </w:r>
            <w:r w:rsidR="00A27AAF">
              <w:rPr>
                <w:rFonts w:ascii="Meiryo UI" w:eastAsia="Meiryo UI" w:hAnsi="Meiryo UI" w:cs="Meiryo UI" w:hint="eastAsia"/>
              </w:rPr>
              <w:t>（以前確認した際に）</w:t>
            </w:r>
            <w:r w:rsidR="00AD7573">
              <w:rPr>
                <w:rFonts w:ascii="Meiryo UI" w:eastAsia="Meiryo UI" w:hAnsi="Meiryo UI" w:cs="Meiryo UI" w:hint="eastAsia"/>
              </w:rPr>
              <w:t>データの中身を見るとそうでないことが分かった。風俗店などの情報もあると良いのだが、それは営業許可情報だけでなく、警察など他機関の情報と組み合わせる必要がある。</w:t>
            </w:r>
            <w:r w:rsidR="007A3DC9">
              <w:rPr>
                <w:rFonts w:ascii="Meiryo UI" w:eastAsia="Meiryo UI" w:hAnsi="Meiryo UI" w:cs="Meiryo UI" w:hint="eastAsia"/>
              </w:rPr>
              <w:t>民間企業としては、必要な情報をめげずに模索していくことが重要と考えている。</w:t>
            </w:r>
          </w:p>
          <w:p w14:paraId="079BAE5C" w14:textId="77777777" w:rsidR="00281EA0" w:rsidRDefault="00281EA0" w:rsidP="009C1143">
            <w:pPr>
              <w:widowControl/>
              <w:ind w:left="143" w:hangingChars="68" w:hanging="143"/>
              <w:jc w:val="left"/>
              <w:rPr>
                <w:rFonts w:ascii="Meiryo UI" w:eastAsia="Meiryo UI" w:hAnsi="Meiryo UI" w:cs="Meiryo UI"/>
              </w:rPr>
            </w:pPr>
            <w:r>
              <w:rPr>
                <w:rFonts w:ascii="Meiryo UI" w:eastAsia="Meiryo UI" w:hAnsi="Meiryo UI" w:cs="Meiryo UI" w:hint="eastAsia"/>
              </w:rPr>
              <w:t>・食品営業許可情報では、食品衛生法と条例の区分で業種を出しているが、その区分が利用ニーズに合っているかどうか疑問に感じる。</w:t>
            </w:r>
            <w:r w:rsidR="00624C08">
              <w:rPr>
                <w:rFonts w:ascii="Meiryo UI" w:eastAsia="Meiryo UI" w:hAnsi="Meiryo UI" w:cs="Meiryo UI" w:hint="eastAsia"/>
              </w:rPr>
              <w:t>例えば、スナックを探したくても、飲食店という広い括りに含まれている。</w:t>
            </w:r>
            <w:r>
              <w:rPr>
                <w:rFonts w:ascii="Meiryo UI" w:eastAsia="Meiryo UI" w:hAnsi="Meiryo UI" w:cs="Meiryo UI" w:hint="eastAsia"/>
              </w:rPr>
              <w:t>その点もフォーマット共通化に当たっては考えていきたい。</w:t>
            </w:r>
          </w:p>
          <w:p w14:paraId="7A7CAB2D" w14:textId="1B76B1C2" w:rsidR="00F1436B" w:rsidRPr="00F1436B" w:rsidRDefault="00F1436B" w:rsidP="00F1436B">
            <w:pPr>
              <w:widowControl/>
              <w:ind w:left="143" w:hangingChars="68" w:hanging="143"/>
              <w:jc w:val="left"/>
              <w:rPr>
                <w:rFonts w:ascii="Meiryo UI" w:eastAsia="Meiryo UI" w:hAnsi="Meiryo UI" w:cs="Meiryo UI"/>
              </w:rPr>
            </w:pPr>
            <w:r w:rsidRPr="00F1436B">
              <w:rPr>
                <w:rFonts w:ascii="Meiryo UI" w:eastAsia="Meiryo UI" w:hAnsi="Meiryo UI" w:cs="Meiryo UI" w:hint="eastAsia"/>
              </w:rPr>
              <w:t>・</w:t>
            </w:r>
            <w:r>
              <w:rPr>
                <w:rFonts w:ascii="Meiryo UI" w:eastAsia="Meiryo UI" w:hAnsi="Meiryo UI" w:cs="Meiryo UI" w:hint="eastAsia"/>
              </w:rPr>
              <w:t>データの利用者は主に開業店舗のリストを販売している業者、</w:t>
            </w:r>
            <w:r w:rsidR="00666E9C">
              <w:rPr>
                <w:rFonts w:ascii="Meiryo UI" w:eastAsia="Meiryo UI" w:hAnsi="Meiryo UI" w:cs="Meiryo UI" w:hint="eastAsia"/>
              </w:rPr>
              <w:t>または</w:t>
            </w:r>
            <w:r>
              <w:rPr>
                <w:rFonts w:ascii="Meiryo UI" w:eastAsia="Meiryo UI" w:hAnsi="Meiryo UI" w:cs="Meiryo UI" w:hint="eastAsia"/>
              </w:rPr>
              <w:t>開業店舗に商品の導入を営業する人に当たる。</w:t>
            </w:r>
          </w:p>
          <w:p w14:paraId="1BBFE08D" w14:textId="77777777" w:rsidR="00F1436B" w:rsidRDefault="00F1436B" w:rsidP="009C1143">
            <w:pPr>
              <w:widowControl/>
              <w:ind w:left="143" w:hangingChars="68" w:hanging="143"/>
              <w:jc w:val="left"/>
              <w:rPr>
                <w:rFonts w:ascii="Meiryo UI" w:eastAsia="Meiryo UI" w:hAnsi="Meiryo UI" w:cs="Meiryo UI"/>
              </w:rPr>
            </w:pPr>
          </w:p>
          <w:p w14:paraId="2B1636CC" w14:textId="6C0F9118" w:rsidR="006A68DA" w:rsidRDefault="006A68DA" w:rsidP="009C1143">
            <w:pPr>
              <w:widowControl/>
              <w:ind w:left="143" w:hangingChars="68" w:hanging="143"/>
              <w:jc w:val="left"/>
              <w:rPr>
                <w:rFonts w:ascii="Meiryo UI" w:eastAsia="Meiryo UI" w:hAnsi="Meiryo UI" w:cs="Meiryo UI"/>
              </w:rPr>
            </w:pPr>
            <w:r>
              <w:rPr>
                <w:rFonts w:ascii="Meiryo UI" w:eastAsia="Meiryo UI" w:hAnsi="Meiryo UI" w:cs="Meiryo UI" w:hint="eastAsia"/>
              </w:rPr>
              <w:t>＜個人情報の取扱＞</w:t>
            </w:r>
          </w:p>
          <w:p w14:paraId="0E410515" w14:textId="77777777" w:rsidR="00E075CD" w:rsidRDefault="006A68DA" w:rsidP="009C1143">
            <w:pPr>
              <w:widowControl/>
              <w:ind w:left="143" w:hangingChars="68" w:hanging="143"/>
              <w:jc w:val="left"/>
              <w:rPr>
                <w:rFonts w:ascii="Meiryo UI" w:eastAsia="Meiryo UI" w:hAnsi="Meiryo UI" w:cs="Meiryo UI"/>
              </w:rPr>
            </w:pPr>
            <w:r>
              <w:rPr>
                <w:rFonts w:ascii="Meiryo UI" w:eastAsia="Meiryo UI" w:hAnsi="Meiryo UI" w:cs="Meiryo UI" w:hint="eastAsia"/>
              </w:rPr>
              <w:t>・福岡市から</w:t>
            </w:r>
            <w:r w:rsidR="00C9789A">
              <w:rPr>
                <w:rFonts w:ascii="Meiryo UI" w:eastAsia="Meiryo UI" w:hAnsi="Meiryo UI" w:cs="Meiryo UI" w:hint="eastAsia"/>
              </w:rPr>
              <w:t>出すときに原課からは不安の声</w:t>
            </w:r>
            <w:r>
              <w:rPr>
                <w:rFonts w:ascii="Meiryo UI" w:eastAsia="Meiryo UI" w:hAnsi="Meiryo UI" w:cs="Meiryo UI" w:hint="eastAsia"/>
              </w:rPr>
              <w:t>もあり</w:t>
            </w:r>
            <w:r w:rsidRPr="006A68DA">
              <w:rPr>
                <w:rFonts w:ascii="Meiryo UI" w:eastAsia="Meiryo UI" w:hAnsi="Meiryo UI" w:cs="Meiryo UI" w:hint="eastAsia"/>
              </w:rPr>
              <w:t>、特に個人情報の</w:t>
            </w:r>
            <w:r w:rsidR="00A72FD4">
              <w:rPr>
                <w:rFonts w:ascii="Meiryo UI" w:eastAsia="Meiryo UI" w:hAnsi="Meiryo UI" w:cs="Meiryo UI" w:hint="eastAsia"/>
              </w:rPr>
              <w:t>ところは不安視する声があった。営業代表者の氏名は個人情報としては</w:t>
            </w:r>
            <w:r w:rsidRPr="006A68DA">
              <w:rPr>
                <w:rFonts w:ascii="Meiryo UI" w:eastAsia="Meiryo UI" w:hAnsi="Meiryo UI" w:cs="Meiryo UI" w:hint="eastAsia"/>
              </w:rPr>
              <w:t>扱わずに出したが、申請者の情報は個</w:t>
            </w:r>
            <w:r w:rsidR="00A47F81">
              <w:rPr>
                <w:rFonts w:ascii="Meiryo UI" w:eastAsia="Meiryo UI" w:hAnsi="Meiryo UI" w:cs="Meiryo UI" w:hint="eastAsia"/>
              </w:rPr>
              <w:t>人情報の可能性が高いとして落と</w:t>
            </w:r>
            <w:r>
              <w:rPr>
                <w:rFonts w:ascii="Meiryo UI" w:eastAsia="Meiryo UI" w:hAnsi="Meiryo UI" w:cs="Meiryo UI" w:hint="eastAsia"/>
              </w:rPr>
              <w:t>した。また営業所として屋台</w:t>
            </w:r>
            <w:r w:rsidRPr="006A68DA">
              <w:rPr>
                <w:rFonts w:ascii="Meiryo UI" w:eastAsia="Meiryo UI" w:hAnsi="Meiryo UI" w:cs="Meiryo UI" w:hint="eastAsia"/>
              </w:rPr>
              <w:t>の場合、携帯電話番</w:t>
            </w:r>
            <w:r>
              <w:rPr>
                <w:rFonts w:ascii="Meiryo UI" w:eastAsia="Meiryo UI" w:hAnsi="Meiryo UI" w:cs="Meiryo UI" w:hint="eastAsia"/>
              </w:rPr>
              <w:t>号の場合はおそらく個人の携帯電話番号だろうということで落とすなど</w:t>
            </w:r>
            <w:r w:rsidRPr="006A68DA">
              <w:rPr>
                <w:rFonts w:ascii="Meiryo UI" w:eastAsia="Meiryo UI" w:hAnsi="Meiryo UI" w:cs="Meiryo UI" w:hint="eastAsia"/>
              </w:rPr>
              <w:t>、そ</w:t>
            </w:r>
            <w:r>
              <w:rPr>
                <w:rFonts w:ascii="Meiryo UI" w:eastAsia="Meiryo UI" w:hAnsi="Meiryo UI" w:cs="Meiryo UI" w:hint="eastAsia"/>
              </w:rPr>
              <w:t>のように</w:t>
            </w:r>
            <w:r w:rsidRPr="006A68DA">
              <w:rPr>
                <w:rFonts w:ascii="Meiryo UI" w:eastAsia="Meiryo UI" w:hAnsi="Meiryo UI" w:cs="Meiryo UI" w:hint="eastAsia"/>
              </w:rPr>
              <w:t>多少手を加えて出している。</w:t>
            </w:r>
            <w:r w:rsidR="008067A4">
              <w:rPr>
                <w:rFonts w:ascii="Meiryo UI" w:eastAsia="Meiryo UI" w:hAnsi="Meiryo UI" w:cs="Meiryo UI" w:hint="eastAsia"/>
              </w:rPr>
              <w:t>福岡市では、</w:t>
            </w:r>
            <w:r w:rsidR="008067A4" w:rsidRPr="006A68DA">
              <w:rPr>
                <w:rFonts w:ascii="Meiryo UI" w:eastAsia="Meiryo UI" w:hAnsi="Meiryo UI" w:cs="Meiryo UI" w:hint="eastAsia"/>
              </w:rPr>
              <w:t>出して半年経つが苦情が来たのは数件。電話番号が個人の番号なので勘弁して欲しいとかそういうクレームがあったが、それほど大きな障りにはなっていない。</w:t>
            </w:r>
          </w:p>
          <w:p w14:paraId="6F6CA95A" w14:textId="77777777" w:rsidR="00704523" w:rsidRDefault="00704523" w:rsidP="009C1143">
            <w:pPr>
              <w:widowControl/>
              <w:ind w:left="143" w:hangingChars="68" w:hanging="143"/>
              <w:jc w:val="left"/>
              <w:rPr>
                <w:rFonts w:ascii="Meiryo UI" w:eastAsia="Meiryo UI" w:hAnsi="Meiryo UI" w:cs="Meiryo UI"/>
              </w:rPr>
            </w:pPr>
            <w:r>
              <w:rPr>
                <w:rFonts w:ascii="Meiryo UI" w:eastAsia="Meiryo UI" w:hAnsi="Meiryo UI" w:cs="Meiryo UI" w:hint="eastAsia"/>
              </w:rPr>
              <w:lastRenderedPageBreak/>
              <w:t>・東京都では、</w:t>
            </w:r>
            <w:r w:rsidRPr="00704523">
              <w:rPr>
                <w:rFonts w:ascii="Meiryo UI" w:eastAsia="Meiryo UI" w:hAnsi="Meiryo UI" w:cs="Meiryo UI" w:hint="eastAsia"/>
              </w:rPr>
              <w:t>法人営業と個人営業で項目を分けている。申請者の氏名について、個人の場合は空欄。ホームページで公表することについて、新規の申請者の方にチラシを配って周知をしている。同意をとっているわけではないが、公表を希望しない方がいた場合は、公表停止の申請書がある。この1月以降の新規営業施設からやっているが、1月分では5件ほど停止の申出があった。</w:t>
            </w:r>
          </w:p>
          <w:p w14:paraId="36A9E0C6" w14:textId="77777777" w:rsidR="006A68DA" w:rsidRDefault="006A68DA" w:rsidP="009C1143">
            <w:pPr>
              <w:widowControl/>
              <w:ind w:left="143" w:hangingChars="68" w:hanging="143"/>
              <w:jc w:val="left"/>
              <w:rPr>
                <w:rFonts w:ascii="Meiryo UI" w:eastAsia="Meiryo UI" w:hAnsi="Meiryo UI" w:cs="Meiryo UI"/>
              </w:rPr>
            </w:pPr>
          </w:p>
          <w:p w14:paraId="2E20E82B" w14:textId="77777777" w:rsidR="006A68DA" w:rsidRDefault="006A68DA" w:rsidP="009C1143">
            <w:pPr>
              <w:widowControl/>
              <w:ind w:left="143" w:hangingChars="68" w:hanging="143"/>
              <w:jc w:val="left"/>
              <w:rPr>
                <w:rFonts w:ascii="Meiryo UI" w:eastAsia="Meiryo UI" w:hAnsi="Meiryo UI" w:cs="Meiryo UI"/>
              </w:rPr>
            </w:pPr>
            <w:r>
              <w:rPr>
                <w:rFonts w:ascii="Meiryo UI" w:eastAsia="Meiryo UI" w:hAnsi="Meiryo UI" w:cs="Meiryo UI" w:hint="eastAsia"/>
              </w:rPr>
              <w:t>＜</w:t>
            </w:r>
            <w:r w:rsidR="00604FA0">
              <w:rPr>
                <w:rFonts w:ascii="Meiryo UI" w:eastAsia="Meiryo UI" w:hAnsi="Meiryo UI" w:cs="Meiryo UI" w:hint="eastAsia"/>
              </w:rPr>
              <w:t>公開によるメリット</w:t>
            </w:r>
            <w:r>
              <w:rPr>
                <w:rFonts w:ascii="Meiryo UI" w:eastAsia="Meiryo UI" w:hAnsi="Meiryo UI" w:cs="Meiryo UI" w:hint="eastAsia"/>
              </w:rPr>
              <w:t>＞</w:t>
            </w:r>
          </w:p>
          <w:p w14:paraId="3F77841A" w14:textId="77777777" w:rsidR="006A68DA" w:rsidRDefault="006A68DA" w:rsidP="009C1143">
            <w:pPr>
              <w:widowControl/>
              <w:ind w:left="143" w:hangingChars="68" w:hanging="143"/>
              <w:jc w:val="left"/>
              <w:rPr>
                <w:rFonts w:ascii="Meiryo UI" w:eastAsia="Meiryo UI" w:hAnsi="Meiryo UI" w:cs="Meiryo UI"/>
              </w:rPr>
            </w:pPr>
            <w:r>
              <w:rPr>
                <w:rFonts w:ascii="Meiryo UI" w:eastAsia="Meiryo UI" w:hAnsi="Meiryo UI" w:cs="Meiryo UI" w:hint="eastAsia"/>
              </w:rPr>
              <w:t>・</w:t>
            </w:r>
            <w:r w:rsidRPr="006A68DA">
              <w:rPr>
                <w:rFonts w:ascii="Meiryo UI" w:eastAsia="Meiryo UI" w:hAnsi="Meiryo UI" w:cs="Meiryo UI" w:hint="eastAsia"/>
              </w:rPr>
              <w:t>福岡</w:t>
            </w:r>
            <w:r>
              <w:rPr>
                <w:rFonts w:ascii="Meiryo UI" w:eastAsia="Meiryo UI" w:hAnsi="Meiryo UI" w:cs="Meiryo UI" w:hint="eastAsia"/>
              </w:rPr>
              <w:t>市</w:t>
            </w:r>
            <w:r w:rsidRPr="006A68DA">
              <w:rPr>
                <w:rFonts w:ascii="Meiryo UI" w:eastAsia="Meiryo UI" w:hAnsi="Meiryo UI" w:cs="Meiryo UI" w:hint="eastAsia"/>
              </w:rPr>
              <w:t>では情報公開請求は多くなかったのだが、公開後に明らかに減っている。</w:t>
            </w:r>
          </w:p>
          <w:p w14:paraId="6713A20C" w14:textId="77777777" w:rsidR="00326B6B" w:rsidRDefault="00326B6B" w:rsidP="00BB74D5">
            <w:pPr>
              <w:widowControl/>
              <w:ind w:left="143" w:hangingChars="68" w:hanging="143"/>
              <w:jc w:val="left"/>
              <w:rPr>
                <w:rFonts w:ascii="Meiryo UI" w:eastAsia="Meiryo UI" w:hAnsi="Meiryo UI" w:cs="Meiryo UI"/>
              </w:rPr>
            </w:pPr>
            <w:r>
              <w:rPr>
                <w:rFonts w:ascii="Meiryo UI" w:eastAsia="Meiryo UI" w:hAnsi="Meiryo UI" w:cs="Meiryo UI" w:hint="eastAsia"/>
              </w:rPr>
              <w:t>・</w:t>
            </w:r>
            <w:r w:rsidR="00704523">
              <w:rPr>
                <w:rFonts w:ascii="Meiryo UI" w:eastAsia="Meiryo UI" w:hAnsi="Meiryo UI" w:cs="Meiryo UI" w:hint="eastAsia"/>
              </w:rPr>
              <w:t>東京都では、</w:t>
            </w:r>
            <w:r w:rsidRPr="00326B6B">
              <w:rPr>
                <w:rFonts w:ascii="Meiryo UI" w:eastAsia="Meiryo UI" w:hAnsi="Meiryo UI" w:cs="Meiryo UI" w:hint="eastAsia"/>
              </w:rPr>
              <w:t>食品衛生許可台帳への開示請求は年間400件程度。複</w:t>
            </w:r>
            <w:r w:rsidR="00BB74D5">
              <w:rPr>
                <w:rFonts w:ascii="Meiryo UI" w:eastAsia="Meiryo UI" w:hAnsi="Meiryo UI" w:cs="Meiryo UI" w:hint="eastAsia"/>
              </w:rPr>
              <w:t>数回開示請求があるものは公開していくという方針</w:t>
            </w:r>
            <w:r w:rsidRPr="00326B6B">
              <w:rPr>
                <w:rFonts w:ascii="Meiryo UI" w:eastAsia="Meiryo UI" w:hAnsi="Meiryo UI" w:cs="Meiryo UI" w:hint="eastAsia"/>
              </w:rPr>
              <w:t>があって</w:t>
            </w:r>
            <w:r w:rsidR="00BB74D5">
              <w:rPr>
                <w:rFonts w:ascii="Meiryo UI" w:eastAsia="Meiryo UI" w:hAnsi="Meiryo UI" w:cs="Meiryo UI" w:hint="eastAsia"/>
              </w:rPr>
              <w:t>、</w:t>
            </w:r>
            <w:r>
              <w:rPr>
                <w:rFonts w:ascii="Meiryo UI" w:eastAsia="Meiryo UI" w:hAnsi="Meiryo UI" w:cs="Meiryo UI" w:hint="eastAsia"/>
              </w:rPr>
              <w:t>オープンデータ化を行っている。</w:t>
            </w:r>
          </w:p>
          <w:p w14:paraId="773CA6EF" w14:textId="77777777" w:rsidR="00F1436B" w:rsidRPr="00F1436B" w:rsidRDefault="00F1436B" w:rsidP="00F1436B">
            <w:pPr>
              <w:widowControl/>
              <w:ind w:left="143" w:hangingChars="68" w:hanging="143"/>
              <w:jc w:val="left"/>
              <w:rPr>
                <w:rFonts w:ascii="Meiryo UI" w:eastAsia="Meiryo UI" w:hAnsi="Meiryo UI" w:cs="Meiryo UI"/>
              </w:rPr>
            </w:pPr>
            <w:r>
              <w:rPr>
                <w:rFonts w:ascii="Meiryo UI" w:eastAsia="Meiryo UI" w:hAnsi="Meiryo UI" w:cs="Meiryo UI" w:hint="eastAsia"/>
              </w:rPr>
              <w:t>・静岡市では、情報公開請求 約150件から約100件まで減少した。ただ一方で、</w:t>
            </w:r>
            <w:r w:rsidRPr="00F1436B">
              <w:rPr>
                <w:rFonts w:ascii="Meiryo UI" w:eastAsia="Meiryo UI" w:hAnsi="Meiryo UI" w:cs="Meiryo UI" w:hint="eastAsia"/>
              </w:rPr>
              <w:t>1ヶ月1度更新よりも早い2週間毎に情報公開を求める人も出てきた。</w:t>
            </w:r>
          </w:p>
          <w:p w14:paraId="6CDD1356" w14:textId="77777777" w:rsidR="00F1436B" w:rsidRPr="00FF1524" w:rsidRDefault="00604FA0" w:rsidP="00F1436B">
            <w:pPr>
              <w:widowControl/>
              <w:ind w:left="143" w:hangingChars="68" w:hanging="143"/>
              <w:jc w:val="left"/>
              <w:rPr>
                <w:rFonts w:ascii="Meiryo UI" w:eastAsia="Meiryo UI" w:hAnsi="Meiryo UI" w:cs="Meiryo UI"/>
              </w:rPr>
            </w:pPr>
            <w:r>
              <w:rPr>
                <w:rFonts w:ascii="Meiryo UI" w:eastAsia="Meiryo UI" w:hAnsi="Meiryo UI" w:cs="Meiryo UI" w:hint="eastAsia"/>
              </w:rPr>
              <w:t>・情報公開請求の処理日数は15日と決められているため、貯めておいて処理することもできる。</w:t>
            </w:r>
            <w:r w:rsidR="00931BDC">
              <w:rPr>
                <w:rFonts w:ascii="Meiryo UI" w:eastAsia="Meiryo UI" w:hAnsi="Meiryo UI" w:cs="Meiryo UI" w:hint="eastAsia"/>
              </w:rPr>
              <w:t>住民の待ち時間はなくなったのではないか。</w:t>
            </w:r>
          </w:p>
        </w:tc>
      </w:tr>
    </w:tbl>
    <w:p w14:paraId="25AD6D60" w14:textId="77777777" w:rsidR="00E075CD" w:rsidRDefault="00E075CD" w:rsidP="00E075CD">
      <w:pPr>
        <w:widowControl/>
        <w:ind w:leftChars="67" w:left="141" w:firstLine="142"/>
        <w:jc w:val="left"/>
        <w:rPr>
          <w:rFonts w:ascii="Meiryo UI" w:eastAsia="Meiryo UI" w:hAnsi="Meiryo UI" w:cs="Meiryo UI"/>
        </w:rPr>
      </w:pPr>
    </w:p>
    <w:p w14:paraId="0949B8F2" w14:textId="77777777" w:rsidR="00E075CD" w:rsidRDefault="00E075CD" w:rsidP="00C14C2C">
      <w:pPr>
        <w:widowControl/>
        <w:ind w:leftChars="67" w:left="141" w:firstLine="1"/>
        <w:jc w:val="left"/>
        <w:rPr>
          <w:rFonts w:ascii="Meiryo UI" w:eastAsia="Meiryo UI" w:hAnsi="Meiryo UI" w:cs="Meiryo UI"/>
        </w:rPr>
      </w:pPr>
    </w:p>
    <w:p w14:paraId="6C48D0D0" w14:textId="2C3E4480" w:rsidR="00C14C2C" w:rsidRPr="000210B9" w:rsidRDefault="00DB0195" w:rsidP="00C14C2C">
      <w:pPr>
        <w:widowControl/>
        <w:ind w:leftChars="67" w:left="141" w:firstLine="1"/>
        <w:jc w:val="left"/>
        <w:rPr>
          <w:rFonts w:ascii="Meiryo UI" w:eastAsia="Meiryo UI" w:hAnsi="Meiryo UI" w:cs="Meiryo UI"/>
          <w:u w:val="single"/>
        </w:rPr>
      </w:pPr>
      <w:r w:rsidRPr="000210B9">
        <w:rPr>
          <w:rFonts w:ascii="Meiryo UI" w:eastAsia="Meiryo UI" w:hAnsi="Meiryo UI" w:cs="Meiryo UI" w:hint="eastAsia"/>
          <w:u w:val="single"/>
        </w:rPr>
        <w:t>③</w:t>
      </w:r>
      <w:r w:rsidR="00666E9C">
        <w:rPr>
          <w:rFonts w:ascii="Meiryo UI" w:eastAsia="Meiryo UI" w:hAnsi="Meiryo UI" w:cs="Meiryo UI" w:hint="eastAsia"/>
          <w:u w:val="single"/>
        </w:rPr>
        <w:t>W</w:t>
      </w:r>
      <w:r w:rsidR="00C14C2C" w:rsidRPr="000210B9">
        <w:rPr>
          <w:rFonts w:ascii="Meiryo UI" w:eastAsia="Meiryo UI" w:hAnsi="Meiryo UI" w:cs="Meiryo UI" w:hint="eastAsia"/>
          <w:u w:val="single"/>
        </w:rPr>
        <w:t>eb文献調査</w:t>
      </w:r>
    </w:p>
    <w:p w14:paraId="407F9E8B" w14:textId="6FB796F6" w:rsidR="004E44FC" w:rsidRPr="003A1C93" w:rsidRDefault="00966735" w:rsidP="004E44FC">
      <w:pPr>
        <w:widowControl/>
        <w:ind w:leftChars="67" w:left="141" w:firstLine="142"/>
        <w:jc w:val="left"/>
        <w:rPr>
          <w:rFonts w:ascii="Meiryo UI" w:eastAsia="Meiryo UI" w:hAnsi="Meiryo UI" w:cs="Meiryo UI"/>
        </w:rPr>
      </w:pPr>
      <w:r>
        <w:rPr>
          <w:rFonts w:ascii="Meiryo UI" w:eastAsia="Meiryo UI" w:hAnsi="Meiryo UI" w:cs="Meiryo UI" w:hint="eastAsia"/>
        </w:rPr>
        <w:t>地方公共団体</w:t>
      </w:r>
      <w:r w:rsidR="004E44FC">
        <w:rPr>
          <w:rFonts w:ascii="Meiryo UI" w:eastAsia="Meiryo UI" w:hAnsi="Meiryo UI" w:cs="Meiryo UI" w:hint="eastAsia"/>
        </w:rPr>
        <w:t>から現在公開中のデータに関して、データ項目及び内容を調査した。</w:t>
      </w:r>
      <w:r>
        <w:rPr>
          <w:rFonts w:ascii="Meiryo UI" w:eastAsia="Meiryo UI" w:hAnsi="Meiryo UI" w:cs="Meiryo UI" w:hint="eastAsia"/>
        </w:rPr>
        <w:t>地方公共団体</w:t>
      </w:r>
      <w:r w:rsidR="008249C4">
        <w:rPr>
          <w:rFonts w:ascii="Meiryo UI" w:eastAsia="Meiryo UI" w:hAnsi="Meiryo UI" w:cs="Meiryo UI" w:hint="eastAsia"/>
        </w:rPr>
        <w:t>アンケートで公開中と回答した</w:t>
      </w:r>
      <w:r>
        <w:rPr>
          <w:rFonts w:ascii="Meiryo UI" w:eastAsia="Meiryo UI" w:hAnsi="Meiryo UI" w:cs="Meiryo UI" w:hint="eastAsia"/>
        </w:rPr>
        <w:t>地方公共団体</w:t>
      </w:r>
      <w:r w:rsidR="008249C4">
        <w:rPr>
          <w:rFonts w:ascii="Meiryo UI" w:eastAsia="Meiryo UI" w:hAnsi="Meiryo UI" w:cs="Meiryo UI" w:hint="eastAsia"/>
        </w:rPr>
        <w:t>など10</w:t>
      </w:r>
      <w:r>
        <w:rPr>
          <w:rFonts w:ascii="Meiryo UI" w:eastAsia="Meiryo UI" w:hAnsi="Meiryo UI" w:cs="Meiryo UI" w:hint="eastAsia"/>
        </w:rPr>
        <w:t>地方公共団体</w:t>
      </w:r>
      <w:r w:rsidR="008249C4">
        <w:rPr>
          <w:rFonts w:ascii="Meiryo UI" w:eastAsia="Meiryo UI" w:hAnsi="Meiryo UI" w:cs="Meiryo UI" w:hint="eastAsia"/>
        </w:rPr>
        <w:t>を対象に調査を行い、その結果を資料3に示す。</w:t>
      </w:r>
    </w:p>
    <w:p w14:paraId="7AF21262" w14:textId="77777777" w:rsidR="00A43104" w:rsidRDefault="00A43104" w:rsidP="00A43104">
      <w:pPr>
        <w:widowControl/>
        <w:ind w:leftChars="67" w:left="141" w:firstLine="142"/>
        <w:jc w:val="left"/>
        <w:rPr>
          <w:rFonts w:ascii="Meiryo UI" w:eastAsia="Meiryo UI" w:hAnsi="Meiryo UI" w:cs="Meiryo UI"/>
        </w:rPr>
      </w:pPr>
    </w:p>
    <w:p w14:paraId="33B83C47" w14:textId="0D07EC57" w:rsidR="00A43104" w:rsidRDefault="00A43104" w:rsidP="00A43104">
      <w:pPr>
        <w:pStyle w:val="a3"/>
        <w:ind w:leftChars="68" w:left="424" w:hangingChars="134" w:hanging="281"/>
        <w:rPr>
          <w:rFonts w:ascii="Meiryo UI" w:eastAsia="Meiryo UI" w:hAnsi="Meiryo UI" w:cs="Meiryo UI"/>
          <w:color w:val="000000" w:themeColor="text1"/>
          <w:szCs w:val="21"/>
        </w:rPr>
      </w:pPr>
      <w:r w:rsidRPr="00DF1DC9">
        <w:rPr>
          <w:rFonts w:ascii="Meiryo UI" w:eastAsia="Meiryo UI" w:hAnsi="Meiryo UI" w:cs="Meiryo UI" w:hint="eastAsia"/>
          <w:b/>
          <w:color w:val="000000" w:themeColor="text1"/>
          <w:szCs w:val="21"/>
        </w:rPr>
        <w:t>表</w:t>
      </w:r>
      <w:r w:rsidR="0002164B">
        <w:rPr>
          <w:rFonts w:ascii="Meiryo UI" w:eastAsia="Meiryo UI" w:hAnsi="Meiryo UI" w:cs="Meiryo UI" w:hint="eastAsia"/>
          <w:b/>
          <w:color w:val="000000" w:themeColor="text1"/>
          <w:szCs w:val="21"/>
        </w:rPr>
        <w:t>4-</w:t>
      </w:r>
      <w:r w:rsidR="00352C82">
        <w:rPr>
          <w:rFonts w:ascii="Meiryo UI" w:eastAsia="Meiryo UI" w:hAnsi="Meiryo UI" w:cs="Meiryo UI"/>
          <w:b/>
          <w:color w:val="000000" w:themeColor="text1"/>
          <w:szCs w:val="21"/>
        </w:rPr>
        <w:t>4</w:t>
      </w:r>
      <w:r w:rsidRPr="00DF1DC9">
        <w:rPr>
          <w:rFonts w:ascii="Meiryo UI" w:eastAsia="Meiryo UI" w:hAnsi="Meiryo UI" w:cs="Meiryo UI" w:hint="eastAsia"/>
          <w:b/>
          <w:color w:val="000000" w:themeColor="text1"/>
          <w:szCs w:val="21"/>
        </w:rPr>
        <w:t xml:space="preserve">　</w:t>
      </w:r>
      <w:r>
        <w:rPr>
          <w:rFonts w:ascii="Meiryo UI" w:eastAsia="Meiryo UI" w:hAnsi="Meiryo UI" w:cs="Meiryo UI" w:hint="eastAsia"/>
          <w:b/>
          <w:color w:val="000000" w:themeColor="text1"/>
          <w:szCs w:val="21"/>
        </w:rPr>
        <w:t>調査対象の</w:t>
      </w:r>
      <w:r w:rsidR="00B73945">
        <w:rPr>
          <w:rFonts w:ascii="Meiryo UI" w:eastAsia="Meiryo UI" w:hAnsi="Meiryo UI" w:cs="Meiryo UI" w:hint="eastAsia"/>
          <w:b/>
          <w:color w:val="000000" w:themeColor="text1"/>
          <w:szCs w:val="21"/>
        </w:rPr>
        <w:t>10</w:t>
      </w:r>
      <w:r w:rsidR="00966735">
        <w:rPr>
          <w:rFonts w:ascii="Meiryo UI" w:eastAsia="Meiryo UI" w:hAnsi="Meiryo UI" w:cs="Meiryo UI" w:hint="eastAsia"/>
          <w:b/>
          <w:color w:val="000000" w:themeColor="text1"/>
          <w:szCs w:val="21"/>
        </w:rPr>
        <w:t>地方公共団体</w:t>
      </w:r>
      <w:r w:rsidR="003F16CD">
        <w:rPr>
          <w:rFonts w:ascii="Meiryo UI" w:eastAsia="Meiryo UI" w:hAnsi="Meiryo UI" w:cs="Meiryo UI" w:hint="eastAsia"/>
          <w:b/>
          <w:color w:val="000000" w:themeColor="text1"/>
          <w:szCs w:val="21"/>
        </w:rPr>
        <w:t>（順不同）</w:t>
      </w:r>
    </w:p>
    <w:tbl>
      <w:tblPr>
        <w:tblStyle w:val="af6"/>
        <w:tblW w:w="0" w:type="auto"/>
        <w:tblInd w:w="108" w:type="dxa"/>
        <w:tblLayout w:type="fixed"/>
        <w:tblLook w:val="04A0" w:firstRow="1" w:lastRow="0" w:firstColumn="1" w:lastColumn="0" w:noHBand="0" w:noVBand="1"/>
      </w:tblPr>
      <w:tblGrid>
        <w:gridCol w:w="1985"/>
        <w:gridCol w:w="6627"/>
      </w:tblGrid>
      <w:tr w:rsidR="00A43104" w14:paraId="7F8FA350" w14:textId="77777777" w:rsidTr="008516F3">
        <w:trPr>
          <w:tblHeader/>
        </w:trPr>
        <w:tc>
          <w:tcPr>
            <w:tcW w:w="1985" w:type="dxa"/>
            <w:shd w:val="clear" w:color="auto" w:fill="CCFFCC"/>
          </w:tcPr>
          <w:p w14:paraId="3DED413E" w14:textId="04027B2F" w:rsidR="00A43104" w:rsidRPr="00DF1DC9" w:rsidRDefault="00966735" w:rsidP="00383622">
            <w:pPr>
              <w:pStyle w:val="a3"/>
              <w:ind w:firstLineChars="0" w:firstLine="0"/>
              <w:jc w:val="center"/>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地方公共団体</w:t>
            </w:r>
            <w:r w:rsidR="00A43104">
              <w:rPr>
                <w:rFonts w:ascii="Meiryo UI" w:eastAsia="Meiryo UI" w:hAnsi="Meiryo UI" w:cs="Meiryo UI" w:hint="eastAsia"/>
                <w:b/>
                <w:color w:val="000000" w:themeColor="text1"/>
                <w:szCs w:val="21"/>
              </w:rPr>
              <w:t>名</w:t>
            </w:r>
          </w:p>
        </w:tc>
        <w:tc>
          <w:tcPr>
            <w:tcW w:w="6627" w:type="dxa"/>
            <w:shd w:val="clear" w:color="auto" w:fill="CCFFCC"/>
          </w:tcPr>
          <w:p w14:paraId="51ECAC02" w14:textId="77777777" w:rsidR="00A43104" w:rsidRPr="00DF1DC9" w:rsidRDefault="00A43104" w:rsidP="00383622">
            <w:pPr>
              <w:pStyle w:val="a3"/>
              <w:ind w:firstLineChars="0" w:firstLine="0"/>
              <w:jc w:val="center"/>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データ公開先URL</w:t>
            </w:r>
          </w:p>
        </w:tc>
      </w:tr>
      <w:tr w:rsidR="00A43104" w14:paraId="757AD275" w14:textId="77777777" w:rsidTr="008516F3">
        <w:trPr>
          <w:tblHeader/>
        </w:trPr>
        <w:tc>
          <w:tcPr>
            <w:tcW w:w="1985" w:type="dxa"/>
            <w:shd w:val="clear" w:color="auto" w:fill="CCFFFF"/>
          </w:tcPr>
          <w:p w14:paraId="4479250E" w14:textId="77777777" w:rsidR="008516F3" w:rsidRDefault="008516F3" w:rsidP="008516F3">
            <w:pPr>
              <w:pStyle w:val="a3"/>
              <w:ind w:firstLineChars="0" w:firstLine="0"/>
              <w:jc w:val="center"/>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福井県</w:t>
            </w:r>
          </w:p>
        </w:tc>
        <w:tc>
          <w:tcPr>
            <w:tcW w:w="6627" w:type="dxa"/>
          </w:tcPr>
          <w:p w14:paraId="768F60A0" w14:textId="77777777" w:rsidR="00A43104" w:rsidRPr="00D75174" w:rsidRDefault="008516F3" w:rsidP="008516F3">
            <w:pPr>
              <w:pStyle w:val="a3"/>
              <w:ind w:firstLineChars="16" w:firstLine="29"/>
              <w:rPr>
                <w:rFonts w:ascii="Meiryo UI" w:eastAsia="Meiryo UI" w:hAnsi="Meiryo UI" w:cs="Meiryo UI"/>
                <w:color w:val="000000" w:themeColor="text1"/>
                <w:sz w:val="18"/>
                <w:szCs w:val="21"/>
              </w:rPr>
            </w:pPr>
            <w:r w:rsidRPr="008516F3">
              <w:rPr>
                <w:rFonts w:ascii="Meiryo UI" w:eastAsia="Meiryo UI" w:hAnsi="Meiryo UI" w:cs="Meiryo UI"/>
                <w:color w:val="000000" w:themeColor="text1"/>
                <w:sz w:val="18"/>
                <w:szCs w:val="21"/>
              </w:rPr>
              <w:t>http://www.pref.fukui.lg.jp/doc/toukei-jouhou/opendata/list_11.html</w:t>
            </w:r>
          </w:p>
        </w:tc>
      </w:tr>
      <w:tr w:rsidR="00A43104" w14:paraId="01A3ED9B" w14:textId="77777777" w:rsidTr="008516F3">
        <w:trPr>
          <w:tblHeader/>
        </w:trPr>
        <w:tc>
          <w:tcPr>
            <w:tcW w:w="1985" w:type="dxa"/>
            <w:shd w:val="clear" w:color="auto" w:fill="CCFFFF"/>
          </w:tcPr>
          <w:p w14:paraId="03E8C7EC" w14:textId="77777777" w:rsidR="00A43104" w:rsidRDefault="008516F3" w:rsidP="00383622">
            <w:pPr>
              <w:pStyle w:val="a3"/>
              <w:ind w:firstLineChars="0" w:firstLine="0"/>
              <w:jc w:val="center"/>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静岡県静岡市</w:t>
            </w:r>
          </w:p>
        </w:tc>
        <w:tc>
          <w:tcPr>
            <w:tcW w:w="6627" w:type="dxa"/>
          </w:tcPr>
          <w:p w14:paraId="144A4E20" w14:textId="77777777" w:rsidR="00A43104" w:rsidRPr="00D75174" w:rsidRDefault="008516F3" w:rsidP="008516F3">
            <w:pPr>
              <w:pStyle w:val="a3"/>
              <w:ind w:firstLineChars="16" w:firstLine="29"/>
              <w:rPr>
                <w:rFonts w:ascii="Meiryo UI" w:eastAsia="Meiryo UI" w:hAnsi="Meiryo UI" w:cs="Meiryo UI"/>
                <w:color w:val="000000" w:themeColor="text1"/>
                <w:sz w:val="18"/>
                <w:szCs w:val="21"/>
              </w:rPr>
            </w:pPr>
            <w:r w:rsidRPr="008516F3">
              <w:rPr>
                <w:rFonts w:ascii="Meiryo UI" w:eastAsia="Meiryo UI" w:hAnsi="Meiryo UI" w:cs="Meiryo UI"/>
                <w:color w:val="000000" w:themeColor="text1"/>
                <w:sz w:val="18"/>
                <w:szCs w:val="21"/>
              </w:rPr>
              <w:t>http://dataset.city.shizuoka.jp/dataset/shokuhin20151023-001</w:t>
            </w:r>
          </w:p>
        </w:tc>
      </w:tr>
      <w:tr w:rsidR="00A43104" w14:paraId="6FC532E9" w14:textId="77777777" w:rsidTr="008516F3">
        <w:trPr>
          <w:tblHeader/>
        </w:trPr>
        <w:tc>
          <w:tcPr>
            <w:tcW w:w="1985" w:type="dxa"/>
            <w:shd w:val="clear" w:color="auto" w:fill="CCFFFF"/>
          </w:tcPr>
          <w:p w14:paraId="08DF0DD5" w14:textId="77777777" w:rsidR="00A43104" w:rsidRDefault="008516F3" w:rsidP="00383622">
            <w:pPr>
              <w:pStyle w:val="a3"/>
              <w:ind w:firstLineChars="0" w:firstLine="0"/>
              <w:jc w:val="center"/>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福岡県福岡市</w:t>
            </w:r>
          </w:p>
        </w:tc>
        <w:tc>
          <w:tcPr>
            <w:tcW w:w="6627" w:type="dxa"/>
          </w:tcPr>
          <w:p w14:paraId="70225289" w14:textId="77777777" w:rsidR="00A43104" w:rsidRPr="00D75174" w:rsidRDefault="008516F3" w:rsidP="008516F3">
            <w:pPr>
              <w:pStyle w:val="a3"/>
              <w:ind w:firstLineChars="16" w:firstLine="29"/>
              <w:rPr>
                <w:rFonts w:ascii="Meiryo UI" w:eastAsia="Meiryo UI" w:hAnsi="Meiryo UI" w:cs="Meiryo UI"/>
                <w:color w:val="000000" w:themeColor="text1"/>
                <w:sz w:val="18"/>
                <w:szCs w:val="21"/>
              </w:rPr>
            </w:pPr>
            <w:r w:rsidRPr="008516F3">
              <w:rPr>
                <w:rFonts w:ascii="Meiryo UI" w:eastAsia="Meiryo UI" w:hAnsi="Meiryo UI" w:cs="Meiryo UI"/>
                <w:color w:val="000000" w:themeColor="text1"/>
                <w:sz w:val="18"/>
                <w:szCs w:val="21"/>
              </w:rPr>
              <w:t>http://ckan.open-governmentdata.org/dataset/401307_28insyokuteneigyoukyoka</w:t>
            </w:r>
          </w:p>
        </w:tc>
      </w:tr>
      <w:tr w:rsidR="00A43104" w14:paraId="4FD67599" w14:textId="77777777" w:rsidTr="008516F3">
        <w:trPr>
          <w:tblHeader/>
        </w:trPr>
        <w:tc>
          <w:tcPr>
            <w:tcW w:w="1985" w:type="dxa"/>
            <w:shd w:val="clear" w:color="auto" w:fill="CCFFFF"/>
          </w:tcPr>
          <w:p w14:paraId="7B3F14D8" w14:textId="77777777" w:rsidR="00A43104" w:rsidRPr="00DF1DC9" w:rsidRDefault="008516F3" w:rsidP="00383622">
            <w:pPr>
              <w:pStyle w:val="a3"/>
              <w:ind w:firstLineChars="0" w:firstLine="0"/>
              <w:jc w:val="center"/>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大阪府大阪市</w:t>
            </w:r>
          </w:p>
        </w:tc>
        <w:tc>
          <w:tcPr>
            <w:tcW w:w="6627" w:type="dxa"/>
          </w:tcPr>
          <w:p w14:paraId="3E0F9A94" w14:textId="77777777" w:rsidR="008516F3" w:rsidRPr="008516F3" w:rsidRDefault="008516F3" w:rsidP="008516F3">
            <w:pPr>
              <w:pStyle w:val="a3"/>
              <w:ind w:firstLineChars="16" w:firstLine="29"/>
              <w:rPr>
                <w:rFonts w:ascii="Meiryo UI" w:eastAsia="Meiryo UI" w:hAnsi="Meiryo UI" w:cs="Meiryo UI"/>
                <w:color w:val="000000" w:themeColor="text1"/>
                <w:sz w:val="18"/>
                <w:szCs w:val="21"/>
              </w:rPr>
            </w:pPr>
            <w:r w:rsidRPr="008516F3">
              <w:rPr>
                <w:rFonts w:ascii="Meiryo UI" w:eastAsia="Meiryo UI" w:hAnsi="Meiryo UI" w:cs="Meiryo UI"/>
                <w:color w:val="000000" w:themeColor="text1"/>
                <w:sz w:val="18"/>
                <w:szCs w:val="21"/>
              </w:rPr>
              <w:t>http://www.city.osaka.lg.jp/kenko/page/0000336334.html</w:t>
            </w:r>
          </w:p>
          <w:p w14:paraId="77AA0032" w14:textId="77777777" w:rsidR="00A43104" w:rsidRPr="00D75174" w:rsidRDefault="008516F3" w:rsidP="008516F3">
            <w:pPr>
              <w:pStyle w:val="a3"/>
              <w:ind w:firstLineChars="16" w:firstLine="29"/>
              <w:rPr>
                <w:rFonts w:ascii="Meiryo UI" w:eastAsia="Meiryo UI" w:hAnsi="Meiryo UI" w:cs="Meiryo UI"/>
                <w:color w:val="000000" w:themeColor="text1"/>
                <w:sz w:val="18"/>
                <w:szCs w:val="21"/>
              </w:rPr>
            </w:pPr>
            <w:r w:rsidRPr="008516F3">
              <w:rPr>
                <w:rFonts w:ascii="Meiryo UI" w:eastAsia="Meiryo UI" w:hAnsi="Meiryo UI" w:cs="Meiryo UI"/>
                <w:color w:val="000000" w:themeColor="text1"/>
                <w:sz w:val="18"/>
                <w:szCs w:val="21"/>
              </w:rPr>
              <w:t>https://data.city.osaka.lg.jp/data/dataset/data-00000311</w:t>
            </w:r>
          </w:p>
        </w:tc>
      </w:tr>
      <w:tr w:rsidR="00A43104" w14:paraId="623D4FA4" w14:textId="77777777" w:rsidTr="008516F3">
        <w:trPr>
          <w:tblHeader/>
        </w:trPr>
        <w:tc>
          <w:tcPr>
            <w:tcW w:w="1985" w:type="dxa"/>
            <w:shd w:val="clear" w:color="auto" w:fill="CCFFFF"/>
          </w:tcPr>
          <w:p w14:paraId="716A5D19" w14:textId="77777777" w:rsidR="00A43104" w:rsidRPr="00DF1DC9" w:rsidRDefault="008516F3" w:rsidP="00383622">
            <w:pPr>
              <w:pStyle w:val="a3"/>
              <w:ind w:firstLineChars="0" w:firstLine="0"/>
              <w:jc w:val="center"/>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神奈川県</w:t>
            </w:r>
          </w:p>
        </w:tc>
        <w:tc>
          <w:tcPr>
            <w:tcW w:w="6627" w:type="dxa"/>
          </w:tcPr>
          <w:p w14:paraId="18828537" w14:textId="77777777" w:rsidR="00A43104" w:rsidRPr="00D75174" w:rsidRDefault="008516F3" w:rsidP="00383622">
            <w:pPr>
              <w:pStyle w:val="a3"/>
              <w:ind w:firstLineChars="0" w:firstLine="0"/>
              <w:rPr>
                <w:rFonts w:ascii="Meiryo UI" w:eastAsia="Meiryo UI" w:hAnsi="Meiryo UI" w:cs="Meiryo UI"/>
                <w:color w:val="000000" w:themeColor="text1"/>
                <w:sz w:val="18"/>
                <w:szCs w:val="21"/>
              </w:rPr>
            </w:pPr>
            <w:r w:rsidRPr="008516F3">
              <w:rPr>
                <w:rFonts w:ascii="Meiryo UI" w:eastAsia="Meiryo UI" w:hAnsi="Meiryo UI" w:cs="Meiryo UI"/>
                <w:color w:val="000000" w:themeColor="text1"/>
                <w:sz w:val="18"/>
                <w:szCs w:val="21"/>
              </w:rPr>
              <w:t>http://www.pref.kanagawa.jp/cnt/f534212/</w:t>
            </w:r>
          </w:p>
        </w:tc>
      </w:tr>
      <w:tr w:rsidR="00A43104" w14:paraId="24311393" w14:textId="77777777" w:rsidTr="008516F3">
        <w:trPr>
          <w:tblHeader/>
        </w:trPr>
        <w:tc>
          <w:tcPr>
            <w:tcW w:w="1985" w:type="dxa"/>
            <w:shd w:val="clear" w:color="auto" w:fill="CCFFFF"/>
          </w:tcPr>
          <w:p w14:paraId="65253D6A" w14:textId="77777777" w:rsidR="00A43104" w:rsidRDefault="008516F3" w:rsidP="00383622">
            <w:pPr>
              <w:pStyle w:val="a3"/>
              <w:ind w:firstLineChars="0" w:firstLine="0"/>
              <w:jc w:val="center"/>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愛知県名古屋市</w:t>
            </w:r>
          </w:p>
        </w:tc>
        <w:tc>
          <w:tcPr>
            <w:tcW w:w="6627" w:type="dxa"/>
          </w:tcPr>
          <w:p w14:paraId="60B1E87E" w14:textId="77777777" w:rsidR="00A43104" w:rsidRPr="00D75174" w:rsidRDefault="008516F3" w:rsidP="00383622">
            <w:pPr>
              <w:pStyle w:val="a3"/>
              <w:ind w:firstLineChars="0" w:firstLine="0"/>
              <w:rPr>
                <w:rFonts w:ascii="Meiryo UI" w:eastAsia="Meiryo UI" w:hAnsi="Meiryo UI" w:cs="Meiryo UI"/>
                <w:color w:val="000000" w:themeColor="text1"/>
                <w:sz w:val="18"/>
                <w:szCs w:val="21"/>
              </w:rPr>
            </w:pPr>
            <w:r w:rsidRPr="008516F3">
              <w:rPr>
                <w:rFonts w:ascii="Meiryo UI" w:eastAsia="Meiryo UI" w:hAnsi="Meiryo UI" w:cs="Meiryo UI"/>
                <w:color w:val="000000" w:themeColor="text1"/>
                <w:sz w:val="18"/>
                <w:szCs w:val="21"/>
              </w:rPr>
              <w:t>http://www.city.nagoya.jp/kenkofukushi/page/0000074954.html</w:t>
            </w:r>
          </w:p>
        </w:tc>
      </w:tr>
      <w:tr w:rsidR="00A43104" w14:paraId="6ADAB0DA" w14:textId="77777777" w:rsidTr="008516F3">
        <w:trPr>
          <w:tblHeader/>
        </w:trPr>
        <w:tc>
          <w:tcPr>
            <w:tcW w:w="1985" w:type="dxa"/>
            <w:shd w:val="clear" w:color="auto" w:fill="CCFFFF"/>
          </w:tcPr>
          <w:p w14:paraId="09C8B42A" w14:textId="77777777" w:rsidR="00A43104" w:rsidRDefault="008516F3" w:rsidP="00383622">
            <w:pPr>
              <w:pStyle w:val="a3"/>
              <w:ind w:firstLineChars="0" w:firstLine="0"/>
              <w:jc w:val="center"/>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宮崎県</w:t>
            </w:r>
          </w:p>
        </w:tc>
        <w:tc>
          <w:tcPr>
            <w:tcW w:w="6627" w:type="dxa"/>
          </w:tcPr>
          <w:p w14:paraId="73B466DA" w14:textId="77777777" w:rsidR="00A43104" w:rsidRPr="00D75174" w:rsidRDefault="008516F3" w:rsidP="00383622">
            <w:pPr>
              <w:pStyle w:val="a3"/>
              <w:ind w:firstLineChars="0" w:firstLine="0"/>
              <w:rPr>
                <w:rFonts w:ascii="Meiryo UI" w:eastAsia="Meiryo UI" w:hAnsi="Meiryo UI" w:cs="Meiryo UI"/>
                <w:color w:val="000000" w:themeColor="text1"/>
                <w:sz w:val="18"/>
                <w:szCs w:val="21"/>
              </w:rPr>
            </w:pPr>
            <w:r w:rsidRPr="008516F3">
              <w:rPr>
                <w:rFonts w:ascii="Meiryo UI" w:eastAsia="Meiryo UI" w:hAnsi="Meiryo UI" w:cs="Meiryo UI"/>
                <w:color w:val="000000" w:themeColor="text1"/>
                <w:sz w:val="18"/>
                <w:szCs w:val="21"/>
              </w:rPr>
              <w:t>http://opendata.pref.miyazaki.lg.jp/dataset/584.html</w:t>
            </w:r>
          </w:p>
        </w:tc>
      </w:tr>
      <w:tr w:rsidR="00A43104" w14:paraId="4B308700" w14:textId="77777777" w:rsidTr="008516F3">
        <w:trPr>
          <w:tblHeader/>
        </w:trPr>
        <w:tc>
          <w:tcPr>
            <w:tcW w:w="1985" w:type="dxa"/>
            <w:shd w:val="clear" w:color="auto" w:fill="CCFFFF"/>
          </w:tcPr>
          <w:p w14:paraId="62BF9E8B" w14:textId="77777777" w:rsidR="00A43104" w:rsidRDefault="008516F3" w:rsidP="00383622">
            <w:pPr>
              <w:pStyle w:val="a3"/>
              <w:ind w:firstLineChars="0" w:firstLine="0"/>
              <w:jc w:val="center"/>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東京都</w:t>
            </w:r>
          </w:p>
        </w:tc>
        <w:tc>
          <w:tcPr>
            <w:tcW w:w="6627" w:type="dxa"/>
          </w:tcPr>
          <w:p w14:paraId="6C32245E" w14:textId="77777777" w:rsidR="008516F3" w:rsidRPr="008516F3" w:rsidRDefault="008516F3" w:rsidP="008516F3">
            <w:pPr>
              <w:pStyle w:val="a3"/>
              <w:ind w:firstLineChars="0" w:firstLine="0"/>
              <w:rPr>
                <w:rFonts w:ascii="Meiryo UI" w:eastAsia="Meiryo UI" w:hAnsi="Meiryo UI" w:cs="Meiryo UI"/>
                <w:color w:val="000000" w:themeColor="text1"/>
                <w:sz w:val="18"/>
                <w:szCs w:val="21"/>
              </w:rPr>
            </w:pPr>
            <w:r w:rsidRPr="008516F3">
              <w:rPr>
                <w:rFonts w:ascii="Meiryo UI" w:eastAsia="Meiryo UI" w:hAnsi="Meiryo UI" w:cs="Meiryo UI"/>
                <w:color w:val="000000" w:themeColor="text1"/>
                <w:sz w:val="18"/>
                <w:szCs w:val="21"/>
              </w:rPr>
              <w:t>http://www.fukushihoken.metro.tokyo.jp/iryo/hokenjo_daicho/shokuhineigyokyokadaicho.html</w:t>
            </w:r>
          </w:p>
          <w:p w14:paraId="5AAA1D3D" w14:textId="77777777" w:rsidR="00A43104" w:rsidRPr="00D75174" w:rsidRDefault="008516F3" w:rsidP="008516F3">
            <w:pPr>
              <w:pStyle w:val="a3"/>
              <w:ind w:firstLineChars="0" w:firstLine="0"/>
              <w:rPr>
                <w:rFonts w:ascii="Meiryo UI" w:eastAsia="Meiryo UI" w:hAnsi="Meiryo UI" w:cs="Meiryo UI"/>
                <w:color w:val="000000" w:themeColor="text1"/>
                <w:sz w:val="18"/>
                <w:szCs w:val="21"/>
              </w:rPr>
            </w:pPr>
            <w:r w:rsidRPr="008516F3">
              <w:rPr>
                <w:rFonts w:ascii="Meiryo UI" w:eastAsia="Meiryo UI" w:hAnsi="Meiryo UI" w:cs="Meiryo UI"/>
                <w:color w:val="000000" w:themeColor="text1"/>
                <w:sz w:val="18"/>
                <w:szCs w:val="21"/>
              </w:rPr>
              <w:t>http://www.metro.tokyo.jp/SUB/OPENDATA/</w:t>
            </w:r>
          </w:p>
        </w:tc>
      </w:tr>
      <w:tr w:rsidR="00A43104" w14:paraId="7C97DE99" w14:textId="77777777" w:rsidTr="008516F3">
        <w:trPr>
          <w:tblHeader/>
        </w:trPr>
        <w:tc>
          <w:tcPr>
            <w:tcW w:w="1985" w:type="dxa"/>
            <w:shd w:val="clear" w:color="auto" w:fill="CCFFFF"/>
          </w:tcPr>
          <w:p w14:paraId="1FB7DCAD" w14:textId="77777777" w:rsidR="00A43104" w:rsidRDefault="008516F3" w:rsidP="00383622">
            <w:pPr>
              <w:pStyle w:val="a3"/>
              <w:ind w:firstLineChars="0" w:firstLine="0"/>
              <w:jc w:val="center"/>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北海道札幌市</w:t>
            </w:r>
          </w:p>
        </w:tc>
        <w:tc>
          <w:tcPr>
            <w:tcW w:w="6627" w:type="dxa"/>
          </w:tcPr>
          <w:p w14:paraId="6B998BDF" w14:textId="77777777" w:rsidR="00A43104" w:rsidRPr="00D75174" w:rsidRDefault="008516F3" w:rsidP="00383622">
            <w:pPr>
              <w:pStyle w:val="a3"/>
              <w:ind w:firstLineChars="0" w:firstLine="0"/>
              <w:rPr>
                <w:rFonts w:ascii="Meiryo UI" w:eastAsia="Meiryo UI" w:hAnsi="Meiryo UI" w:cs="Meiryo UI"/>
                <w:color w:val="000000" w:themeColor="text1"/>
                <w:sz w:val="18"/>
                <w:szCs w:val="21"/>
              </w:rPr>
            </w:pPr>
            <w:r w:rsidRPr="008516F3">
              <w:rPr>
                <w:rFonts w:ascii="Meiryo UI" w:eastAsia="Meiryo UI" w:hAnsi="Meiryo UI" w:cs="Meiryo UI"/>
                <w:color w:val="000000" w:themeColor="text1"/>
                <w:sz w:val="18"/>
                <w:szCs w:val="21"/>
              </w:rPr>
              <w:t>http://www.city.sapporo.jp/hokenjo/shoku/shisetujouhou.html</w:t>
            </w:r>
          </w:p>
        </w:tc>
      </w:tr>
      <w:tr w:rsidR="00A43104" w14:paraId="1443171F" w14:textId="77777777" w:rsidTr="008516F3">
        <w:trPr>
          <w:tblHeader/>
        </w:trPr>
        <w:tc>
          <w:tcPr>
            <w:tcW w:w="1985" w:type="dxa"/>
            <w:shd w:val="clear" w:color="auto" w:fill="CCFFFF"/>
          </w:tcPr>
          <w:p w14:paraId="694385B2" w14:textId="77777777" w:rsidR="00A43104" w:rsidRDefault="008516F3" w:rsidP="00383622">
            <w:pPr>
              <w:pStyle w:val="a3"/>
              <w:ind w:firstLineChars="0" w:firstLine="0"/>
              <w:jc w:val="center"/>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広島県</w:t>
            </w:r>
          </w:p>
        </w:tc>
        <w:tc>
          <w:tcPr>
            <w:tcW w:w="6627" w:type="dxa"/>
          </w:tcPr>
          <w:p w14:paraId="5E6CF014" w14:textId="77777777" w:rsidR="00A43104" w:rsidRPr="00D75174" w:rsidRDefault="008516F3" w:rsidP="00383622">
            <w:pPr>
              <w:pStyle w:val="a3"/>
              <w:ind w:firstLineChars="0" w:firstLine="0"/>
              <w:rPr>
                <w:rFonts w:ascii="Meiryo UI" w:eastAsia="Meiryo UI" w:hAnsi="Meiryo UI" w:cs="Meiryo UI"/>
                <w:color w:val="000000" w:themeColor="text1"/>
                <w:sz w:val="18"/>
                <w:szCs w:val="21"/>
              </w:rPr>
            </w:pPr>
            <w:r w:rsidRPr="008516F3">
              <w:rPr>
                <w:rFonts w:ascii="Meiryo UI" w:eastAsia="Meiryo UI" w:hAnsi="Meiryo UI" w:cs="Meiryo UI"/>
                <w:color w:val="000000" w:themeColor="text1"/>
                <w:sz w:val="18"/>
                <w:szCs w:val="21"/>
              </w:rPr>
              <w:t>https://www.pref.hiroshima.lg.jp/soshiki/58/eigyokyokaichiran.html</w:t>
            </w:r>
          </w:p>
        </w:tc>
      </w:tr>
    </w:tbl>
    <w:p w14:paraId="6CDAAA4B" w14:textId="77777777" w:rsidR="00A43104" w:rsidRDefault="00A43104" w:rsidP="00C14C2C">
      <w:pPr>
        <w:widowControl/>
        <w:ind w:leftChars="67" w:left="141" w:firstLine="1"/>
        <w:jc w:val="left"/>
        <w:rPr>
          <w:rFonts w:ascii="Meiryo UI" w:eastAsia="Meiryo UI" w:hAnsi="Meiryo UI" w:cs="Meiryo UI"/>
        </w:rPr>
      </w:pPr>
    </w:p>
    <w:p w14:paraId="1BC3FBA1" w14:textId="77777777" w:rsidR="008516F3" w:rsidRPr="00A43104" w:rsidRDefault="008516F3" w:rsidP="00C14C2C">
      <w:pPr>
        <w:widowControl/>
        <w:ind w:leftChars="67" w:left="141" w:firstLine="1"/>
        <w:jc w:val="left"/>
        <w:rPr>
          <w:rFonts w:ascii="Meiryo UI" w:eastAsia="Meiryo UI" w:hAnsi="Meiryo UI" w:cs="Meiryo UI"/>
        </w:rPr>
      </w:pPr>
    </w:p>
    <w:p w14:paraId="4899170B" w14:textId="77777777" w:rsidR="00FE03ED" w:rsidRPr="00E82048" w:rsidRDefault="00FE03ED" w:rsidP="00FE03ED">
      <w:pPr>
        <w:widowControl/>
        <w:ind w:leftChars="67" w:left="141" w:firstLine="1"/>
        <w:jc w:val="left"/>
        <w:rPr>
          <w:rFonts w:ascii="Meiryo UI" w:eastAsia="Meiryo UI" w:hAnsi="Meiryo UI" w:cs="Meiryo UI"/>
          <w:u w:val="single"/>
        </w:rPr>
      </w:pPr>
      <w:r>
        <w:rPr>
          <w:rFonts w:ascii="Meiryo UI" w:eastAsia="Meiryo UI" w:hAnsi="Meiryo UI" w:cs="Meiryo UI" w:hint="eastAsia"/>
          <w:u w:val="single"/>
        </w:rPr>
        <w:lastRenderedPageBreak/>
        <w:t>④公開状況に関するまとめ</w:t>
      </w:r>
    </w:p>
    <w:p w14:paraId="3415ECBE" w14:textId="77777777" w:rsidR="00323FE8" w:rsidRDefault="00F36543" w:rsidP="00C14C2C">
      <w:pPr>
        <w:widowControl/>
        <w:ind w:leftChars="67" w:left="141" w:firstLine="142"/>
        <w:jc w:val="left"/>
        <w:rPr>
          <w:rFonts w:ascii="Meiryo UI" w:eastAsia="Meiryo UI" w:hAnsi="Meiryo UI" w:cs="Meiryo UI"/>
        </w:rPr>
      </w:pPr>
      <w:r>
        <w:rPr>
          <w:rFonts w:ascii="Meiryo UI" w:eastAsia="Meiryo UI" w:hAnsi="Meiryo UI" w:cs="Meiryo UI" w:hint="eastAsia"/>
        </w:rPr>
        <w:t>①から③</w:t>
      </w:r>
      <w:r w:rsidR="00C14C2C">
        <w:rPr>
          <w:rFonts w:ascii="Meiryo UI" w:eastAsia="Meiryo UI" w:hAnsi="Meiryo UI" w:cs="Meiryo UI" w:hint="eastAsia"/>
        </w:rPr>
        <w:t>より、</w:t>
      </w:r>
      <w:r w:rsidR="00C00AA6" w:rsidRPr="00C00AA6">
        <w:rPr>
          <w:rFonts w:ascii="Meiryo UI" w:eastAsia="Meiryo UI" w:hAnsi="Meiryo UI" w:cs="Meiryo UI" w:hint="eastAsia"/>
        </w:rPr>
        <w:t>食品営業許可情報</w:t>
      </w:r>
      <w:r w:rsidR="00C00AA6">
        <w:rPr>
          <w:rFonts w:ascii="Meiryo UI" w:eastAsia="Meiryo UI" w:hAnsi="Meiryo UI" w:cs="Meiryo UI" w:hint="eastAsia"/>
        </w:rPr>
        <w:t>の公開</w:t>
      </w:r>
      <w:r w:rsidR="00F3568A">
        <w:rPr>
          <w:rFonts w:ascii="Meiryo UI" w:eastAsia="Meiryo UI" w:hAnsi="Meiryo UI" w:cs="Meiryo UI" w:hint="eastAsia"/>
        </w:rPr>
        <w:t>は進んでおり、</w:t>
      </w:r>
      <w:r w:rsidR="00C00AA6">
        <w:rPr>
          <w:rFonts w:ascii="Meiryo UI" w:eastAsia="Meiryo UI" w:hAnsi="Meiryo UI" w:cs="Meiryo UI" w:hint="eastAsia"/>
        </w:rPr>
        <w:t>オープンデータとしての</w:t>
      </w:r>
      <w:r w:rsidR="0053293C">
        <w:rPr>
          <w:rFonts w:ascii="Meiryo UI" w:eastAsia="Meiryo UI" w:hAnsi="Meiryo UI" w:cs="Meiryo UI" w:hint="eastAsia"/>
        </w:rPr>
        <w:t>提供</w:t>
      </w:r>
      <w:r w:rsidR="00C00AA6">
        <w:rPr>
          <w:rFonts w:ascii="Meiryo UI" w:eastAsia="Meiryo UI" w:hAnsi="Meiryo UI" w:cs="Meiryo UI" w:hint="eastAsia"/>
        </w:rPr>
        <w:t>も</w:t>
      </w:r>
      <w:r w:rsidR="00F3568A">
        <w:rPr>
          <w:rFonts w:ascii="Meiryo UI" w:eastAsia="Meiryo UI" w:hAnsi="Meiryo UI" w:cs="Meiryo UI" w:hint="eastAsia"/>
        </w:rPr>
        <w:t>進んでいる。</w:t>
      </w:r>
    </w:p>
    <w:p w14:paraId="48281681" w14:textId="6E3C68AD" w:rsidR="00CC3CF6" w:rsidRDefault="00CC3CF6" w:rsidP="00C14C2C">
      <w:pPr>
        <w:widowControl/>
        <w:ind w:leftChars="67" w:left="141" w:firstLine="142"/>
        <w:jc w:val="left"/>
        <w:rPr>
          <w:rFonts w:ascii="Meiryo UI" w:eastAsia="Meiryo UI" w:hAnsi="Meiryo UI" w:cs="Meiryo UI"/>
        </w:rPr>
      </w:pPr>
      <w:r>
        <w:rPr>
          <w:rFonts w:ascii="Meiryo UI" w:eastAsia="Meiryo UI" w:hAnsi="Meiryo UI" w:cs="Meiryo UI" w:hint="eastAsia"/>
        </w:rPr>
        <w:t>各</w:t>
      </w:r>
      <w:r w:rsidR="00966735">
        <w:rPr>
          <w:rFonts w:ascii="Meiryo UI" w:eastAsia="Meiryo UI" w:hAnsi="Meiryo UI" w:cs="Meiryo UI" w:hint="eastAsia"/>
        </w:rPr>
        <w:t>地方公共団体</w:t>
      </w:r>
      <w:r>
        <w:rPr>
          <w:rFonts w:ascii="Meiryo UI" w:eastAsia="Meiryo UI" w:hAnsi="Meiryo UI" w:cs="Meiryo UI" w:hint="eastAsia"/>
        </w:rPr>
        <w:t>で公開しているデータは、</w:t>
      </w:r>
      <w:r w:rsidR="004F0AC2">
        <w:rPr>
          <w:rFonts w:ascii="Meiryo UI" w:eastAsia="Meiryo UI" w:hAnsi="Meiryo UI" w:cs="Meiryo UI" w:hint="eastAsia"/>
        </w:rPr>
        <w:t>食品衛生法に</w:t>
      </w:r>
      <w:r w:rsidR="009E384B">
        <w:rPr>
          <w:rFonts w:ascii="Meiryo UI" w:eastAsia="Meiryo UI" w:hAnsi="Meiryo UI" w:cs="Meiryo UI" w:hint="eastAsia"/>
        </w:rPr>
        <w:t>基づく</w:t>
      </w:r>
      <w:r w:rsidR="004F0AC2">
        <w:rPr>
          <w:rFonts w:ascii="Meiryo UI" w:eastAsia="Meiryo UI" w:hAnsi="Meiryo UI" w:cs="Meiryo UI" w:hint="eastAsia"/>
        </w:rPr>
        <w:t>行政手続き</w:t>
      </w:r>
      <w:r w:rsidR="009E384B">
        <w:rPr>
          <w:rFonts w:ascii="Meiryo UI" w:eastAsia="Meiryo UI" w:hAnsi="Meiryo UI" w:cs="Meiryo UI" w:hint="eastAsia"/>
        </w:rPr>
        <w:t>の申請である</w:t>
      </w:r>
      <w:r w:rsidR="004F0AC2">
        <w:rPr>
          <w:rFonts w:ascii="Meiryo UI" w:eastAsia="Meiryo UI" w:hAnsi="Meiryo UI" w:cs="Meiryo UI" w:hint="eastAsia"/>
        </w:rPr>
        <w:t>ため、</w:t>
      </w:r>
      <w:r>
        <w:rPr>
          <w:rFonts w:ascii="Meiryo UI" w:eastAsia="Meiryo UI" w:hAnsi="Meiryo UI" w:cs="Meiryo UI" w:hint="eastAsia"/>
        </w:rPr>
        <w:t>大よそ同じ内容の情報を提供している</w:t>
      </w:r>
      <w:r w:rsidR="00F36543">
        <w:rPr>
          <w:rFonts w:ascii="Meiryo UI" w:eastAsia="Meiryo UI" w:hAnsi="Meiryo UI" w:cs="Meiryo UI" w:hint="eastAsia"/>
        </w:rPr>
        <w:t>が、</w:t>
      </w:r>
      <w:r>
        <w:rPr>
          <w:rFonts w:ascii="Meiryo UI" w:eastAsia="Meiryo UI" w:hAnsi="Meiryo UI" w:cs="Meiryo UI" w:hint="eastAsia"/>
        </w:rPr>
        <w:t>データ項目名</w:t>
      </w:r>
      <w:r w:rsidR="004F0AC2">
        <w:rPr>
          <w:rFonts w:ascii="Meiryo UI" w:eastAsia="Meiryo UI" w:hAnsi="Meiryo UI" w:cs="Meiryo UI" w:hint="eastAsia"/>
        </w:rPr>
        <w:t>や選択肢などに</w:t>
      </w:r>
      <w:r w:rsidR="002954BD">
        <w:rPr>
          <w:rFonts w:ascii="Meiryo UI" w:eastAsia="Meiryo UI" w:hAnsi="Meiryo UI" w:cs="Meiryo UI" w:hint="eastAsia"/>
        </w:rPr>
        <w:t>は</w:t>
      </w:r>
      <w:r w:rsidR="004F0AC2">
        <w:rPr>
          <w:rFonts w:ascii="Meiryo UI" w:eastAsia="Meiryo UI" w:hAnsi="Meiryo UI" w:cs="Meiryo UI" w:hint="eastAsia"/>
        </w:rPr>
        <w:t>違い</w:t>
      </w:r>
      <w:r w:rsidR="002954BD">
        <w:rPr>
          <w:rFonts w:ascii="Meiryo UI" w:eastAsia="Meiryo UI" w:hAnsi="Meiryo UI" w:cs="Meiryo UI" w:hint="eastAsia"/>
        </w:rPr>
        <w:t>が</w:t>
      </w:r>
      <w:r w:rsidR="004F0AC2">
        <w:rPr>
          <w:rFonts w:ascii="Meiryo UI" w:eastAsia="Meiryo UI" w:hAnsi="Meiryo UI" w:cs="Meiryo UI" w:hint="eastAsia"/>
        </w:rPr>
        <w:t>見られる。</w:t>
      </w:r>
      <w:r w:rsidR="000679C3">
        <w:rPr>
          <w:rFonts w:ascii="Meiryo UI" w:eastAsia="Meiryo UI" w:hAnsi="Meiryo UI" w:cs="Meiryo UI" w:hint="eastAsia"/>
        </w:rPr>
        <w:t>条例の違いに起因する点は、業種の区分</w:t>
      </w:r>
      <w:r w:rsidR="00980807">
        <w:rPr>
          <w:rFonts w:ascii="Meiryo UI" w:eastAsia="Meiryo UI" w:hAnsi="Meiryo UI" w:cs="Meiryo UI" w:hint="eastAsia"/>
        </w:rPr>
        <w:t>に表れている。</w:t>
      </w:r>
    </w:p>
    <w:p w14:paraId="44F438C4" w14:textId="1E88B44E" w:rsidR="00730FFD" w:rsidRDefault="009C1143" w:rsidP="00C14C2C">
      <w:pPr>
        <w:widowControl/>
        <w:ind w:leftChars="67" w:left="141" w:firstLine="142"/>
        <w:jc w:val="left"/>
        <w:rPr>
          <w:rFonts w:ascii="Meiryo UI" w:eastAsia="Meiryo UI" w:hAnsi="Meiryo UI" w:cs="Meiryo UI"/>
        </w:rPr>
      </w:pPr>
      <w:r>
        <w:rPr>
          <w:rFonts w:ascii="Meiryo UI" w:eastAsia="Meiryo UI" w:hAnsi="Meiryo UI" w:cs="Meiryo UI" w:hint="eastAsia"/>
        </w:rPr>
        <w:t>公開に際する課題としては、一般的な課題である「職員負荷がかかる</w:t>
      </w:r>
      <w:r w:rsidR="004966CA">
        <w:rPr>
          <w:rFonts w:ascii="Meiryo UI" w:eastAsia="Meiryo UI" w:hAnsi="Meiryo UI" w:cs="Meiryo UI" w:hint="eastAsia"/>
        </w:rPr>
        <w:t>こと</w:t>
      </w:r>
      <w:r>
        <w:rPr>
          <w:rFonts w:ascii="Meiryo UI" w:eastAsia="Meiryo UI" w:hAnsi="Meiryo UI" w:cs="Meiryo UI" w:hint="eastAsia"/>
        </w:rPr>
        <w:t>」「具体的なニーズが把</w:t>
      </w:r>
      <w:r w:rsidR="00F36543">
        <w:rPr>
          <w:rFonts w:ascii="Meiryo UI" w:eastAsia="Meiryo UI" w:hAnsi="Meiryo UI" w:cs="Meiryo UI" w:hint="eastAsia"/>
        </w:rPr>
        <w:t>握できていないこと」などが挙げられた一方で、食品営業許可情報に特有</w:t>
      </w:r>
      <w:r>
        <w:rPr>
          <w:rFonts w:ascii="Meiryo UI" w:eastAsia="Meiryo UI" w:hAnsi="Meiryo UI" w:cs="Meiryo UI" w:hint="eastAsia"/>
        </w:rPr>
        <w:t>の課題として、「個人情報が含まれ、その取扱の調整が難しい</w:t>
      </w:r>
      <w:r w:rsidR="004966CA">
        <w:rPr>
          <w:rFonts w:ascii="Meiryo UI" w:eastAsia="Meiryo UI" w:hAnsi="Meiryo UI" w:cs="Meiryo UI" w:hint="eastAsia"/>
        </w:rPr>
        <w:t>こと</w:t>
      </w:r>
      <w:r>
        <w:rPr>
          <w:rFonts w:ascii="Meiryo UI" w:eastAsia="Meiryo UI" w:hAnsi="Meiryo UI" w:cs="Meiryo UI" w:hint="eastAsia"/>
        </w:rPr>
        <w:t>」「</w:t>
      </w:r>
      <w:r w:rsidR="00DA006A">
        <w:rPr>
          <w:rFonts w:ascii="Meiryo UI" w:eastAsia="Meiryo UI" w:hAnsi="Meiryo UI" w:cs="Meiryo UI" w:hint="eastAsia"/>
        </w:rPr>
        <w:t>公開を好まない営業者がいる</w:t>
      </w:r>
      <w:r w:rsidR="004966CA">
        <w:rPr>
          <w:rFonts w:ascii="Meiryo UI" w:eastAsia="Meiryo UI" w:hAnsi="Meiryo UI" w:cs="Meiryo UI" w:hint="eastAsia"/>
        </w:rPr>
        <w:t>こと</w:t>
      </w:r>
      <w:r w:rsidR="00DA006A">
        <w:rPr>
          <w:rFonts w:ascii="Meiryo UI" w:eastAsia="Meiryo UI" w:hAnsi="Meiryo UI" w:cs="Meiryo UI" w:hint="eastAsia"/>
        </w:rPr>
        <w:t>（問合せ数増加など）</w:t>
      </w:r>
      <w:r>
        <w:rPr>
          <w:rFonts w:ascii="Meiryo UI" w:eastAsia="Meiryo UI" w:hAnsi="Meiryo UI" w:cs="Meiryo UI" w:hint="eastAsia"/>
        </w:rPr>
        <w:t>」</w:t>
      </w:r>
      <w:r w:rsidR="004966CA">
        <w:rPr>
          <w:rFonts w:ascii="Meiryo UI" w:eastAsia="Meiryo UI" w:hAnsi="Meiryo UI" w:cs="Meiryo UI" w:hint="eastAsia"/>
        </w:rPr>
        <w:t>などが示された。</w:t>
      </w:r>
    </w:p>
    <w:p w14:paraId="6832923D" w14:textId="77777777" w:rsidR="009C1143" w:rsidRDefault="004966CA" w:rsidP="00C14C2C">
      <w:pPr>
        <w:widowControl/>
        <w:ind w:leftChars="67" w:left="141" w:firstLine="142"/>
        <w:jc w:val="left"/>
        <w:rPr>
          <w:rFonts w:ascii="Meiryo UI" w:eastAsia="Meiryo UI" w:hAnsi="Meiryo UI" w:cs="Meiryo UI"/>
        </w:rPr>
      </w:pPr>
      <w:r>
        <w:rPr>
          <w:rFonts w:ascii="Meiryo UI" w:eastAsia="Meiryo UI" w:hAnsi="Meiryo UI" w:cs="Meiryo UI" w:hint="eastAsia"/>
        </w:rPr>
        <w:t>また、ニーズが把握できていないことに繋がるが、「許可と営業</w:t>
      </w:r>
      <w:r w:rsidR="00B54607">
        <w:rPr>
          <w:rFonts w:ascii="Meiryo UI" w:eastAsia="Meiryo UI" w:hAnsi="Meiryo UI" w:cs="Meiryo UI" w:hint="eastAsia"/>
        </w:rPr>
        <w:t>開始（店舗</w:t>
      </w:r>
      <w:r>
        <w:rPr>
          <w:rFonts w:ascii="Meiryo UI" w:eastAsia="Meiryo UI" w:hAnsi="Meiryo UI" w:cs="Meiryo UI" w:hint="eastAsia"/>
        </w:rPr>
        <w:t>オープン</w:t>
      </w:r>
      <w:r w:rsidR="00B54607">
        <w:rPr>
          <w:rFonts w:ascii="Meiryo UI" w:eastAsia="Meiryo UI" w:hAnsi="Meiryo UI" w:cs="Meiryo UI" w:hint="eastAsia"/>
        </w:rPr>
        <w:t>）</w:t>
      </w:r>
      <w:r>
        <w:rPr>
          <w:rFonts w:ascii="Meiryo UI" w:eastAsia="Meiryo UI" w:hAnsi="Meiryo UI" w:cs="Meiryo UI" w:hint="eastAsia"/>
        </w:rPr>
        <w:t>のタイミングは同じでない</w:t>
      </w:r>
      <w:r w:rsidR="00E624D2">
        <w:rPr>
          <w:rFonts w:ascii="Meiryo UI" w:eastAsia="Meiryo UI" w:hAnsi="Meiryo UI" w:cs="Meiryo UI" w:hint="eastAsia"/>
        </w:rPr>
        <w:t>こと</w:t>
      </w:r>
      <w:r>
        <w:rPr>
          <w:rFonts w:ascii="Meiryo UI" w:eastAsia="Meiryo UI" w:hAnsi="Meiryo UI" w:cs="Meiryo UI" w:hint="eastAsia"/>
        </w:rPr>
        <w:t>」「許可した施設数・リストと実際に稼働している施設数・リストには違いがあること」、「廃業の情報が提供できないこと」など</w:t>
      </w:r>
      <w:r w:rsidR="00E624D2">
        <w:rPr>
          <w:rFonts w:ascii="Meiryo UI" w:eastAsia="Meiryo UI" w:hAnsi="Meiryo UI" w:cs="Meiryo UI" w:hint="eastAsia"/>
        </w:rPr>
        <w:t>のデータ自体に関する意見</w:t>
      </w:r>
      <w:r>
        <w:rPr>
          <w:rFonts w:ascii="Meiryo UI" w:eastAsia="Meiryo UI" w:hAnsi="Meiryo UI" w:cs="Meiryo UI" w:hint="eastAsia"/>
        </w:rPr>
        <w:t>も示された。</w:t>
      </w:r>
    </w:p>
    <w:p w14:paraId="77212298" w14:textId="77777777" w:rsidR="00C14C2C" w:rsidRPr="001946CA" w:rsidRDefault="00C14C2C" w:rsidP="00C14C2C">
      <w:pPr>
        <w:widowControl/>
        <w:ind w:leftChars="67" w:left="141" w:firstLine="142"/>
        <w:jc w:val="left"/>
        <w:rPr>
          <w:rFonts w:ascii="Meiryo UI" w:eastAsia="Meiryo UI" w:hAnsi="Meiryo UI" w:cs="Meiryo UI"/>
        </w:rPr>
      </w:pPr>
    </w:p>
    <w:p w14:paraId="4D392BC3" w14:textId="77777777" w:rsidR="00C14C2C" w:rsidRDefault="00C14C2C" w:rsidP="00C14C2C">
      <w:pPr>
        <w:widowControl/>
        <w:ind w:leftChars="67" w:left="141" w:firstLine="142"/>
        <w:jc w:val="left"/>
        <w:rPr>
          <w:rFonts w:ascii="Meiryo UI" w:eastAsia="Meiryo UI" w:hAnsi="Meiryo UI" w:cs="Meiryo UI"/>
        </w:rPr>
      </w:pPr>
    </w:p>
    <w:p w14:paraId="2550AC23" w14:textId="43CB0A0C" w:rsidR="00C14C2C" w:rsidRDefault="00C14C2C" w:rsidP="002B6CD1">
      <w:pPr>
        <w:pStyle w:val="1"/>
        <w:jc w:val="both"/>
        <w:rPr>
          <w:rFonts w:ascii="Meiryo UI" w:eastAsia="Meiryo UI" w:hAnsi="Meiryo UI" w:cs="Meiryo UI"/>
          <w:b/>
        </w:rPr>
      </w:pPr>
      <w:bookmarkStart w:id="28" w:name="_Toc507417897"/>
      <w:r>
        <w:rPr>
          <w:rFonts w:ascii="Meiryo UI" w:eastAsia="Meiryo UI" w:hAnsi="Meiryo UI" w:cs="Meiryo UI" w:hint="eastAsia"/>
          <w:b/>
        </w:rPr>
        <w:t>４．３</w:t>
      </w:r>
      <w:r w:rsidRPr="00553985">
        <w:rPr>
          <w:rFonts w:ascii="Meiryo UI" w:eastAsia="Meiryo UI" w:hAnsi="Meiryo UI" w:cs="Meiryo UI" w:hint="eastAsia"/>
          <w:b/>
        </w:rPr>
        <w:t xml:space="preserve">　</w:t>
      </w:r>
      <w:r>
        <w:rPr>
          <w:rFonts w:ascii="Meiryo UI" w:eastAsia="Meiryo UI" w:hAnsi="Meiryo UI" w:cs="Meiryo UI" w:hint="eastAsia"/>
          <w:b/>
        </w:rPr>
        <w:t>データフォーマット</w:t>
      </w:r>
      <w:r w:rsidR="00B70BE1">
        <w:rPr>
          <w:rFonts w:ascii="Meiryo UI" w:eastAsia="Meiryo UI" w:hAnsi="Meiryo UI" w:cs="Meiryo UI" w:hint="eastAsia"/>
          <w:b/>
        </w:rPr>
        <w:t>共通化に係る</w:t>
      </w:r>
      <w:r>
        <w:rPr>
          <w:rFonts w:ascii="Meiryo UI" w:eastAsia="Meiryo UI" w:hAnsi="Meiryo UI" w:cs="Meiryo UI" w:hint="eastAsia"/>
          <w:b/>
        </w:rPr>
        <w:t>課題の検討</w:t>
      </w:r>
      <w:bookmarkEnd w:id="28"/>
    </w:p>
    <w:p w14:paraId="22E87B74" w14:textId="2FEC3FD3" w:rsidR="00C14C2C" w:rsidRDefault="00C14C2C" w:rsidP="00C14C2C">
      <w:pPr>
        <w:pStyle w:val="a3"/>
        <w:ind w:leftChars="-1" w:left="-2" w:firstLineChars="0" w:firstLine="0"/>
        <w:rPr>
          <w:rFonts w:ascii="Meiryo UI" w:eastAsia="Meiryo UI" w:hAnsi="Meiryo UI" w:cs="Meiryo UI"/>
          <w:color w:val="000000" w:themeColor="text1"/>
          <w:szCs w:val="21"/>
        </w:rPr>
      </w:pPr>
      <w:r w:rsidRPr="00700495">
        <w:rPr>
          <w:rFonts w:ascii="Meiryo UI" w:eastAsia="Meiryo UI" w:hAnsi="Meiryo UI" w:cs="Meiryo UI" w:hint="eastAsia"/>
          <w:color w:val="000000" w:themeColor="text1"/>
          <w:szCs w:val="21"/>
        </w:rPr>
        <w:t>（１）</w:t>
      </w:r>
      <w:r>
        <w:rPr>
          <w:rFonts w:ascii="Meiryo UI" w:eastAsia="Meiryo UI" w:hAnsi="Meiryo UI" w:cs="Meiryo UI" w:hint="eastAsia"/>
          <w:color w:val="000000" w:themeColor="text1"/>
          <w:szCs w:val="21"/>
        </w:rPr>
        <w:t>データフォーマット</w:t>
      </w:r>
      <w:r w:rsidR="00B70BE1">
        <w:rPr>
          <w:rFonts w:ascii="Meiryo UI" w:eastAsia="Meiryo UI" w:hAnsi="Meiryo UI" w:cs="Meiryo UI" w:hint="eastAsia"/>
          <w:color w:val="000000" w:themeColor="text1"/>
          <w:szCs w:val="21"/>
        </w:rPr>
        <w:t>共通化に係る</w:t>
      </w:r>
      <w:r>
        <w:rPr>
          <w:rFonts w:ascii="Meiryo UI" w:eastAsia="Meiryo UI" w:hAnsi="Meiryo UI" w:cs="Meiryo UI" w:hint="eastAsia"/>
          <w:color w:val="000000" w:themeColor="text1"/>
          <w:szCs w:val="21"/>
        </w:rPr>
        <w:t>課題</w:t>
      </w:r>
    </w:p>
    <w:p w14:paraId="4BD4E895" w14:textId="77777777" w:rsidR="00C14C2C" w:rsidRDefault="00C14C2C" w:rsidP="00C14C2C">
      <w:pPr>
        <w:widowControl/>
        <w:ind w:leftChars="67" w:left="141" w:firstLine="142"/>
        <w:jc w:val="left"/>
        <w:rPr>
          <w:rFonts w:ascii="Meiryo UI" w:eastAsia="Meiryo UI" w:hAnsi="Meiryo UI" w:cs="Meiryo UI"/>
        </w:rPr>
      </w:pPr>
      <w:r>
        <w:rPr>
          <w:rFonts w:ascii="Meiryo UI" w:eastAsia="Meiryo UI" w:hAnsi="Meiryo UI" w:cs="Meiryo UI" w:hint="eastAsia"/>
        </w:rPr>
        <w:t>フォーマット共通化に向け、フォーマット検討及び公開に関する課題を調査した。</w:t>
      </w:r>
    </w:p>
    <w:p w14:paraId="41EB74FE" w14:textId="1F9F07E1" w:rsidR="009E6CF1" w:rsidRDefault="009E6CF1" w:rsidP="009E6CF1">
      <w:pPr>
        <w:widowControl/>
        <w:ind w:leftChars="67" w:left="141" w:firstLine="142"/>
        <w:jc w:val="left"/>
        <w:rPr>
          <w:rFonts w:ascii="Meiryo UI" w:eastAsia="Meiryo UI" w:hAnsi="Meiryo UI" w:cs="Meiryo UI"/>
        </w:rPr>
      </w:pPr>
      <w:r>
        <w:rPr>
          <w:rFonts w:ascii="Meiryo UI" w:eastAsia="Meiryo UI" w:hAnsi="Meiryo UI" w:cs="Meiryo UI" w:hint="eastAsia"/>
        </w:rPr>
        <w:t>下記に、検討会における議論の結果を示す。また、本調査における共通フォーマット検討に当たり、</w:t>
      </w:r>
      <w:r w:rsidR="00966735">
        <w:rPr>
          <w:rFonts w:ascii="Meiryo UI" w:eastAsia="Meiryo UI" w:hAnsi="Meiryo UI" w:cs="Meiryo UI" w:hint="eastAsia"/>
        </w:rPr>
        <w:t>地方公共団体</w:t>
      </w:r>
      <w:r>
        <w:rPr>
          <w:rFonts w:ascii="Meiryo UI" w:eastAsia="Meiryo UI" w:hAnsi="Meiryo UI" w:cs="Meiryo UI" w:hint="eastAsia"/>
        </w:rPr>
        <w:t>への意見収集・反映などを行った。その検討に際して明らかとなった課題を整理する。</w:t>
      </w:r>
    </w:p>
    <w:p w14:paraId="00F41E73" w14:textId="77777777" w:rsidR="009E6CF1" w:rsidRDefault="009E6CF1" w:rsidP="009E6CF1">
      <w:pPr>
        <w:widowControl/>
        <w:ind w:leftChars="67" w:left="141" w:firstLine="142"/>
        <w:jc w:val="left"/>
        <w:rPr>
          <w:rFonts w:ascii="Meiryo UI" w:eastAsia="Meiryo UI" w:hAnsi="Meiryo UI" w:cs="Meiryo UI"/>
        </w:rPr>
      </w:pPr>
    </w:p>
    <w:p w14:paraId="3040E404" w14:textId="77777777" w:rsidR="009E6CF1" w:rsidRPr="00B54607" w:rsidRDefault="009E6CF1" w:rsidP="009E6CF1">
      <w:pPr>
        <w:widowControl/>
        <w:ind w:leftChars="67" w:left="141" w:firstLine="1"/>
        <w:jc w:val="left"/>
        <w:rPr>
          <w:rFonts w:ascii="Meiryo UI" w:eastAsia="Meiryo UI" w:hAnsi="Meiryo UI" w:cs="Meiryo UI"/>
          <w:u w:val="single"/>
        </w:rPr>
      </w:pPr>
      <w:r w:rsidRPr="00B54607">
        <w:rPr>
          <w:rFonts w:ascii="Meiryo UI" w:eastAsia="Meiryo UI" w:hAnsi="Meiryo UI" w:cs="Meiryo UI" w:hint="eastAsia"/>
          <w:u w:val="single"/>
        </w:rPr>
        <w:t>①検討会における議論</w:t>
      </w:r>
    </w:p>
    <w:p w14:paraId="447836CF" w14:textId="6A745D11" w:rsidR="009E6CF1" w:rsidRPr="00C937D7" w:rsidRDefault="00F36379" w:rsidP="009E6CF1">
      <w:pPr>
        <w:widowControl/>
        <w:ind w:leftChars="67" w:left="141" w:firstLine="142"/>
        <w:jc w:val="left"/>
        <w:rPr>
          <w:rFonts w:ascii="Meiryo UI" w:eastAsia="Meiryo UI" w:hAnsi="Meiryo UI" w:cs="Meiryo UI"/>
        </w:rPr>
      </w:pPr>
      <w:r>
        <w:rPr>
          <w:rFonts w:ascii="Meiryo UI" w:eastAsia="Meiryo UI" w:hAnsi="Meiryo UI" w:cs="Meiryo UI" w:hint="eastAsia"/>
        </w:rPr>
        <w:t>検討会で出された意見のうち、共通化</w:t>
      </w:r>
      <w:r w:rsidRPr="00F97727">
        <w:rPr>
          <w:rFonts w:ascii="Meiryo UI" w:eastAsia="Meiryo UI" w:hAnsi="Meiryo UI" w:cs="Meiryo UI" w:hint="eastAsia"/>
        </w:rPr>
        <w:t xml:space="preserve">に関する意見を下記に示す。  </w:t>
      </w:r>
    </w:p>
    <w:p w14:paraId="52DB81DF" w14:textId="77777777" w:rsidR="009E6CF1" w:rsidRDefault="009E6CF1" w:rsidP="009E6CF1">
      <w:pPr>
        <w:widowControl/>
        <w:ind w:leftChars="67" w:left="141" w:firstLine="142"/>
        <w:jc w:val="left"/>
        <w:rPr>
          <w:rFonts w:ascii="Meiryo UI" w:eastAsia="Meiryo UI" w:hAnsi="Meiryo UI" w:cs="Meiryo UI"/>
        </w:rPr>
      </w:pPr>
    </w:p>
    <w:p w14:paraId="4A1221ED" w14:textId="77777777" w:rsidR="009E6CF1" w:rsidRPr="00C937D7" w:rsidRDefault="009E6CF1" w:rsidP="009E6CF1">
      <w:pPr>
        <w:widowControl/>
        <w:ind w:leftChars="67" w:left="141" w:firstLine="142"/>
        <w:jc w:val="left"/>
        <w:rPr>
          <w:rFonts w:ascii="Meiryo UI" w:eastAsia="Meiryo UI" w:hAnsi="Meiryo UI" w:cs="Meiryo UI"/>
          <w:b/>
        </w:rPr>
      </w:pPr>
      <w:r w:rsidRPr="00C937D7">
        <w:rPr>
          <w:rFonts w:ascii="Meiryo UI" w:eastAsia="Meiryo UI" w:hAnsi="Meiryo UI" w:cs="Meiryo UI" w:hint="eastAsia"/>
          <w:b/>
        </w:rPr>
        <w:t>検討会における意見</w:t>
      </w:r>
    </w:p>
    <w:tbl>
      <w:tblPr>
        <w:tblStyle w:val="af6"/>
        <w:tblW w:w="0" w:type="auto"/>
        <w:tblInd w:w="141" w:type="dxa"/>
        <w:tblLook w:val="04A0" w:firstRow="1" w:lastRow="0" w:firstColumn="1" w:lastColumn="0" w:noHBand="0" w:noVBand="1"/>
      </w:tblPr>
      <w:tblGrid>
        <w:gridCol w:w="8353"/>
      </w:tblGrid>
      <w:tr w:rsidR="009E6CF1" w14:paraId="6593A6BB" w14:textId="77777777" w:rsidTr="009C1143">
        <w:tc>
          <w:tcPr>
            <w:tcW w:w="8702" w:type="dxa"/>
          </w:tcPr>
          <w:p w14:paraId="34AC59BD" w14:textId="77777777" w:rsidR="00A54E19" w:rsidRDefault="00A54E19" w:rsidP="002377CD">
            <w:pPr>
              <w:widowControl/>
              <w:ind w:left="143" w:hangingChars="68" w:hanging="143"/>
              <w:jc w:val="left"/>
              <w:rPr>
                <w:rFonts w:ascii="Meiryo UI" w:eastAsia="Meiryo UI" w:hAnsi="Meiryo UI" w:cs="Meiryo UI"/>
              </w:rPr>
            </w:pPr>
            <w:r>
              <w:rPr>
                <w:rFonts w:ascii="Meiryo UI" w:eastAsia="Meiryo UI" w:hAnsi="Meiryo UI" w:cs="Meiryo UI" w:hint="eastAsia"/>
              </w:rPr>
              <w:t>・特定地域でなく、全国統一されていないと、利便性はあまり向上しないと思われる。</w:t>
            </w:r>
          </w:p>
          <w:p w14:paraId="52FB7CED" w14:textId="0D233696" w:rsidR="00A54E19" w:rsidRDefault="00A54E19" w:rsidP="00A54E19">
            <w:pPr>
              <w:widowControl/>
              <w:ind w:left="143" w:hangingChars="68" w:hanging="143"/>
              <w:jc w:val="left"/>
              <w:rPr>
                <w:rFonts w:ascii="Meiryo UI" w:eastAsia="Meiryo UI" w:hAnsi="Meiryo UI" w:cs="Meiryo UI"/>
              </w:rPr>
            </w:pPr>
            <w:r>
              <w:rPr>
                <w:rFonts w:ascii="Meiryo UI" w:eastAsia="Meiryo UI" w:hAnsi="Meiryo UI" w:cs="Meiryo UI" w:hint="eastAsia"/>
              </w:rPr>
              <w:t>・埼玉県の県内市町村 統一フォーマットの検討に当たっては、検討会とIMIの間で、何度かフォーマットなど連絡のやり取りを行った。意見を受けて、最終的には検討会が合宿などを行ってフォーマットを定めたとのこと。</w:t>
            </w:r>
          </w:p>
          <w:p w14:paraId="14F48510" w14:textId="1AF1D111" w:rsidR="009E6CF1" w:rsidRDefault="002377CD" w:rsidP="002377CD">
            <w:pPr>
              <w:widowControl/>
              <w:ind w:left="143" w:hangingChars="68" w:hanging="143"/>
              <w:jc w:val="left"/>
              <w:rPr>
                <w:rFonts w:ascii="Meiryo UI" w:eastAsia="Meiryo UI" w:hAnsi="Meiryo UI" w:cs="Meiryo UI"/>
              </w:rPr>
            </w:pPr>
            <w:r>
              <w:rPr>
                <w:rFonts w:ascii="Meiryo UI" w:eastAsia="Meiryo UI" w:hAnsi="Meiryo UI" w:cs="Meiryo UI" w:hint="eastAsia"/>
              </w:rPr>
              <w:t>・</w:t>
            </w:r>
            <w:r w:rsidR="00A54E19">
              <w:rPr>
                <w:rFonts w:ascii="Meiryo UI" w:eastAsia="Meiryo UI" w:hAnsi="Meiryo UI" w:cs="Meiryo UI" w:hint="eastAsia"/>
              </w:rPr>
              <w:t>福岡市では、</w:t>
            </w:r>
            <w:r>
              <w:rPr>
                <w:rFonts w:ascii="Meiryo UI" w:eastAsia="Meiryo UI" w:hAnsi="Meiryo UI" w:cs="Meiryo UI" w:hint="eastAsia"/>
              </w:rPr>
              <w:t>九州オープンデータ推進会議を立ち上げ、食品営業許可情報の</w:t>
            </w:r>
            <w:r w:rsidR="009D624E">
              <w:rPr>
                <w:rFonts w:ascii="Meiryo UI" w:eastAsia="Meiryo UI" w:hAnsi="Meiryo UI" w:cs="Meiryo UI" w:hint="eastAsia"/>
              </w:rPr>
              <w:t>フォーマットの統一を進め</w:t>
            </w:r>
            <w:r w:rsidRPr="002377CD">
              <w:rPr>
                <w:rFonts w:ascii="Meiryo UI" w:eastAsia="Meiryo UI" w:hAnsi="Meiryo UI" w:cs="Meiryo UI" w:hint="eastAsia"/>
              </w:rPr>
              <w:t>ようということで勉強会を始めたところである。もしこちらで統一フォーマットを作るのであれば関与していきたいと考えている。</w:t>
            </w:r>
          </w:p>
          <w:p w14:paraId="03A17F0C" w14:textId="77777777" w:rsidR="003D6510" w:rsidRPr="0028580D" w:rsidRDefault="003E627B" w:rsidP="009D624E">
            <w:pPr>
              <w:widowControl/>
              <w:ind w:left="143" w:hangingChars="68" w:hanging="143"/>
              <w:jc w:val="left"/>
              <w:rPr>
                <w:rFonts w:ascii="Meiryo UI" w:eastAsia="Meiryo UI" w:hAnsi="Meiryo UI" w:cs="Meiryo UI"/>
              </w:rPr>
            </w:pPr>
            <w:r>
              <w:rPr>
                <w:rFonts w:ascii="Meiryo UI" w:eastAsia="Meiryo UI" w:hAnsi="Meiryo UI" w:cs="Meiryo UI" w:hint="eastAsia"/>
              </w:rPr>
              <w:t>・データフォーマット共通化はできる限り利用者に使いやすい情報を出すという考えに起因しているが、</w:t>
            </w:r>
            <w:r w:rsidR="00D275AA">
              <w:rPr>
                <w:rFonts w:ascii="Meiryo UI" w:eastAsia="Meiryo UI" w:hAnsi="Meiryo UI" w:cs="Meiryo UI" w:hint="eastAsia"/>
              </w:rPr>
              <w:t>最終的にデータを受けて</w:t>
            </w:r>
            <w:r w:rsidR="0028580D">
              <w:rPr>
                <w:rFonts w:ascii="Meiryo UI" w:eastAsia="Meiryo UI" w:hAnsi="Meiryo UI" w:cs="Meiryo UI" w:hint="eastAsia"/>
              </w:rPr>
              <w:t>価値</w:t>
            </w:r>
            <w:r w:rsidR="00D275AA">
              <w:rPr>
                <w:rFonts w:ascii="Meiryo UI" w:eastAsia="Meiryo UI" w:hAnsi="Meiryo UI" w:cs="Meiryo UI" w:hint="eastAsia"/>
              </w:rPr>
              <w:t>を出す</w:t>
            </w:r>
            <w:r w:rsidR="0028580D">
              <w:rPr>
                <w:rFonts w:ascii="Meiryo UI" w:eastAsia="Meiryo UI" w:hAnsi="Meiryo UI" w:cs="Meiryo UI" w:hint="eastAsia"/>
              </w:rPr>
              <w:t>の</w:t>
            </w:r>
            <w:r w:rsidR="00D275AA">
              <w:rPr>
                <w:rFonts w:ascii="Meiryo UI" w:eastAsia="Meiryo UI" w:hAnsi="Meiryo UI" w:cs="Meiryo UI" w:hint="eastAsia"/>
              </w:rPr>
              <w:t>は民間企業が担うところである。</w:t>
            </w:r>
          </w:p>
        </w:tc>
      </w:tr>
    </w:tbl>
    <w:p w14:paraId="6C7036B0" w14:textId="77777777" w:rsidR="009E6CF1" w:rsidRDefault="009E6CF1" w:rsidP="009E6CF1">
      <w:pPr>
        <w:widowControl/>
        <w:ind w:leftChars="67" w:left="141" w:firstLine="142"/>
        <w:jc w:val="left"/>
        <w:rPr>
          <w:rFonts w:ascii="Meiryo UI" w:eastAsia="Meiryo UI" w:hAnsi="Meiryo UI" w:cs="Meiryo UI"/>
        </w:rPr>
      </w:pPr>
    </w:p>
    <w:p w14:paraId="27EEE737" w14:textId="37C90F27" w:rsidR="009E6CF1" w:rsidRDefault="009E6CF1" w:rsidP="009E6CF1">
      <w:pPr>
        <w:pStyle w:val="a3"/>
        <w:ind w:leftChars="-1" w:left="-2" w:firstLineChars="135" w:firstLine="283"/>
        <w:rPr>
          <w:rFonts w:ascii="Meiryo UI" w:eastAsia="Meiryo UI" w:hAnsi="Meiryo UI" w:cs="Meiryo UI"/>
          <w:color w:val="000000" w:themeColor="text1"/>
          <w:szCs w:val="21"/>
        </w:rPr>
      </w:pPr>
    </w:p>
    <w:p w14:paraId="37572096" w14:textId="7892769A" w:rsidR="00D3065C" w:rsidRDefault="00D3065C" w:rsidP="009E6CF1">
      <w:pPr>
        <w:pStyle w:val="a3"/>
        <w:ind w:leftChars="-1" w:left="-2" w:firstLineChars="135" w:firstLine="283"/>
        <w:rPr>
          <w:rFonts w:ascii="Meiryo UI" w:eastAsia="Meiryo UI" w:hAnsi="Meiryo UI" w:cs="Meiryo UI"/>
          <w:color w:val="000000" w:themeColor="text1"/>
          <w:szCs w:val="21"/>
        </w:rPr>
      </w:pPr>
    </w:p>
    <w:p w14:paraId="25DCDB4C" w14:textId="77777777" w:rsidR="00D3065C" w:rsidRDefault="00D3065C" w:rsidP="009E6CF1">
      <w:pPr>
        <w:pStyle w:val="a3"/>
        <w:ind w:leftChars="-1" w:left="-2" w:firstLineChars="135" w:firstLine="283"/>
        <w:rPr>
          <w:rFonts w:ascii="Meiryo UI" w:eastAsia="Meiryo UI" w:hAnsi="Meiryo UI" w:cs="Meiryo UI"/>
          <w:color w:val="000000" w:themeColor="text1"/>
          <w:szCs w:val="21"/>
        </w:rPr>
      </w:pPr>
    </w:p>
    <w:p w14:paraId="1328E467" w14:textId="49EE31F9" w:rsidR="00C652BE" w:rsidRDefault="009E6CF1" w:rsidP="00C652BE">
      <w:pPr>
        <w:widowControl/>
        <w:ind w:leftChars="67" w:left="141" w:firstLine="1"/>
        <w:jc w:val="left"/>
        <w:rPr>
          <w:rFonts w:ascii="Meiryo UI" w:eastAsia="Meiryo UI" w:hAnsi="Meiryo UI" w:cs="Meiryo UI"/>
          <w:u w:val="single"/>
        </w:rPr>
      </w:pPr>
      <w:r w:rsidRPr="00B54607">
        <w:rPr>
          <w:rFonts w:ascii="Meiryo UI" w:eastAsia="Meiryo UI" w:hAnsi="Meiryo UI" w:cs="Meiryo UI" w:hint="eastAsia"/>
          <w:u w:val="single"/>
        </w:rPr>
        <w:lastRenderedPageBreak/>
        <w:t>②</w:t>
      </w:r>
      <w:r w:rsidR="00DE3D4A">
        <w:rPr>
          <w:rFonts w:ascii="Meiryo UI" w:eastAsia="Meiryo UI" w:hAnsi="Meiryo UI" w:cs="Meiryo UI" w:hint="eastAsia"/>
          <w:u w:val="single"/>
        </w:rPr>
        <w:t>フォーマット試行版</w:t>
      </w:r>
      <w:r w:rsidR="00C652BE" w:rsidRPr="00CD0527">
        <w:rPr>
          <w:rFonts w:ascii="Meiryo UI" w:eastAsia="Meiryo UI" w:hAnsi="Meiryo UI" w:cs="Meiryo UI" w:hint="eastAsia"/>
          <w:u w:val="single"/>
        </w:rPr>
        <w:t>の具体的検討に際して明らかとなった課題</w:t>
      </w:r>
    </w:p>
    <w:p w14:paraId="22CEF878" w14:textId="51FFEB28" w:rsidR="009E6CF1" w:rsidRPr="00173757" w:rsidRDefault="00FC797A" w:rsidP="00C652BE">
      <w:pPr>
        <w:widowControl/>
        <w:ind w:leftChars="67" w:left="141" w:firstLineChars="100" w:firstLine="210"/>
        <w:jc w:val="left"/>
        <w:rPr>
          <w:rFonts w:ascii="Meiryo UI" w:eastAsia="Meiryo UI" w:hAnsi="Meiryo UI" w:cs="Meiryo UI"/>
        </w:rPr>
      </w:pPr>
      <w:r>
        <w:rPr>
          <w:rFonts w:ascii="Meiryo UI" w:eastAsia="Meiryo UI" w:hAnsi="Meiryo UI" w:cs="Meiryo UI" w:hint="eastAsia"/>
        </w:rPr>
        <w:t>食品営業許可</w:t>
      </w:r>
      <w:r w:rsidR="009E6CF1">
        <w:rPr>
          <w:rFonts w:ascii="Meiryo UI" w:eastAsia="Meiryo UI" w:hAnsi="Meiryo UI" w:cs="Meiryo UI" w:hint="eastAsia"/>
        </w:rPr>
        <w:t>情報の共通</w:t>
      </w:r>
      <w:r w:rsidR="00DE3D4A">
        <w:rPr>
          <w:rFonts w:ascii="Meiryo UI" w:eastAsia="Meiryo UI" w:hAnsi="Meiryo UI" w:cs="Meiryo UI" w:hint="eastAsia"/>
        </w:rPr>
        <w:t>フォーマット試行版</w:t>
      </w:r>
      <w:r w:rsidR="009E6CF1">
        <w:rPr>
          <w:rFonts w:ascii="Meiryo UI" w:eastAsia="Meiryo UI" w:hAnsi="Meiryo UI" w:cs="Meiryo UI" w:hint="eastAsia"/>
        </w:rPr>
        <w:t>の検討に当たっては、下記の点に留意した</w:t>
      </w:r>
      <w:r w:rsidR="009E6CF1" w:rsidRPr="00173757">
        <w:rPr>
          <w:rFonts w:ascii="Meiryo UI" w:eastAsia="Meiryo UI" w:hAnsi="Meiryo UI" w:cs="Meiryo UI" w:hint="eastAsia"/>
        </w:rPr>
        <w:t>。</w:t>
      </w:r>
    </w:p>
    <w:p w14:paraId="791EDE25" w14:textId="77777777" w:rsidR="009E6CF1" w:rsidRDefault="009E6CF1" w:rsidP="009E6CF1">
      <w:pPr>
        <w:widowControl/>
        <w:ind w:leftChars="67" w:left="141" w:firstLine="142"/>
        <w:jc w:val="left"/>
        <w:rPr>
          <w:rFonts w:ascii="Meiryo UI" w:eastAsia="Meiryo UI" w:hAnsi="Meiryo UI" w:cs="Meiryo UI"/>
        </w:rPr>
      </w:pPr>
    </w:p>
    <w:p w14:paraId="303D2761" w14:textId="61ED453B" w:rsidR="005826C3" w:rsidRDefault="00FC797A" w:rsidP="00FC797A">
      <w:pPr>
        <w:widowControl/>
        <w:ind w:leftChars="134" w:left="424" w:hanging="143"/>
        <w:jc w:val="left"/>
        <w:rPr>
          <w:rFonts w:ascii="Meiryo UI" w:eastAsia="Meiryo UI" w:hAnsi="Meiryo UI" w:cs="Meiryo UI"/>
        </w:rPr>
      </w:pPr>
      <w:r>
        <w:rPr>
          <w:rFonts w:ascii="Meiryo UI" w:eastAsia="Meiryo UI" w:hAnsi="Meiryo UI" w:cs="Meiryo UI" w:hint="eastAsia"/>
        </w:rPr>
        <w:t>・食品営業許可</w:t>
      </w:r>
      <w:r w:rsidR="0049061E">
        <w:rPr>
          <w:rFonts w:ascii="Meiryo UI" w:eastAsia="Meiryo UI" w:hAnsi="Meiryo UI" w:cs="Meiryo UI" w:hint="eastAsia"/>
        </w:rPr>
        <w:t>情報のデータ提供を行う</w:t>
      </w:r>
      <w:r w:rsidR="00966735">
        <w:rPr>
          <w:rFonts w:ascii="Meiryo UI" w:eastAsia="Meiryo UI" w:hAnsi="Meiryo UI" w:cs="Meiryo UI" w:hint="eastAsia"/>
        </w:rPr>
        <w:t>地方公共団体</w:t>
      </w:r>
      <w:r w:rsidR="00BA73B8">
        <w:rPr>
          <w:rFonts w:ascii="Meiryo UI" w:eastAsia="Meiryo UI" w:hAnsi="Meiryo UI" w:cs="Meiryo UI" w:hint="eastAsia"/>
        </w:rPr>
        <w:t>は</w:t>
      </w:r>
      <w:r w:rsidR="0049061E">
        <w:rPr>
          <w:rFonts w:ascii="Meiryo UI" w:eastAsia="Meiryo UI" w:hAnsi="Meiryo UI" w:cs="Meiryo UI" w:hint="eastAsia"/>
        </w:rPr>
        <w:t>出てきている</w:t>
      </w:r>
    </w:p>
    <w:p w14:paraId="351C8A7B" w14:textId="6685D142" w:rsidR="00FC797A" w:rsidRPr="00173757" w:rsidRDefault="005826C3" w:rsidP="00FC797A">
      <w:pPr>
        <w:widowControl/>
        <w:ind w:leftChars="134" w:left="424" w:hanging="143"/>
        <w:jc w:val="left"/>
        <w:rPr>
          <w:rFonts w:ascii="Meiryo UI" w:eastAsia="Meiryo UI" w:hAnsi="Meiryo UI" w:cs="Meiryo UI"/>
        </w:rPr>
      </w:pPr>
      <w:r>
        <w:rPr>
          <w:rFonts w:ascii="Meiryo UI" w:eastAsia="Meiryo UI" w:hAnsi="Meiryo UI" w:cs="Meiryo UI" w:hint="eastAsia"/>
        </w:rPr>
        <w:t>・</w:t>
      </w:r>
      <w:r w:rsidR="00FC797A">
        <w:rPr>
          <w:rFonts w:ascii="Meiryo UI" w:eastAsia="Meiryo UI" w:hAnsi="Meiryo UI" w:cs="Meiryo UI" w:hint="eastAsia"/>
        </w:rPr>
        <w:t>各</w:t>
      </w:r>
      <w:r w:rsidR="00966735">
        <w:rPr>
          <w:rFonts w:ascii="Meiryo UI" w:eastAsia="Meiryo UI" w:hAnsi="Meiryo UI" w:cs="Meiryo UI" w:hint="eastAsia"/>
        </w:rPr>
        <w:t>地方公共団体</w:t>
      </w:r>
      <w:r w:rsidR="00FC797A">
        <w:rPr>
          <w:rFonts w:ascii="Meiryo UI" w:eastAsia="Meiryo UI" w:hAnsi="Meiryo UI" w:cs="Meiryo UI" w:hint="eastAsia"/>
        </w:rPr>
        <w:t>の条例に基づく</w:t>
      </w:r>
      <w:r w:rsidR="00A94B68">
        <w:rPr>
          <w:rFonts w:ascii="Meiryo UI" w:eastAsia="Meiryo UI" w:hAnsi="Meiryo UI" w:cs="Meiryo UI" w:hint="eastAsia"/>
        </w:rPr>
        <w:t>点もある</w:t>
      </w:r>
      <w:r w:rsidR="00FC797A">
        <w:rPr>
          <w:rFonts w:ascii="Meiryo UI" w:eastAsia="Meiryo UI" w:hAnsi="Meiryo UI" w:cs="Meiryo UI" w:hint="eastAsia"/>
        </w:rPr>
        <w:t>ため違いがある</w:t>
      </w:r>
    </w:p>
    <w:p w14:paraId="22F96D26" w14:textId="77777777" w:rsidR="009E6CF1" w:rsidRDefault="009E6CF1" w:rsidP="009E6CF1">
      <w:pPr>
        <w:widowControl/>
        <w:ind w:leftChars="134" w:left="424" w:hanging="143"/>
        <w:jc w:val="left"/>
        <w:rPr>
          <w:rFonts w:ascii="Meiryo UI" w:eastAsia="Meiryo UI" w:hAnsi="Meiryo UI" w:cs="Meiryo UI"/>
        </w:rPr>
      </w:pPr>
      <w:r>
        <w:rPr>
          <w:rFonts w:ascii="Meiryo UI" w:eastAsia="Meiryo UI" w:hAnsi="Meiryo UI" w:cs="Meiryo UI" w:hint="eastAsia"/>
        </w:rPr>
        <w:t>・</w:t>
      </w:r>
      <w:r w:rsidR="0058284F">
        <w:rPr>
          <w:rFonts w:ascii="Meiryo UI" w:eastAsia="Meiryo UI" w:hAnsi="Meiryo UI" w:cs="Meiryo UI" w:hint="eastAsia"/>
        </w:rPr>
        <w:t>申請手続きや申請書は共通</w:t>
      </w:r>
      <w:r w:rsidR="003013D9">
        <w:rPr>
          <w:rFonts w:ascii="Meiryo UI" w:eastAsia="Meiryo UI" w:hAnsi="Meiryo UI" w:cs="Meiryo UI" w:hint="eastAsia"/>
        </w:rPr>
        <w:t>する</w:t>
      </w:r>
      <w:r w:rsidR="0058284F">
        <w:rPr>
          <w:rFonts w:ascii="Meiryo UI" w:eastAsia="Meiryo UI" w:hAnsi="Meiryo UI" w:cs="Meiryo UI" w:hint="eastAsia"/>
        </w:rPr>
        <w:t>部分が</w:t>
      </w:r>
      <w:r w:rsidR="003013D9">
        <w:rPr>
          <w:rFonts w:ascii="Meiryo UI" w:eastAsia="Meiryo UI" w:hAnsi="Meiryo UI" w:cs="Meiryo UI" w:hint="eastAsia"/>
        </w:rPr>
        <w:t>大半だ</w:t>
      </w:r>
      <w:r w:rsidR="0058284F">
        <w:rPr>
          <w:rFonts w:ascii="Meiryo UI" w:eastAsia="Meiryo UI" w:hAnsi="Meiryo UI" w:cs="Meiryo UI" w:hint="eastAsia"/>
        </w:rPr>
        <w:t>が、電子</w:t>
      </w:r>
      <w:r w:rsidR="0010265C">
        <w:rPr>
          <w:rFonts w:ascii="Meiryo UI" w:eastAsia="Meiryo UI" w:hAnsi="Meiryo UI" w:cs="Meiryo UI" w:hint="eastAsia"/>
        </w:rPr>
        <w:t>化する時点で、</w:t>
      </w:r>
      <w:r w:rsidR="0058284F">
        <w:rPr>
          <w:rFonts w:ascii="Meiryo UI" w:eastAsia="Meiryo UI" w:hAnsi="Meiryo UI" w:cs="Meiryo UI" w:hint="eastAsia"/>
        </w:rPr>
        <w:t>データの内容や公開の仕方（新規申請のみ公開、全件公開など）に違いがある</w:t>
      </w:r>
    </w:p>
    <w:p w14:paraId="55DD03D3" w14:textId="77777777" w:rsidR="00C00BBD" w:rsidRDefault="00C00BBD" w:rsidP="009E6CF1">
      <w:pPr>
        <w:widowControl/>
        <w:ind w:leftChars="134" w:left="424" w:hanging="143"/>
        <w:jc w:val="left"/>
        <w:rPr>
          <w:rFonts w:ascii="Meiryo UI" w:eastAsia="Meiryo UI" w:hAnsi="Meiryo UI" w:cs="Meiryo UI"/>
        </w:rPr>
      </w:pPr>
      <w:r>
        <w:rPr>
          <w:rFonts w:ascii="Meiryo UI" w:eastAsia="Meiryo UI" w:hAnsi="Meiryo UI" w:cs="Meiryo UI" w:hint="eastAsia"/>
        </w:rPr>
        <w:t>・他に共通化フォーマットを検討している団体がある</w:t>
      </w:r>
    </w:p>
    <w:p w14:paraId="1AE89843" w14:textId="77777777" w:rsidR="009E6CF1" w:rsidRPr="00173757" w:rsidRDefault="009E6CF1" w:rsidP="009E6CF1">
      <w:pPr>
        <w:widowControl/>
        <w:ind w:leftChars="67" w:left="141" w:firstLine="142"/>
        <w:jc w:val="left"/>
        <w:rPr>
          <w:rFonts w:ascii="Meiryo UI" w:eastAsia="Meiryo UI" w:hAnsi="Meiryo UI" w:cs="Meiryo UI"/>
        </w:rPr>
      </w:pPr>
    </w:p>
    <w:p w14:paraId="6825F750" w14:textId="36B9AF3D" w:rsidR="009E6CF1" w:rsidRPr="00173757" w:rsidRDefault="009E6CF1" w:rsidP="009E6CF1">
      <w:pPr>
        <w:widowControl/>
        <w:ind w:leftChars="67" w:left="141" w:firstLine="142"/>
        <w:jc w:val="left"/>
        <w:rPr>
          <w:rFonts w:ascii="Meiryo UI" w:eastAsia="Meiryo UI" w:hAnsi="Meiryo UI" w:cs="Meiryo UI"/>
        </w:rPr>
      </w:pPr>
      <w:r>
        <w:rPr>
          <w:rFonts w:ascii="Meiryo UI" w:eastAsia="Meiryo UI" w:hAnsi="Meiryo UI" w:cs="Meiryo UI" w:hint="eastAsia"/>
        </w:rPr>
        <w:t>以上の点を考慮し、本調査では次のプロセスを踏んで</w:t>
      </w:r>
      <w:r w:rsidRPr="00173757">
        <w:rPr>
          <w:rFonts w:ascii="Meiryo UI" w:eastAsia="Meiryo UI" w:hAnsi="Meiryo UI" w:cs="Meiryo UI" w:hint="eastAsia"/>
        </w:rPr>
        <w:t>共通</w:t>
      </w:r>
      <w:r w:rsidR="00DE3D4A">
        <w:rPr>
          <w:rFonts w:ascii="Meiryo UI" w:eastAsia="Meiryo UI" w:hAnsi="Meiryo UI" w:cs="Meiryo UI" w:hint="eastAsia"/>
        </w:rPr>
        <w:t>フォーマット試行版</w:t>
      </w:r>
      <w:r w:rsidRPr="00173757">
        <w:rPr>
          <w:rFonts w:ascii="Meiryo UI" w:eastAsia="Meiryo UI" w:hAnsi="Meiryo UI" w:cs="Meiryo UI" w:hint="eastAsia"/>
        </w:rPr>
        <w:t>を作成した。</w:t>
      </w:r>
    </w:p>
    <w:p w14:paraId="138DA204" w14:textId="77777777" w:rsidR="009E6CF1" w:rsidRPr="00173757" w:rsidRDefault="009E6CF1" w:rsidP="009E6CF1">
      <w:pPr>
        <w:widowControl/>
        <w:ind w:leftChars="67" w:left="141" w:firstLine="142"/>
        <w:jc w:val="left"/>
        <w:rPr>
          <w:rFonts w:ascii="Meiryo UI" w:eastAsia="Meiryo UI" w:hAnsi="Meiryo UI" w:cs="Meiryo UI"/>
        </w:rPr>
      </w:pPr>
    </w:p>
    <w:p w14:paraId="3B8D20C9" w14:textId="51E15F85" w:rsidR="009E6CF1" w:rsidRPr="00173757" w:rsidRDefault="00A5575B" w:rsidP="009E6CF1">
      <w:pPr>
        <w:widowControl/>
        <w:ind w:leftChars="67" w:left="141" w:firstLine="142"/>
        <w:jc w:val="left"/>
        <w:rPr>
          <w:rFonts w:ascii="Meiryo UI" w:eastAsia="Meiryo UI" w:hAnsi="Meiryo UI" w:cs="Meiryo UI"/>
        </w:rPr>
      </w:pPr>
      <w:r>
        <w:rPr>
          <w:rFonts w:ascii="Meiryo UI" w:eastAsia="Meiryo UI" w:hAnsi="Meiryo UI" w:cs="Meiryo UI" w:hint="eastAsia"/>
        </w:rPr>
        <w:t>１）福井県及び静岡市</w:t>
      </w:r>
      <w:r w:rsidR="009E6CF1">
        <w:rPr>
          <w:rFonts w:ascii="Meiryo UI" w:eastAsia="Meiryo UI" w:hAnsi="Meiryo UI" w:cs="Meiryo UI" w:hint="eastAsia"/>
        </w:rPr>
        <w:t>のデータ</w:t>
      </w:r>
      <w:r>
        <w:rPr>
          <w:rFonts w:ascii="Meiryo UI" w:eastAsia="Meiryo UI" w:hAnsi="Meiryo UI" w:cs="Meiryo UI" w:hint="eastAsia"/>
        </w:rPr>
        <w:t>から共通フォーマット</w:t>
      </w:r>
      <w:r w:rsidR="009E6CF1">
        <w:rPr>
          <w:rFonts w:ascii="Meiryo UI" w:eastAsia="Meiryo UI" w:hAnsi="Meiryo UI" w:cs="Meiryo UI" w:hint="eastAsia"/>
        </w:rPr>
        <w:t>原案</w:t>
      </w:r>
      <w:r>
        <w:rPr>
          <w:rFonts w:ascii="Meiryo UI" w:eastAsia="Meiryo UI" w:hAnsi="Meiryo UI" w:cs="Meiryo UI" w:hint="eastAsia"/>
        </w:rPr>
        <w:t>を作成。資料</w:t>
      </w:r>
      <w:r w:rsidR="00B54607">
        <w:rPr>
          <w:rFonts w:ascii="Meiryo UI" w:eastAsia="Meiryo UI" w:hAnsi="Meiryo UI" w:cs="Meiryo UI" w:hint="eastAsia"/>
        </w:rPr>
        <w:t>3</w:t>
      </w:r>
      <w:r w:rsidR="009E6CF1">
        <w:rPr>
          <w:rFonts w:ascii="Meiryo UI" w:eastAsia="Meiryo UI" w:hAnsi="Meiryo UI" w:cs="Meiryo UI" w:hint="eastAsia"/>
        </w:rPr>
        <w:t>を用いて他</w:t>
      </w:r>
      <w:r w:rsidR="00966735">
        <w:rPr>
          <w:rFonts w:ascii="Meiryo UI" w:eastAsia="Meiryo UI" w:hAnsi="Meiryo UI" w:cs="Meiryo UI" w:hint="eastAsia"/>
        </w:rPr>
        <w:t>地方公共団体</w:t>
      </w:r>
      <w:r w:rsidR="009E6CF1">
        <w:rPr>
          <w:rFonts w:ascii="Meiryo UI" w:eastAsia="Meiryo UI" w:hAnsi="Meiryo UI" w:cs="Meiryo UI" w:hint="eastAsia"/>
        </w:rPr>
        <w:t>と比較</w:t>
      </w:r>
      <w:r>
        <w:rPr>
          <w:rFonts w:ascii="Meiryo UI" w:eastAsia="Meiryo UI" w:hAnsi="Meiryo UI" w:cs="Meiryo UI" w:hint="eastAsia"/>
        </w:rPr>
        <w:t>し、</w:t>
      </w:r>
      <w:r w:rsidR="009E6CF1" w:rsidRPr="00173757">
        <w:rPr>
          <w:rFonts w:ascii="Meiryo UI" w:eastAsia="Meiryo UI" w:hAnsi="Meiryo UI" w:cs="Meiryo UI" w:hint="eastAsia"/>
        </w:rPr>
        <w:t>共通</w:t>
      </w:r>
      <w:r w:rsidR="00DE3D4A">
        <w:rPr>
          <w:rFonts w:ascii="Meiryo UI" w:eastAsia="Meiryo UI" w:hAnsi="Meiryo UI" w:cs="Meiryo UI" w:hint="eastAsia"/>
        </w:rPr>
        <w:t>フォーマット試行版</w:t>
      </w:r>
      <w:r w:rsidR="009E6CF1" w:rsidRPr="00173757">
        <w:rPr>
          <w:rFonts w:ascii="Meiryo UI" w:eastAsia="Meiryo UI" w:hAnsi="Meiryo UI" w:cs="Meiryo UI" w:hint="eastAsia"/>
        </w:rPr>
        <w:t>を作成</w:t>
      </w:r>
    </w:p>
    <w:p w14:paraId="302F94BD" w14:textId="4E1A55A5" w:rsidR="009E6CF1" w:rsidRDefault="009E6CF1" w:rsidP="009E6CF1">
      <w:pPr>
        <w:widowControl/>
        <w:ind w:leftChars="67" w:left="141" w:firstLine="142"/>
        <w:jc w:val="left"/>
        <w:rPr>
          <w:rFonts w:ascii="Meiryo UI" w:eastAsia="Meiryo UI" w:hAnsi="Meiryo UI" w:cs="Meiryo UI"/>
        </w:rPr>
      </w:pPr>
      <w:r>
        <w:rPr>
          <w:rFonts w:ascii="Meiryo UI" w:eastAsia="Meiryo UI" w:hAnsi="Meiryo UI" w:cs="Meiryo UI" w:hint="eastAsia"/>
        </w:rPr>
        <w:t>２）共通</w:t>
      </w:r>
      <w:r w:rsidR="00DE3D4A">
        <w:rPr>
          <w:rFonts w:ascii="Meiryo UI" w:eastAsia="Meiryo UI" w:hAnsi="Meiryo UI" w:cs="Meiryo UI" w:hint="eastAsia"/>
        </w:rPr>
        <w:t>フォーマット試行版</w:t>
      </w:r>
      <w:r>
        <w:rPr>
          <w:rFonts w:ascii="Meiryo UI" w:eastAsia="Meiryo UI" w:hAnsi="Meiryo UI" w:cs="Meiryo UI" w:hint="eastAsia"/>
        </w:rPr>
        <w:t>について</w:t>
      </w:r>
      <w:r w:rsidR="00A5575B">
        <w:rPr>
          <w:rFonts w:ascii="Meiryo UI" w:eastAsia="Meiryo UI" w:hAnsi="Meiryo UI" w:cs="Meiryo UI" w:hint="eastAsia"/>
        </w:rPr>
        <w:t>福井県・</w:t>
      </w:r>
      <w:r>
        <w:rPr>
          <w:rFonts w:ascii="Meiryo UI" w:eastAsia="Meiryo UI" w:hAnsi="Meiryo UI" w:cs="Meiryo UI" w:hint="eastAsia"/>
        </w:rPr>
        <w:t>静岡市</w:t>
      </w:r>
      <w:r w:rsidR="00A5575B">
        <w:rPr>
          <w:rFonts w:ascii="Meiryo UI" w:eastAsia="Meiryo UI" w:hAnsi="Meiryo UI" w:cs="Meiryo UI" w:hint="eastAsia"/>
        </w:rPr>
        <w:t>から意見を受け</w:t>
      </w:r>
      <w:r w:rsidRPr="00173757">
        <w:rPr>
          <w:rFonts w:ascii="Meiryo UI" w:eastAsia="Meiryo UI" w:hAnsi="Meiryo UI" w:cs="Meiryo UI" w:hint="eastAsia"/>
        </w:rPr>
        <w:t>修正</w:t>
      </w:r>
    </w:p>
    <w:p w14:paraId="2C69E8B5" w14:textId="63547D18" w:rsidR="009E6CF1" w:rsidRDefault="009E6CF1" w:rsidP="009E6CF1">
      <w:pPr>
        <w:widowControl/>
        <w:ind w:leftChars="67" w:left="141" w:firstLine="142"/>
        <w:jc w:val="left"/>
        <w:rPr>
          <w:rFonts w:ascii="Meiryo UI" w:eastAsia="Meiryo UI" w:hAnsi="Meiryo UI" w:cs="Meiryo UI"/>
        </w:rPr>
      </w:pPr>
      <w:r>
        <w:rPr>
          <w:rFonts w:ascii="Meiryo UI" w:eastAsia="Meiryo UI" w:hAnsi="Meiryo UI" w:cs="Meiryo UI" w:hint="eastAsia"/>
        </w:rPr>
        <w:t>３）公開</w:t>
      </w:r>
      <w:r w:rsidR="00966735">
        <w:rPr>
          <w:rFonts w:ascii="Meiryo UI" w:eastAsia="Meiryo UI" w:hAnsi="Meiryo UI" w:cs="Meiryo UI" w:hint="eastAsia"/>
        </w:rPr>
        <w:t>地方公共団体</w:t>
      </w:r>
      <w:r>
        <w:rPr>
          <w:rFonts w:ascii="Meiryo UI" w:eastAsia="Meiryo UI" w:hAnsi="Meiryo UI" w:cs="Meiryo UI" w:hint="eastAsia"/>
        </w:rPr>
        <w:t>に案を送付し、意見を収集</w:t>
      </w:r>
      <w:r w:rsidR="00A5575B">
        <w:rPr>
          <w:rFonts w:ascii="Meiryo UI" w:eastAsia="Meiryo UI" w:hAnsi="Meiryo UI" w:cs="Meiryo UI" w:hint="eastAsia"/>
        </w:rPr>
        <w:t>（6団体</w:t>
      </w:r>
      <w:r w:rsidR="00B54607">
        <w:rPr>
          <w:rFonts w:ascii="Meiryo UI" w:eastAsia="Meiryo UI" w:hAnsi="Meiryo UI" w:cs="Meiryo UI" w:hint="eastAsia"/>
        </w:rPr>
        <w:t>へ意見を依頼</w:t>
      </w:r>
      <w:r w:rsidR="00A5575B">
        <w:rPr>
          <w:rFonts w:ascii="Meiryo UI" w:eastAsia="Meiryo UI" w:hAnsi="Meiryo UI" w:cs="Meiryo UI" w:hint="eastAsia"/>
        </w:rPr>
        <w:t>）</w:t>
      </w:r>
    </w:p>
    <w:p w14:paraId="76113D9E" w14:textId="3B4FFFF9" w:rsidR="009E6CF1" w:rsidRDefault="009E6CF1" w:rsidP="009E6CF1">
      <w:pPr>
        <w:widowControl/>
        <w:ind w:leftChars="67" w:left="141" w:firstLine="142"/>
        <w:jc w:val="left"/>
        <w:rPr>
          <w:rFonts w:ascii="Meiryo UI" w:eastAsia="Meiryo UI" w:hAnsi="Meiryo UI" w:cs="Meiryo UI"/>
        </w:rPr>
      </w:pPr>
      <w:r>
        <w:rPr>
          <w:rFonts w:ascii="Meiryo UI" w:eastAsia="Meiryo UI" w:hAnsi="Meiryo UI" w:cs="Meiryo UI" w:hint="eastAsia"/>
        </w:rPr>
        <w:t>４）</w:t>
      </w:r>
      <w:r w:rsidRPr="00173757">
        <w:rPr>
          <w:rFonts w:ascii="Meiryo UI" w:eastAsia="Meiryo UI" w:hAnsi="Meiryo UI" w:cs="Meiryo UI" w:hint="eastAsia"/>
        </w:rPr>
        <w:t>収集した意見を元に</w:t>
      </w:r>
      <w:r>
        <w:rPr>
          <w:rFonts w:ascii="Meiryo UI" w:eastAsia="Meiryo UI" w:hAnsi="Meiryo UI" w:cs="Meiryo UI" w:hint="eastAsia"/>
        </w:rPr>
        <w:t>案を修正し、</w:t>
      </w:r>
      <w:r w:rsidRPr="00173757">
        <w:rPr>
          <w:rFonts w:ascii="Meiryo UI" w:eastAsia="Meiryo UI" w:hAnsi="Meiryo UI" w:cs="Meiryo UI" w:hint="eastAsia"/>
        </w:rPr>
        <w:t>共通</w:t>
      </w:r>
      <w:r w:rsidR="00DE3D4A">
        <w:rPr>
          <w:rFonts w:ascii="Meiryo UI" w:eastAsia="Meiryo UI" w:hAnsi="Meiryo UI" w:cs="Meiryo UI" w:hint="eastAsia"/>
        </w:rPr>
        <w:t>フォーマット試行版</w:t>
      </w:r>
      <w:r w:rsidRPr="00173757">
        <w:rPr>
          <w:rFonts w:ascii="Meiryo UI" w:eastAsia="Meiryo UI" w:hAnsi="Meiryo UI" w:cs="Meiryo UI" w:hint="eastAsia"/>
        </w:rPr>
        <w:t>を作成</w:t>
      </w:r>
    </w:p>
    <w:p w14:paraId="0E75DCC0" w14:textId="071BCFC6" w:rsidR="00C00BBD" w:rsidRPr="00173757" w:rsidRDefault="00C00BBD" w:rsidP="009E6CF1">
      <w:pPr>
        <w:widowControl/>
        <w:ind w:leftChars="67" w:left="141" w:firstLine="142"/>
        <w:jc w:val="left"/>
        <w:rPr>
          <w:rFonts w:ascii="Meiryo UI" w:eastAsia="Meiryo UI" w:hAnsi="Meiryo UI" w:cs="Meiryo UI"/>
        </w:rPr>
      </w:pPr>
      <w:r>
        <w:rPr>
          <w:rFonts w:ascii="Meiryo UI" w:eastAsia="Meiryo UI" w:hAnsi="Meiryo UI" w:cs="Meiryo UI" w:hint="eastAsia"/>
        </w:rPr>
        <w:t>５）別途検討している団体と協議し、</w:t>
      </w:r>
      <w:r w:rsidR="00DE3D4A">
        <w:rPr>
          <w:rFonts w:ascii="Meiryo UI" w:eastAsia="Meiryo UI" w:hAnsi="Meiryo UI" w:cs="Meiryo UI" w:hint="eastAsia"/>
        </w:rPr>
        <w:t>フォーマット試行版</w:t>
      </w:r>
      <w:r>
        <w:rPr>
          <w:rFonts w:ascii="Meiryo UI" w:eastAsia="Meiryo UI" w:hAnsi="Meiryo UI" w:cs="Meiryo UI" w:hint="eastAsia"/>
        </w:rPr>
        <w:t>作成に向け</w:t>
      </w:r>
      <w:r w:rsidR="006E77DD">
        <w:rPr>
          <w:rFonts w:ascii="Meiryo UI" w:eastAsia="Meiryo UI" w:hAnsi="Meiryo UI" w:cs="Meiryo UI" w:hint="eastAsia"/>
        </w:rPr>
        <w:t>協力して</w:t>
      </w:r>
      <w:r>
        <w:rPr>
          <w:rFonts w:ascii="Meiryo UI" w:eastAsia="Meiryo UI" w:hAnsi="Meiryo UI" w:cs="Meiryo UI" w:hint="eastAsia"/>
        </w:rPr>
        <w:t>検討</w:t>
      </w:r>
      <w:r w:rsidR="003E1587">
        <w:rPr>
          <w:rFonts w:ascii="Meiryo UI" w:eastAsia="Meiryo UI" w:hAnsi="Meiryo UI" w:cs="Meiryo UI" w:hint="eastAsia"/>
        </w:rPr>
        <w:t>（※本調査終了後</w:t>
      </w:r>
      <w:r w:rsidR="001E6A1E">
        <w:rPr>
          <w:rFonts w:ascii="Meiryo UI" w:eastAsia="Meiryo UI" w:hAnsi="Meiryo UI" w:cs="Meiryo UI" w:hint="eastAsia"/>
        </w:rPr>
        <w:t>の予定</w:t>
      </w:r>
      <w:r w:rsidR="003E1587">
        <w:rPr>
          <w:rFonts w:ascii="Meiryo UI" w:eastAsia="Meiryo UI" w:hAnsi="Meiryo UI" w:cs="Meiryo UI" w:hint="eastAsia"/>
        </w:rPr>
        <w:t>）</w:t>
      </w:r>
    </w:p>
    <w:p w14:paraId="5AA25916" w14:textId="77777777" w:rsidR="009E6CF1" w:rsidRPr="00173757" w:rsidRDefault="009E6CF1" w:rsidP="009E6CF1">
      <w:pPr>
        <w:widowControl/>
        <w:ind w:leftChars="67" w:left="141" w:firstLine="142"/>
        <w:jc w:val="left"/>
        <w:rPr>
          <w:rFonts w:ascii="Meiryo UI" w:eastAsia="Meiryo UI" w:hAnsi="Meiryo UI" w:cs="Meiryo UI"/>
        </w:rPr>
      </w:pPr>
    </w:p>
    <w:p w14:paraId="214088B2" w14:textId="50FE8A03" w:rsidR="009E6CF1" w:rsidRDefault="00DE3D4A" w:rsidP="009E6CF1">
      <w:pPr>
        <w:pStyle w:val="a3"/>
        <w:ind w:leftChars="-1" w:left="-2" w:firstLineChars="135" w:firstLine="283"/>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フォーマット試行版</w:t>
      </w:r>
      <w:r w:rsidR="009E6CF1">
        <w:rPr>
          <w:rFonts w:ascii="Meiryo UI" w:eastAsia="Meiryo UI" w:hAnsi="Meiryo UI" w:cs="Meiryo UI" w:hint="eastAsia"/>
          <w:color w:val="000000" w:themeColor="text1"/>
          <w:szCs w:val="21"/>
        </w:rPr>
        <w:t>検討に当たり明らかとなった課題を示す。</w:t>
      </w:r>
    </w:p>
    <w:p w14:paraId="43C8D720" w14:textId="77777777" w:rsidR="009E6CF1" w:rsidRPr="00223800" w:rsidRDefault="009E6CF1" w:rsidP="009E6CF1">
      <w:pPr>
        <w:widowControl/>
        <w:ind w:leftChars="67" w:left="141" w:firstLine="142"/>
        <w:jc w:val="left"/>
        <w:rPr>
          <w:rFonts w:ascii="Meiryo UI" w:eastAsia="Meiryo UI" w:hAnsi="Meiryo UI" w:cs="Meiryo UI"/>
        </w:rPr>
      </w:pPr>
    </w:p>
    <w:p w14:paraId="0AF1C4E3" w14:textId="50017FF0" w:rsidR="009E6CF1" w:rsidRPr="00C937D7" w:rsidRDefault="00DE3D4A" w:rsidP="009E6CF1">
      <w:pPr>
        <w:widowControl/>
        <w:ind w:leftChars="67" w:left="141" w:firstLine="142"/>
        <w:jc w:val="left"/>
        <w:rPr>
          <w:rFonts w:ascii="Meiryo UI" w:eastAsia="Meiryo UI" w:hAnsi="Meiryo UI" w:cs="Meiryo UI"/>
          <w:b/>
        </w:rPr>
      </w:pPr>
      <w:r>
        <w:rPr>
          <w:rFonts w:ascii="Meiryo UI" w:eastAsia="Meiryo UI" w:hAnsi="Meiryo UI" w:cs="Meiryo UI" w:hint="eastAsia"/>
          <w:b/>
        </w:rPr>
        <w:t>フォーマット試行版</w:t>
      </w:r>
      <w:r w:rsidR="009E6CF1">
        <w:rPr>
          <w:rFonts w:ascii="Meiryo UI" w:eastAsia="Meiryo UI" w:hAnsi="Meiryo UI" w:cs="Meiryo UI" w:hint="eastAsia"/>
          <w:b/>
        </w:rPr>
        <w:t>検討に当たって明らかとなった課題</w:t>
      </w:r>
      <w:r w:rsidR="006F056D">
        <w:rPr>
          <w:rFonts w:ascii="Meiryo UI" w:eastAsia="Meiryo UI" w:hAnsi="Meiryo UI" w:cs="Meiryo UI" w:hint="eastAsia"/>
          <w:b/>
        </w:rPr>
        <w:t>など</w:t>
      </w:r>
    </w:p>
    <w:tbl>
      <w:tblPr>
        <w:tblStyle w:val="af6"/>
        <w:tblW w:w="0" w:type="auto"/>
        <w:tblInd w:w="141" w:type="dxa"/>
        <w:tblLook w:val="04A0" w:firstRow="1" w:lastRow="0" w:firstColumn="1" w:lastColumn="0" w:noHBand="0" w:noVBand="1"/>
      </w:tblPr>
      <w:tblGrid>
        <w:gridCol w:w="8353"/>
      </w:tblGrid>
      <w:tr w:rsidR="009E6CF1" w14:paraId="3FF5F2A7" w14:textId="77777777" w:rsidTr="009C1143">
        <w:tc>
          <w:tcPr>
            <w:tcW w:w="8702" w:type="dxa"/>
          </w:tcPr>
          <w:p w14:paraId="781AFF45" w14:textId="6495F4C6" w:rsidR="003A2C45" w:rsidRDefault="00A5575B" w:rsidP="003A2C45">
            <w:pPr>
              <w:widowControl/>
              <w:ind w:left="143" w:hangingChars="68" w:hanging="143"/>
              <w:jc w:val="left"/>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w:t>
            </w:r>
            <w:r w:rsidR="00966735">
              <w:rPr>
                <w:rFonts w:ascii="Meiryo UI" w:eastAsia="Meiryo UI" w:hAnsi="Meiryo UI" w:cs="Meiryo UI" w:hint="eastAsia"/>
                <w:color w:val="000000" w:themeColor="text1"/>
                <w:szCs w:val="21"/>
              </w:rPr>
              <w:t>地方公共団体</w:t>
            </w:r>
            <w:r w:rsidR="00C3511E">
              <w:rPr>
                <w:rFonts w:ascii="Meiryo UI" w:eastAsia="Meiryo UI" w:hAnsi="Meiryo UI" w:cs="Meiryo UI" w:hint="eastAsia"/>
                <w:color w:val="000000" w:themeColor="text1"/>
                <w:szCs w:val="21"/>
              </w:rPr>
              <w:t>間の条例にどれほど差があるかを調査</w:t>
            </w:r>
            <w:r w:rsidR="003A2C45">
              <w:rPr>
                <w:rFonts w:ascii="Meiryo UI" w:eastAsia="Meiryo UI" w:hAnsi="Meiryo UI" w:cs="Meiryo UI" w:hint="eastAsia"/>
                <w:color w:val="000000" w:themeColor="text1"/>
                <w:szCs w:val="21"/>
              </w:rPr>
              <w:t>して</w:t>
            </w:r>
            <w:r w:rsidR="004E4BE7">
              <w:rPr>
                <w:rFonts w:ascii="Meiryo UI" w:eastAsia="Meiryo UI" w:hAnsi="Meiryo UI" w:cs="Meiryo UI" w:hint="eastAsia"/>
                <w:color w:val="000000" w:themeColor="text1"/>
                <w:szCs w:val="21"/>
              </w:rPr>
              <w:t>、</w:t>
            </w:r>
            <w:r w:rsidR="003A2C45">
              <w:rPr>
                <w:rFonts w:ascii="Meiryo UI" w:eastAsia="Meiryo UI" w:hAnsi="Meiryo UI" w:cs="Meiryo UI" w:hint="eastAsia"/>
                <w:color w:val="000000" w:themeColor="text1"/>
                <w:szCs w:val="21"/>
              </w:rPr>
              <w:t>データ項目を検討</w:t>
            </w:r>
            <w:r w:rsidR="004E4BE7">
              <w:rPr>
                <w:rFonts w:ascii="Meiryo UI" w:eastAsia="Meiryo UI" w:hAnsi="Meiryo UI" w:cs="Meiryo UI" w:hint="eastAsia"/>
                <w:color w:val="000000" w:themeColor="text1"/>
                <w:szCs w:val="21"/>
              </w:rPr>
              <w:t>する必要がある。また、</w:t>
            </w:r>
            <w:r w:rsidR="003A2C45">
              <w:rPr>
                <w:rFonts w:ascii="Meiryo UI" w:eastAsia="Meiryo UI" w:hAnsi="Meiryo UI" w:cs="Meiryo UI" w:hint="eastAsia"/>
                <w:color w:val="000000" w:themeColor="text1"/>
                <w:szCs w:val="21"/>
              </w:rPr>
              <w:t>各条例の違い（今回は業種の分類など）にフォーマットが対応できているかどうかを確認する必要あり</w:t>
            </w:r>
          </w:p>
          <w:p w14:paraId="3EBFECDB" w14:textId="77777777" w:rsidR="009E6CF1" w:rsidRDefault="00A5575B" w:rsidP="003A2C45">
            <w:pPr>
              <w:widowControl/>
              <w:ind w:left="143" w:hangingChars="68" w:hanging="143"/>
              <w:jc w:val="left"/>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w:t>
            </w:r>
            <w:r w:rsidR="00EC5D10">
              <w:rPr>
                <w:rFonts w:ascii="Meiryo UI" w:eastAsia="Meiryo UI" w:hAnsi="Meiryo UI" w:cs="Meiryo UI" w:hint="eastAsia"/>
                <w:color w:val="000000" w:themeColor="text1"/>
                <w:szCs w:val="21"/>
              </w:rPr>
              <w:t>データ形式や項目の違いだけでなく、</w:t>
            </w:r>
            <w:r>
              <w:rPr>
                <w:rFonts w:ascii="Meiryo UI" w:eastAsia="Meiryo UI" w:hAnsi="Meiryo UI" w:cs="Meiryo UI" w:hint="eastAsia"/>
                <w:color w:val="000000" w:themeColor="text1"/>
                <w:szCs w:val="21"/>
              </w:rPr>
              <w:t>公開の仕方</w:t>
            </w:r>
            <w:r>
              <w:rPr>
                <w:rFonts w:ascii="Meiryo UI" w:eastAsia="Meiryo UI" w:hAnsi="Meiryo UI" w:cs="Meiryo UI" w:hint="eastAsia"/>
              </w:rPr>
              <w:t>（新規申請のみ公開、全件公開など）</w:t>
            </w:r>
            <w:r w:rsidR="00EC5D10">
              <w:rPr>
                <w:rFonts w:ascii="Meiryo UI" w:eastAsia="Meiryo UI" w:hAnsi="Meiryo UI" w:cs="Meiryo UI" w:hint="eastAsia"/>
              </w:rPr>
              <w:t>の</w:t>
            </w:r>
            <w:r>
              <w:rPr>
                <w:rFonts w:ascii="Meiryo UI" w:eastAsia="Meiryo UI" w:hAnsi="Meiryo UI" w:cs="Meiryo UI" w:hint="eastAsia"/>
                <w:color w:val="000000" w:themeColor="text1"/>
                <w:szCs w:val="21"/>
              </w:rPr>
              <w:t>違い</w:t>
            </w:r>
            <w:r w:rsidR="00EC5D10">
              <w:rPr>
                <w:rFonts w:ascii="Meiryo UI" w:eastAsia="Meiryo UI" w:hAnsi="Meiryo UI" w:cs="Meiryo UI" w:hint="eastAsia"/>
                <w:color w:val="000000" w:themeColor="text1"/>
                <w:szCs w:val="21"/>
              </w:rPr>
              <w:t>を考慮する必要がある</w:t>
            </w:r>
          </w:p>
          <w:p w14:paraId="63EE71E3" w14:textId="07B37448" w:rsidR="0090792C" w:rsidRDefault="0090792C" w:rsidP="0090792C">
            <w:pPr>
              <w:widowControl/>
              <w:ind w:left="143" w:hangingChars="68" w:hanging="143"/>
              <w:jc w:val="left"/>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・現在使っているフォーマットから変更がある場合、その変更を最小化する方向で</w:t>
            </w:r>
            <w:r w:rsidR="004E4BE7">
              <w:rPr>
                <w:rFonts w:ascii="Meiryo UI" w:eastAsia="Meiryo UI" w:hAnsi="Meiryo UI" w:cs="Meiryo UI" w:hint="eastAsia"/>
                <w:color w:val="000000" w:themeColor="text1"/>
                <w:szCs w:val="21"/>
              </w:rPr>
              <w:t>、各</w:t>
            </w:r>
            <w:r w:rsidR="00966735">
              <w:rPr>
                <w:rFonts w:ascii="Meiryo UI" w:eastAsia="Meiryo UI" w:hAnsi="Meiryo UI" w:cs="Meiryo UI" w:hint="eastAsia"/>
                <w:color w:val="000000" w:themeColor="text1"/>
                <w:szCs w:val="21"/>
              </w:rPr>
              <w:t>地方公共団体</w:t>
            </w:r>
            <w:r w:rsidR="004E4BE7">
              <w:rPr>
                <w:rFonts w:ascii="Meiryo UI" w:eastAsia="Meiryo UI" w:hAnsi="Meiryo UI" w:cs="Meiryo UI" w:hint="eastAsia"/>
                <w:color w:val="000000" w:themeColor="text1"/>
                <w:szCs w:val="21"/>
              </w:rPr>
              <w:t>から</w:t>
            </w:r>
            <w:r>
              <w:rPr>
                <w:rFonts w:ascii="Meiryo UI" w:eastAsia="Meiryo UI" w:hAnsi="Meiryo UI" w:cs="Meiryo UI" w:hint="eastAsia"/>
                <w:color w:val="000000" w:themeColor="text1"/>
                <w:szCs w:val="21"/>
              </w:rPr>
              <w:t>意見が寄せられる。</w:t>
            </w:r>
            <w:r w:rsidR="00966735">
              <w:rPr>
                <w:rFonts w:ascii="Meiryo UI" w:eastAsia="Meiryo UI" w:hAnsi="Meiryo UI" w:cs="Meiryo UI" w:hint="eastAsia"/>
                <w:color w:val="000000" w:themeColor="text1"/>
                <w:szCs w:val="21"/>
              </w:rPr>
              <w:t>地方公共団体</w:t>
            </w:r>
            <w:r w:rsidR="00CD0B47">
              <w:rPr>
                <w:rFonts w:ascii="Meiryo UI" w:eastAsia="Meiryo UI" w:hAnsi="Meiryo UI" w:cs="Meiryo UI" w:hint="eastAsia"/>
                <w:color w:val="000000" w:themeColor="text1"/>
                <w:szCs w:val="21"/>
              </w:rPr>
              <w:t>との関係性</w:t>
            </w:r>
            <w:r w:rsidR="009C2933">
              <w:rPr>
                <w:rFonts w:ascii="Meiryo UI" w:eastAsia="Meiryo UI" w:hAnsi="Meiryo UI" w:cs="Meiryo UI" w:hint="eastAsia"/>
                <w:color w:val="000000" w:themeColor="text1"/>
                <w:szCs w:val="21"/>
              </w:rPr>
              <w:t>などに</w:t>
            </w:r>
            <w:r w:rsidR="00107EE1">
              <w:rPr>
                <w:rFonts w:ascii="Meiryo UI" w:eastAsia="Meiryo UI" w:hAnsi="Meiryo UI" w:cs="Meiryo UI" w:hint="eastAsia"/>
                <w:color w:val="000000" w:themeColor="text1"/>
                <w:szCs w:val="21"/>
              </w:rPr>
              <w:t>寄せられる</w:t>
            </w:r>
            <w:r w:rsidR="009C2933">
              <w:rPr>
                <w:rFonts w:ascii="Meiryo UI" w:eastAsia="Meiryo UI" w:hAnsi="Meiryo UI" w:cs="Meiryo UI" w:hint="eastAsia"/>
                <w:color w:val="000000" w:themeColor="text1"/>
                <w:szCs w:val="21"/>
              </w:rPr>
              <w:t>ことなく</w:t>
            </w:r>
            <w:r w:rsidR="00CD0B47">
              <w:rPr>
                <w:rFonts w:ascii="Meiryo UI" w:eastAsia="Meiryo UI" w:hAnsi="Meiryo UI" w:cs="Meiryo UI" w:hint="eastAsia"/>
                <w:color w:val="000000" w:themeColor="text1"/>
                <w:szCs w:val="21"/>
              </w:rPr>
              <w:t>、</w:t>
            </w:r>
            <w:r w:rsidR="00107EE1">
              <w:rPr>
                <w:rFonts w:ascii="Meiryo UI" w:eastAsia="Meiryo UI" w:hAnsi="Meiryo UI" w:cs="Meiryo UI" w:hint="eastAsia"/>
                <w:color w:val="000000" w:themeColor="text1"/>
                <w:szCs w:val="21"/>
              </w:rPr>
              <w:t>必要性など妥当な理由で</w:t>
            </w:r>
            <w:r>
              <w:rPr>
                <w:rFonts w:ascii="Meiryo UI" w:eastAsia="Meiryo UI" w:hAnsi="Meiryo UI" w:cs="Meiryo UI" w:hint="eastAsia"/>
                <w:color w:val="000000" w:themeColor="text1"/>
                <w:szCs w:val="21"/>
              </w:rPr>
              <w:t>意見の採否を決めるため、中立的な取りまとめ役が必要。</w:t>
            </w:r>
          </w:p>
          <w:p w14:paraId="4D93F39F" w14:textId="77777777" w:rsidR="0090792C" w:rsidRPr="0090792C" w:rsidRDefault="001B02F4" w:rsidP="00AC62D4">
            <w:pPr>
              <w:widowControl/>
              <w:ind w:left="143" w:hangingChars="68" w:hanging="143"/>
              <w:jc w:val="left"/>
              <w:rPr>
                <w:rFonts w:ascii="Meiryo UI" w:eastAsia="Meiryo UI" w:hAnsi="Meiryo UI" w:cs="Meiryo UI"/>
              </w:rPr>
            </w:pPr>
            <w:r>
              <w:rPr>
                <w:rFonts w:ascii="Meiryo UI" w:eastAsia="Meiryo UI" w:hAnsi="Meiryo UI" w:cs="Meiryo UI" w:hint="eastAsia"/>
                <w:color w:val="000000" w:themeColor="text1"/>
                <w:szCs w:val="21"/>
              </w:rPr>
              <w:t>・他にフォーマットを検討している団体がある場合には、検討・公開スケジュールを調整して整合を取っていく必要がある</w:t>
            </w:r>
          </w:p>
        </w:tc>
      </w:tr>
    </w:tbl>
    <w:p w14:paraId="596ACCFA" w14:textId="77777777" w:rsidR="009E6CF1" w:rsidRDefault="009E6CF1" w:rsidP="009E6CF1">
      <w:pPr>
        <w:widowControl/>
        <w:ind w:leftChars="67" w:left="141" w:firstLine="142"/>
        <w:jc w:val="left"/>
        <w:rPr>
          <w:rFonts w:ascii="Meiryo UI" w:eastAsia="Meiryo UI" w:hAnsi="Meiryo UI" w:cs="Meiryo UI"/>
        </w:rPr>
      </w:pPr>
    </w:p>
    <w:p w14:paraId="71468AA1" w14:textId="77777777" w:rsidR="00F92237" w:rsidRPr="00E134AF" w:rsidRDefault="00F92237" w:rsidP="00F92237">
      <w:pPr>
        <w:widowControl/>
        <w:ind w:leftChars="67" w:left="141" w:firstLine="142"/>
        <w:jc w:val="left"/>
        <w:rPr>
          <w:rFonts w:ascii="Meiryo UI" w:eastAsia="Meiryo UI" w:hAnsi="Meiryo UI" w:cs="Meiryo UI"/>
          <w:u w:val="single"/>
        </w:rPr>
      </w:pPr>
      <w:r w:rsidRPr="00E134AF">
        <w:rPr>
          <w:rFonts w:ascii="Meiryo UI" w:eastAsia="Meiryo UI" w:hAnsi="Meiryo UI" w:cs="Meiryo UI" w:hint="eastAsia"/>
          <w:u w:val="single"/>
        </w:rPr>
        <w:t>③フォーマット</w:t>
      </w:r>
      <w:r>
        <w:rPr>
          <w:rFonts w:ascii="Meiryo UI" w:eastAsia="Meiryo UI" w:hAnsi="Meiryo UI" w:cs="Meiryo UI" w:hint="eastAsia"/>
          <w:u w:val="single"/>
        </w:rPr>
        <w:t>共通化</w:t>
      </w:r>
      <w:r w:rsidRPr="00E134AF">
        <w:rPr>
          <w:rFonts w:ascii="Meiryo UI" w:eastAsia="Meiryo UI" w:hAnsi="Meiryo UI" w:cs="Meiryo UI" w:hint="eastAsia"/>
          <w:u w:val="single"/>
        </w:rPr>
        <w:t>に関する課題まとめ</w:t>
      </w:r>
    </w:p>
    <w:p w14:paraId="3A412D56" w14:textId="0A8099C5" w:rsidR="009E6CF1" w:rsidRPr="0017193D" w:rsidRDefault="00F92237" w:rsidP="009E6CF1">
      <w:pPr>
        <w:widowControl/>
        <w:ind w:leftChars="67" w:left="141" w:firstLine="142"/>
        <w:jc w:val="left"/>
        <w:rPr>
          <w:rFonts w:ascii="Meiryo UI" w:eastAsia="Meiryo UI" w:hAnsi="Meiryo UI" w:cs="Meiryo UI"/>
        </w:rPr>
      </w:pPr>
      <w:r>
        <w:rPr>
          <w:rFonts w:ascii="Meiryo UI" w:eastAsia="Meiryo UI" w:hAnsi="Meiryo UI" w:cs="Meiryo UI" w:hint="eastAsia"/>
        </w:rPr>
        <w:t>①②より、</w:t>
      </w:r>
      <w:r w:rsidR="000203AB" w:rsidRPr="00F84F14">
        <w:rPr>
          <w:rFonts w:ascii="Meiryo UI" w:eastAsia="Meiryo UI" w:hAnsi="Meiryo UI" w:cs="Meiryo UI" w:hint="eastAsia"/>
        </w:rPr>
        <w:t>「</w:t>
      </w:r>
      <w:r w:rsidR="00CB1B49" w:rsidRPr="00F84F14">
        <w:rPr>
          <w:rFonts w:ascii="Meiryo UI" w:eastAsia="Meiryo UI" w:hAnsi="Meiryo UI" w:cs="Meiryo UI" w:hint="eastAsia"/>
        </w:rPr>
        <w:t>どの</w:t>
      </w:r>
      <w:r w:rsidR="000203AB" w:rsidRPr="00F84F14">
        <w:rPr>
          <w:rFonts w:ascii="Meiryo UI" w:eastAsia="Meiryo UI" w:hAnsi="Meiryo UI" w:cs="Meiryo UI" w:hint="eastAsia"/>
        </w:rPr>
        <w:t>条例・手続き</w:t>
      </w:r>
      <w:r w:rsidR="00CB1B49" w:rsidRPr="00F84F14">
        <w:rPr>
          <w:rFonts w:ascii="Meiryo UI" w:eastAsia="Meiryo UI" w:hAnsi="Meiryo UI" w:cs="Meiryo UI" w:hint="eastAsia"/>
        </w:rPr>
        <w:t>であっても適応できる</w:t>
      </w:r>
      <w:r w:rsidR="00454A62" w:rsidRPr="00F84F14">
        <w:rPr>
          <w:rFonts w:ascii="Meiryo UI" w:eastAsia="Meiryo UI" w:hAnsi="Meiryo UI" w:cs="Meiryo UI" w:hint="eastAsia"/>
        </w:rPr>
        <w:t>フォーマットにする必要があ</w:t>
      </w:r>
      <w:r w:rsidR="000203AB" w:rsidRPr="00F84F14">
        <w:rPr>
          <w:rFonts w:ascii="Meiryo UI" w:eastAsia="Meiryo UI" w:hAnsi="Meiryo UI" w:cs="Meiryo UI" w:hint="eastAsia"/>
        </w:rPr>
        <w:t>る」</w:t>
      </w:r>
      <w:r w:rsidR="00BE35DF" w:rsidRPr="00F84F14">
        <w:rPr>
          <w:rFonts w:ascii="Meiryo UI" w:eastAsia="Meiryo UI" w:hAnsi="Meiryo UI" w:cs="Meiryo UI" w:hint="eastAsia"/>
        </w:rPr>
        <w:t>「全国規模で</w:t>
      </w:r>
      <w:r w:rsidR="000203AB" w:rsidRPr="00F84F14">
        <w:rPr>
          <w:rFonts w:ascii="Meiryo UI" w:eastAsia="Meiryo UI" w:hAnsi="Meiryo UI" w:cs="Meiryo UI" w:hint="eastAsia"/>
        </w:rPr>
        <w:t>の</w:t>
      </w:r>
      <w:r w:rsidR="00BE35DF" w:rsidRPr="00F84F14">
        <w:rPr>
          <w:rFonts w:ascii="Meiryo UI" w:eastAsia="Meiryo UI" w:hAnsi="Meiryo UI" w:cs="Meiryo UI" w:hint="eastAsia"/>
        </w:rPr>
        <w:t>共通化</w:t>
      </w:r>
      <w:r w:rsidR="00342C22" w:rsidRPr="00F84F14">
        <w:rPr>
          <w:rFonts w:ascii="Meiryo UI" w:eastAsia="Meiryo UI" w:hAnsi="Meiryo UI" w:cs="Meiryo UI" w:hint="eastAsia"/>
        </w:rPr>
        <w:t>にす</w:t>
      </w:r>
      <w:r w:rsidR="00454A62" w:rsidRPr="00F84F14">
        <w:rPr>
          <w:rFonts w:ascii="Meiryo UI" w:eastAsia="Meiryo UI" w:hAnsi="Meiryo UI" w:cs="Meiryo UI" w:hint="eastAsia"/>
        </w:rPr>
        <w:t>るために</w:t>
      </w:r>
      <w:r w:rsidR="00342C22" w:rsidRPr="00F84F14">
        <w:rPr>
          <w:rFonts w:ascii="Meiryo UI" w:eastAsia="Meiryo UI" w:hAnsi="Meiryo UI" w:cs="Meiryo UI" w:hint="eastAsia"/>
        </w:rPr>
        <w:t>、他に検討している団体との協力が必要</w:t>
      </w:r>
      <w:r w:rsidR="00BE35DF" w:rsidRPr="00F84F14">
        <w:rPr>
          <w:rFonts w:ascii="Meiryo UI" w:eastAsia="Meiryo UI" w:hAnsi="Meiryo UI" w:cs="Meiryo UI" w:hint="eastAsia"/>
        </w:rPr>
        <w:t>」</w:t>
      </w:r>
      <w:r w:rsidR="00342C22" w:rsidRPr="00F84F14">
        <w:rPr>
          <w:rFonts w:ascii="Meiryo UI" w:eastAsia="Meiryo UI" w:hAnsi="Meiryo UI" w:cs="Meiryo UI" w:hint="eastAsia"/>
        </w:rPr>
        <w:t>「各</w:t>
      </w:r>
      <w:r w:rsidR="00966735">
        <w:rPr>
          <w:rFonts w:ascii="Meiryo UI" w:eastAsia="Meiryo UI" w:hAnsi="Meiryo UI" w:cs="Meiryo UI" w:hint="eastAsia"/>
        </w:rPr>
        <w:t>地方公共団体</w:t>
      </w:r>
      <w:r w:rsidR="00342C22" w:rsidRPr="00F84F14">
        <w:rPr>
          <w:rFonts w:ascii="Meiryo UI" w:eastAsia="Meiryo UI" w:hAnsi="Meiryo UI" w:cs="Meiryo UI" w:hint="eastAsia"/>
        </w:rPr>
        <w:t>の意見を中立に受け</w:t>
      </w:r>
      <w:r w:rsidR="00454A62" w:rsidRPr="00F84F14">
        <w:rPr>
          <w:rFonts w:ascii="Meiryo UI" w:eastAsia="Meiryo UI" w:hAnsi="Meiryo UI" w:cs="Meiryo UI" w:hint="eastAsia"/>
        </w:rPr>
        <w:t>、</w:t>
      </w:r>
      <w:r w:rsidR="00342C22" w:rsidRPr="00F84F14">
        <w:rPr>
          <w:rFonts w:ascii="Meiryo UI" w:eastAsia="Meiryo UI" w:hAnsi="Meiryo UI" w:cs="Meiryo UI" w:hint="eastAsia"/>
        </w:rPr>
        <w:t>取りまとめる役割が必要」</w:t>
      </w:r>
      <w:r w:rsidR="009E6CF1" w:rsidRPr="00F84F14">
        <w:rPr>
          <w:rFonts w:ascii="Meiryo UI" w:eastAsia="Meiryo UI" w:hAnsi="Meiryo UI" w:cs="Meiryo UI" w:hint="eastAsia"/>
        </w:rPr>
        <w:t>などの課題が挙げられた。</w:t>
      </w:r>
    </w:p>
    <w:p w14:paraId="33FF73C0" w14:textId="77777777" w:rsidR="001629F8" w:rsidRDefault="001629F8">
      <w:pPr>
        <w:widowControl/>
        <w:jc w:val="left"/>
        <w:rPr>
          <w:rFonts w:ascii="Meiryo UI" w:eastAsia="Meiryo UI" w:hAnsi="Meiryo UI" w:cs="Meiryo UI"/>
        </w:rPr>
      </w:pPr>
      <w:r>
        <w:rPr>
          <w:rFonts w:ascii="Meiryo UI" w:eastAsia="Meiryo UI" w:hAnsi="Meiryo UI" w:cs="Meiryo UI"/>
        </w:rPr>
        <w:br w:type="page"/>
      </w:r>
    </w:p>
    <w:p w14:paraId="6A085B33" w14:textId="7F300E79" w:rsidR="001629F8" w:rsidRDefault="004972BA" w:rsidP="001629F8">
      <w:pPr>
        <w:pStyle w:val="1"/>
        <w:jc w:val="both"/>
        <w:rPr>
          <w:rFonts w:ascii="Meiryo UI" w:eastAsia="Meiryo UI" w:hAnsi="Meiryo UI" w:cs="Meiryo UI"/>
          <w:color w:val="000000" w:themeColor="text1"/>
          <w:szCs w:val="21"/>
        </w:rPr>
      </w:pPr>
      <w:bookmarkStart w:id="29" w:name="_Toc507417898"/>
      <w:r>
        <w:rPr>
          <w:rFonts w:ascii="Meiryo UI" w:eastAsia="Meiryo UI" w:hAnsi="Meiryo UI" w:cs="Meiryo UI" w:hint="eastAsia"/>
          <w:b/>
        </w:rPr>
        <w:lastRenderedPageBreak/>
        <w:t>４．４</w:t>
      </w:r>
      <w:r w:rsidR="001629F8" w:rsidRPr="00D64130">
        <w:rPr>
          <w:rFonts w:ascii="Meiryo UI" w:eastAsia="Meiryo UI" w:hAnsi="Meiryo UI" w:cs="Meiryo UI" w:hint="eastAsia"/>
          <w:b/>
        </w:rPr>
        <w:t xml:space="preserve">　</w:t>
      </w:r>
      <w:r w:rsidR="001629F8">
        <w:rPr>
          <w:rFonts w:ascii="Meiryo UI" w:eastAsia="Meiryo UI" w:hAnsi="Meiryo UI" w:cs="Meiryo UI" w:hint="eastAsia"/>
          <w:b/>
        </w:rPr>
        <w:t>公開及びデータフォーマット共通化に関する課題の</w:t>
      </w:r>
      <w:r w:rsidR="00B70BE1">
        <w:rPr>
          <w:rFonts w:ascii="Meiryo UI" w:eastAsia="Meiryo UI" w:hAnsi="Meiryo UI" w:cs="Meiryo UI" w:hint="eastAsia"/>
          <w:b/>
        </w:rPr>
        <w:t>まとめ</w:t>
      </w:r>
      <w:bookmarkEnd w:id="29"/>
    </w:p>
    <w:p w14:paraId="5D9F942F" w14:textId="5CC1972D" w:rsidR="001629F8" w:rsidRDefault="004972BA" w:rsidP="001629F8">
      <w:pPr>
        <w:widowControl/>
        <w:ind w:leftChars="67" w:left="141" w:firstLine="142"/>
        <w:jc w:val="left"/>
        <w:rPr>
          <w:rFonts w:ascii="Meiryo UI" w:eastAsia="Meiryo UI" w:hAnsi="Meiryo UI" w:cs="Meiryo UI"/>
        </w:rPr>
      </w:pPr>
      <w:r>
        <w:rPr>
          <w:rFonts w:ascii="Meiryo UI" w:eastAsia="Meiryo UI" w:hAnsi="Meiryo UI" w:cs="Meiryo UI" w:hint="eastAsia"/>
        </w:rPr>
        <w:t>4.2</w:t>
      </w:r>
      <w:r w:rsidR="001629F8">
        <w:rPr>
          <w:rFonts w:ascii="Meiryo UI" w:eastAsia="Meiryo UI" w:hAnsi="Meiryo UI" w:cs="Meiryo UI" w:hint="eastAsia"/>
        </w:rPr>
        <w:t>及び</w:t>
      </w:r>
      <w:r>
        <w:rPr>
          <w:rFonts w:ascii="Meiryo UI" w:eastAsia="Meiryo UI" w:hAnsi="Meiryo UI" w:cs="Meiryo UI" w:hint="eastAsia"/>
        </w:rPr>
        <w:t>4.3</w:t>
      </w:r>
      <w:r w:rsidR="001629F8">
        <w:rPr>
          <w:rFonts w:ascii="Meiryo UI" w:eastAsia="Meiryo UI" w:hAnsi="Meiryo UI" w:cs="Meiryo UI" w:hint="eastAsia"/>
        </w:rPr>
        <w:t>の結果を踏まえて、公開及びデータフォーマット共通化に関する課題を整理する。</w:t>
      </w:r>
    </w:p>
    <w:p w14:paraId="4E04B50D" w14:textId="77777777" w:rsidR="001629F8" w:rsidRPr="00D64130" w:rsidRDefault="001629F8" w:rsidP="001629F8">
      <w:pPr>
        <w:widowControl/>
        <w:ind w:leftChars="67" w:left="141" w:firstLine="142"/>
        <w:jc w:val="left"/>
        <w:rPr>
          <w:rFonts w:ascii="Meiryo UI" w:eastAsia="Meiryo UI" w:hAnsi="Meiryo UI" w:cs="Meiryo UI"/>
        </w:rPr>
      </w:pPr>
    </w:p>
    <w:p w14:paraId="25A295BB" w14:textId="44BDF8C8" w:rsidR="001629F8" w:rsidRPr="002A4F50" w:rsidRDefault="001629F8" w:rsidP="001629F8">
      <w:pPr>
        <w:pStyle w:val="a3"/>
        <w:ind w:leftChars="136" w:left="425" w:hangingChars="66" w:hanging="139"/>
        <w:rPr>
          <w:rFonts w:ascii="Meiryo UI" w:eastAsia="Meiryo UI" w:hAnsi="Meiryo UI" w:cs="Meiryo UI"/>
          <w:b/>
          <w:color w:val="000000" w:themeColor="text1"/>
          <w:szCs w:val="21"/>
        </w:rPr>
      </w:pPr>
      <w:r w:rsidRPr="002A4F50">
        <w:rPr>
          <w:rFonts w:ascii="Meiryo UI" w:eastAsia="Meiryo UI" w:hAnsi="Meiryo UI" w:cs="Meiryo UI" w:hint="eastAsia"/>
          <w:b/>
          <w:color w:val="000000" w:themeColor="text1"/>
          <w:szCs w:val="21"/>
        </w:rPr>
        <w:t>表</w:t>
      </w:r>
      <w:r w:rsidR="0002164B">
        <w:rPr>
          <w:rFonts w:ascii="Meiryo UI" w:eastAsia="Meiryo UI" w:hAnsi="Meiryo UI" w:cs="Meiryo UI" w:hint="eastAsia"/>
          <w:b/>
          <w:color w:val="000000" w:themeColor="text1"/>
          <w:szCs w:val="21"/>
        </w:rPr>
        <w:t>4-</w:t>
      </w:r>
      <w:r w:rsidR="00352C82">
        <w:rPr>
          <w:rFonts w:ascii="Meiryo UI" w:eastAsia="Meiryo UI" w:hAnsi="Meiryo UI" w:cs="Meiryo UI"/>
          <w:b/>
          <w:color w:val="000000" w:themeColor="text1"/>
          <w:szCs w:val="21"/>
        </w:rPr>
        <w:t>5</w:t>
      </w:r>
      <w:r w:rsidRPr="002A4F50">
        <w:rPr>
          <w:rFonts w:ascii="Meiryo UI" w:eastAsia="Meiryo UI" w:hAnsi="Meiryo UI" w:cs="Meiryo UI" w:hint="eastAsia"/>
          <w:b/>
          <w:color w:val="000000" w:themeColor="text1"/>
          <w:szCs w:val="21"/>
        </w:rPr>
        <w:t xml:space="preserve">　</w:t>
      </w:r>
      <w:r w:rsidRPr="00407B1F">
        <w:rPr>
          <w:rFonts w:ascii="Meiryo UI" w:eastAsia="Meiryo UI" w:hAnsi="Meiryo UI" w:cs="Meiryo UI" w:hint="eastAsia"/>
          <w:b/>
          <w:color w:val="000000" w:themeColor="text1"/>
          <w:szCs w:val="21"/>
        </w:rPr>
        <w:t>データフォーマット共通化に係る</w:t>
      </w:r>
      <w:r>
        <w:rPr>
          <w:rFonts w:ascii="Meiryo UI" w:eastAsia="Meiryo UI" w:hAnsi="Meiryo UI" w:cs="Meiryo UI" w:hint="eastAsia"/>
          <w:b/>
          <w:color w:val="000000" w:themeColor="text1"/>
          <w:szCs w:val="21"/>
        </w:rPr>
        <w:t>課題一覧</w:t>
      </w:r>
    </w:p>
    <w:tbl>
      <w:tblPr>
        <w:tblStyle w:val="af6"/>
        <w:tblW w:w="0" w:type="auto"/>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800"/>
        <w:gridCol w:w="6586"/>
      </w:tblGrid>
      <w:tr w:rsidR="001629F8" w14:paraId="6620A583" w14:textId="77777777" w:rsidTr="00383622">
        <w:trPr>
          <w:tblHeader/>
        </w:trPr>
        <w:tc>
          <w:tcPr>
            <w:tcW w:w="1843" w:type="dxa"/>
            <w:shd w:val="clear" w:color="auto" w:fill="CCFFCC"/>
          </w:tcPr>
          <w:p w14:paraId="6956F0E3" w14:textId="77777777" w:rsidR="001629F8" w:rsidRPr="00E21AF2" w:rsidRDefault="001629F8" w:rsidP="00383622">
            <w:pPr>
              <w:pStyle w:val="a3"/>
              <w:ind w:firstLineChars="0" w:firstLine="0"/>
              <w:jc w:val="center"/>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分類</w:t>
            </w:r>
          </w:p>
        </w:tc>
        <w:tc>
          <w:tcPr>
            <w:tcW w:w="6769" w:type="dxa"/>
            <w:shd w:val="clear" w:color="auto" w:fill="CCFFCC"/>
          </w:tcPr>
          <w:p w14:paraId="47641905" w14:textId="77777777" w:rsidR="001629F8" w:rsidRPr="00E21AF2" w:rsidRDefault="001629F8" w:rsidP="00383622">
            <w:pPr>
              <w:pStyle w:val="a3"/>
              <w:ind w:firstLineChars="0" w:firstLine="0"/>
              <w:jc w:val="center"/>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課題内容</w:t>
            </w:r>
          </w:p>
        </w:tc>
      </w:tr>
      <w:tr w:rsidR="001629F8" w14:paraId="67A1DAD6" w14:textId="77777777" w:rsidTr="00383622">
        <w:tc>
          <w:tcPr>
            <w:tcW w:w="1843" w:type="dxa"/>
            <w:shd w:val="clear" w:color="auto" w:fill="CCFFFF"/>
            <w:vAlign w:val="center"/>
          </w:tcPr>
          <w:p w14:paraId="0D7A847C" w14:textId="77777777" w:rsidR="001629F8" w:rsidRPr="002A4F50" w:rsidRDefault="001629F8" w:rsidP="00383622">
            <w:pPr>
              <w:pStyle w:val="a3"/>
              <w:ind w:firstLineChars="0" w:firstLine="0"/>
              <w:jc w:val="center"/>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公開</w:t>
            </w:r>
          </w:p>
        </w:tc>
        <w:tc>
          <w:tcPr>
            <w:tcW w:w="6769" w:type="dxa"/>
            <w:vAlign w:val="center"/>
          </w:tcPr>
          <w:p w14:paraId="3039401F" w14:textId="46FDDAE9" w:rsidR="001629F8" w:rsidRDefault="00E52AE7" w:rsidP="00383622">
            <w:pPr>
              <w:spacing w:line="0" w:lineRule="atLeast"/>
              <w:ind w:left="141" w:hangingChars="67" w:hanging="141"/>
              <w:rPr>
                <w:rFonts w:ascii="Meiryo UI" w:eastAsia="Meiryo UI" w:hAnsi="Meiryo UI" w:cs="Meiryo UI"/>
              </w:rPr>
            </w:pPr>
            <w:r>
              <w:rPr>
                <w:rFonts w:ascii="Meiryo UI" w:eastAsia="Meiryo UI" w:hAnsi="Meiryo UI" w:cs="Meiryo UI" w:hint="eastAsia"/>
                <w:color w:val="000000" w:themeColor="text1"/>
                <w:szCs w:val="21"/>
              </w:rPr>
              <w:t>・</w:t>
            </w:r>
            <w:r>
              <w:rPr>
                <w:rFonts w:ascii="Meiryo UI" w:eastAsia="Meiryo UI" w:hAnsi="Meiryo UI" w:cs="Meiryo UI" w:hint="eastAsia"/>
              </w:rPr>
              <w:t>個人情報が含まれ、その取扱</w:t>
            </w:r>
            <w:r w:rsidRPr="006C12FB">
              <w:rPr>
                <w:rFonts w:ascii="Meiryo UI" w:eastAsia="Meiryo UI" w:hAnsi="Meiryo UI" w:cs="Meiryo UI" w:hint="eastAsia"/>
              </w:rPr>
              <w:t>が難しいこと</w:t>
            </w:r>
          </w:p>
          <w:p w14:paraId="1F5DAC25" w14:textId="77777777" w:rsidR="00E52AE7" w:rsidRPr="00637B00" w:rsidRDefault="00E52AE7" w:rsidP="00383622">
            <w:pPr>
              <w:spacing w:line="0" w:lineRule="atLeast"/>
              <w:ind w:left="141" w:hangingChars="67" w:hanging="141"/>
              <w:rPr>
                <w:rFonts w:ascii="Meiryo UI" w:eastAsia="Meiryo UI" w:hAnsi="Meiryo UI" w:cs="Meiryo UI"/>
                <w:color w:val="000000" w:themeColor="text1"/>
                <w:szCs w:val="21"/>
              </w:rPr>
            </w:pPr>
            <w:r>
              <w:rPr>
                <w:rFonts w:ascii="Meiryo UI" w:eastAsia="Meiryo UI" w:hAnsi="Meiryo UI" w:cs="Meiryo UI" w:hint="eastAsia"/>
              </w:rPr>
              <w:t>・</w:t>
            </w:r>
            <w:r w:rsidRPr="006423A1">
              <w:rPr>
                <w:rFonts w:ascii="Meiryo UI" w:eastAsia="Meiryo UI" w:hAnsi="Meiryo UI" w:cs="Meiryo UI" w:hint="eastAsia"/>
              </w:rPr>
              <w:t>公開を好まない営業者がいること（電話による問合せ数増加など</w:t>
            </w:r>
            <w:r>
              <w:rPr>
                <w:rFonts w:ascii="Meiryo UI" w:eastAsia="Meiryo UI" w:hAnsi="Meiryo UI" w:cs="Meiryo UI" w:hint="eastAsia"/>
              </w:rPr>
              <w:t>が原因</w:t>
            </w:r>
            <w:r w:rsidRPr="006423A1">
              <w:rPr>
                <w:rFonts w:ascii="Meiryo UI" w:eastAsia="Meiryo UI" w:hAnsi="Meiryo UI" w:cs="Meiryo UI" w:hint="eastAsia"/>
              </w:rPr>
              <w:t>）</w:t>
            </w:r>
          </w:p>
        </w:tc>
      </w:tr>
      <w:tr w:rsidR="001629F8" w:rsidRPr="00FF2351" w14:paraId="443FEAB5" w14:textId="77777777" w:rsidTr="00383622">
        <w:tc>
          <w:tcPr>
            <w:tcW w:w="1843" w:type="dxa"/>
            <w:shd w:val="clear" w:color="auto" w:fill="CCFFFF"/>
            <w:vAlign w:val="center"/>
          </w:tcPr>
          <w:p w14:paraId="475523F3" w14:textId="77777777" w:rsidR="001629F8" w:rsidRPr="002A4F50" w:rsidRDefault="001629F8" w:rsidP="00383622">
            <w:pPr>
              <w:pStyle w:val="a3"/>
              <w:ind w:firstLineChars="0" w:firstLine="0"/>
              <w:jc w:val="center"/>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フォーマット共通化</w:t>
            </w:r>
          </w:p>
        </w:tc>
        <w:tc>
          <w:tcPr>
            <w:tcW w:w="6769" w:type="dxa"/>
            <w:vAlign w:val="center"/>
          </w:tcPr>
          <w:p w14:paraId="285103CF" w14:textId="77777777" w:rsidR="001629F8" w:rsidRDefault="00E52AE7" w:rsidP="00383622">
            <w:pPr>
              <w:spacing w:line="0" w:lineRule="atLeast"/>
              <w:ind w:left="141" w:hangingChars="67" w:hanging="141"/>
              <w:rPr>
                <w:rFonts w:ascii="Meiryo UI" w:eastAsia="Meiryo UI" w:hAnsi="Meiryo UI" w:cs="Meiryo UI"/>
              </w:rPr>
            </w:pPr>
            <w:r>
              <w:rPr>
                <w:rFonts w:ascii="Meiryo UI" w:eastAsia="Meiryo UI" w:hAnsi="Meiryo UI" w:cs="Meiryo UI" w:hint="eastAsia"/>
                <w:color w:val="000000" w:themeColor="text1"/>
                <w:szCs w:val="21"/>
              </w:rPr>
              <w:t>・</w:t>
            </w:r>
            <w:r w:rsidRPr="00204759">
              <w:rPr>
                <w:rFonts w:ascii="Meiryo UI" w:eastAsia="Meiryo UI" w:hAnsi="Meiryo UI" w:cs="Meiryo UI" w:hint="eastAsia"/>
              </w:rPr>
              <w:t>どの条例・手続きであっても適応できるフォーマットにする必要がある</w:t>
            </w:r>
          </w:p>
          <w:p w14:paraId="470BF092" w14:textId="13C3F6B6" w:rsidR="00E52AE7" w:rsidRDefault="00E52AE7" w:rsidP="00383622">
            <w:pPr>
              <w:spacing w:line="0" w:lineRule="atLeast"/>
              <w:ind w:left="141" w:hangingChars="67" w:hanging="141"/>
              <w:rPr>
                <w:rFonts w:ascii="Meiryo UI" w:eastAsia="Meiryo UI" w:hAnsi="Meiryo UI" w:cs="Meiryo UI"/>
              </w:rPr>
            </w:pPr>
            <w:r>
              <w:rPr>
                <w:rFonts w:ascii="Meiryo UI" w:eastAsia="Meiryo UI" w:hAnsi="Meiryo UI" w:cs="Meiryo UI" w:hint="eastAsia"/>
              </w:rPr>
              <w:t>・</w:t>
            </w:r>
            <w:r w:rsidR="0081265E">
              <w:rPr>
                <w:rFonts w:ascii="Meiryo UI" w:eastAsia="Meiryo UI" w:hAnsi="Meiryo UI" w:cs="Meiryo UI" w:hint="eastAsia"/>
              </w:rPr>
              <w:t>各</w:t>
            </w:r>
            <w:r w:rsidR="00966735">
              <w:rPr>
                <w:rFonts w:ascii="Meiryo UI" w:eastAsia="Meiryo UI" w:hAnsi="Meiryo UI" w:cs="Meiryo UI" w:hint="eastAsia"/>
              </w:rPr>
              <w:t>地方公共団体</w:t>
            </w:r>
            <w:r w:rsidR="0081265E">
              <w:rPr>
                <w:rFonts w:ascii="Meiryo UI" w:eastAsia="Meiryo UI" w:hAnsi="Meiryo UI" w:cs="Meiryo UI" w:hint="eastAsia"/>
              </w:rPr>
              <w:t>の意見を中立に受け、取りまとめる役割が有効</w:t>
            </w:r>
          </w:p>
          <w:p w14:paraId="3018D8BF" w14:textId="77777777" w:rsidR="00E52AE7" w:rsidRDefault="00E52AE7" w:rsidP="00383622">
            <w:pPr>
              <w:spacing w:line="0" w:lineRule="atLeast"/>
              <w:ind w:left="141" w:hangingChars="67" w:hanging="141"/>
              <w:rPr>
                <w:rFonts w:ascii="Meiryo UI" w:eastAsia="Meiryo UI" w:hAnsi="Meiryo UI" w:cs="Meiryo UI"/>
                <w:color w:val="000000" w:themeColor="text1"/>
                <w:szCs w:val="21"/>
              </w:rPr>
            </w:pPr>
            <w:r>
              <w:rPr>
                <w:rFonts w:ascii="Meiryo UI" w:eastAsia="Meiryo UI" w:hAnsi="Meiryo UI" w:cs="Meiryo UI" w:hint="eastAsia"/>
              </w:rPr>
              <w:t>・</w:t>
            </w:r>
            <w:r w:rsidRPr="00204759">
              <w:rPr>
                <w:rFonts w:ascii="Meiryo UI" w:eastAsia="Meiryo UI" w:hAnsi="Meiryo UI" w:cs="Meiryo UI" w:hint="eastAsia"/>
              </w:rPr>
              <w:t>全国規模での共通化にするために、他に検討している団体との協力が必要</w:t>
            </w:r>
          </w:p>
        </w:tc>
      </w:tr>
    </w:tbl>
    <w:p w14:paraId="631BFAFE" w14:textId="77777777" w:rsidR="001629F8" w:rsidRDefault="007F7ACB" w:rsidP="001629F8">
      <w:pPr>
        <w:widowControl/>
        <w:ind w:leftChars="67" w:left="141" w:firstLine="142"/>
        <w:jc w:val="left"/>
        <w:rPr>
          <w:rFonts w:ascii="Meiryo UI" w:eastAsia="Meiryo UI" w:hAnsi="Meiryo UI" w:cs="Meiryo UI"/>
        </w:rPr>
      </w:pPr>
      <w:r>
        <w:rPr>
          <w:rFonts w:ascii="Meiryo UI" w:eastAsia="Meiryo UI" w:hAnsi="Meiryo UI" w:cs="Meiryo UI" w:hint="eastAsia"/>
        </w:rPr>
        <w:t>出所：三菱総合研究所作成</w:t>
      </w:r>
    </w:p>
    <w:p w14:paraId="4378C8ED" w14:textId="5BFA8CCD" w:rsidR="001629F8" w:rsidRDefault="001629F8">
      <w:pPr>
        <w:widowControl/>
        <w:jc w:val="left"/>
        <w:rPr>
          <w:rFonts w:ascii="Meiryo UI" w:eastAsia="Meiryo UI" w:hAnsi="Meiryo UI" w:cs="Meiryo UI"/>
        </w:rPr>
      </w:pPr>
      <w:r>
        <w:rPr>
          <w:rFonts w:ascii="Meiryo UI" w:eastAsia="Meiryo UI" w:hAnsi="Meiryo UI" w:cs="Meiryo UI"/>
        </w:rPr>
        <w:br w:type="page"/>
      </w:r>
    </w:p>
    <w:p w14:paraId="0BC10019" w14:textId="5FDC6454" w:rsidR="00C14C2C" w:rsidRDefault="004972BA" w:rsidP="002B6CD1">
      <w:pPr>
        <w:pStyle w:val="1"/>
        <w:jc w:val="both"/>
        <w:rPr>
          <w:rFonts w:ascii="Meiryo UI" w:eastAsia="Meiryo UI" w:hAnsi="Meiryo UI" w:cs="Meiryo UI"/>
          <w:b/>
        </w:rPr>
      </w:pPr>
      <w:bookmarkStart w:id="30" w:name="_Toc507417899"/>
      <w:r>
        <w:rPr>
          <w:rFonts w:ascii="Meiryo UI" w:eastAsia="Meiryo UI" w:hAnsi="Meiryo UI" w:cs="Meiryo UI" w:hint="eastAsia"/>
          <w:b/>
        </w:rPr>
        <w:lastRenderedPageBreak/>
        <w:t>４．５</w:t>
      </w:r>
      <w:r w:rsidR="00C14C2C" w:rsidRPr="00553985">
        <w:rPr>
          <w:rFonts w:ascii="Meiryo UI" w:eastAsia="Meiryo UI" w:hAnsi="Meiryo UI" w:cs="Meiryo UI" w:hint="eastAsia"/>
          <w:b/>
        </w:rPr>
        <w:t xml:space="preserve">　</w:t>
      </w:r>
      <w:r w:rsidR="00C14C2C">
        <w:rPr>
          <w:rFonts w:ascii="Meiryo UI" w:eastAsia="Meiryo UI" w:hAnsi="Meiryo UI" w:cs="Meiryo UI" w:hint="eastAsia"/>
          <w:b/>
        </w:rPr>
        <w:t>データフォーマット共通化</w:t>
      </w:r>
      <w:r w:rsidR="00B70BE1">
        <w:rPr>
          <w:rFonts w:ascii="Meiryo UI" w:eastAsia="Meiryo UI" w:hAnsi="Meiryo UI" w:cs="Meiryo UI" w:hint="eastAsia"/>
          <w:b/>
        </w:rPr>
        <w:t>の</w:t>
      </w:r>
      <w:r w:rsidR="00C14C2C">
        <w:rPr>
          <w:rFonts w:ascii="Meiryo UI" w:eastAsia="Meiryo UI" w:hAnsi="Meiryo UI" w:cs="Meiryo UI" w:hint="eastAsia"/>
          <w:b/>
        </w:rPr>
        <w:t>促進方策の検討</w:t>
      </w:r>
      <w:bookmarkEnd w:id="30"/>
    </w:p>
    <w:p w14:paraId="062D63F3" w14:textId="53AADCA1" w:rsidR="00B10C00" w:rsidRDefault="00B10C00" w:rsidP="00B10C00">
      <w:pPr>
        <w:pStyle w:val="a3"/>
        <w:ind w:leftChars="-1" w:left="-2" w:firstLineChars="68" w:firstLine="143"/>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データフォーマット・APIの共通化を進めるに当たっては、公開自体を促進すると共に、</w:t>
      </w:r>
      <w:r w:rsidR="00966735">
        <w:rPr>
          <w:rFonts w:ascii="Meiryo UI" w:eastAsia="Meiryo UI" w:hAnsi="Meiryo UI" w:cs="Meiryo UI" w:hint="eastAsia"/>
          <w:color w:val="000000" w:themeColor="text1"/>
          <w:szCs w:val="21"/>
        </w:rPr>
        <w:t>地方公共団体</w:t>
      </w:r>
      <w:r>
        <w:rPr>
          <w:rFonts w:ascii="Meiryo UI" w:eastAsia="Meiryo UI" w:hAnsi="Meiryo UI" w:cs="Meiryo UI" w:hint="eastAsia"/>
          <w:color w:val="000000" w:themeColor="text1"/>
          <w:szCs w:val="21"/>
        </w:rPr>
        <w:t>間での共通化を図っていく必要である。</w:t>
      </w:r>
      <w:r w:rsidR="00DB3CBD">
        <w:rPr>
          <w:rFonts w:ascii="Meiryo UI" w:eastAsia="Meiryo UI" w:hAnsi="Meiryo UI" w:cs="Meiryo UI" w:hint="eastAsia"/>
          <w:color w:val="000000" w:themeColor="text1"/>
          <w:szCs w:val="21"/>
        </w:rPr>
        <w:t>4.4にてまとめた課題に対して、公開を進める際の解決策案、共通化の解決策案を三菱総合研究所にて検討し、下記に示す</w:t>
      </w:r>
      <w:r>
        <w:rPr>
          <w:rFonts w:ascii="Meiryo UI" w:eastAsia="Meiryo UI" w:hAnsi="Meiryo UI" w:cs="Meiryo UI" w:hint="eastAsia"/>
          <w:color w:val="000000" w:themeColor="text1"/>
          <w:szCs w:val="21"/>
        </w:rPr>
        <w:t>。</w:t>
      </w:r>
    </w:p>
    <w:p w14:paraId="166022D8" w14:textId="77777777" w:rsidR="00C14C2C" w:rsidRPr="00B10C00" w:rsidRDefault="00C14C2C" w:rsidP="00C14C2C">
      <w:pPr>
        <w:pStyle w:val="a3"/>
        <w:ind w:leftChars="-1" w:left="-2" w:firstLineChars="0" w:firstLine="0"/>
        <w:rPr>
          <w:rFonts w:ascii="Meiryo UI" w:eastAsia="Meiryo UI" w:hAnsi="Meiryo UI" w:cs="Meiryo UI"/>
          <w:color w:val="000000" w:themeColor="text1"/>
          <w:szCs w:val="21"/>
        </w:rPr>
      </w:pPr>
    </w:p>
    <w:p w14:paraId="0125697A" w14:textId="77777777" w:rsidR="00C14C2C" w:rsidRDefault="00C14C2C" w:rsidP="00C14C2C">
      <w:pPr>
        <w:pStyle w:val="a3"/>
        <w:ind w:leftChars="-1" w:left="-2" w:firstLineChars="0" w:firstLine="0"/>
        <w:rPr>
          <w:rFonts w:ascii="Meiryo UI" w:eastAsia="Meiryo UI" w:hAnsi="Meiryo UI" w:cs="Meiryo UI"/>
          <w:color w:val="000000" w:themeColor="text1"/>
          <w:szCs w:val="21"/>
        </w:rPr>
      </w:pPr>
      <w:r w:rsidRPr="00700495">
        <w:rPr>
          <w:rFonts w:ascii="Meiryo UI" w:eastAsia="Meiryo UI" w:hAnsi="Meiryo UI" w:cs="Meiryo UI" w:hint="eastAsia"/>
          <w:color w:val="000000" w:themeColor="text1"/>
          <w:szCs w:val="21"/>
        </w:rPr>
        <w:t>（１）</w:t>
      </w:r>
      <w:r w:rsidR="005C3B28">
        <w:rPr>
          <w:rFonts w:ascii="Meiryo UI" w:eastAsia="Meiryo UI" w:hAnsi="Meiryo UI" w:cs="Meiryo UI" w:hint="eastAsia"/>
          <w:color w:val="000000" w:themeColor="text1"/>
          <w:szCs w:val="21"/>
        </w:rPr>
        <w:t>食品営業許可</w:t>
      </w:r>
      <w:r>
        <w:rPr>
          <w:rFonts w:ascii="Meiryo UI" w:eastAsia="Meiryo UI" w:hAnsi="Meiryo UI" w:cs="Meiryo UI" w:hint="eastAsia"/>
          <w:color w:val="000000" w:themeColor="text1"/>
          <w:szCs w:val="21"/>
        </w:rPr>
        <w:t>情報の公開を推し進める方策</w:t>
      </w:r>
    </w:p>
    <w:p w14:paraId="134C18DB" w14:textId="77777777" w:rsidR="00C14C2C" w:rsidRDefault="005C3B28" w:rsidP="00C14C2C">
      <w:pPr>
        <w:widowControl/>
        <w:ind w:leftChars="67" w:left="141" w:firstLine="142"/>
        <w:jc w:val="left"/>
        <w:rPr>
          <w:rFonts w:ascii="Meiryo UI" w:eastAsia="Meiryo UI" w:hAnsi="Meiryo UI" w:cs="Meiryo UI"/>
        </w:rPr>
      </w:pPr>
      <w:r>
        <w:rPr>
          <w:rFonts w:ascii="Meiryo UI" w:eastAsia="Meiryo UI" w:hAnsi="Meiryo UI" w:cs="Meiryo UI" w:hint="eastAsia"/>
          <w:color w:val="000000" w:themeColor="text1"/>
          <w:szCs w:val="21"/>
        </w:rPr>
        <w:t>食品営業許可</w:t>
      </w:r>
      <w:r w:rsidR="00C14C2C">
        <w:rPr>
          <w:rFonts w:ascii="Meiryo UI" w:eastAsia="Meiryo UI" w:hAnsi="Meiryo UI" w:cs="Meiryo UI" w:hint="eastAsia"/>
          <w:color w:val="000000" w:themeColor="text1"/>
          <w:szCs w:val="21"/>
        </w:rPr>
        <w:t>情報</w:t>
      </w:r>
      <w:r>
        <w:rPr>
          <w:rFonts w:ascii="Meiryo UI" w:eastAsia="Meiryo UI" w:hAnsi="Meiryo UI" w:cs="Meiryo UI" w:hint="eastAsia"/>
        </w:rPr>
        <w:t>に特有</w:t>
      </w:r>
      <w:r w:rsidR="00C14C2C">
        <w:rPr>
          <w:rFonts w:ascii="Meiryo UI" w:eastAsia="Meiryo UI" w:hAnsi="Meiryo UI" w:cs="Meiryo UI" w:hint="eastAsia"/>
        </w:rPr>
        <w:t>の課題に対して、考えられる方策を示す。</w:t>
      </w:r>
    </w:p>
    <w:p w14:paraId="6962517D" w14:textId="77777777" w:rsidR="00C14C2C" w:rsidRDefault="00C14C2C" w:rsidP="00C14C2C">
      <w:pPr>
        <w:widowControl/>
        <w:ind w:leftChars="67" w:left="141" w:firstLine="142"/>
        <w:jc w:val="left"/>
        <w:rPr>
          <w:rFonts w:ascii="Meiryo UI" w:eastAsia="Meiryo UI" w:hAnsi="Meiryo UI" w:cs="Meiryo UI"/>
        </w:rPr>
      </w:pPr>
    </w:p>
    <w:tbl>
      <w:tblPr>
        <w:tblStyle w:val="af6"/>
        <w:tblW w:w="0" w:type="auto"/>
        <w:tblInd w:w="141" w:type="dxa"/>
        <w:tblLook w:val="04A0" w:firstRow="1" w:lastRow="0" w:firstColumn="1" w:lastColumn="0" w:noHBand="0" w:noVBand="1"/>
      </w:tblPr>
      <w:tblGrid>
        <w:gridCol w:w="8353"/>
      </w:tblGrid>
      <w:tr w:rsidR="006C12FB" w14:paraId="02CDEA70" w14:textId="77777777" w:rsidTr="006C12FB">
        <w:tc>
          <w:tcPr>
            <w:tcW w:w="8702" w:type="dxa"/>
          </w:tcPr>
          <w:p w14:paraId="7BDD1C22" w14:textId="77777777" w:rsidR="006C12FB" w:rsidRPr="006C12FB" w:rsidRDefault="006C12FB" w:rsidP="006C12FB">
            <w:pPr>
              <w:widowControl/>
              <w:jc w:val="left"/>
              <w:rPr>
                <w:rFonts w:ascii="Meiryo UI" w:eastAsia="Meiryo UI" w:hAnsi="Meiryo UI" w:cs="Meiryo UI"/>
              </w:rPr>
            </w:pPr>
            <w:r w:rsidRPr="006C12FB">
              <w:rPr>
                <w:rFonts w:ascii="Meiryo UI" w:eastAsia="Meiryo UI" w:hAnsi="Meiryo UI" w:cs="Meiryo UI" w:hint="eastAsia"/>
              </w:rPr>
              <w:t>＜課題</w:t>
            </w:r>
            <w:r>
              <w:rPr>
                <w:rFonts w:ascii="Meiryo UI" w:eastAsia="Meiryo UI" w:hAnsi="Meiryo UI" w:cs="Meiryo UI" w:hint="eastAsia"/>
              </w:rPr>
              <w:t>１</w:t>
            </w:r>
            <w:r w:rsidRPr="006C12FB">
              <w:rPr>
                <w:rFonts w:ascii="Meiryo UI" w:eastAsia="Meiryo UI" w:hAnsi="Meiryo UI" w:cs="Meiryo UI" w:hint="eastAsia"/>
              </w:rPr>
              <w:t>＞</w:t>
            </w:r>
          </w:p>
          <w:p w14:paraId="6C8D4646" w14:textId="5CDEF40A" w:rsidR="006C12FB" w:rsidRPr="006C12FB" w:rsidRDefault="00DC1D36" w:rsidP="006C12FB">
            <w:pPr>
              <w:widowControl/>
              <w:ind w:firstLineChars="100" w:firstLine="210"/>
              <w:jc w:val="left"/>
              <w:rPr>
                <w:rFonts w:ascii="Meiryo UI" w:eastAsia="Meiryo UI" w:hAnsi="Meiryo UI" w:cs="Meiryo UI"/>
              </w:rPr>
            </w:pPr>
            <w:r>
              <w:rPr>
                <w:rFonts w:ascii="Meiryo UI" w:eastAsia="Meiryo UI" w:hAnsi="Meiryo UI" w:cs="Meiryo UI" w:hint="eastAsia"/>
              </w:rPr>
              <w:t>個人情報が含まれ、その取扱</w:t>
            </w:r>
            <w:r w:rsidR="006C12FB" w:rsidRPr="006C12FB">
              <w:rPr>
                <w:rFonts w:ascii="Meiryo UI" w:eastAsia="Meiryo UI" w:hAnsi="Meiryo UI" w:cs="Meiryo UI" w:hint="eastAsia"/>
              </w:rPr>
              <w:t>が難しいこと</w:t>
            </w:r>
          </w:p>
        </w:tc>
      </w:tr>
      <w:tr w:rsidR="006C12FB" w14:paraId="37D3B748" w14:textId="77777777" w:rsidTr="006C12FB">
        <w:tc>
          <w:tcPr>
            <w:tcW w:w="8702" w:type="dxa"/>
          </w:tcPr>
          <w:p w14:paraId="30A779AB" w14:textId="7E410918" w:rsidR="006C12FB" w:rsidRPr="006C12FB" w:rsidRDefault="006C12FB" w:rsidP="006C12FB">
            <w:pPr>
              <w:widowControl/>
              <w:jc w:val="left"/>
              <w:rPr>
                <w:rFonts w:ascii="Meiryo UI" w:eastAsia="Meiryo UI" w:hAnsi="Meiryo UI" w:cs="Meiryo UI"/>
              </w:rPr>
            </w:pPr>
            <w:r w:rsidRPr="006C12FB">
              <w:rPr>
                <w:rFonts w:ascii="Meiryo UI" w:eastAsia="Meiryo UI" w:hAnsi="Meiryo UI" w:cs="Meiryo UI" w:hint="eastAsia"/>
              </w:rPr>
              <w:t>＜解決策</w:t>
            </w:r>
            <w:r w:rsidR="00DB3CBD">
              <w:rPr>
                <w:rFonts w:ascii="Meiryo UI" w:eastAsia="Meiryo UI" w:hAnsi="Meiryo UI" w:cs="Meiryo UI" w:hint="eastAsia"/>
              </w:rPr>
              <w:t>案</w:t>
            </w:r>
            <w:r w:rsidRPr="006C12FB">
              <w:rPr>
                <w:rFonts w:ascii="Meiryo UI" w:eastAsia="Meiryo UI" w:hAnsi="Meiryo UI" w:cs="Meiryo UI" w:hint="eastAsia"/>
              </w:rPr>
              <w:t>＞</w:t>
            </w:r>
          </w:p>
          <w:p w14:paraId="23F36AB2" w14:textId="6D42B058" w:rsidR="00131200" w:rsidRDefault="00DC1D36" w:rsidP="006C12FB">
            <w:pPr>
              <w:widowControl/>
              <w:ind w:firstLineChars="100" w:firstLine="210"/>
              <w:jc w:val="left"/>
              <w:rPr>
                <w:rFonts w:ascii="Meiryo UI" w:eastAsia="Meiryo UI" w:hAnsi="Meiryo UI" w:cs="Meiryo UI"/>
              </w:rPr>
            </w:pPr>
            <w:r>
              <w:rPr>
                <w:rFonts w:ascii="Meiryo UI" w:eastAsia="Meiryo UI" w:hAnsi="Meiryo UI" w:cs="Meiryo UI" w:hint="eastAsia"/>
              </w:rPr>
              <w:t>基本的には、各</w:t>
            </w:r>
            <w:r w:rsidR="00966735">
              <w:rPr>
                <w:rFonts w:ascii="Meiryo UI" w:eastAsia="Meiryo UI" w:hAnsi="Meiryo UI" w:cs="Meiryo UI" w:hint="eastAsia"/>
              </w:rPr>
              <w:t>地方公共団体</w:t>
            </w:r>
            <w:r>
              <w:rPr>
                <w:rFonts w:ascii="Meiryo UI" w:eastAsia="Meiryo UI" w:hAnsi="Meiryo UI" w:cs="Meiryo UI" w:hint="eastAsia"/>
              </w:rPr>
              <w:t>の個人情報に関する取り決めに従うこととなるが、</w:t>
            </w:r>
            <w:r w:rsidR="00131200">
              <w:rPr>
                <w:rFonts w:ascii="Meiryo UI" w:eastAsia="Meiryo UI" w:hAnsi="Meiryo UI" w:cs="Meiryo UI" w:hint="eastAsia"/>
              </w:rPr>
              <w:t>データフォーマット</w:t>
            </w:r>
            <w:r>
              <w:rPr>
                <w:rFonts w:ascii="Meiryo UI" w:eastAsia="Meiryo UI" w:hAnsi="Meiryo UI" w:cs="Meiryo UI" w:hint="eastAsia"/>
              </w:rPr>
              <w:t>として、個人情報に該当する情報の取扱を示すことが考えられる</w:t>
            </w:r>
            <w:r w:rsidR="00131200">
              <w:rPr>
                <w:rFonts w:ascii="Meiryo UI" w:eastAsia="Meiryo UI" w:hAnsi="Meiryo UI" w:cs="Meiryo UI" w:hint="eastAsia"/>
              </w:rPr>
              <w:t>。</w:t>
            </w:r>
          </w:p>
          <w:p w14:paraId="4C50E36A" w14:textId="77777777" w:rsidR="00131200" w:rsidRDefault="006C12FB" w:rsidP="00131200">
            <w:pPr>
              <w:widowControl/>
              <w:ind w:firstLineChars="100" w:firstLine="210"/>
              <w:jc w:val="left"/>
              <w:rPr>
                <w:rFonts w:ascii="Meiryo UI" w:eastAsia="Meiryo UI" w:hAnsi="Meiryo UI" w:cs="Meiryo UI"/>
              </w:rPr>
            </w:pPr>
            <w:r w:rsidRPr="006C12FB">
              <w:rPr>
                <w:rFonts w:ascii="Meiryo UI" w:eastAsia="Meiryo UI" w:hAnsi="Meiryo UI" w:cs="Meiryo UI" w:hint="eastAsia"/>
              </w:rPr>
              <w:t>申請者が個人か法人かにより、個人情報に当たるデータ項目が変わってくる。下記にオープンデータとして公開することは望ましくないデータ項目</w:t>
            </w:r>
            <w:r w:rsidR="00EA341A">
              <w:rPr>
                <w:rFonts w:ascii="Meiryo UI" w:eastAsia="Meiryo UI" w:hAnsi="Meiryo UI" w:cs="Meiryo UI" w:hint="eastAsia"/>
              </w:rPr>
              <w:t>（案）</w:t>
            </w:r>
            <w:r w:rsidRPr="006C12FB">
              <w:rPr>
                <w:rFonts w:ascii="Meiryo UI" w:eastAsia="Meiryo UI" w:hAnsi="Meiryo UI" w:cs="Meiryo UI" w:hint="eastAsia"/>
              </w:rPr>
              <w:t>を示す。</w:t>
            </w:r>
          </w:p>
          <w:p w14:paraId="56312E8D" w14:textId="2B0EB4CD" w:rsidR="006C12FB" w:rsidRPr="006C12FB" w:rsidRDefault="00A700C7" w:rsidP="00A700C7">
            <w:pPr>
              <w:widowControl/>
              <w:ind w:firstLineChars="100" w:firstLine="210"/>
              <w:jc w:val="left"/>
              <w:rPr>
                <w:rFonts w:ascii="Meiryo UI" w:eastAsia="Meiryo UI" w:hAnsi="Meiryo UI" w:cs="Meiryo UI"/>
              </w:rPr>
            </w:pPr>
            <w:r>
              <w:rPr>
                <w:rFonts w:ascii="Meiryo UI" w:eastAsia="Meiryo UI" w:hAnsi="Meiryo UI" w:cs="Meiryo UI" w:hint="eastAsia"/>
              </w:rPr>
              <w:t>ただ、</w:t>
            </w:r>
            <w:r w:rsidR="00131200">
              <w:rPr>
                <w:rFonts w:ascii="Meiryo UI" w:eastAsia="Meiryo UI" w:hAnsi="Meiryo UI" w:cs="Meiryo UI" w:hint="eastAsia"/>
              </w:rPr>
              <w:t>データの</w:t>
            </w:r>
            <w:r w:rsidR="00D630D7">
              <w:rPr>
                <w:rFonts w:ascii="Meiryo UI" w:eastAsia="Meiryo UI" w:hAnsi="Meiryo UI" w:cs="Meiryo UI" w:hint="eastAsia"/>
              </w:rPr>
              <w:t>作成</w:t>
            </w:r>
            <w:r w:rsidR="00131200">
              <w:rPr>
                <w:rFonts w:ascii="Meiryo UI" w:eastAsia="Meiryo UI" w:hAnsi="Meiryo UI" w:cs="Meiryo UI" w:hint="eastAsia"/>
              </w:rPr>
              <w:t>業務</w:t>
            </w:r>
            <w:r w:rsidR="006C12FB" w:rsidRPr="006C12FB">
              <w:rPr>
                <w:rFonts w:ascii="Meiryo UI" w:eastAsia="Meiryo UI" w:hAnsi="Meiryo UI" w:cs="Meiryo UI" w:hint="eastAsia"/>
              </w:rPr>
              <w:t>を考えると、申請者が個人か法人かにより対応を変えると、業務負担が増す可能性がある。また、</w:t>
            </w:r>
            <w:r w:rsidR="00966735">
              <w:rPr>
                <w:rFonts w:ascii="Meiryo UI" w:eastAsia="Meiryo UI" w:hAnsi="Meiryo UI" w:cs="Meiryo UI" w:hint="eastAsia"/>
              </w:rPr>
              <w:t>地方公共団体</w:t>
            </w:r>
            <w:r w:rsidR="006C12FB" w:rsidRPr="006C12FB">
              <w:rPr>
                <w:rFonts w:ascii="Meiryo UI" w:eastAsia="Meiryo UI" w:hAnsi="Meiryo UI" w:cs="Meiryo UI" w:hint="eastAsia"/>
              </w:rPr>
              <w:t>の中には、オープンデータとしては下記個人情報を公開していないが、情報公開請求があれば情報提供しているところもある。各</w:t>
            </w:r>
            <w:r w:rsidR="00966735">
              <w:rPr>
                <w:rFonts w:ascii="Meiryo UI" w:eastAsia="Meiryo UI" w:hAnsi="Meiryo UI" w:cs="Meiryo UI" w:hint="eastAsia"/>
              </w:rPr>
              <w:t>地方公共団体</w:t>
            </w:r>
            <w:r w:rsidR="006C12FB" w:rsidRPr="006C12FB">
              <w:rPr>
                <w:rFonts w:ascii="Meiryo UI" w:eastAsia="Meiryo UI" w:hAnsi="Meiryo UI" w:cs="Meiryo UI" w:hint="eastAsia"/>
              </w:rPr>
              <w:t>により対応が異なっている箇所で</w:t>
            </w:r>
            <w:r>
              <w:rPr>
                <w:rFonts w:ascii="Meiryo UI" w:eastAsia="Meiryo UI" w:hAnsi="Meiryo UI" w:cs="Meiryo UI" w:hint="eastAsia"/>
              </w:rPr>
              <w:t>もあり</w:t>
            </w:r>
            <w:r w:rsidR="006C12FB" w:rsidRPr="006C12FB">
              <w:rPr>
                <w:rFonts w:ascii="Meiryo UI" w:eastAsia="Meiryo UI" w:hAnsi="Meiryo UI" w:cs="Meiryo UI" w:hint="eastAsia"/>
              </w:rPr>
              <w:t>、検</w:t>
            </w:r>
            <w:r w:rsidR="00195B3B">
              <w:rPr>
                <w:rFonts w:ascii="Meiryo UI" w:eastAsia="Meiryo UI" w:hAnsi="Meiryo UI" w:cs="Meiryo UI" w:hint="eastAsia"/>
              </w:rPr>
              <w:t>討を継続する</w:t>
            </w:r>
            <w:r w:rsidR="006C12FB" w:rsidRPr="006C12FB">
              <w:rPr>
                <w:rFonts w:ascii="Meiryo UI" w:eastAsia="Meiryo UI" w:hAnsi="Meiryo UI" w:cs="Meiryo UI" w:hint="eastAsia"/>
              </w:rPr>
              <w:t>必要がある。</w:t>
            </w:r>
          </w:p>
        </w:tc>
      </w:tr>
    </w:tbl>
    <w:p w14:paraId="502B19C0" w14:textId="77777777" w:rsidR="006C12FB" w:rsidRDefault="006C12FB" w:rsidP="00C14C2C">
      <w:pPr>
        <w:widowControl/>
        <w:ind w:leftChars="67" w:left="141" w:firstLine="142"/>
        <w:jc w:val="left"/>
        <w:rPr>
          <w:rFonts w:ascii="Meiryo UI" w:eastAsia="Meiryo UI" w:hAnsi="Meiryo UI" w:cs="Meiryo UI"/>
        </w:rPr>
      </w:pPr>
    </w:p>
    <w:p w14:paraId="2087B75D" w14:textId="56FA81F5" w:rsidR="006D1040" w:rsidRPr="000054F2" w:rsidRDefault="006D1040" w:rsidP="006D1040">
      <w:pPr>
        <w:pStyle w:val="a3"/>
        <w:ind w:leftChars="201" w:left="422" w:firstLineChars="1" w:firstLine="2"/>
        <w:rPr>
          <w:rFonts w:ascii="Meiryo UI" w:eastAsia="Meiryo UI" w:hAnsi="Meiryo UI" w:cs="Meiryo UI"/>
          <w:b/>
          <w:color w:val="000000" w:themeColor="text1"/>
          <w:szCs w:val="21"/>
        </w:rPr>
      </w:pPr>
      <w:r w:rsidRPr="000054F2">
        <w:rPr>
          <w:rFonts w:ascii="Meiryo UI" w:eastAsia="Meiryo UI" w:hAnsi="Meiryo UI" w:cs="Meiryo UI" w:hint="eastAsia"/>
          <w:b/>
          <w:color w:val="000000" w:themeColor="text1"/>
          <w:szCs w:val="21"/>
        </w:rPr>
        <w:t>表</w:t>
      </w:r>
      <w:r w:rsidR="0002164B">
        <w:rPr>
          <w:rFonts w:ascii="Meiryo UI" w:eastAsia="Meiryo UI" w:hAnsi="Meiryo UI" w:cs="Meiryo UI" w:hint="eastAsia"/>
          <w:b/>
          <w:color w:val="000000" w:themeColor="text1"/>
          <w:szCs w:val="21"/>
        </w:rPr>
        <w:t>4-</w:t>
      </w:r>
      <w:r w:rsidR="00352C82">
        <w:rPr>
          <w:rFonts w:ascii="Meiryo UI" w:eastAsia="Meiryo UI" w:hAnsi="Meiryo UI" w:cs="Meiryo UI"/>
          <w:b/>
          <w:color w:val="000000" w:themeColor="text1"/>
          <w:szCs w:val="21"/>
        </w:rPr>
        <w:t>6</w:t>
      </w:r>
      <w:r w:rsidRPr="000054F2">
        <w:rPr>
          <w:rFonts w:ascii="Meiryo UI" w:eastAsia="Meiryo UI" w:hAnsi="Meiryo UI" w:cs="Meiryo UI" w:hint="eastAsia"/>
          <w:b/>
          <w:color w:val="000000" w:themeColor="text1"/>
          <w:szCs w:val="21"/>
        </w:rPr>
        <w:t xml:space="preserve">　</w:t>
      </w:r>
      <w:r>
        <w:rPr>
          <w:rFonts w:ascii="Meiryo UI" w:eastAsia="Meiryo UI" w:hAnsi="Meiryo UI" w:cs="Meiryo UI" w:hint="eastAsia"/>
          <w:b/>
          <w:color w:val="000000" w:themeColor="text1"/>
          <w:szCs w:val="21"/>
        </w:rPr>
        <w:t>個人情報として非公開が望ましいデータ</w:t>
      </w:r>
      <w:r w:rsidR="00EA341A">
        <w:rPr>
          <w:rFonts w:ascii="Meiryo UI" w:eastAsia="Meiryo UI" w:hAnsi="Meiryo UI" w:cs="Meiryo UI" w:hint="eastAsia"/>
          <w:b/>
          <w:color w:val="000000" w:themeColor="text1"/>
          <w:szCs w:val="21"/>
        </w:rPr>
        <w:t>（案）</w:t>
      </w:r>
    </w:p>
    <w:tbl>
      <w:tblPr>
        <w:tblStyle w:val="af6"/>
        <w:tblW w:w="0" w:type="auto"/>
        <w:tblInd w:w="422" w:type="dxa"/>
        <w:tblLook w:val="04A0" w:firstRow="1" w:lastRow="0" w:firstColumn="1" w:lastColumn="0" w:noHBand="0" w:noVBand="1"/>
      </w:tblPr>
      <w:tblGrid>
        <w:gridCol w:w="2318"/>
        <w:gridCol w:w="5754"/>
      </w:tblGrid>
      <w:tr w:rsidR="006D1040" w14:paraId="6466520D" w14:textId="77777777" w:rsidTr="00FD69F6">
        <w:tc>
          <w:tcPr>
            <w:tcW w:w="2380" w:type="dxa"/>
            <w:shd w:val="clear" w:color="auto" w:fill="CCFFCC"/>
          </w:tcPr>
          <w:p w14:paraId="119231BF" w14:textId="77777777" w:rsidR="006D1040" w:rsidRPr="000054F2" w:rsidRDefault="006D1040" w:rsidP="00FD69F6">
            <w:pPr>
              <w:pStyle w:val="a3"/>
              <w:ind w:firstLineChars="0" w:firstLine="0"/>
              <w:jc w:val="center"/>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申請者の区分</w:t>
            </w:r>
          </w:p>
        </w:tc>
        <w:tc>
          <w:tcPr>
            <w:tcW w:w="5918" w:type="dxa"/>
            <w:shd w:val="clear" w:color="auto" w:fill="CCFFCC"/>
          </w:tcPr>
          <w:p w14:paraId="308B2063" w14:textId="77777777" w:rsidR="006D1040" w:rsidRPr="000054F2" w:rsidRDefault="006D1040" w:rsidP="00FD69F6">
            <w:pPr>
              <w:pStyle w:val="a3"/>
              <w:ind w:firstLineChars="0" w:firstLine="0"/>
              <w:jc w:val="center"/>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非公開が望ましいデータ項目</w:t>
            </w:r>
          </w:p>
        </w:tc>
      </w:tr>
      <w:tr w:rsidR="006D1040" w14:paraId="0C4120B6" w14:textId="77777777" w:rsidTr="00FD69F6">
        <w:tc>
          <w:tcPr>
            <w:tcW w:w="2380" w:type="dxa"/>
            <w:shd w:val="clear" w:color="auto" w:fill="CCFFFF"/>
          </w:tcPr>
          <w:p w14:paraId="44669FA1" w14:textId="77777777" w:rsidR="006D1040" w:rsidRPr="004328E0" w:rsidRDefault="006D1040" w:rsidP="006D1040">
            <w:pPr>
              <w:pStyle w:val="a3"/>
              <w:ind w:firstLineChars="0" w:firstLine="0"/>
              <w:jc w:val="center"/>
              <w:rPr>
                <w:rFonts w:ascii="Meiryo UI" w:eastAsia="Meiryo UI" w:hAnsi="Meiryo UI" w:cs="Meiryo UI"/>
              </w:rPr>
            </w:pPr>
            <w:r>
              <w:rPr>
                <w:rFonts w:ascii="Meiryo UI" w:eastAsia="Meiryo UI" w:hAnsi="Meiryo UI" w:cs="Meiryo UI" w:hint="eastAsia"/>
                <w:b/>
                <w:color w:val="000000" w:themeColor="text1"/>
                <w:szCs w:val="21"/>
              </w:rPr>
              <w:t>個人</w:t>
            </w:r>
          </w:p>
        </w:tc>
        <w:tc>
          <w:tcPr>
            <w:tcW w:w="5918" w:type="dxa"/>
          </w:tcPr>
          <w:p w14:paraId="3006B456" w14:textId="77777777" w:rsidR="006D1040" w:rsidRPr="004328E0" w:rsidRDefault="00EB348C" w:rsidP="00FD69F6">
            <w:pPr>
              <w:widowControl/>
              <w:ind w:left="143" w:hangingChars="68" w:hanging="143"/>
              <w:jc w:val="left"/>
              <w:rPr>
                <w:rFonts w:ascii="Meiryo UI" w:eastAsia="Meiryo UI" w:hAnsi="Meiryo UI" w:cs="Meiryo UI"/>
              </w:rPr>
            </w:pPr>
            <w:r>
              <w:rPr>
                <w:rFonts w:ascii="Meiryo UI" w:eastAsia="Meiryo UI" w:hAnsi="Meiryo UI" w:cs="Meiryo UI" w:hint="eastAsia"/>
              </w:rPr>
              <w:t>営業</w:t>
            </w:r>
            <w:r w:rsidR="006D1040">
              <w:rPr>
                <w:rFonts w:ascii="Meiryo UI" w:eastAsia="Meiryo UI" w:hAnsi="Meiryo UI" w:cs="Meiryo UI" w:hint="eastAsia"/>
              </w:rPr>
              <w:t>者氏名・住所・電話番号、営業所電話番号（携帯電話番号の場合のみ）</w:t>
            </w:r>
          </w:p>
        </w:tc>
      </w:tr>
      <w:tr w:rsidR="006D1040" w14:paraId="251CB800" w14:textId="77777777" w:rsidTr="00FD69F6">
        <w:tc>
          <w:tcPr>
            <w:tcW w:w="2380" w:type="dxa"/>
            <w:shd w:val="clear" w:color="auto" w:fill="CCFFFF"/>
          </w:tcPr>
          <w:p w14:paraId="399094F3" w14:textId="77777777" w:rsidR="006D1040" w:rsidRPr="000054F2" w:rsidRDefault="006D1040" w:rsidP="00FD69F6">
            <w:pPr>
              <w:pStyle w:val="a3"/>
              <w:ind w:firstLineChars="0" w:firstLine="0"/>
              <w:jc w:val="center"/>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法人</w:t>
            </w:r>
          </w:p>
        </w:tc>
        <w:tc>
          <w:tcPr>
            <w:tcW w:w="5918" w:type="dxa"/>
          </w:tcPr>
          <w:p w14:paraId="7AAEF5E8" w14:textId="77777777" w:rsidR="006D1040" w:rsidRPr="00940BEA" w:rsidRDefault="00EB348C" w:rsidP="00C14019">
            <w:pPr>
              <w:pStyle w:val="a3"/>
              <w:ind w:firstLineChars="0" w:firstLine="0"/>
              <w:rPr>
                <w:rFonts w:ascii="Meiryo UI" w:eastAsia="Meiryo UI" w:hAnsi="Meiryo UI" w:cs="Meiryo UI"/>
                <w:color w:val="000000" w:themeColor="text1"/>
                <w:szCs w:val="21"/>
              </w:rPr>
            </w:pPr>
            <w:r>
              <w:rPr>
                <w:rFonts w:ascii="Meiryo UI" w:eastAsia="Meiryo UI" w:hAnsi="Meiryo UI" w:cs="Meiryo UI" w:hint="eastAsia"/>
              </w:rPr>
              <w:t>営業</w:t>
            </w:r>
            <w:r w:rsidR="006627F2">
              <w:rPr>
                <w:rFonts w:ascii="Meiryo UI" w:eastAsia="Meiryo UI" w:hAnsi="Meiryo UI" w:cs="Meiryo UI" w:hint="eastAsia"/>
              </w:rPr>
              <w:t>者電話番号、営業</w:t>
            </w:r>
            <w:r w:rsidR="006D1040">
              <w:rPr>
                <w:rFonts w:ascii="Meiryo UI" w:eastAsia="Meiryo UI" w:hAnsi="Meiryo UI" w:cs="Meiryo UI" w:hint="eastAsia"/>
              </w:rPr>
              <w:t>所電話番号（</w:t>
            </w:r>
            <w:r w:rsidR="00C14019">
              <w:rPr>
                <w:rFonts w:ascii="Meiryo UI" w:eastAsia="Meiryo UI" w:hAnsi="Meiryo UI" w:cs="Meiryo UI" w:hint="eastAsia"/>
              </w:rPr>
              <w:t>どちらも</w:t>
            </w:r>
            <w:r w:rsidR="006D1040">
              <w:rPr>
                <w:rFonts w:ascii="Meiryo UI" w:eastAsia="Meiryo UI" w:hAnsi="Meiryo UI" w:cs="Meiryo UI" w:hint="eastAsia"/>
              </w:rPr>
              <w:t>携帯電話番号の場合のみ）</w:t>
            </w:r>
          </w:p>
        </w:tc>
      </w:tr>
    </w:tbl>
    <w:p w14:paraId="59CB8F12" w14:textId="77777777" w:rsidR="00C14C2C" w:rsidRDefault="007F7ACB" w:rsidP="00C14C2C">
      <w:pPr>
        <w:widowControl/>
        <w:ind w:leftChars="67" w:left="141" w:firstLine="142"/>
        <w:jc w:val="left"/>
        <w:rPr>
          <w:rFonts w:ascii="Meiryo UI" w:eastAsia="Meiryo UI" w:hAnsi="Meiryo UI" w:cs="Meiryo UI"/>
        </w:rPr>
      </w:pPr>
      <w:r>
        <w:rPr>
          <w:rFonts w:ascii="Meiryo UI" w:eastAsia="Meiryo UI" w:hAnsi="Meiryo UI" w:cs="Meiryo UI" w:hint="eastAsia"/>
        </w:rPr>
        <w:t>出所：三菱総合研究所作成</w:t>
      </w:r>
    </w:p>
    <w:p w14:paraId="713C92C8" w14:textId="77777777" w:rsidR="006423A1" w:rsidRDefault="006423A1" w:rsidP="00C14C2C">
      <w:pPr>
        <w:widowControl/>
        <w:ind w:leftChars="67" w:left="141" w:firstLine="142"/>
        <w:jc w:val="left"/>
        <w:rPr>
          <w:rFonts w:ascii="Meiryo UI" w:eastAsia="Meiryo UI" w:hAnsi="Meiryo UI" w:cs="Meiryo UI"/>
        </w:rPr>
      </w:pPr>
    </w:p>
    <w:tbl>
      <w:tblPr>
        <w:tblStyle w:val="af6"/>
        <w:tblW w:w="0" w:type="auto"/>
        <w:tblInd w:w="141" w:type="dxa"/>
        <w:tblLook w:val="04A0" w:firstRow="1" w:lastRow="0" w:firstColumn="1" w:lastColumn="0" w:noHBand="0" w:noVBand="1"/>
      </w:tblPr>
      <w:tblGrid>
        <w:gridCol w:w="8353"/>
      </w:tblGrid>
      <w:tr w:rsidR="006423A1" w14:paraId="2F0A84E2" w14:textId="77777777" w:rsidTr="006423A1">
        <w:tc>
          <w:tcPr>
            <w:tcW w:w="8702" w:type="dxa"/>
          </w:tcPr>
          <w:p w14:paraId="3BD7FC6A" w14:textId="77777777" w:rsidR="006423A1" w:rsidRPr="006423A1" w:rsidRDefault="006423A1" w:rsidP="006423A1">
            <w:pPr>
              <w:widowControl/>
              <w:jc w:val="left"/>
              <w:rPr>
                <w:rFonts w:ascii="Meiryo UI" w:eastAsia="Meiryo UI" w:hAnsi="Meiryo UI" w:cs="Meiryo UI"/>
              </w:rPr>
            </w:pPr>
            <w:r w:rsidRPr="006423A1">
              <w:rPr>
                <w:rFonts w:ascii="Meiryo UI" w:eastAsia="Meiryo UI" w:hAnsi="Meiryo UI" w:cs="Meiryo UI" w:hint="eastAsia"/>
              </w:rPr>
              <w:t>＜課題</w:t>
            </w:r>
            <w:r>
              <w:rPr>
                <w:rFonts w:ascii="Meiryo UI" w:eastAsia="Meiryo UI" w:hAnsi="Meiryo UI" w:cs="Meiryo UI" w:hint="eastAsia"/>
              </w:rPr>
              <w:t>２</w:t>
            </w:r>
            <w:r w:rsidRPr="006423A1">
              <w:rPr>
                <w:rFonts w:ascii="Meiryo UI" w:eastAsia="Meiryo UI" w:hAnsi="Meiryo UI" w:cs="Meiryo UI" w:hint="eastAsia"/>
              </w:rPr>
              <w:t>＞</w:t>
            </w:r>
          </w:p>
          <w:p w14:paraId="67FB4ECA" w14:textId="77777777" w:rsidR="006423A1" w:rsidRPr="006423A1" w:rsidRDefault="006423A1" w:rsidP="006423A1">
            <w:pPr>
              <w:widowControl/>
              <w:ind w:firstLineChars="100" w:firstLine="210"/>
              <w:jc w:val="left"/>
              <w:rPr>
                <w:rFonts w:ascii="Meiryo UI" w:eastAsia="Meiryo UI" w:hAnsi="Meiryo UI" w:cs="Meiryo UI"/>
              </w:rPr>
            </w:pPr>
            <w:r w:rsidRPr="006423A1">
              <w:rPr>
                <w:rFonts w:ascii="Meiryo UI" w:eastAsia="Meiryo UI" w:hAnsi="Meiryo UI" w:cs="Meiryo UI" w:hint="eastAsia"/>
              </w:rPr>
              <w:t>公開を好まない営業者がいること（電話による問合せ数増加など</w:t>
            </w:r>
            <w:r w:rsidR="00D630D7">
              <w:rPr>
                <w:rFonts w:ascii="Meiryo UI" w:eastAsia="Meiryo UI" w:hAnsi="Meiryo UI" w:cs="Meiryo UI" w:hint="eastAsia"/>
              </w:rPr>
              <w:t>が原因</w:t>
            </w:r>
            <w:r w:rsidRPr="006423A1">
              <w:rPr>
                <w:rFonts w:ascii="Meiryo UI" w:eastAsia="Meiryo UI" w:hAnsi="Meiryo UI" w:cs="Meiryo UI" w:hint="eastAsia"/>
              </w:rPr>
              <w:t>）</w:t>
            </w:r>
          </w:p>
        </w:tc>
      </w:tr>
      <w:tr w:rsidR="006423A1" w14:paraId="683E8817" w14:textId="77777777" w:rsidTr="006423A1">
        <w:tc>
          <w:tcPr>
            <w:tcW w:w="8702" w:type="dxa"/>
          </w:tcPr>
          <w:p w14:paraId="4198A25A" w14:textId="1D09C6EE" w:rsidR="006423A1" w:rsidRPr="006423A1" w:rsidRDefault="006423A1" w:rsidP="006423A1">
            <w:pPr>
              <w:widowControl/>
              <w:jc w:val="left"/>
              <w:rPr>
                <w:rFonts w:ascii="Meiryo UI" w:eastAsia="Meiryo UI" w:hAnsi="Meiryo UI" w:cs="Meiryo UI"/>
              </w:rPr>
            </w:pPr>
            <w:r w:rsidRPr="006423A1">
              <w:rPr>
                <w:rFonts w:ascii="Meiryo UI" w:eastAsia="Meiryo UI" w:hAnsi="Meiryo UI" w:cs="Meiryo UI" w:hint="eastAsia"/>
              </w:rPr>
              <w:t>＜解決策</w:t>
            </w:r>
            <w:r w:rsidR="00DB3CBD">
              <w:rPr>
                <w:rFonts w:ascii="Meiryo UI" w:eastAsia="Meiryo UI" w:hAnsi="Meiryo UI" w:cs="Meiryo UI" w:hint="eastAsia"/>
              </w:rPr>
              <w:t>案</w:t>
            </w:r>
            <w:r w:rsidRPr="006423A1">
              <w:rPr>
                <w:rFonts w:ascii="Meiryo UI" w:eastAsia="Meiryo UI" w:hAnsi="Meiryo UI" w:cs="Meiryo UI" w:hint="eastAsia"/>
              </w:rPr>
              <w:t>＞</w:t>
            </w:r>
          </w:p>
          <w:p w14:paraId="17991EC7" w14:textId="77777777" w:rsidR="006423A1" w:rsidRPr="006423A1" w:rsidRDefault="006423A1" w:rsidP="006423A1">
            <w:pPr>
              <w:widowControl/>
              <w:ind w:firstLineChars="100" w:firstLine="210"/>
              <w:jc w:val="left"/>
              <w:rPr>
                <w:rFonts w:ascii="Meiryo UI" w:eastAsia="Meiryo UI" w:hAnsi="Meiryo UI" w:cs="Meiryo UI"/>
              </w:rPr>
            </w:pPr>
            <w:r w:rsidRPr="006423A1">
              <w:rPr>
                <w:rFonts w:ascii="Meiryo UI" w:eastAsia="Meiryo UI" w:hAnsi="Meiryo UI" w:cs="Meiryo UI" w:hint="eastAsia"/>
              </w:rPr>
              <w:t>公開され参照されることで、電話による問合せが増える可能性があるため、営業者に許可情報を公開すること、非掲載にできることを知らせることが望ましい。東京都では、申請時に公開することを伝え、希望しない場合には公開停止の申請をすることとしている。</w:t>
            </w:r>
          </w:p>
        </w:tc>
      </w:tr>
    </w:tbl>
    <w:p w14:paraId="41F7C55A" w14:textId="77777777" w:rsidR="006423A1" w:rsidRDefault="006423A1" w:rsidP="00C14C2C">
      <w:pPr>
        <w:widowControl/>
        <w:ind w:leftChars="67" w:left="141" w:firstLine="142"/>
        <w:jc w:val="left"/>
        <w:rPr>
          <w:rFonts w:ascii="Meiryo UI" w:eastAsia="Meiryo UI" w:hAnsi="Meiryo UI" w:cs="Meiryo UI"/>
        </w:rPr>
      </w:pPr>
    </w:p>
    <w:p w14:paraId="595AF638" w14:textId="6099DAA9" w:rsidR="00C14C2C" w:rsidRDefault="00C14C2C" w:rsidP="00C14C2C">
      <w:pPr>
        <w:widowControl/>
        <w:ind w:leftChars="67" w:left="141" w:firstLine="142"/>
        <w:jc w:val="left"/>
        <w:rPr>
          <w:rFonts w:ascii="Meiryo UI" w:eastAsia="Meiryo UI" w:hAnsi="Meiryo UI" w:cs="Meiryo UI"/>
        </w:rPr>
      </w:pPr>
    </w:p>
    <w:p w14:paraId="09668035" w14:textId="77777777" w:rsidR="00F57AF7" w:rsidRDefault="00F57AF7" w:rsidP="00C14C2C">
      <w:pPr>
        <w:widowControl/>
        <w:ind w:leftChars="67" w:left="141" w:firstLine="142"/>
        <w:jc w:val="left"/>
        <w:rPr>
          <w:rFonts w:ascii="Meiryo UI" w:eastAsia="Meiryo UI" w:hAnsi="Meiryo UI" w:cs="Meiryo UI"/>
        </w:rPr>
      </w:pPr>
    </w:p>
    <w:p w14:paraId="11A4AB19" w14:textId="77777777" w:rsidR="00C14C2C" w:rsidRDefault="00C14C2C" w:rsidP="00C14C2C">
      <w:pPr>
        <w:pStyle w:val="a3"/>
        <w:ind w:leftChars="-1" w:left="-2" w:firstLineChars="0" w:firstLine="0"/>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lastRenderedPageBreak/>
        <w:t>（２</w:t>
      </w:r>
      <w:r w:rsidRPr="00700495">
        <w:rPr>
          <w:rFonts w:ascii="Meiryo UI" w:eastAsia="Meiryo UI" w:hAnsi="Meiryo UI" w:cs="Meiryo UI" w:hint="eastAsia"/>
          <w:color w:val="000000" w:themeColor="text1"/>
          <w:szCs w:val="21"/>
        </w:rPr>
        <w:t>）</w:t>
      </w:r>
      <w:r w:rsidR="00150762">
        <w:rPr>
          <w:rFonts w:ascii="Meiryo UI" w:eastAsia="Meiryo UI" w:hAnsi="Meiryo UI" w:cs="Meiryo UI" w:hint="eastAsia"/>
          <w:color w:val="000000" w:themeColor="text1"/>
          <w:szCs w:val="21"/>
        </w:rPr>
        <w:t>食品営業許可申請情報</w:t>
      </w:r>
      <w:r>
        <w:rPr>
          <w:rFonts w:ascii="Meiryo UI" w:eastAsia="Meiryo UI" w:hAnsi="Meiryo UI" w:cs="Meiryo UI" w:hint="eastAsia"/>
          <w:color w:val="000000" w:themeColor="text1"/>
          <w:szCs w:val="21"/>
        </w:rPr>
        <w:t>の共通化を推し進める方策</w:t>
      </w:r>
    </w:p>
    <w:p w14:paraId="75448F02" w14:textId="77777777" w:rsidR="00C14C2C" w:rsidRPr="00617896" w:rsidRDefault="00C14C2C" w:rsidP="00C14C2C">
      <w:pPr>
        <w:widowControl/>
        <w:ind w:leftChars="67" w:left="141" w:firstLine="142"/>
        <w:jc w:val="left"/>
        <w:rPr>
          <w:rFonts w:ascii="Meiryo UI" w:eastAsia="Meiryo UI" w:hAnsi="Meiryo UI" w:cs="Meiryo UI"/>
          <w:color w:val="000000" w:themeColor="text1"/>
          <w:szCs w:val="21"/>
        </w:rPr>
      </w:pPr>
      <w:r>
        <w:rPr>
          <w:rFonts w:ascii="Meiryo UI" w:eastAsia="Meiryo UI" w:hAnsi="Meiryo UI" w:cs="Meiryo UI" w:hint="eastAsia"/>
        </w:rPr>
        <w:t>基本的な共通化の検討方法と、考えられる課題と解決策を示す。</w:t>
      </w:r>
    </w:p>
    <w:p w14:paraId="622F3104" w14:textId="77777777" w:rsidR="00C14C2C" w:rsidRPr="00656F20" w:rsidRDefault="00C14C2C" w:rsidP="00C14C2C">
      <w:pPr>
        <w:pStyle w:val="a3"/>
        <w:ind w:leftChars="-1" w:left="-2" w:firstLineChars="0" w:firstLine="0"/>
        <w:rPr>
          <w:rFonts w:ascii="Meiryo UI" w:eastAsia="Meiryo UI" w:hAnsi="Meiryo UI" w:cs="Meiryo UI"/>
          <w:color w:val="000000" w:themeColor="text1"/>
          <w:szCs w:val="21"/>
        </w:rPr>
      </w:pPr>
    </w:p>
    <w:p w14:paraId="477858DE" w14:textId="683D5FA5" w:rsidR="00C14C2C" w:rsidRPr="000054F2" w:rsidRDefault="00C14C2C" w:rsidP="00C14C2C">
      <w:pPr>
        <w:pStyle w:val="a3"/>
        <w:ind w:leftChars="201" w:left="422" w:firstLineChars="1" w:firstLine="2"/>
        <w:rPr>
          <w:rFonts w:ascii="Meiryo UI" w:eastAsia="Meiryo UI" w:hAnsi="Meiryo UI" w:cs="Meiryo UI"/>
          <w:b/>
          <w:color w:val="000000" w:themeColor="text1"/>
          <w:szCs w:val="21"/>
        </w:rPr>
      </w:pPr>
      <w:r w:rsidRPr="000054F2">
        <w:rPr>
          <w:rFonts w:ascii="Meiryo UI" w:eastAsia="Meiryo UI" w:hAnsi="Meiryo UI" w:cs="Meiryo UI" w:hint="eastAsia"/>
          <w:b/>
          <w:color w:val="000000" w:themeColor="text1"/>
          <w:szCs w:val="21"/>
        </w:rPr>
        <w:t>表</w:t>
      </w:r>
      <w:r w:rsidR="0002164B">
        <w:rPr>
          <w:rFonts w:ascii="Meiryo UI" w:eastAsia="Meiryo UI" w:hAnsi="Meiryo UI" w:cs="Meiryo UI" w:hint="eastAsia"/>
          <w:b/>
          <w:color w:val="000000" w:themeColor="text1"/>
          <w:szCs w:val="21"/>
        </w:rPr>
        <w:t>4-</w:t>
      </w:r>
      <w:r w:rsidR="00352C82">
        <w:rPr>
          <w:rFonts w:ascii="Meiryo UI" w:eastAsia="Meiryo UI" w:hAnsi="Meiryo UI" w:cs="Meiryo UI"/>
          <w:b/>
          <w:color w:val="000000" w:themeColor="text1"/>
          <w:szCs w:val="21"/>
        </w:rPr>
        <w:t>7</w:t>
      </w:r>
      <w:r w:rsidRPr="000054F2">
        <w:rPr>
          <w:rFonts w:ascii="Meiryo UI" w:eastAsia="Meiryo UI" w:hAnsi="Meiryo UI" w:cs="Meiryo UI" w:hint="eastAsia"/>
          <w:b/>
          <w:color w:val="000000" w:themeColor="text1"/>
          <w:szCs w:val="21"/>
        </w:rPr>
        <w:t xml:space="preserve">　</w:t>
      </w:r>
      <w:r>
        <w:rPr>
          <w:rFonts w:ascii="Meiryo UI" w:eastAsia="Meiryo UI" w:hAnsi="Meiryo UI" w:cs="Meiryo UI" w:hint="eastAsia"/>
          <w:b/>
          <w:color w:val="000000" w:themeColor="text1"/>
          <w:szCs w:val="21"/>
        </w:rPr>
        <w:t>基本的な共通化の検討方法</w:t>
      </w:r>
    </w:p>
    <w:tbl>
      <w:tblPr>
        <w:tblStyle w:val="af6"/>
        <w:tblW w:w="0" w:type="auto"/>
        <w:tblInd w:w="422" w:type="dxa"/>
        <w:tblLook w:val="04A0" w:firstRow="1" w:lastRow="0" w:firstColumn="1" w:lastColumn="0" w:noHBand="0" w:noVBand="1"/>
      </w:tblPr>
      <w:tblGrid>
        <w:gridCol w:w="2184"/>
        <w:gridCol w:w="5888"/>
      </w:tblGrid>
      <w:tr w:rsidR="00C14C2C" w14:paraId="6958D7A5" w14:textId="77777777" w:rsidTr="004202E4">
        <w:tc>
          <w:tcPr>
            <w:tcW w:w="2238" w:type="dxa"/>
            <w:shd w:val="clear" w:color="auto" w:fill="CCFFCC"/>
          </w:tcPr>
          <w:p w14:paraId="6EF6247F" w14:textId="77777777" w:rsidR="00C14C2C" w:rsidRPr="000054F2" w:rsidRDefault="00C14C2C" w:rsidP="007030B4">
            <w:pPr>
              <w:pStyle w:val="a3"/>
              <w:ind w:firstLineChars="0" w:firstLine="0"/>
              <w:jc w:val="center"/>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項目</w:t>
            </w:r>
          </w:p>
        </w:tc>
        <w:tc>
          <w:tcPr>
            <w:tcW w:w="6060" w:type="dxa"/>
            <w:shd w:val="clear" w:color="auto" w:fill="CCFFCC"/>
          </w:tcPr>
          <w:p w14:paraId="73E312E5" w14:textId="77777777" w:rsidR="00C14C2C" w:rsidRPr="000054F2" w:rsidRDefault="00C14C2C" w:rsidP="007030B4">
            <w:pPr>
              <w:pStyle w:val="a3"/>
              <w:ind w:firstLineChars="0" w:firstLine="0"/>
              <w:jc w:val="center"/>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内容</w:t>
            </w:r>
          </w:p>
        </w:tc>
      </w:tr>
      <w:tr w:rsidR="00C14C2C" w14:paraId="4C0B038E" w14:textId="77777777" w:rsidTr="004202E4">
        <w:tc>
          <w:tcPr>
            <w:tcW w:w="2238" w:type="dxa"/>
            <w:shd w:val="clear" w:color="auto" w:fill="CCFFFF"/>
          </w:tcPr>
          <w:p w14:paraId="1055C9E8" w14:textId="6AE40CEC" w:rsidR="00C14C2C" w:rsidRPr="004328E0" w:rsidRDefault="00C14C2C" w:rsidP="007030B4">
            <w:pPr>
              <w:pStyle w:val="a3"/>
              <w:ind w:firstLineChars="0" w:firstLine="0"/>
              <w:jc w:val="center"/>
              <w:rPr>
                <w:rFonts w:ascii="Meiryo UI" w:eastAsia="Meiryo UI" w:hAnsi="Meiryo UI" w:cs="Meiryo UI"/>
              </w:rPr>
            </w:pPr>
            <w:r w:rsidRPr="004328E0">
              <w:rPr>
                <w:rFonts w:ascii="Meiryo UI" w:eastAsia="Meiryo UI" w:hAnsi="Meiryo UI" w:cs="Meiryo UI" w:hint="eastAsia"/>
                <w:b/>
                <w:color w:val="000000" w:themeColor="text1"/>
                <w:szCs w:val="21"/>
              </w:rPr>
              <w:t>公開・共通化状況</w:t>
            </w:r>
            <w:r w:rsidR="006D2F3D">
              <w:rPr>
                <w:rFonts w:ascii="Meiryo UI" w:eastAsia="Meiryo UI" w:hAnsi="Meiryo UI" w:cs="Meiryo UI" w:hint="eastAsia"/>
                <w:b/>
                <w:color w:val="000000" w:themeColor="text1"/>
                <w:szCs w:val="21"/>
              </w:rPr>
              <w:t>整理</w:t>
            </w:r>
            <w:r w:rsidR="004E0A33">
              <w:rPr>
                <w:rFonts w:ascii="Meiryo UI" w:eastAsia="Meiryo UI" w:hAnsi="Meiryo UI" w:cs="Meiryo UI" w:hint="eastAsia"/>
                <w:b/>
                <w:color w:val="000000" w:themeColor="text1"/>
                <w:szCs w:val="21"/>
              </w:rPr>
              <w:t xml:space="preserve">　</w:t>
            </w:r>
          </w:p>
        </w:tc>
        <w:tc>
          <w:tcPr>
            <w:tcW w:w="6060" w:type="dxa"/>
          </w:tcPr>
          <w:p w14:paraId="462F9183" w14:textId="6E3AE274" w:rsidR="00C14C2C" w:rsidRPr="004328E0" w:rsidRDefault="00B048B3" w:rsidP="007030B4">
            <w:pPr>
              <w:widowControl/>
              <w:ind w:left="143" w:hangingChars="68" w:hanging="143"/>
              <w:jc w:val="left"/>
              <w:rPr>
                <w:rFonts w:ascii="Meiryo UI" w:eastAsia="Meiryo UI" w:hAnsi="Meiryo UI" w:cs="Meiryo UI"/>
              </w:rPr>
            </w:pPr>
            <w:r>
              <w:rPr>
                <w:rFonts w:ascii="Meiryo UI" w:eastAsia="Meiryo UI" w:hAnsi="Meiryo UI" w:cs="Meiryo UI" w:hint="eastAsia"/>
              </w:rPr>
              <w:t>・公開は進</w:t>
            </w:r>
            <w:r w:rsidR="00A865E3">
              <w:rPr>
                <w:rFonts w:ascii="Meiryo UI" w:eastAsia="Meiryo UI" w:hAnsi="Meiryo UI" w:cs="Meiryo UI" w:hint="eastAsia"/>
              </w:rPr>
              <w:t>みつつあ</w:t>
            </w:r>
            <w:r>
              <w:rPr>
                <w:rFonts w:ascii="Meiryo UI" w:eastAsia="Meiryo UI" w:hAnsi="Meiryo UI" w:cs="Meiryo UI" w:hint="eastAsia"/>
              </w:rPr>
              <w:t>る</w:t>
            </w:r>
          </w:p>
          <w:p w14:paraId="29EE2C54" w14:textId="640E6F01" w:rsidR="00C14C2C" w:rsidRPr="004328E0" w:rsidRDefault="00C14C2C" w:rsidP="007030B4">
            <w:pPr>
              <w:widowControl/>
              <w:ind w:left="143" w:hangingChars="68" w:hanging="143"/>
              <w:jc w:val="left"/>
              <w:rPr>
                <w:rFonts w:ascii="Meiryo UI" w:eastAsia="Meiryo UI" w:hAnsi="Meiryo UI" w:cs="Meiryo UI"/>
              </w:rPr>
            </w:pPr>
            <w:r w:rsidRPr="004328E0">
              <w:rPr>
                <w:rFonts w:ascii="Meiryo UI" w:eastAsia="Meiryo UI" w:hAnsi="Meiryo UI" w:cs="Meiryo UI" w:hint="eastAsia"/>
              </w:rPr>
              <w:t>・</w:t>
            </w:r>
            <w:r w:rsidR="00B048B3">
              <w:rPr>
                <w:rFonts w:ascii="Meiryo UI" w:eastAsia="Meiryo UI" w:hAnsi="Meiryo UI" w:cs="Meiryo UI" w:hint="eastAsia"/>
              </w:rPr>
              <w:t>共通化は進んでおらず、各</w:t>
            </w:r>
            <w:r w:rsidR="00966735">
              <w:rPr>
                <w:rFonts w:ascii="Meiryo UI" w:eastAsia="Meiryo UI" w:hAnsi="Meiryo UI" w:cs="Meiryo UI" w:hint="eastAsia"/>
              </w:rPr>
              <w:t>地方公共団体</w:t>
            </w:r>
            <w:r w:rsidR="00B048B3">
              <w:rPr>
                <w:rFonts w:ascii="Meiryo UI" w:eastAsia="Meiryo UI" w:hAnsi="Meiryo UI" w:cs="Meiryo UI" w:hint="eastAsia"/>
              </w:rPr>
              <w:t>がそれぞれのフォーマットで公開</w:t>
            </w:r>
          </w:p>
          <w:p w14:paraId="31274EE9" w14:textId="18C564BD" w:rsidR="00C14C2C" w:rsidRPr="004328E0" w:rsidRDefault="00B048B3" w:rsidP="007030B4">
            <w:pPr>
              <w:widowControl/>
              <w:ind w:left="143" w:hangingChars="68" w:hanging="143"/>
              <w:jc w:val="left"/>
              <w:rPr>
                <w:rFonts w:ascii="Meiryo UI" w:eastAsia="Meiryo UI" w:hAnsi="Meiryo UI" w:cs="Meiryo UI"/>
              </w:rPr>
            </w:pPr>
            <w:r>
              <w:rPr>
                <w:rFonts w:ascii="Meiryo UI" w:eastAsia="Meiryo UI" w:hAnsi="Meiryo UI" w:cs="Meiryo UI" w:hint="eastAsia"/>
              </w:rPr>
              <w:t>・</w:t>
            </w:r>
            <w:r w:rsidR="00895D07">
              <w:rPr>
                <w:rFonts w:ascii="Meiryo UI" w:eastAsia="Meiryo UI" w:hAnsi="Meiryo UI" w:cs="Meiryo UI" w:hint="eastAsia"/>
              </w:rPr>
              <w:t>法律に基づくため大まかには同じ行政手続きだが、</w:t>
            </w:r>
            <w:r w:rsidR="00966735">
              <w:rPr>
                <w:rFonts w:ascii="Meiryo UI" w:eastAsia="Meiryo UI" w:hAnsi="Meiryo UI" w:cs="Meiryo UI" w:hint="eastAsia"/>
              </w:rPr>
              <w:t>地方公共団体</w:t>
            </w:r>
            <w:r w:rsidR="003C0936">
              <w:rPr>
                <w:rFonts w:ascii="Meiryo UI" w:eastAsia="Meiryo UI" w:hAnsi="Meiryo UI" w:cs="Meiryo UI" w:hint="eastAsia"/>
              </w:rPr>
              <w:t>毎に</w:t>
            </w:r>
            <w:r w:rsidR="00895D07">
              <w:rPr>
                <w:rFonts w:ascii="Meiryo UI" w:eastAsia="Meiryo UI" w:hAnsi="Meiryo UI" w:cs="Meiryo UI" w:hint="eastAsia"/>
              </w:rPr>
              <w:t>条例を定めており違いがある</w:t>
            </w:r>
          </w:p>
        </w:tc>
      </w:tr>
      <w:tr w:rsidR="00C14C2C" w14:paraId="6548EB1B" w14:textId="77777777" w:rsidTr="004202E4">
        <w:tc>
          <w:tcPr>
            <w:tcW w:w="2238" w:type="dxa"/>
            <w:shd w:val="clear" w:color="auto" w:fill="CCFFFF"/>
          </w:tcPr>
          <w:p w14:paraId="5D94404A" w14:textId="77777777" w:rsidR="00C14C2C" w:rsidRPr="000054F2" w:rsidRDefault="00C14C2C" w:rsidP="007030B4">
            <w:pPr>
              <w:pStyle w:val="a3"/>
              <w:ind w:firstLineChars="0" w:firstLine="0"/>
              <w:jc w:val="center"/>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検討方法</w:t>
            </w:r>
          </w:p>
        </w:tc>
        <w:tc>
          <w:tcPr>
            <w:tcW w:w="6060" w:type="dxa"/>
          </w:tcPr>
          <w:p w14:paraId="1B7351B1" w14:textId="67B6654C" w:rsidR="004202E4" w:rsidRDefault="00895D07" w:rsidP="00895D07">
            <w:pPr>
              <w:widowControl/>
              <w:ind w:left="143" w:hangingChars="68" w:hanging="143"/>
              <w:jc w:val="left"/>
              <w:rPr>
                <w:rFonts w:ascii="Meiryo UI" w:eastAsia="Meiryo UI" w:hAnsi="Meiryo UI" w:cs="Meiryo UI"/>
              </w:rPr>
            </w:pPr>
            <w:r w:rsidRPr="00895D07">
              <w:rPr>
                <w:rFonts w:ascii="Meiryo UI" w:eastAsia="Meiryo UI" w:hAnsi="Meiryo UI" w:cs="Meiryo UI" w:hint="eastAsia"/>
              </w:rPr>
              <w:t>１）</w:t>
            </w:r>
            <w:r w:rsidR="004202E4">
              <w:rPr>
                <w:rFonts w:ascii="Meiryo UI" w:eastAsia="Meiryo UI" w:hAnsi="Meiryo UI" w:cs="Meiryo UI" w:hint="eastAsia"/>
              </w:rPr>
              <w:t>先進して公開している</w:t>
            </w:r>
            <w:r w:rsidR="00966735">
              <w:rPr>
                <w:rFonts w:ascii="Meiryo UI" w:eastAsia="Meiryo UI" w:hAnsi="Meiryo UI" w:cs="Meiryo UI" w:hint="eastAsia"/>
              </w:rPr>
              <w:t>地方公共団体</w:t>
            </w:r>
            <w:r w:rsidR="004202E4">
              <w:rPr>
                <w:rFonts w:ascii="Meiryo UI" w:eastAsia="Meiryo UI" w:hAnsi="Meiryo UI" w:cs="Meiryo UI" w:hint="eastAsia"/>
              </w:rPr>
              <w:t>のデータから</w:t>
            </w:r>
            <w:r w:rsidRPr="00895D07">
              <w:rPr>
                <w:rFonts w:ascii="Meiryo UI" w:eastAsia="Meiryo UI" w:hAnsi="Meiryo UI" w:cs="Meiryo UI" w:hint="eastAsia"/>
              </w:rPr>
              <w:t>フォーマット原案を作成</w:t>
            </w:r>
          </w:p>
          <w:p w14:paraId="3211C1FA" w14:textId="5B590F1E" w:rsidR="00895D07" w:rsidRPr="00895D07" w:rsidRDefault="004202E4" w:rsidP="00895D07">
            <w:pPr>
              <w:widowControl/>
              <w:ind w:left="143" w:hangingChars="68" w:hanging="143"/>
              <w:jc w:val="left"/>
              <w:rPr>
                <w:rFonts w:ascii="Meiryo UI" w:eastAsia="Meiryo UI" w:hAnsi="Meiryo UI" w:cs="Meiryo UI"/>
              </w:rPr>
            </w:pPr>
            <w:r>
              <w:rPr>
                <w:rFonts w:ascii="Meiryo UI" w:eastAsia="Meiryo UI" w:hAnsi="Meiryo UI" w:cs="Meiryo UI" w:hint="eastAsia"/>
              </w:rPr>
              <w:t>２）</w:t>
            </w:r>
            <w:r w:rsidR="00895D07" w:rsidRPr="00895D07">
              <w:rPr>
                <w:rFonts w:ascii="Meiryo UI" w:eastAsia="Meiryo UI" w:hAnsi="Meiryo UI" w:cs="Meiryo UI" w:hint="eastAsia"/>
              </w:rPr>
              <w:t>他</w:t>
            </w:r>
            <w:r w:rsidR="00966735">
              <w:rPr>
                <w:rFonts w:ascii="Meiryo UI" w:eastAsia="Meiryo UI" w:hAnsi="Meiryo UI" w:cs="Meiryo UI" w:hint="eastAsia"/>
              </w:rPr>
              <w:t>地方公共団体</w:t>
            </w:r>
            <w:r>
              <w:rPr>
                <w:rFonts w:ascii="Meiryo UI" w:eastAsia="Meiryo UI" w:hAnsi="Meiryo UI" w:cs="Meiryo UI" w:hint="eastAsia"/>
              </w:rPr>
              <w:t>のデータと比較し、</w:t>
            </w:r>
            <w:r w:rsidR="00895D07" w:rsidRPr="00895D07">
              <w:rPr>
                <w:rFonts w:ascii="Meiryo UI" w:eastAsia="Meiryo UI" w:hAnsi="Meiryo UI" w:cs="Meiryo UI" w:hint="eastAsia"/>
              </w:rPr>
              <w:t>フォーマット案を作成</w:t>
            </w:r>
          </w:p>
          <w:p w14:paraId="6E4B6304" w14:textId="02A5CB11" w:rsidR="00895D07" w:rsidRPr="00895D07" w:rsidRDefault="00AB664E" w:rsidP="00895D07">
            <w:pPr>
              <w:widowControl/>
              <w:ind w:left="143" w:hangingChars="68" w:hanging="143"/>
              <w:jc w:val="left"/>
              <w:rPr>
                <w:rFonts w:ascii="Meiryo UI" w:eastAsia="Meiryo UI" w:hAnsi="Meiryo UI" w:cs="Meiryo UI"/>
              </w:rPr>
            </w:pPr>
            <w:r>
              <w:rPr>
                <w:rFonts w:ascii="Meiryo UI" w:eastAsia="Meiryo UI" w:hAnsi="Meiryo UI" w:cs="Meiryo UI" w:hint="eastAsia"/>
              </w:rPr>
              <w:t>３）公開</w:t>
            </w:r>
            <w:r w:rsidR="00966735">
              <w:rPr>
                <w:rFonts w:ascii="Meiryo UI" w:eastAsia="Meiryo UI" w:hAnsi="Meiryo UI" w:cs="Meiryo UI" w:hint="eastAsia"/>
              </w:rPr>
              <w:t>地方公共団体</w:t>
            </w:r>
            <w:r>
              <w:rPr>
                <w:rFonts w:ascii="Meiryo UI" w:eastAsia="Meiryo UI" w:hAnsi="Meiryo UI" w:cs="Meiryo UI" w:hint="eastAsia"/>
              </w:rPr>
              <w:t>に案を送付し、意見を収集</w:t>
            </w:r>
          </w:p>
          <w:p w14:paraId="5D22906E" w14:textId="2D6C047F" w:rsidR="00895D07" w:rsidRPr="00895D07" w:rsidRDefault="00895D07" w:rsidP="00895D07">
            <w:pPr>
              <w:widowControl/>
              <w:ind w:left="143" w:hangingChars="68" w:hanging="143"/>
              <w:jc w:val="left"/>
              <w:rPr>
                <w:rFonts w:ascii="Meiryo UI" w:eastAsia="Meiryo UI" w:hAnsi="Meiryo UI" w:cs="Meiryo UI"/>
              </w:rPr>
            </w:pPr>
            <w:r w:rsidRPr="00895D07">
              <w:rPr>
                <w:rFonts w:ascii="Meiryo UI" w:eastAsia="Meiryo UI" w:hAnsi="Meiryo UI" w:cs="Meiryo UI" w:hint="eastAsia"/>
              </w:rPr>
              <w:t>４）収集した意見を元に案を修正し、共通フォーマットを作成</w:t>
            </w:r>
          </w:p>
          <w:p w14:paraId="120BAF18" w14:textId="23F55442" w:rsidR="00C14C2C" w:rsidRPr="00895D07" w:rsidRDefault="00AB664E" w:rsidP="00C376C9">
            <w:pPr>
              <w:widowControl/>
              <w:ind w:left="143" w:hangingChars="68" w:hanging="143"/>
              <w:jc w:val="left"/>
              <w:rPr>
                <w:rFonts w:ascii="Meiryo UI" w:eastAsia="Meiryo UI" w:hAnsi="Meiryo UI" w:cs="Meiryo UI"/>
                <w:color w:val="000000" w:themeColor="text1"/>
                <w:szCs w:val="21"/>
              </w:rPr>
            </w:pPr>
            <w:r>
              <w:rPr>
                <w:rFonts w:ascii="Meiryo UI" w:eastAsia="Meiryo UI" w:hAnsi="Meiryo UI" w:cs="Meiryo UI" w:hint="eastAsia"/>
              </w:rPr>
              <w:t>５）別途検討している団体</w:t>
            </w:r>
            <w:r w:rsidR="007765C0">
              <w:rPr>
                <w:rFonts w:ascii="Meiryo UI" w:eastAsia="Meiryo UI" w:hAnsi="Meiryo UI" w:cs="Meiryo UI" w:hint="eastAsia"/>
              </w:rPr>
              <w:t>等と</w:t>
            </w:r>
            <w:r w:rsidR="00204759">
              <w:rPr>
                <w:rFonts w:ascii="Meiryo UI" w:eastAsia="Meiryo UI" w:hAnsi="Meiryo UI" w:cs="Meiryo UI" w:hint="eastAsia"/>
              </w:rPr>
              <w:t>協議し</w:t>
            </w:r>
            <w:r>
              <w:rPr>
                <w:rFonts w:ascii="Meiryo UI" w:eastAsia="Meiryo UI" w:hAnsi="Meiryo UI" w:cs="Meiryo UI" w:hint="eastAsia"/>
              </w:rPr>
              <w:t>フォーマット</w:t>
            </w:r>
            <w:r w:rsidR="00C376C9">
              <w:rPr>
                <w:rFonts w:ascii="Meiryo UI" w:eastAsia="Meiryo UI" w:hAnsi="Meiryo UI" w:cs="Meiryo UI" w:hint="eastAsia"/>
              </w:rPr>
              <w:t>を</w:t>
            </w:r>
            <w:r w:rsidR="00895D07" w:rsidRPr="00895D07">
              <w:rPr>
                <w:rFonts w:ascii="Meiryo UI" w:eastAsia="Meiryo UI" w:hAnsi="Meiryo UI" w:cs="Meiryo UI" w:hint="eastAsia"/>
              </w:rPr>
              <w:t>検討</w:t>
            </w:r>
          </w:p>
        </w:tc>
      </w:tr>
    </w:tbl>
    <w:p w14:paraId="39705E46" w14:textId="77777777" w:rsidR="00C14C2C" w:rsidRDefault="007F7ACB" w:rsidP="00C14C2C">
      <w:pPr>
        <w:widowControl/>
        <w:ind w:leftChars="67" w:left="141" w:firstLine="142"/>
        <w:jc w:val="left"/>
        <w:rPr>
          <w:rFonts w:ascii="Meiryo UI" w:eastAsia="Meiryo UI" w:hAnsi="Meiryo UI" w:cs="Meiryo UI"/>
        </w:rPr>
      </w:pPr>
      <w:r>
        <w:rPr>
          <w:rFonts w:ascii="Meiryo UI" w:eastAsia="Meiryo UI" w:hAnsi="Meiryo UI" w:cs="Meiryo UI" w:hint="eastAsia"/>
        </w:rPr>
        <w:t>出所：三菱総合研究所作成</w:t>
      </w:r>
    </w:p>
    <w:p w14:paraId="26DD79C0" w14:textId="77777777" w:rsidR="006639B4" w:rsidRDefault="006639B4" w:rsidP="00C14C2C">
      <w:pPr>
        <w:widowControl/>
        <w:ind w:leftChars="67" w:left="141" w:firstLine="142"/>
        <w:jc w:val="left"/>
        <w:rPr>
          <w:rFonts w:ascii="Meiryo UI" w:eastAsia="Meiryo UI" w:hAnsi="Meiryo UI" w:cs="Meiryo UI"/>
        </w:rPr>
      </w:pPr>
    </w:p>
    <w:tbl>
      <w:tblPr>
        <w:tblStyle w:val="af6"/>
        <w:tblW w:w="0" w:type="auto"/>
        <w:tblInd w:w="141" w:type="dxa"/>
        <w:tblLook w:val="04A0" w:firstRow="1" w:lastRow="0" w:firstColumn="1" w:lastColumn="0" w:noHBand="0" w:noVBand="1"/>
      </w:tblPr>
      <w:tblGrid>
        <w:gridCol w:w="8353"/>
      </w:tblGrid>
      <w:tr w:rsidR="00204759" w14:paraId="033ADC6C" w14:textId="77777777" w:rsidTr="00204759">
        <w:tc>
          <w:tcPr>
            <w:tcW w:w="8702" w:type="dxa"/>
          </w:tcPr>
          <w:p w14:paraId="199477D2" w14:textId="77777777" w:rsidR="00204759" w:rsidRPr="00204759" w:rsidRDefault="00204759" w:rsidP="00204759">
            <w:pPr>
              <w:widowControl/>
              <w:jc w:val="left"/>
              <w:rPr>
                <w:rFonts w:ascii="Meiryo UI" w:eastAsia="Meiryo UI" w:hAnsi="Meiryo UI" w:cs="Meiryo UI"/>
              </w:rPr>
            </w:pPr>
            <w:r w:rsidRPr="00204759">
              <w:rPr>
                <w:rFonts w:ascii="Meiryo UI" w:eastAsia="Meiryo UI" w:hAnsi="Meiryo UI" w:cs="Meiryo UI" w:hint="eastAsia"/>
              </w:rPr>
              <w:t>＜課題</w:t>
            </w:r>
            <w:r w:rsidR="006639B4">
              <w:rPr>
                <w:rFonts w:ascii="Meiryo UI" w:eastAsia="Meiryo UI" w:hAnsi="Meiryo UI" w:cs="Meiryo UI" w:hint="eastAsia"/>
              </w:rPr>
              <w:t>１</w:t>
            </w:r>
            <w:r w:rsidRPr="00204759">
              <w:rPr>
                <w:rFonts w:ascii="Meiryo UI" w:eastAsia="Meiryo UI" w:hAnsi="Meiryo UI" w:cs="Meiryo UI" w:hint="eastAsia"/>
              </w:rPr>
              <w:t>＞</w:t>
            </w:r>
          </w:p>
          <w:p w14:paraId="6FC56830" w14:textId="77777777" w:rsidR="00204759" w:rsidRPr="00204759" w:rsidRDefault="00204759" w:rsidP="00204759">
            <w:pPr>
              <w:widowControl/>
              <w:ind w:firstLineChars="100" w:firstLine="210"/>
              <w:jc w:val="left"/>
              <w:rPr>
                <w:rFonts w:ascii="Meiryo UI" w:eastAsia="Meiryo UI" w:hAnsi="Meiryo UI" w:cs="Meiryo UI"/>
              </w:rPr>
            </w:pPr>
            <w:r w:rsidRPr="00204759">
              <w:rPr>
                <w:rFonts w:ascii="Meiryo UI" w:eastAsia="Meiryo UI" w:hAnsi="Meiryo UI" w:cs="Meiryo UI" w:hint="eastAsia"/>
              </w:rPr>
              <w:t>どの条例・手続きであっても適応できるフォーマットにする必要がある</w:t>
            </w:r>
          </w:p>
        </w:tc>
      </w:tr>
      <w:tr w:rsidR="00204759" w14:paraId="52216C2B" w14:textId="77777777" w:rsidTr="00204759">
        <w:tc>
          <w:tcPr>
            <w:tcW w:w="8702" w:type="dxa"/>
          </w:tcPr>
          <w:p w14:paraId="0426CCC4" w14:textId="4DB21AFD" w:rsidR="00204759" w:rsidRPr="00204759" w:rsidRDefault="00204759" w:rsidP="00204759">
            <w:pPr>
              <w:widowControl/>
              <w:jc w:val="left"/>
              <w:rPr>
                <w:rFonts w:ascii="Meiryo UI" w:eastAsia="Meiryo UI" w:hAnsi="Meiryo UI" w:cs="Meiryo UI"/>
              </w:rPr>
            </w:pPr>
            <w:r w:rsidRPr="00204759">
              <w:rPr>
                <w:rFonts w:ascii="Meiryo UI" w:eastAsia="Meiryo UI" w:hAnsi="Meiryo UI" w:cs="Meiryo UI" w:hint="eastAsia"/>
              </w:rPr>
              <w:t>＜解決策</w:t>
            </w:r>
            <w:r w:rsidR="00DB3CBD">
              <w:rPr>
                <w:rFonts w:ascii="Meiryo UI" w:eastAsia="Meiryo UI" w:hAnsi="Meiryo UI" w:cs="Meiryo UI" w:hint="eastAsia"/>
              </w:rPr>
              <w:t>案</w:t>
            </w:r>
            <w:r w:rsidRPr="00204759">
              <w:rPr>
                <w:rFonts w:ascii="Meiryo UI" w:eastAsia="Meiryo UI" w:hAnsi="Meiryo UI" w:cs="Meiryo UI" w:hint="eastAsia"/>
              </w:rPr>
              <w:t>＞</w:t>
            </w:r>
          </w:p>
          <w:p w14:paraId="5F8A3127" w14:textId="549394F9" w:rsidR="00204759" w:rsidRPr="00204759" w:rsidRDefault="00966735" w:rsidP="00204759">
            <w:pPr>
              <w:widowControl/>
              <w:ind w:firstLineChars="100" w:firstLine="210"/>
              <w:jc w:val="left"/>
              <w:rPr>
                <w:rFonts w:ascii="Meiryo UI" w:eastAsia="Meiryo UI" w:hAnsi="Meiryo UI" w:cs="Meiryo UI"/>
              </w:rPr>
            </w:pPr>
            <w:r>
              <w:rPr>
                <w:rFonts w:ascii="Meiryo UI" w:eastAsia="Meiryo UI" w:hAnsi="Meiryo UI" w:cs="Meiryo UI" w:hint="eastAsia"/>
              </w:rPr>
              <w:t>地方公共団体</w:t>
            </w:r>
            <w:r w:rsidR="00204759" w:rsidRPr="00204759">
              <w:rPr>
                <w:rFonts w:ascii="Meiryo UI" w:eastAsia="Meiryo UI" w:hAnsi="Meiryo UI" w:cs="Meiryo UI" w:hint="eastAsia"/>
              </w:rPr>
              <w:t>が保有する情報のうち、</w:t>
            </w:r>
            <w:r>
              <w:rPr>
                <w:rFonts w:ascii="Meiryo UI" w:eastAsia="Meiryo UI" w:hAnsi="Meiryo UI" w:cs="Meiryo UI" w:hint="eastAsia"/>
              </w:rPr>
              <w:t>地方公共団体</w:t>
            </w:r>
            <w:r w:rsidR="00204759" w:rsidRPr="00204759">
              <w:rPr>
                <w:rFonts w:ascii="Meiryo UI" w:eastAsia="Meiryo UI" w:hAnsi="Meiryo UI" w:cs="Meiryo UI" w:hint="eastAsia"/>
              </w:rPr>
              <w:t>毎の相違点を調査し明らかにする。その結果に基づき、相違点に該当するデー</w:t>
            </w:r>
            <w:r w:rsidR="006639B4">
              <w:rPr>
                <w:rFonts w:ascii="Meiryo UI" w:eastAsia="Meiryo UI" w:hAnsi="Meiryo UI" w:cs="Meiryo UI" w:hint="eastAsia"/>
              </w:rPr>
              <w:t>タ項目は、自由記述にしたり、情報の違いを吸収する備考を設けたり</w:t>
            </w:r>
            <w:r w:rsidR="00204759" w:rsidRPr="00204759">
              <w:rPr>
                <w:rFonts w:ascii="Meiryo UI" w:eastAsia="Meiryo UI" w:hAnsi="Meiryo UI" w:cs="Meiryo UI" w:hint="eastAsia"/>
              </w:rPr>
              <w:t>する。</w:t>
            </w:r>
          </w:p>
          <w:p w14:paraId="538C8D9C" w14:textId="3987EA90" w:rsidR="00204759" w:rsidRPr="00204759" w:rsidRDefault="006639B4" w:rsidP="006639B4">
            <w:pPr>
              <w:widowControl/>
              <w:ind w:firstLineChars="100" w:firstLine="210"/>
              <w:jc w:val="left"/>
              <w:rPr>
                <w:rFonts w:ascii="Meiryo UI" w:eastAsia="Meiryo UI" w:hAnsi="Meiryo UI" w:cs="Meiryo UI"/>
              </w:rPr>
            </w:pPr>
            <w:r>
              <w:rPr>
                <w:rFonts w:ascii="Meiryo UI" w:eastAsia="Meiryo UI" w:hAnsi="Meiryo UI" w:cs="Meiryo UI" w:hint="eastAsia"/>
              </w:rPr>
              <w:t>そして、フォーマットが完成した後、公開中の</w:t>
            </w:r>
            <w:r w:rsidR="00966735">
              <w:rPr>
                <w:rFonts w:ascii="Meiryo UI" w:eastAsia="Meiryo UI" w:hAnsi="Meiryo UI" w:cs="Meiryo UI" w:hint="eastAsia"/>
              </w:rPr>
              <w:t>地方公共団体</w:t>
            </w:r>
            <w:r>
              <w:rPr>
                <w:rFonts w:ascii="Meiryo UI" w:eastAsia="Meiryo UI" w:hAnsi="Meiryo UI" w:cs="Meiryo UI" w:hint="eastAsia"/>
              </w:rPr>
              <w:t>に意見を聴取し修正を行う</w:t>
            </w:r>
            <w:r w:rsidR="00204759" w:rsidRPr="00204759">
              <w:rPr>
                <w:rFonts w:ascii="Meiryo UI" w:eastAsia="Meiryo UI" w:hAnsi="Meiryo UI" w:cs="Meiryo UI" w:hint="eastAsia"/>
              </w:rPr>
              <w:t>。</w:t>
            </w:r>
          </w:p>
        </w:tc>
      </w:tr>
    </w:tbl>
    <w:p w14:paraId="673F86EF" w14:textId="77777777" w:rsidR="00204759" w:rsidRDefault="00204759" w:rsidP="00C14C2C">
      <w:pPr>
        <w:widowControl/>
        <w:ind w:leftChars="67" w:left="141" w:firstLine="142"/>
        <w:jc w:val="left"/>
        <w:rPr>
          <w:rFonts w:ascii="Meiryo UI" w:eastAsia="Meiryo UI" w:hAnsi="Meiryo UI" w:cs="Meiryo UI"/>
        </w:rPr>
      </w:pPr>
    </w:p>
    <w:p w14:paraId="0B286C73" w14:textId="77777777" w:rsidR="00204759" w:rsidRDefault="00204759" w:rsidP="00C14C2C">
      <w:pPr>
        <w:widowControl/>
        <w:ind w:leftChars="67" w:left="141" w:firstLine="142"/>
        <w:jc w:val="left"/>
        <w:rPr>
          <w:rFonts w:ascii="Meiryo UI" w:eastAsia="Meiryo UI" w:hAnsi="Meiryo UI" w:cs="Meiryo UI"/>
        </w:rPr>
      </w:pPr>
    </w:p>
    <w:tbl>
      <w:tblPr>
        <w:tblStyle w:val="af6"/>
        <w:tblW w:w="0" w:type="auto"/>
        <w:tblInd w:w="141" w:type="dxa"/>
        <w:tblLook w:val="04A0" w:firstRow="1" w:lastRow="0" w:firstColumn="1" w:lastColumn="0" w:noHBand="0" w:noVBand="1"/>
      </w:tblPr>
      <w:tblGrid>
        <w:gridCol w:w="8353"/>
      </w:tblGrid>
      <w:tr w:rsidR="00204759" w14:paraId="060C7C74" w14:textId="77777777" w:rsidTr="00204759">
        <w:tc>
          <w:tcPr>
            <w:tcW w:w="8702" w:type="dxa"/>
          </w:tcPr>
          <w:p w14:paraId="28D5214A" w14:textId="77777777" w:rsidR="00204759" w:rsidRPr="00204759" w:rsidRDefault="00204759" w:rsidP="00204759">
            <w:pPr>
              <w:widowControl/>
              <w:jc w:val="left"/>
              <w:rPr>
                <w:rFonts w:ascii="Meiryo UI" w:eastAsia="Meiryo UI" w:hAnsi="Meiryo UI" w:cs="Meiryo UI"/>
              </w:rPr>
            </w:pPr>
            <w:r w:rsidRPr="00204759">
              <w:rPr>
                <w:rFonts w:ascii="Meiryo UI" w:eastAsia="Meiryo UI" w:hAnsi="Meiryo UI" w:cs="Meiryo UI" w:hint="eastAsia"/>
              </w:rPr>
              <w:t>＜課題</w:t>
            </w:r>
            <w:r w:rsidR="00EC1CD3">
              <w:rPr>
                <w:rFonts w:ascii="Meiryo UI" w:eastAsia="Meiryo UI" w:hAnsi="Meiryo UI" w:cs="Meiryo UI" w:hint="eastAsia"/>
              </w:rPr>
              <w:t>２</w:t>
            </w:r>
            <w:r w:rsidRPr="00204759">
              <w:rPr>
                <w:rFonts w:ascii="Meiryo UI" w:eastAsia="Meiryo UI" w:hAnsi="Meiryo UI" w:cs="Meiryo UI" w:hint="eastAsia"/>
              </w:rPr>
              <w:t>＞</w:t>
            </w:r>
          </w:p>
          <w:p w14:paraId="136ADF7D" w14:textId="2E3E68E3" w:rsidR="00204759" w:rsidRPr="00204759" w:rsidRDefault="0081265E" w:rsidP="00204759">
            <w:pPr>
              <w:widowControl/>
              <w:ind w:firstLineChars="100" w:firstLine="210"/>
              <w:jc w:val="left"/>
              <w:rPr>
                <w:rFonts w:ascii="Meiryo UI" w:eastAsia="Meiryo UI" w:hAnsi="Meiryo UI" w:cs="Meiryo UI"/>
              </w:rPr>
            </w:pPr>
            <w:r>
              <w:rPr>
                <w:rFonts w:ascii="Meiryo UI" w:eastAsia="Meiryo UI" w:hAnsi="Meiryo UI" w:cs="Meiryo UI" w:hint="eastAsia"/>
              </w:rPr>
              <w:t>各</w:t>
            </w:r>
            <w:r w:rsidR="00966735">
              <w:rPr>
                <w:rFonts w:ascii="Meiryo UI" w:eastAsia="Meiryo UI" w:hAnsi="Meiryo UI" w:cs="Meiryo UI" w:hint="eastAsia"/>
              </w:rPr>
              <w:t>地方公共団体</w:t>
            </w:r>
            <w:r>
              <w:rPr>
                <w:rFonts w:ascii="Meiryo UI" w:eastAsia="Meiryo UI" w:hAnsi="Meiryo UI" w:cs="Meiryo UI" w:hint="eastAsia"/>
              </w:rPr>
              <w:t>の意見を中立に受け、取りまとめる役割が有効</w:t>
            </w:r>
          </w:p>
        </w:tc>
      </w:tr>
      <w:tr w:rsidR="00204759" w14:paraId="0085F9A1" w14:textId="77777777" w:rsidTr="00204759">
        <w:tc>
          <w:tcPr>
            <w:tcW w:w="8702" w:type="dxa"/>
          </w:tcPr>
          <w:p w14:paraId="280F30E7" w14:textId="3F44914B" w:rsidR="00204759" w:rsidRPr="00204759" w:rsidRDefault="00204759" w:rsidP="00204759">
            <w:pPr>
              <w:widowControl/>
              <w:jc w:val="left"/>
              <w:rPr>
                <w:rFonts w:ascii="Meiryo UI" w:eastAsia="Meiryo UI" w:hAnsi="Meiryo UI" w:cs="Meiryo UI"/>
              </w:rPr>
            </w:pPr>
            <w:r w:rsidRPr="00204759">
              <w:rPr>
                <w:rFonts w:ascii="Meiryo UI" w:eastAsia="Meiryo UI" w:hAnsi="Meiryo UI" w:cs="Meiryo UI" w:hint="eastAsia"/>
              </w:rPr>
              <w:t>＜解決策</w:t>
            </w:r>
            <w:r w:rsidR="00DB3CBD">
              <w:rPr>
                <w:rFonts w:ascii="Meiryo UI" w:eastAsia="Meiryo UI" w:hAnsi="Meiryo UI" w:cs="Meiryo UI" w:hint="eastAsia"/>
              </w:rPr>
              <w:t>案</w:t>
            </w:r>
            <w:r w:rsidRPr="00204759">
              <w:rPr>
                <w:rFonts w:ascii="Meiryo UI" w:eastAsia="Meiryo UI" w:hAnsi="Meiryo UI" w:cs="Meiryo UI" w:hint="eastAsia"/>
              </w:rPr>
              <w:t>＞</w:t>
            </w:r>
          </w:p>
          <w:p w14:paraId="69D3E1B0" w14:textId="65124719" w:rsidR="00204759" w:rsidRPr="00204759" w:rsidRDefault="00204759" w:rsidP="00204759">
            <w:pPr>
              <w:widowControl/>
              <w:ind w:firstLineChars="100" w:firstLine="210"/>
              <w:jc w:val="left"/>
              <w:rPr>
                <w:rFonts w:ascii="Meiryo UI" w:eastAsia="Meiryo UI" w:hAnsi="Meiryo UI" w:cs="Meiryo UI"/>
              </w:rPr>
            </w:pPr>
            <w:r w:rsidRPr="00204759">
              <w:rPr>
                <w:rFonts w:ascii="Meiryo UI" w:eastAsia="Meiryo UI" w:hAnsi="Meiryo UI" w:cs="Meiryo UI" w:hint="eastAsia"/>
              </w:rPr>
              <w:t>政府・</w:t>
            </w:r>
            <w:r w:rsidR="00966735">
              <w:rPr>
                <w:rFonts w:ascii="Meiryo UI" w:eastAsia="Meiryo UI" w:hAnsi="Meiryo UI" w:cs="Meiryo UI" w:hint="eastAsia"/>
              </w:rPr>
              <w:t>地方公共団体</w:t>
            </w:r>
            <w:r w:rsidR="006639B4">
              <w:rPr>
                <w:rFonts w:ascii="Meiryo UI" w:eastAsia="Meiryo UI" w:hAnsi="Meiryo UI" w:cs="Meiryo UI" w:hint="eastAsia"/>
              </w:rPr>
              <w:t>等</w:t>
            </w:r>
            <w:r w:rsidRPr="00204759">
              <w:rPr>
                <w:rFonts w:ascii="Meiryo UI" w:eastAsia="Meiryo UI" w:hAnsi="Meiryo UI" w:cs="Meiryo UI" w:hint="eastAsia"/>
              </w:rPr>
              <w:t>が所属する協議会にて、第三者の有識者に取りまとめを依頼すること。または、</w:t>
            </w:r>
            <w:r w:rsidR="00966735">
              <w:rPr>
                <w:rFonts w:ascii="Meiryo UI" w:eastAsia="Meiryo UI" w:hAnsi="Meiryo UI" w:cs="Meiryo UI" w:hint="eastAsia"/>
              </w:rPr>
              <w:t>地方公共団体</w:t>
            </w:r>
            <w:r w:rsidRPr="00204759">
              <w:rPr>
                <w:rFonts w:ascii="Meiryo UI" w:eastAsia="Meiryo UI" w:hAnsi="Meiryo UI" w:cs="Meiryo UI" w:hint="eastAsia"/>
              </w:rPr>
              <w:t>以外が運営するオープンデータ推進組織が中心となり共通化を検討すること</w:t>
            </w:r>
            <w:r w:rsidR="0081265E">
              <w:rPr>
                <w:rFonts w:ascii="Meiryo UI" w:eastAsia="Meiryo UI" w:hAnsi="Meiryo UI" w:cs="Meiryo UI" w:hint="eastAsia"/>
              </w:rPr>
              <w:t>が考えられる</w:t>
            </w:r>
            <w:r w:rsidRPr="00204759">
              <w:rPr>
                <w:rFonts w:ascii="Meiryo UI" w:eastAsia="Meiryo UI" w:hAnsi="Meiryo UI" w:cs="Meiryo UI" w:hint="eastAsia"/>
              </w:rPr>
              <w:t>。</w:t>
            </w:r>
          </w:p>
        </w:tc>
      </w:tr>
    </w:tbl>
    <w:p w14:paraId="2EC63D0D" w14:textId="77777777" w:rsidR="00204759" w:rsidRDefault="00204759" w:rsidP="00C14C2C">
      <w:pPr>
        <w:widowControl/>
        <w:ind w:leftChars="67" w:left="141" w:firstLine="142"/>
        <w:jc w:val="left"/>
        <w:rPr>
          <w:rFonts w:ascii="Meiryo UI" w:eastAsia="Meiryo UI" w:hAnsi="Meiryo UI" w:cs="Meiryo UI"/>
        </w:rPr>
      </w:pPr>
    </w:p>
    <w:p w14:paraId="0620F1F8" w14:textId="0D59C28C" w:rsidR="00325315" w:rsidRDefault="00325315">
      <w:pPr>
        <w:widowControl/>
        <w:jc w:val="left"/>
        <w:rPr>
          <w:rFonts w:ascii="Meiryo UI" w:eastAsia="Meiryo UI" w:hAnsi="Meiryo UI" w:cs="Meiryo UI"/>
        </w:rPr>
      </w:pPr>
      <w:r>
        <w:rPr>
          <w:rFonts w:ascii="Meiryo UI" w:eastAsia="Meiryo UI" w:hAnsi="Meiryo UI" w:cs="Meiryo UI"/>
        </w:rPr>
        <w:br w:type="page"/>
      </w:r>
    </w:p>
    <w:tbl>
      <w:tblPr>
        <w:tblStyle w:val="af6"/>
        <w:tblW w:w="0" w:type="auto"/>
        <w:tblInd w:w="141" w:type="dxa"/>
        <w:tblLook w:val="04A0" w:firstRow="1" w:lastRow="0" w:firstColumn="1" w:lastColumn="0" w:noHBand="0" w:noVBand="1"/>
      </w:tblPr>
      <w:tblGrid>
        <w:gridCol w:w="8353"/>
      </w:tblGrid>
      <w:tr w:rsidR="00204759" w14:paraId="5B43FBEF" w14:textId="77777777" w:rsidTr="00204759">
        <w:tc>
          <w:tcPr>
            <w:tcW w:w="8702" w:type="dxa"/>
          </w:tcPr>
          <w:p w14:paraId="38EF78B2" w14:textId="77777777" w:rsidR="00204759" w:rsidRPr="00204759" w:rsidRDefault="00204759" w:rsidP="00204759">
            <w:pPr>
              <w:widowControl/>
              <w:jc w:val="left"/>
              <w:rPr>
                <w:rFonts w:ascii="Meiryo UI" w:eastAsia="Meiryo UI" w:hAnsi="Meiryo UI" w:cs="Meiryo UI"/>
              </w:rPr>
            </w:pPr>
            <w:r w:rsidRPr="00204759">
              <w:rPr>
                <w:rFonts w:ascii="Meiryo UI" w:eastAsia="Meiryo UI" w:hAnsi="Meiryo UI" w:cs="Meiryo UI" w:hint="eastAsia"/>
              </w:rPr>
              <w:lastRenderedPageBreak/>
              <w:t>＜課題</w:t>
            </w:r>
            <w:r w:rsidR="00EC1CD3">
              <w:rPr>
                <w:rFonts w:ascii="Meiryo UI" w:eastAsia="Meiryo UI" w:hAnsi="Meiryo UI" w:cs="Meiryo UI" w:hint="eastAsia"/>
              </w:rPr>
              <w:t>３</w:t>
            </w:r>
            <w:r w:rsidRPr="00204759">
              <w:rPr>
                <w:rFonts w:ascii="Meiryo UI" w:eastAsia="Meiryo UI" w:hAnsi="Meiryo UI" w:cs="Meiryo UI" w:hint="eastAsia"/>
              </w:rPr>
              <w:t>＞</w:t>
            </w:r>
          </w:p>
          <w:p w14:paraId="55F60C55" w14:textId="77777777" w:rsidR="00204759" w:rsidRPr="00204759" w:rsidRDefault="00204759" w:rsidP="00204759">
            <w:pPr>
              <w:widowControl/>
              <w:ind w:firstLineChars="100" w:firstLine="210"/>
              <w:jc w:val="left"/>
              <w:rPr>
                <w:rFonts w:ascii="Meiryo UI" w:eastAsia="Meiryo UI" w:hAnsi="Meiryo UI" w:cs="Meiryo UI"/>
              </w:rPr>
            </w:pPr>
            <w:r w:rsidRPr="00204759">
              <w:rPr>
                <w:rFonts w:ascii="Meiryo UI" w:eastAsia="Meiryo UI" w:hAnsi="Meiryo UI" w:cs="Meiryo UI" w:hint="eastAsia"/>
              </w:rPr>
              <w:t>全国規模での共通化にするために、他に検討している団体との協力が必要</w:t>
            </w:r>
          </w:p>
        </w:tc>
      </w:tr>
      <w:tr w:rsidR="00204759" w14:paraId="77734222" w14:textId="77777777" w:rsidTr="00204759">
        <w:tc>
          <w:tcPr>
            <w:tcW w:w="8702" w:type="dxa"/>
          </w:tcPr>
          <w:p w14:paraId="5A24DE9B" w14:textId="154B4E76" w:rsidR="00204759" w:rsidRPr="00204759" w:rsidRDefault="00204759" w:rsidP="00204759">
            <w:pPr>
              <w:widowControl/>
              <w:jc w:val="left"/>
              <w:rPr>
                <w:rFonts w:ascii="Meiryo UI" w:eastAsia="Meiryo UI" w:hAnsi="Meiryo UI" w:cs="Meiryo UI"/>
              </w:rPr>
            </w:pPr>
            <w:r w:rsidRPr="00204759">
              <w:rPr>
                <w:rFonts w:ascii="Meiryo UI" w:eastAsia="Meiryo UI" w:hAnsi="Meiryo UI" w:cs="Meiryo UI" w:hint="eastAsia"/>
              </w:rPr>
              <w:t>＜解決策</w:t>
            </w:r>
            <w:r w:rsidR="00DB3CBD">
              <w:rPr>
                <w:rFonts w:ascii="Meiryo UI" w:eastAsia="Meiryo UI" w:hAnsi="Meiryo UI" w:cs="Meiryo UI" w:hint="eastAsia"/>
              </w:rPr>
              <w:t>案</w:t>
            </w:r>
            <w:r w:rsidRPr="00204759">
              <w:rPr>
                <w:rFonts w:ascii="Meiryo UI" w:eastAsia="Meiryo UI" w:hAnsi="Meiryo UI" w:cs="Meiryo UI" w:hint="eastAsia"/>
              </w:rPr>
              <w:t>＞</w:t>
            </w:r>
          </w:p>
          <w:p w14:paraId="537CD7E5" w14:textId="77777777" w:rsidR="00204759" w:rsidRPr="00204759" w:rsidRDefault="006639B4" w:rsidP="006639B4">
            <w:pPr>
              <w:widowControl/>
              <w:ind w:firstLineChars="100" w:firstLine="210"/>
              <w:jc w:val="left"/>
              <w:rPr>
                <w:rFonts w:ascii="Meiryo UI" w:eastAsia="Meiryo UI" w:hAnsi="Meiryo UI" w:cs="Meiryo UI"/>
              </w:rPr>
            </w:pPr>
            <w:r>
              <w:rPr>
                <w:rFonts w:ascii="Meiryo UI" w:eastAsia="Meiryo UI" w:hAnsi="Meiryo UI" w:cs="Meiryo UI" w:hint="eastAsia"/>
              </w:rPr>
              <w:t>検討組織間で綿密に連携して</w:t>
            </w:r>
            <w:r w:rsidR="00204759" w:rsidRPr="00204759">
              <w:rPr>
                <w:rFonts w:ascii="Meiryo UI" w:eastAsia="Meiryo UI" w:hAnsi="Meiryo UI" w:cs="Meiryo UI" w:hint="eastAsia"/>
              </w:rPr>
              <w:t>、可能であれば共同でフォーマットを作成・公開することが望ましい。難しい場合には、それぞれフォーマットを公開し、マッピング表を作成することが考えられる。</w:t>
            </w:r>
          </w:p>
        </w:tc>
      </w:tr>
    </w:tbl>
    <w:p w14:paraId="3BB4EEFE" w14:textId="77777777" w:rsidR="00C14C2C" w:rsidRDefault="00C14C2C" w:rsidP="00C14C2C">
      <w:pPr>
        <w:widowControl/>
        <w:ind w:leftChars="67" w:left="141" w:firstLine="142"/>
        <w:jc w:val="left"/>
        <w:rPr>
          <w:rFonts w:ascii="Meiryo UI" w:eastAsia="Meiryo UI" w:hAnsi="Meiryo UI" w:cs="Meiryo UI"/>
        </w:rPr>
      </w:pPr>
    </w:p>
    <w:p w14:paraId="27414EF5" w14:textId="77777777" w:rsidR="00BA165B" w:rsidRPr="00D1316F" w:rsidRDefault="00BA165B" w:rsidP="00C14C2C">
      <w:pPr>
        <w:widowControl/>
        <w:ind w:leftChars="67" w:left="141" w:firstLine="142"/>
        <w:jc w:val="left"/>
        <w:rPr>
          <w:rFonts w:ascii="Meiryo UI" w:eastAsia="Meiryo UI" w:hAnsi="Meiryo UI" w:cs="Meiryo UI"/>
        </w:rPr>
      </w:pPr>
    </w:p>
    <w:p w14:paraId="0F7EC7D3" w14:textId="093E80B2" w:rsidR="00C14C2C" w:rsidRDefault="00C14C2C" w:rsidP="00C14C2C">
      <w:pPr>
        <w:pStyle w:val="a3"/>
        <w:ind w:leftChars="-1" w:left="-2" w:firstLineChars="0" w:firstLine="0"/>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（３</w:t>
      </w:r>
      <w:r w:rsidRPr="00700495">
        <w:rPr>
          <w:rFonts w:ascii="Meiryo UI" w:eastAsia="Meiryo UI" w:hAnsi="Meiryo UI" w:cs="Meiryo UI" w:hint="eastAsia"/>
          <w:color w:val="000000" w:themeColor="text1"/>
          <w:szCs w:val="21"/>
        </w:rPr>
        <w:t>）</w:t>
      </w:r>
      <w:r w:rsidR="00CB6E12">
        <w:rPr>
          <w:rFonts w:ascii="Meiryo UI" w:eastAsia="Meiryo UI" w:hAnsi="Meiryo UI" w:cs="Meiryo UI" w:hint="eastAsia"/>
          <w:color w:val="000000" w:themeColor="text1"/>
          <w:szCs w:val="21"/>
        </w:rPr>
        <w:t>食品営業許可情報</w:t>
      </w:r>
      <w:r>
        <w:rPr>
          <w:rFonts w:ascii="Meiryo UI" w:eastAsia="Meiryo UI" w:hAnsi="Meiryo UI" w:cs="Meiryo UI" w:hint="eastAsia"/>
          <w:color w:val="000000" w:themeColor="text1"/>
          <w:szCs w:val="21"/>
        </w:rPr>
        <w:t>の共通</w:t>
      </w:r>
      <w:r w:rsidR="00DE3D4A">
        <w:rPr>
          <w:rFonts w:ascii="Meiryo UI" w:eastAsia="Meiryo UI" w:hAnsi="Meiryo UI" w:cs="Meiryo UI" w:hint="eastAsia"/>
          <w:color w:val="000000" w:themeColor="text1"/>
          <w:szCs w:val="21"/>
        </w:rPr>
        <w:t>フォーマット試行版</w:t>
      </w:r>
    </w:p>
    <w:p w14:paraId="0DC4B3AF" w14:textId="4B3AE410" w:rsidR="00CB6E12" w:rsidRDefault="00014AE0" w:rsidP="002C624E">
      <w:pPr>
        <w:widowControl/>
        <w:ind w:leftChars="67" w:left="141" w:firstLine="142"/>
        <w:jc w:val="left"/>
        <w:rPr>
          <w:rFonts w:ascii="Meiryo UI" w:eastAsia="Meiryo UI" w:hAnsi="Meiryo UI" w:cs="Meiryo UI"/>
        </w:rPr>
      </w:pPr>
      <w:r>
        <w:rPr>
          <w:rFonts w:ascii="Meiryo UI" w:eastAsia="Meiryo UI" w:hAnsi="Meiryo UI" w:cs="Meiryo UI" w:hint="eastAsia"/>
        </w:rPr>
        <w:t>4.3（１）②に示した通り、公開</w:t>
      </w:r>
      <w:r w:rsidR="00966735">
        <w:rPr>
          <w:rFonts w:ascii="Meiryo UI" w:eastAsia="Meiryo UI" w:hAnsi="Meiryo UI" w:cs="Meiryo UI" w:hint="eastAsia"/>
        </w:rPr>
        <w:t>地方公共団体</w:t>
      </w:r>
      <w:r>
        <w:rPr>
          <w:rFonts w:ascii="Meiryo UI" w:eastAsia="Meiryo UI" w:hAnsi="Meiryo UI" w:cs="Meiryo UI" w:hint="eastAsia"/>
        </w:rPr>
        <w:t>のデータを比較して</w:t>
      </w:r>
      <w:r w:rsidR="00DE3D4A">
        <w:rPr>
          <w:rFonts w:ascii="Meiryo UI" w:eastAsia="Meiryo UI" w:hAnsi="Meiryo UI" w:cs="Meiryo UI" w:hint="eastAsia"/>
        </w:rPr>
        <w:t>フォーマット試行版</w:t>
      </w:r>
      <w:r>
        <w:rPr>
          <w:rFonts w:ascii="Meiryo UI" w:eastAsia="Meiryo UI" w:hAnsi="Meiryo UI" w:cs="Meiryo UI" w:hint="eastAsia"/>
        </w:rPr>
        <w:t>を作成し、各</w:t>
      </w:r>
      <w:r w:rsidR="00966735">
        <w:rPr>
          <w:rFonts w:ascii="Meiryo UI" w:eastAsia="Meiryo UI" w:hAnsi="Meiryo UI" w:cs="Meiryo UI" w:hint="eastAsia"/>
        </w:rPr>
        <w:t>地方公共団体</w:t>
      </w:r>
      <w:r>
        <w:rPr>
          <w:rFonts w:ascii="Meiryo UI" w:eastAsia="Meiryo UI" w:hAnsi="Meiryo UI" w:cs="Meiryo UI" w:hint="eastAsia"/>
        </w:rPr>
        <w:t>からのコメントを元にして修正を行った。</w:t>
      </w:r>
      <w:r w:rsidR="00195D41">
        <w:rPr>
          <w:rFonts w:ascii="Meiryo UI" w:eastAsia="Meiryo UI" w:hAnsi="Meiryo UI" w:cs="Meiryo UI" w:hint="eastAsia"/>
        </w:rPr>
        <w:t>今後、別途共通フォーマットを</w:t>
      </w:r>
      <w:r w:rsidR="002C624E">
        <w:rPr>
          <w:rFonts w:ascii="Meiryo UI" w:eastAsia="Meiryo UI" w:hAnsi="Meiryo UI" w:cs="Meiryo UI" w:hint="eastAsia"/>
        </w:rPr>
        <w:t>検討</w:t>
      </w:r>
      <w:r w:rsidR="00195D41">
        <w:rPr>
          <w:rFonts w:ascii="Meiryo UI" w:eastAsia="Meiryo UI" w:hAnsi="Meiryo UI" w:cs="Meiryo UI" w:hint="eastAsia"/>
        </w:rPr>
        <w:t>している</w:t>
      </w:r>
      <w:r w:rsidR="002C624E">
        <w:rPr>
          <w:rFonts w:ascii="Meiryo UI" w:eastAsia="Meiryo UI" w:hAnsi="Meiryo UI" w:cs="Meiryo UI" w:hint="eastAsia"/>
        </w:rPr>
        <w:t>BODIKなどと協力していく必要がある。</w:t>
      </w:r>
      <w:r w:rsidR="00CB6E12">
        <w:rPr>
          <w:rFonts w:ascii="Meiryo UI" w:eastAsia="Meiryo UI" w:hAnsi="Meiryo UI" w:cs="Meiryo UI" w:hint="eastAsia"/>
        </w:rPr>
        <w:t>本調査研究で検討した共通</w:t>
      </w:r>
      <w:r w:rsidR="00DE3D4A">
        <w:rPr>
          <w:rFonts w:ascii="Meiryo UI" w:eastAsia="Meiryo UI" w:hAnsi="Meiryo UI" w:cs="Meiryo UI" w:hint="eastAsia"/>
        </w:rPr>
        <w:t>フォーマット試行版</w:t>
      </w:r>
      <w:r w:rsidR="00CB6E12">
        <w:rPr>
          <w:rFonts w:ascii="Meiryo UI" w:eastAsia="Meiryo UI" w:hAnsi="Meiryo UI" w:cs="Meiryo UI" w:hint="eastAsia"/>
        </w:rPr>
        <w:t>を</w:t>
      </w:r>
      <w:r w:rsidR="002C624E">
        <w:rPr>
          <w:rFonts w:ascii="Meiryo UI" w:eastAsia="Meiryo UI" w:hAnsi="Meiryo UI" w:cs="Meiryo UI" w:hint="eastAsia"/>
        </w:rPr>
        <w:t>下記</w:t>
      </w:r>
      <w:r w:rsidR="00133127">
        <w:rPr>
          <w:rFonts w:ascii="Meiryo UI" w:eastAsia="Meiryo UI" w:hAnsi="Meiryo UI" w:cs="Meiryo UI" w:hint="eastAsia"/>
        </w:rPr>
        <w:t>に</w:t>
      </w:r>
      <w:r w:rsidR="00CB6E12">
        <w:rPr>
          <w:rFonts w:ascii="Meiryo UI" w:eastAsia="Meiryo UI" w:hAnsi="Meiryo UI" w:cs="Meiryo UI" w:hint="eastAsia"/>
        </w:rPr>
        <w:t>示す。</w:t>
      </w:r>
    </w:p>
    <w:p w14:paraId="4E2E05BC" w14:textId="77777777" w:rsidR="0077462A" w:rsidRPr="00137177" w:rsidRDefault="0077462A" w:rsidP="0077462A">
      <w:pPr>
        <w:pStyle w:val="a3"/>
        <w:ind w:leftChars="-1" w:left="-2" w:firstLineChars="135" w:firstLine="283"/>
        <w:rPr>
          <w:rFonts w:ascii="Meiryo UI" w:eastAsia="Meiryo UI" w:hAnsi="Meiryo UI" w:cs="Meiryo UI"/>
          <w:color w:val="000000" w:themeColor="text1"/>
          <w:szCs w:val="21"/>
        </w:rPr>
      </w:pPr>
    </w:p>
    <w:p w14:paraId="569EC9DF" w14:textId="2D4C2290" w:rsidR="0077462A" w:rsidRDefault="0077462A" w:rsidP="0077462A">
      <w:pPr>
        <w:pStyle w:val="a3"/>
        <w:ind w:leftChars="-1" w:left="-2" w:firstLineChars="135" w:firstLine="283"/>
        <w:rPr>
          <w:rFonts w:ascii="Meiryo UI" w:eastAsia="Meiryo UI" w:hAnsi="Meiryo UI" w:cs="Meiryo UI"/>
          <w:b/>
          <w:color w:val="000000" w:themeColor="text1"/>
          <w:szCs w:val="21"/>
        </w:rPr>
      </w:pPr>
      <w:r w:rsidRPr="00CD5D7D">
        <w:rPr>
          <w:rFonts w:ascii="Meiryo UI" w:eastAsia="Meiryo UI" w:hAnsi="Meiryo UI" w:cs="Meiryo UI" w:hint="eastAsia"/>
          <w:b/>
          <w:color w:val="000000" w:themeColor="text1"/>
          <w:szCs w:val="21"/>
        </w:rPr>
        <w:t>表</w:t>
      </w:r>
      <w:r w:rsidR="0002164B">
        <w:rPr>
          <w:rFonts w:ascii="Meiryo UI" w:eastAsia="Meiryo UI" w:hAnsi="Meiryo UI" w:cs="Meiryo UI" w:hint="eastAsia"/>
          <w:b/>
          <w:color w:val="000000" w:themeColor="text1"/>
          <w:szCs w:val="21"/>
        </w:rPr>
        <w:t>4-</w:t>
      </w:r>
      <w:r w:rsidR="00352C82">
        <w:rPr>
          <w:rFonts w:ascii="Meiryo UI" w:eastAsia="Meiryo UI" w:hAnsi="Meiryo UI" w:cs="Meiryo UI"/>
          <w:b/>
          <w:color w:val="000000" w:themeColor="text1"/>
          <w:szCs w:val="21"/>
        </w:rPr>
        <w:t>8</w:t>
      </w:r>
      <w:r w:rsidRPr="00CD5D7D">
        <w:rPr>
          <w:rFonts w:ascii="Meiryo UI" w:eastAsia="Meiryo UI" w:hAnsi="Meiryo UI" w:cs="Meiryo UI" w:hint="eastAsia"/>
          <w:b/>
          <w:color w:val="000000" w:themeColor="text1"/>
          <w:szCs w:val="21"/>
        </w:rPr>
        <w:t xml:space="preserve">　</w:t>
      </w:r>
      <w:r>
        <w:rPr>
          <w:rFonts w:ascii="Meiryo UI" w:eastAsia="Meiryo UI" w:hAnsi="Meiryo UI" w:cs="Meiryo UI" w:hint="eastAsia"/>
          <w:b/>
          <w:color w:val="000000" w:themeColor="text1"/>
          <w:szCs w:val="21"/>
        </w:rPr>
        <w:t>食品営業許可情報の</w:t>
      </w:r>
      <w:r w:rsidR="00DE3D4A">
        <w:rPr>
          <w:rFonts w:ascii="Meiryo UI" w:eastAsia="Meiryo UI" w:hAnsi="Meiryo UI" w:cs="Meiryo UI" w:hint="eastAsia"/>
          <w:b/>
          <w:color w:val="000000" w:themeColor="text1"/>
          <w:szCs w:val="21"/>
        </w:rPr>
        <w:t>フォーマット試行版</w:t>
      </w:r>
    </w:p>
    <w:tbl>
      <w:tblPr>
        <w:tblW w:w="5000" w:type="pct"/>
        <w:tblLayout w:type="fixed"/>
        <w:tblCellMar>
          <w:left w:w="99" w:type="dxa"/>
          <w:right w:w="99" w:type="dxa"/>
        </w:tblCellMar>
        <w:tblLook w:val="04A0" w:firstRow="1" w:lastRow="0" w:firstColumn="1" w:lastColumn="0" w:noHBand="0" w:noVBand="1"/>
      </w:tblPr>
      <w:tblGrid>
        <w:gridCol w:w="1203"/>
        <w:gridCol w:w="970"/>
        <w:gridCol w:w="6321"/>
      </w:tblGrid>
      <w:tr w:rsidR="0077462A" w:rsidRPr="0056644E" w14:paraId="4D705365" w14:textId="77777777" w:rsidTr="00D95B33">
        <w:trPr>
          <w:trHeight w:val="468"/>
          <w:tblHeader/>
        </w:trPr>
        <w:tc>
          <w:tcPr>
            <w:tcW w:w="1279" w:type="pct"/>
            <w:gridSpan w:val="2"/>
            <w:tcBorders>
              <w:top w:val="single" w:sz="4" w:space="0" w:color="auto"/>
              <w:left w:val="single" w:sz="4" w:space="0" w:color="auto"/>
              <w:bottom w:val="single" w:sz="4" w:space="0" w:color="auto"/>
              <w:right w:val="single" w:sz="4" w:space="0" w:color="000000"/>
            </w:tcBorders>
            <w:shd w:val="clear" w:color="000000" w:fill="CCFFCC"/>
            <w:vAlign w:val="center"/>
            <w:hideMark/>
          </w:tcPr>
          <w:p w14:paraId="24B36248" w14:textId="77777777" w:rsidR="0077462A" w:rsidRPr="0056644E" w:rsidRDefault="0077462A" w:rsidP="00383622">
            <w:pPr>
              <w:widowControl/>
              <w:jc w:val="center"/>
              <w:rPr>
                <w:rFonts w:ascii="Meiryo UI" w:eastAsia="Meiryo UI" w:hAnsi="Meiryo UI" w:cs="Meiryo UI"/>
                <w:b/>
                <w:bCs/>
                <w:color w:val="000000"/>
                <w:kern w:val="0"/>
                <w:szCs w:val="21"/>
              </w:rPr>
            </w:pPr>
            <w:r>
              <w:rPr>
                <w:rFonts w:ascii="Meiryo UI" w:eastAsia="Meiryo UI" w:hAnsi="Meiryo UI" w:cs="Meiryo UI" w:hint="eastAsia"/>
                <w:b/>
                <w:bCs/>
                <w:color w:val="000000"/>
                <w:kern w:val="0"/>
                <w:szCs w:val="21"/>
              </w:rPr>
              <w:t>項目</w:t>
            </w:r>
          </w:p>
        </w:tc>
        <w:tc>
          <w:tcPr>
            <w:tcW w:w="3721" w:type="pct"/>
            <w:tcBorders>
              <w:top w:val="single" w:sz="4" w:space="0" w:color="auto"/>
              <w:left w:val="nil"/>
              <w:bottom w:val="single" w:sz="4" w:space="0" w:color="auto"/>
              <w:right w:val="single" w:sz="4" w:space="0" w:color="auto"/>
            </w:tcBorders>
            <w:shd w:val="clear" w:color="000000" w:fill="CCFFCC"/>
            <w:vAlign w:val="center"/>
            <w:hideMark/>
          </w:tcPr>
          <w:p w14:paraId="10CE17B6" w14:textId="77777777" w:rsidR="0077462A" w:rsidRPr="0056644E" w:rsidRDefault="0077462A" w:rsidP="00383622">
            <w:pPr>
              <w:widowControl/>
              <w:jc w:val="center"/>
              <w:rPr>
                <w:rFonts w:ascii="Meiryo UI" w:eastAsia="Meiryo UI" w:hAnsi="Meiryo UI" w:cs="Meiryo UI"/>
                <w:b/>
                <w:bCs/>
                <w:color w:val="000000"/>
                <w:kern w:val="0"/>
                <w:szCs w:val="21"/>
              </w:rPr>
            </w:pPr>
            <w:r>
              <w:rPr>
                <w:rFonts w:ascii="Meiryo UI" w:eastAsia="Meiryo UI" w:hAnsi="Meiryo UI" w:cs="Meiryo UI" w:hint="eastAsia"/>
                <w:b/>
                <w:bCs/>
                <w:color w:val="000000"/>
                <w:kern w:val="0"/>
                <w:szCs w:val="21"/>
              </w:rPr>
              <w:t>内容</w:t>
            </w:r>
          </w:p>
        </w:tc>
      </w:tr>
      <w:tr w:rsidR="0077462A" w:rsidRPr="0056644E" w14:paraId="400510E3" w14:textId="77777777" w:rsidTr="00383622">
        <w:trPr>
          <w:trHeight w:val="300"/>
        </w:trPr>
        <w:tc>
          <w:tcPr>
            <w:tcW w:w="1279" w:type="pct"/>
            <w:gridSpan w:val="2"/>
            <w:tcBorders>
              <w:top w:val="single" w:sz="4" w:space="0" w:color="auto"/>
              <w:left w:val="single" w:sz="4" w:space="0" w:color="auto"/>
              <w:bottom w:val="single" w:sz="4" w:space="0" w:color="auto"/>
              <w:right w:val="single" w:sz="4" w:space="0" w:color="000000"/>
            </w:tcBorders>
            <w:shd w:val="clear" w:color="000000" w:fill="CCFFFF"/>
            <w:vAlign w:val="center"/>
            <w:hideMark/>
          </w:tcPr>
          <w:p w14:paraId="693C1EF5" w14:textId="77777777" w:rsidR="0077462A" w:rsidRPr="0056644E" w:rsidRDefault="0077462A" w:rsidP="00383622">
            <w:pPr>
              <w:widowControl/>
              <w:jc w:val="center"/>
              <w:rPr>
                <w:rFonts w:ascii="Meiryo UI" w:eastAsia="Meiryo UI" w:hAnsi="Meiryo UI" w:cs="Meiryo UI"/>
                <w:b/>
                <w:bCs/>
                <w:color w:val="000000"/>
                <w:kern w:val="0"/>
                <w:szCs w:val="21"/>
              </w:rPr>
            </w:pPr>
            <w:r w:rsidRPr="0056644E">
              <w:rPr>
                <w:rFonts w:ascii="Meiryo UI" w:eastAsia="Meiryo UI" w:hAnsi="Meiryo UI" w:cs="Meiryo UI" w:hint="eastAsia"/>
                <w:b/>
                <w:bCs/>
                <w:color w:val="000000"/>
                <w:kern w:val="0"/>
                <w:szCs w:val="21"/>
              </w:rPr>
              <w:t>データ名</w:t>
            </w:r>
          </w:p>
        </w:tc>
        <w:tc>
          <w:tcPr>
            <w:tcW w:w="3721" w:type="pct"/>
            <w:tcBorders>
              <w:top w:val="nil"/>
              <w:left w:val="nil"/>
              <w:bottom w:val="single" w:sz="4" w:space="0" w:color="auto"/>
              <w:right w:val="single" w:sz="4" w:space="0" w:color="auto"/>
            </w:tcBorders>
            <w:shd w:val="clear" w:color="auto" w:fill="auto"/>
            <w:vAlign w:val="center"/>
            <w:hideMark/>
          </w:tcPr>
          <w:p w14:paraId="427C91F8" w14:textId="77777777" w:rsidR="0077462A" w:rsidRPr="0077462A" w:rsidRDefault="0077462A" w:rsidP="0077462A">
            <w:pPr>
              <w:widowControl/>
              <w:jc w:val="left"/>
              <w:rPr>
                <w:rFonts w:ascii="Meiryo UI" w:eastAsia="Meiryo UI" w:hAnsi="Meiryo UI" w:cs="Meiryo UI"/>
                <w:color w:val="000000"/>
                <w:kern w:val="0"/>
                <w:szCs w:val="21"/>
              </w:rPr>
            </w:pPr>
            <w:r w:rsidRPr="0077462A">
              <w:rPr>
                <w:rFonts w:ascii="Meiryo UI" w:eastAsia="Meiryo UI" w:hAnsi="Meiryo UI" w:cs="Meiryo UI" w:hint="eastAsia"/>
                <w:color w:val="000000"/>
                <w:kern w:val="0"/>
                <w:szCs w:val="21"/>
              </w:rPr>
              <w:t>食品営業許可施設[推奨]</w:t>
            </w:r>
          </w:p>
          <w:p w14:paraId="3FF89F53" w14:textId="5CD6C59A" w:rsidR="0077462A" w:rsidRPr="0056644E" w:rsidRDefault="0077462A" w:rsidP="0077462A">
            <w:pPr>
              <w:widowControl/>
              <w:jc w:val="left"/>
              <w:rPr>
                <w:rFonts w:ascii="Meiryo UI" w:eastAsia="Meiryo UI" w:hAnsi="Meiryo UI" w:cs="Meiryo UI"/>
                <w:color w:val="000000"/>
                <w:kern w:val="0"/>
                <w:szCs w:val="21"/>
              </w:rPr>
            </w:pPr>
            <w:r w:rsidRPr="0077462A">
              <w:rPr>
                <w:rFonts w:ascii="Meiryo UI" w:eastAsia="Meiryo UI" w:hAnsi="Meiryo UI" w:cs="Meiryo UI" w:hint="eastAsia"/>
                <w:color w:val="000000"/>
                <w:kern w:val="0"/>
                <w:szCs w:val="21"/>
              </w:rPr>
              <w:t>※</w:t>
            </w:r>
            <w:r w:rsidR="00966735">
              <w:rPr>
                <w:rFonts w:ascii="Meiryo UI" w:eastAsia="Meiryo UI" w:hAnsi="Meiryo UI" w:cs="Meiryo UI" w:hint="eastAsia"/>
                <w:color w:val="000000"/>
                <w:kern w:val="0"/>
                <w:szCs w:val="21"/>
              </w:rPr>
              <w:t>地方公共団体</w:t>
            </w:r>
            <w:r w:rsidRPr="0077462A">
              <w:rPr>
                <w:rFonts w:ascii="Meiryo UI" w:eastAsia="Meiryo UI" w:hAnsi="Meiryo UI" w:cs="Meiryo UI" w:hint="eastAsia"/>
                <w:color w:val="000000"/>
                <w:kern w:val="0"/>
                <w:szCs w:val="21"/>
              </w:rPr>
              <w:t>内で採用される名称が望ましく、要検討。</w:t>
            </w:r>
          </w:p>
        </w:tc>
      </w:tr>
      <w:tr w:rsidR="0077462A" w:rsidRPr="0056644E" w14:paraId="5147371B" w14:textId="77777777" w:rsidTr="00383622">
        <w:trPr>
          <w:trHeight w:val="63"/>
        </w:trPr>
        <w:tc>
          <w:tcPr>
            <w:tcW w:w="1279" w:type="pct"/>
            <w:gridSpan w:val="2"/>
            <w:tcBorders>
              <w:top w:val="single" w:sz="4" w:space="0" w:color="auto"/>
              <w:left w:val="single" w:sz="4" w:space="0" w:color="auto"/>
              <w:bottom w:val="single" w:sz="4" w:space="0" w:color="auto"/>
              <w:right w:val="single" w:sz="4" w:space="0" w:color="000000"/>
            </w:tcBorders>
            <w:shd w:val="clear" w:color="000000" w:fill="CCFFFF"/>
            <w:vAlign w:val="center"/>
            <w:hideMark/>
          </w:tcPr>
          <w:p w14:paraId="1D65B739" w14:textId="77777777" w:rsidR="0077462A" w:rsidRPr="0056644E" w:rsidRDefault="0077462A" w:rsidP="00383622">
            <w:pPr>
              <w:widowControl/>
              <w:jc w:val="center"/>
              <w:rPr>
                <w:rFonts w:ascii="Meiryo UI" w:eastAsia="Meiryo UI" w:hAnsi="Meiryo UI" w:cs="Meiryo UI"/>
                <w:b/>
                <w:bCs/>
                <w:color w:val="000000"/>
                <w:kern w:val="0"/>
                <w:szCs w:val="21"/>
              </w:rPr>
            </w:pPr>
            <w:r w:rsidRPr="0056644E">
              <w:rPr>
                <w:rFonts w:ascii="Meiryo UI" w:eastAsia="Meiryo UI" w:hAnsi="Meiryo UI" w:cs="Meiryo UI" w:hint="eastAsia"/>
                <w:b/>
                <w:bCs/>
                <w:color w:val="000000"/>
                <w:kern w:val="0"/>
                <w:szCs w:val="21"/>
              </w:rPr>
              <w:t>提供方法</w:t>
            </w:r>
          </w:p>
        </w:tc>
        <w:tc>
          <w:tcPr>
            <w:tcW w:w="3721" w:type="pct"/>
            <w:tcBorders>
              <w:top w:val="nil"/>
              <w:left w:val="nil"/>
              <w:bottom w:val="single" w:sz="4" w:space="0" w:color="auto"/>
              <w:right w:val="single" w:sz="4" w:space="0" w:color="auto"/>
            </w:tcBorders>
            <w:shd w:val="clear" w:color="auto" w:fill="auto"/>
            <w:vAlign w:val="center"/>
            <w:hideMark/>
          </w:tcPr>
          <w:p w14:paraId="6232C89E" w14:textId="3667963D" w:rsidR="0077462A" w:rsidRDefault="0077462A">
            <w:pPr>
              <w:rPr>
                <w:rFonts w:ascii="Meiryo UI" w:eastAsia="Meiryo UI" w:hAnsi="Meiryo UI" w:cs="Meiryo UI"/>
                <w:color w:val="000000"/>
                <w:szCs w:val="21"/>
              </w:rPr>
            </w:pPr>
            <w:r>
              <w:rPr>
                <w:rFonts w:ascii="Meiryo UI" w:eastAsia="Meiryo UI" w:hAnsi="Meiryo UI" w:cs="Meiryo UI" w:hint="eastAsia"/>
                <w:color w:val="000000"/>
                <w:szCs w:val="21"/>
              </w:rPr>
              <w:t>各</w:t>
            </w:r>
            <w:r w:rsidR="00966735">
              <w:rPr>
                <w:rFonts w:ascii="Meiryo UI" w:eastAsia="Meiryo UI" w:hAnsi="Meiryo UI" w:cs="Meiryo UI" w:hint="eastAsia"/>
                <w:color w:val="000000"/>
                <w:szCs w:val="21"/>
              </w:rPr>
              <w:t>地方公共団体</w:t>
            </w:r>
            <w:r>
              <w:rPr>
                <w:rFonts w:ascii="Meiryo UI" w:eastAsia="Meiryo UI" w:hAnsi="Meiryo UI" w:cs="Meiryo UI" w:hint="eastAsia"/>
                <w:color w:val="000000"/>
                <w:szCs w:val="21"/>
              </w:rPr>
              <w:t>Webページやオープンデータカタログサイトで公開[推奨]</w:t>
            </w:r>
          </w:p>
        </w:tc>
      </w:tr>
      <w:tr w:rsidR="0077462A" w:rsidRPr="0056644E" w14:paraId="2F0CB515" w14:textId="77777777" w:rsidTr="00383622">
        <w:trPr>
          <w:trHeight w:val="63"/>
        </w:trPr>
        <w:tc>
          <w:tcPr>
            <w:tcW w:w="1279" w:type="pct"/>
            <w:gridSpan w:val="2"/>
            <w:tcBorders>
              <w:top w:val="single" w:sz="4" w:space="0" w:color="auto"/>
              <w:left w:val="single" w:sz="4" w:space="0" w:color="auto"/>
              <w:bottom w:val="single" w:sz="4" w:space="0" w:color="auto"/>
              <w:right w:val="single" w:sz="4" w:space="0" w:color="000000"/>
            </w:tcBorders>
            <w:shd w:val="clear" w:color="000000" w:fill="CCFFFF"/>
            <w:vAlign w:val="center"/>
            <w:hideMark/>
          </w:tcPr>
          <w:p w14:paraId="3419DB41" w14:textId="77777777" w:rsidR="0077462A" w:rsidRPr="0056644E" w:rsidRDefault="0077462A" w:rsidP="00383622">
            <w:pPr>
              <w:widowControl/>
              <w:jc w:val="center"/>
              <w:rPr>
                <w:rFonts w:ascii="Meiryo UI" w:eastAsia="Meiryo UI" w:hAnsi="Meiryo UI" w:cs="Meiryo UI"/>
                <w:b/>
                <w:bCs/>
                <w:color w:val="000000"/>
                <w:kern w:val="0"/>
                <w:szCs w:val="21"/>
              </w:rPr>
            </w:pPr>
            <w:r w:rsidRPr="0056644E">
              <w:rPr>
                <w:rFonts w:ascii="Meiryo UI" w:eastAsia="Meiryo UI" w:hAnsi="Meiryo UI" w:cs="Meiryo UI" w:hint="eastAsia"/>
                <w:b/>
                <w:bCs/>
                <w:color w:val="000000"/>
                <w:kern w:val="0"/>
                <w:szCs w:val="21"/>
              </w:rPr>
              <w:t>更新頻度</w:t>
            </w:r>
          </w:p>
        </w:tc>
        <w:tc>
          <w:tcPr>
            <w:tcW w:w="3721" w:type="pct"/>
            <w:tcBorders>
              <w:top w:val="nil"/>
              <w:left w:val="nil"/>
              <w:bottom w:val="single" w:sz="4" w:space="0" w:color="auto"/>
              <w:right w:val="single" w:sz="4" w:space="0" w:color="auto"/>
            </w:tcBorders>
            <w:shd w:val="clear" w:color="auto" w:fill="auto"/>
            <w:vAlign w:val="center"/>
            <w:hideMark/>
          </w:tcPr>
          <w:p w14:paraId="5EFD1B49" w14:textId="77777777" w:rsidR="0077462A" w:rsidRDefault="0077462A">
            <w:pPr>
              <w:rPr>
                <w:rFonts w:ascii="Meiryo UI" w:eastAsia="Meiryo UI" w:hAnsi="Meiryo UI" w:cs="Meiryo UI"/>
                <w:color w:val="000000"/>
                <w:szCs w:val="21"/>
              </w:rPr>
            </w:pPr>
            <w:r>
              <w:rPr>
                <w:rFonts w:ascii="Meiryo UI" w:eastAsia="Meiryo UI" w:hAnsi="Meiryo UI" w:cs="Meiryo UI" w:hint="eastAsia"/>
                <w:color w:val="000000"/>
                <w:szCs w:val="21"/>
              </w:rPr>
              <w:t>月次[推奨]</w:t>
            </w:r>
          </w:p>
        </w:tc>
      </w:tr>
      <w:tr w:rsidR="0077462A" w:rsidRPr="0056644E" w14:paraId="145C056C" w14:textId="77777777" w:rsidTr="00383622">
        <w:trPr>
          <w:trHeight w:val="315"/>
        </w:trPr>
        <w:tc>
          <w:tcPr>
            <w:tcW w:w="1279" w:type="pct"/>
            <w:gridSpan w:val="2"/>
            <w:tcBorders>
              <w:top w:val="single" w:sz="4" w:space="0" w:color="auto"/>
              <w:left w:val="single" w:sz="4" w:space="0" w:color="auto"/>
              <w:bottom w:val="single" w:sz="4" w:space="0" w:color="auto"/>
              <w:right w:val="single" w:sz="4" w:space="0" w:color="000000"/>
            </w:tcBorders>
            <w:shd w:val="clear" w:color="000000" w:fill="CCFFFF"/>
            <w:vAlign w:val="center"/>
            <w:hideMark/>
          </w:tcPr>
          <w:p w14:paraId="158BC03F" w14:textId="77777777" w:rsidR="0077462A" w:rsidRPr="0056644E" w:rsidRDefault="0077462A" w:rsidP="00383622">
            <w:pPr>
              <w:widowControl/>
              <w:jc w:val="center"/>
              <w:rPr>
                <w:rFonts w:ascii="Meiryo UI" w:eastAsia="Meiryo UI" w:hAnsi="Meiryo UI" w:cs="Meiryo UI"/>
                <w:b/>
                <w:bCs/>
                <w:color w:val="000000"/>
                <w:kern w:val="0"/>
                <w:szCs w:val="21"/>
              </w:rPr>
            </w:pPr>
            <w:r w:rsidRPr="0056644E">
              <w:rPr>
                <w:rFonts w:ascii="Meiryo UI" w:eastAsia="Meiryo UI" w:hAnsi="Meiryo UI" w:cs="Meiryo UI" w:hint="eastAsia"/>
                <w:b/>
                <w:bCs/>
                <w:color w:val="000000"/>
                <w:kern w:val="0"/>
                <w:szCs w:val="21"/>
              </w:rPr>
              <w:t>オープンデータ</w:t>
            </w:r>
          </w:p>
        </w:tc>
        <w:tc>
          <w:tcPr>
            <w:tcW w:w="3721" w:type="pct"/>
            <w:tcBorders>
              <w:top w:val="nil"/>
              <w:left w:val="nil"/>
              <w:bottom w:val="single" w:sz="4" w:space="0" w:color="auto"/>
              <w:right w:val="single" w:sz="4" w:space="0" w:color="auto"/>
            </w:tcBorders>
            <w:shd w:val="clear" w:color="auto" w:fill="auto"/>
            <w:vAlign w:val="center"/>
            <w:hideMark/>
          </w:tcPr>
          <w:p w14:paraId="2D5AEDA8" w14:textId="77777777" w:rsidR="0077462A" w:rsidRDefault="0077462A">
            <w:pPr>
              <w:rPr>
                <w:rFonts w:ascii="Meiryo UI" w:eastAsia="Meiryo UI" w:hAnsi="Meiryo UI" w:cs="Meiryo UI"/>
                <w:color w:val="000000"/>
                <w:szCs w:val="21"/>
              </w:rPr>
            </w:pPr>
            <w:r>
              <w:rPr>
                <w:rFonts w:ascii="Meiryo UI" w:eastAsia="Meiryo UI" w:hAnsi="Meiryo UI" w:cs="Meiryo UI" w:hint="eastAsia"/>
                <w:color w:val="000000"/>
                <w:szCs w:val="21"/>
              </w:rPr>
              <w:t>○[推奨]</w:t>
            </w:r>
          </w:p>
        </w:tc>
      </w:tr>
      <w:tr w:rsidR="0077462A" w:rsidRPr="0056644E" w14:paraId="61727B61" w14:textId="77777777" w:rsidTr="00383622">
        <w:trPr>
          <w:trHeight w:val="315"/>
        </w:trPr>
        <w:tc>
          <w:tcPr>
            <w:tcW w:w="1279" w:type="pct"/>
            <w:gridSpan w:val="2"/>
            <w:tcBorders>
              <w:top w:val="single" w:sz="4" w:space="0" w:color="auto"/>
              <w:left w:val="single" w:sz="4" w:space="0" w:color="auto"/>
              <w:bottom w:val="single" w:sz="4" w:space="0" w:color="auto"/>
              <w:right w:val="single" w:sz="4" w:space="0" w:color="000000"/>
            </w:tcBorders>
            <w:shd w:val="clear" w:color="000000" w:fill="CCFFFF"/>
            <w:vAlign w:val="center"/>
            <w:hideMark/>
          </w:tcPr>
          <w:p w14:paraId="2948CD56" w14:textId="77777777" w:rsidR="0077462A" w:rsidRPr="0056644E" w:rsidRDefault="0077462A" w:rsidP="00383622">
            <w:pPr>
              <w:widowControl/>
              <w:jc w:val="center"/>
              <w:rPr>
                <w:rFonts w:ascii="Meiryo UI" w:eastAsia="Meiryo UI" w:hAnsi="Meiryo UI" w:cs="Meiryo UI"/>
                <w:b/>
                <w:bCs/>
                <w:color w:val="000000"/>
                <w:kern w:val="0"/>
                <w:szCs w:val="21"/>
              </w:rPr>
            </w:pPr>
            <w:r w:rsidRPr="0056644E">
              <w:rPr>
                <w:rFonts w:ascii="Meiryo UI" w:eastAsia="Meiryo UI" w:hAnsi="Meiryo UI" w:cs="Meiryo UI" w:hint="eastAsia"/>
                <w:b/>
                <w:bCs/>
                <w:color w:val="000000"/>
                <w:kern w:val="0"/>
                <w:szCs w:val="21"/>
              </w:rPr>
              <w:t>データ形式</w:t>
            </w:r>
          </w:p>
        </w:tc>
        <w:tc>
          <w:tcPr>
            <w:tcW w:w="3721" w:type="pct"/>
            <w:tcBorders>
              <w:top w:val="nil"/>
              <w:left w:val="nil"/>
              <w:bottom w:val="single" w:sz="4" w:space="0" w:color="auto"/>
              <w:right w:val="single" w:sz="4" w:space="0" w:color="auto"/>
            </w:tcBorders>
            <w:shd w:val="clear" w:color="auto" w:fill="auto"/>
            <w:vAlign w:val="center"/>
            <w:hideMark/>
          </w:tcPr>
          <w:p w14:paraId="68FA328F" w14:textId="77777777" w:rsidR="0077462A" w:rsidRDefault="0077462A">
            <w:pPr>
              <w:rPr>
                <w:rFonts w:ascii="Meiryo UI" w:eastAsia="Meiryo UI" w:hAnsi="Meiryo UI" w:cs="Meiryo UI"/>
                <w:color w:val="000000"/>
                <w:szCs w:val="21"/>
              </w:rPr>
            </w:pPr>
            <w:r>
              <w:rPr>
                <w:rFonts w:ascii="Meiryo UI" w:eastAsia="Meiryo UI" w:hAnsi="Meiryo UI" w:cs="Meiryo UI" w:hint="eastAsia"/>
                <w:color w:val="000000"/>
                <w:szCs w:val="21"/>
              </w:rPr>
              <w:t>csv[推奨]</w:t>
            </w:r>
            <w:r>
              <w:rPr>
                <w:rFonts w:ascii="Meiryo UI" w:eastAsia="Meiryo UI" w:hAnsi="Meiryo UI" w:cs="Meiryo UI" w:hint="eastAsia"/>
                <w:color w:val="000000"/>
                <w:szCs w:val="21"/>
              </w:rPr>
              <w:br/>
              <w:t>※行と列を示すに当たり、各行は改行で分けて示し、各行では列（項目）毎に『,』（カンマ）で区切り、値を『"』（ダブルクォーテーション）で囲む。1行目が各データの属性を示すヘッダー行、2行目以降にデータを表すことが多く、データの説明等は別ファイルに示す。</w:t>
            </w:r>
            <w:r>
              <w:rPr>
                <w:rFonts w:ascii="Meiryo UI" w:eastAsia="Meiryo UI" w:hAnsi="Meiryo UI" w:cs="Meiryo UI" w:hint="eastAsia"/>
                <w:color w:val="000000"/>
                <w:szCs w:val="21"/>
              </w:rPr>
              <w:br/>
              <w:t>下記資料を参照すること。RFC4180「Common Format and MIME Type for Comma-Separated Values (CSV) Files」https://tools.ietf.org/html/rfc4180</w:t>
            </w:r>
          </w:p>
        </w:tc>
      </w:tr>
      <w:tr w:rsidR="0077462A" w:rsidRPr="0056644E" w14:paraId="193A09B7" w14:textId="77777777" w:rsidTr="00383622">
        <w:trPr>
          <w:trHeight w:val="63"/>
        </w:trPr>
        <w:tc>
          <w:tcPr>
            <w:tcW w:w="708" w:type="pct"/>
            <w:tcBorders>
              <w:top w:val="nil"/>
              <w:left w:val="single" w:sz="4" w:space="0" w:color="auto"/>
              <w:bottom w:val="nil"/>
              <w:right w:val="single" w:sz="4" w:space="0" w:color="auto"/>
            </w:tcBorders>
            <w:shd w:val="clear" w:color="000000" w:fill="CCFFFF"/>
            <w:vAlign w:val="center"/>
            <w:hideMark/>
          </w:tcPr>
          <w:p w14:paraId="7FF4137F" w14:textId="77777777" w:rsidR="0077462A" w:rsidRPr="0056644E" w:rsidRDefault="0077462A" w:rsidP="00383622">
            <w:pPr>
              <w:widowControl/>
              <w:jc w:val="center"/>
              <w:rPr>
                <w:rFonts w:ascii="Meiryo UI" w:eastAsia="Meiryo UI" w:hAnsi="Meiryo UI" w:cs="Meiryo UI"/>
                <w:b/>
                <w:bCs/>
                <w:color w:val="000000"/>
                <w:kern w:val="0"/>
                <w:szCs w:val="21"/>
              </w:rPr>
            </w:pPr>
            <w:r>
              <w:rPr>
                <w:rFonts w:ascii="Meiryo UI" w:eastAsia="Meiryo UI" w:hAnsi="Meiryo UI" w:cs="Meiryo UI" w:hint="eastAsia"/>
                <w:b/>
                <w:bCs/>
                <w:color w:val="000000"/>
                <w:kern w:val="0"/>
                <w:szCs w:val="21"/>
              </w:rPr>
              <w:t>公開項目(入力例)</w:t>
            </w:r>
          </w:p>
        </w:tc>
        <w:tc>
          <w:tcPr>
            <w:tcW w:w="571" w:type="pct"/>
            <w:tcBorders>
              <w:top w:val="nil"/>
              <w:left w:val="nil"/>
              <w:bottom w:val="single" w:sz="4" w:space="0" w:color="auto"/>
              <w:right w:val="single" w:sz="4" w:space="0" w:color="auto"/>
            </w:tcBorders>
            <w:shd w:val="clear" w:color="000000" w:fill="CCFFFF"/>
            <w:vAlign w:val="center"/>
            <w:hideMark/>
          </w:tcPr>
          <w:p w14:paraId="519CF87B" w14:textId="77777777" w:rsidR="0077462A" w:rsidRPr="0056644E" w:rsidRDefault="0077462A" w:rsidP="00383622">
            <w:pPr>
              <w:widowControl/>
              <w:jc w:val="center"/>
              <w:rPr>
                <w:rFonts w:ascii="Meiryo UI" w:eastAsia="Meiryo UI" w:hAnsi="Meiryo UI" w:cs="Meiryo UI"/>
                <w:b/>
                <w:bCs/>
                <w:color w:val="000000"/>
                <w:kern w:val="0"/>
                <w:szCs w:val="21"/>
              </w:rPr>
            </w:pPr>
            <w:r w:rsidRPr="0056644E">
              <w:rPr>
                <w:rFonts w:ascii="Meiryo UI" w:eastAsia="Meiryo UI" w:hAnsi="Meiryo UI" w:cs="Meiryo UI" w:hint="eastAsia"/>
                <w:b/>
                <w:bCs/>
                <w:color w:val="000000"/>
                <w:kern w:val="0"/>
                <w:szCs w:val="21"/>
              </w:rPr>
              <w:t>業種</w:t>
            </w:r>
          </w:p>
        </w:tc>
        <w:tc>
          <w:tcPr>
            <w:tcW w:w="3721" w:type="pct"/>
            <w:tcBorders>
              <w:top w:val="nil"/>
              <w:left w:val="nil"/>
              <w:bottom w:val="single" w:sz="4" w:space="0" w:color="auto"/>
              <w:right w:val="single" w:sz="4" w:space="0" w:color="auto"/>
            </w:tcBorders>
            <w:shd w:val="clear" w:color="auto" w:fill="auto"/>
            <w:vAlign w:val="center"/>
            <w:hideMark/>
          </w:tcPr>
          <w:p w14:paraId="0DF55E94" w14:textId="77777777" w:rsidR="0077462A" w:rsidRDefault="0077462A">
            <w:pPr>
              <w:rPr>
                <w:rFonts w:ascii="Meiryo UI" w:eastAsia="Meiryo UI" w:hAnsi="Meiryo UI" w:cs="Meiryo UI"/>
                <w:szCs w:val="21"/>
              </w:rPr>
            </w:pPr>
            <w:r>
              <w:rPr>
                <w:rFonts w:ascii="Meiryo UI" w:eastAsia="Meiryo UI" w:hAnsi="Meiryo UI" w:cs="Meiryo UI" w:hint="eastAsia"/>
                <w:szCs w:val="21"/>
              </w:rPr>
              <w:t>○業種[必須]</w:t>
            </w:r>
            <w:r>
              <w:rPr>
                <w:rFonts w:ascii="Meiryo UI" w:eastAsia="Meiryo UI" w:hAnsi="Meiryo UI" w:cs="Meiryo UI" w:hint="eastAsia"/>
                <w:szCs w:val="21"/>
              </w:rPr>
              <w:br/>
              <w:t>（文字列）、食品衛生法の34業種と各条例で定めた分類（正式名称）から選択。34業種は下記とする。</w:t>
            </w:r>
            <w:r>
              <w:rPr>
                <w:rFonts w:ascii="Meiryo UI" w:eastAsia="Meiryo UI" w:hAnsi="Meiryo UI" w:cs="Meiryo UI" w:hint="eastAsia"/>
                <w:szCs w:val="21"/>
              </w:rPr>
              <w:br/>
            </w:r>
            <w:r>
              <w:rPr>
                <w:rFonts w:ascii="Meiryo UI" w:eastAsia="Meiryo UI" w:hAnsi="Meiryo UI" w:cs="Meiryo UI" w:hint="eastAsia"/>
                <w:szCs w:val="21"/>
              </w:rPr>
              <w:br/>
              <w:t>飲食店営業、喫茶店営業、菓子製造業、あん類製造業、アイスクリーム類製造業、乳処理業、特別牛乳搾取処理業、乳製品製造業、集乳業、乳類販売業、食肉処理業、食肉販売業、食肉製品製造業、魚介類販売業、魚介類せり売営業、魚肉ねり製品製造業、食品の冷凍又は冷蔵業 、食品の放射線照射業、清涼飲料水製造業、乳酸菌飲料製</w:t>
            </w:r>
            <w:r>
              <w:rPr>
                <w:rFonts w:ascii="Meiryo UI" w:eastAsia="Meiryo UI" w:hAnsi="Meiryo UI" w:cs="Meiryo UI" w:hint="eastAsia"/>
                <w:szCs w:val="21"/>
              </w:rPr>
              <w:lastRenderedPageBreak/>
              <w:t>造業 、氷雪製造業、氷雪販売業、食用油脂製造業、マーガリン又はシヨートニング製造業 、みそ製造業、醤油製造業、ソース類製造業、酒類製造業、豆腐製造業 、納豆製造業 、めん類製造業、そうざい製造業、缶詰又は瓶詰食品製造業、添加物製造業</w:t>
            </w:r>
            <w:r>
              <w:rPr>
                <w:rFonts w:ascii="Meiryo UI" w:eastAsia="Meiryo UI" w:hAnsi="Meiryo UI" w:cs="Meiryo UI" w:hint="eastAsia"/>
                <w:szCs w:val="21"/>
              </w:rPr>
              <w:br/>
            </w:r>
            <w:r>
              <w:rPr>
                <w:rFonts w:ascii="Meiryo UI" w:eastAsia="Meiryo UI" w:hAnsi="Meiryo UI" w:cs="Meiryo UI" w:hint="eastAsia"/>
                <w:szCs w:val="21"/>
              </w:rPr>
              <w:br/>
              <w:t>○業態[推奨]</w:t>
            </w:r>
            <w:r>
              <w:rPr>
                <w:rFonts w:ascii="Meiryo UI" w:eastAsia="Meiryo UI" w:hAnsi="Meiryo UI" w:cs="Meiryo UI" w:hint="eastAsia"/>
                <w:szCs w:val="21"/>
              </w:rPr>
              <w:br/>
              <w:t>（文字列）、自由記述、※申請書の備考欄や他提出書類などから、上記業種より詳細な情報が分かる場合等で使用。</w:t>
            </w:r>
          </w:p>
        </w:tc>
      </w:tr>
      <w:tr w:rsidR="0077462A" w:rsidRPr="0056644E" w14:paraId="4319ED7E" w14:textId="77777777" w:rsidTr="00383622">
        <w:trPr>
          <w:trHeight w:val="63"/>
        </w:trPr>
        <w:tc>
          <w:tcPr>
            <w:tcW w:w="708" w:type="pct"/>
            <w:vMerge w:val="restart"/>
            <w:tcBorders>
              <w:top w:val="nil"/>
              <w:left w:val="single" w:sz="4" w:space="0" w:color="auto"/>
              <w:bottom w:val="nil"/>
              <w:right w:val="single" w:sz="4" w:space="0" w:color="auto"/>
            </w:tcBorders>
            <w:shd w:val="clear" w:color="000000" w:fill="CCFFFF"/>
            <w:vAlign w:val="center"/>
            <w:hideMark/>
          </w:tcPr>
          <w:p w14:paraId="629382ED" w14:textId="77777777" w:rsidR="0077462A" w:rsidRPr="0056644E" w:rsidRDefault="0077462A" w:rsidP="00383622">
            <w:pPr>
              <w:widowControl/>
              <w:jc w:val="center"/>
              <w:rPr>
                <w:rFonts w:ascii="Meiryo UI" w:eastAsia="Meiryo UI" w:hAnsi="Meiryo UI" w:cs="Meiryo UI"/>
                <w:b/>
                <w:bCs/>
                <w:color w:val="000000"/>
                <w:kern w:val="0"/>
                <w:szCs w:val="21"/>
              </w:rPr>
            </w:pPr>
          </w:p>
        </w:tc>
        <w:tc>
          <w:tcPr>
            <w:tcW w:w="571" w:type="pct"/>
            <w:tcBorders>
              <w:top w:val="nil"/>
              <w:left w:val="nil"/>
              <w:bottom w:val="single" w:sz="4" w:space="0" w:color="auto"/>
              <w:right w:val="single" w:sz="4" w:space="0" w:color="auto"/>
            </w:tcBorders>
            <w:shd w:val="clear" w:color="000000" w:fill="CCFFFF"/>
            <w:vAlign w:val="center"/>
            <w:hideMark/>
          </w:tcPr>
          <w:p w14:paraId="5012A8F2" w14:textId="77777777" w:rsidR="0077462A" w:rsidRPr="0056644E" w:rsidRDefault="0077462A" w:rsidP="00383622">
            <w:pPr>
              <w:widowControl/>
              <w:jc w:val="center"/>
              <w:rPr>
                <w:rFonts w:ascii="Meiryo UI" w:eastAsia="Meiryo UI" w:hAnsi="Meiryo UI" w:cs="Meiryo UI"/>
                <w:b/>
                <w:bCs/>
                <w:color w:val="000000"/>
                <w:kern w:val="0"/>
                <w:szCs w:val="21"/>
              </w:rPr>
            </w:pPr>
            <w:r w:rsidRPr="0056644E">
              <w:rPr>
                <w:rFonts w:ascii="Meiryo UI" w:eastAsia="Meiryo UI" w:hAnsi="Meiryo UI" w:cs="Meiryo UI" w:hint="eastAsia"/>
                <w:b/>
                <w:bCs/>
                <w:color w:val="000000"/>
                <w:kern w:val="0"/>
                <w:szCs w:val="21"/>
              </w:rPr>
              <w:t>屋号</w:t>
            </w:r>
          </w:p>
        </w:tc>
        <w:tc>
          <w:tcPr>
            <w:tcW w:w="3721" w:type="pct"/>
            <w:tcBorders>
              <w:top w:val="nil"/>
              <w:left w:val="nil"/>
              <w:bottom w:val="single" w:sz="4" w:space="0" w:color="auto"/>
              <w:right w:val="single" w:sz="4" w:space="0" w:color="auto"/>
            </w:tcBorders>
            <w:shd w:val="clear" w:color="auto" w:fill="auto"/>
            <w:vAlign w:val="center"/>
            <w:hideMark/>
          </w:tcPr>
          <w:p w14:paraId="76E82680" w14:textId="77777777" w:rsidR="0077462A" w:rsidRDefault="0077462A">
            <w:pPr>
              <w:rPr>
                <w:rFonts w:ascii="Meiryo UI" w:eastAsia="Meiryo UI" w:hAnsi="Meiryo UI" w:cs="Meiryo UI"/>
                <w:color w:val="000000"/>
                <w:szCs w:val="21"/>
              </w:rPr>
            </w:pPr>
            <w:r>
              <w:rPr>
                <w:rFonts w:ascii="Meiryo UI" w:eastAsia="Meiryo UI" w:hAnsi="Meiryo UI" w:cs="Meiryo UI" w:hint="eastAsia"/>
                <w:color w:val="000000"/>
                <w:szCs w:val="21"/>
              </w:rPr>
              <w:t>○屋号[必須]</w:t>
            </w:r>
            <w:r>
              <w:rPr>
                <w:rFonts w:ascii="Meiryo UI" w:eastAsia="Meiryo UI" w:hAnsi="Meiryo UI" w:cs="Meiryo UI" w:hint="eastAsia"/>
                <w:color w:val="000000"/>
                <w:szCs w:val="21"/>
              </w:rPr>
              <w:br/>
              <w:t>（文字列）、自由記述</w:t>
            </w:r>
          </w:p>
        </w:tc>
      </w:tr>
      <w:tr w:rsidR="0077462A" w:rsidRPr="0056644E" w14:paraId="6C2D41BE" w14:textId="77777777" w:rsidTr="00383622">
        <w:trPr>
          <w:trHeight w:val="63"/>
        </w:trPr>
        <w:tc>
          <w:tcPr>
            <w:tcW w:w="708" w:type="pct"/>
            <w:vMerge/>
            <w:tcBorders>
              <w:top w:val="nil"/>
              <w:left w:val="single" w:sz="4" w:space="0" w:color="auto"/>
              <w:bottom w:val="nil"/>
              <w:right w:val="single" w:sz="4" w:space="0" w:color="auto"/>
            </w:tcBorders>
            <w:vAlign w:val="center"/>
            <w:hideMark/>
          </w:tcPr>
          <w:p w14:paraId="54B8D151" w14:textId="77777777" w:rsidR="0077462A" w:rsidRPr="0056644E" w:rsidRDefault="0077462A" w:rsidP="00383622">
            <w:pPr>
              <w:widowControl/>
              <w:jc w:val="left"/>
              <w:rPr>
                <w:rFonts w:ascii="Meiryo UI" w:eastAsia="Meiryo UI" w:hAnsi="Meiryo UI" w:cs="Meiryo UI"/>
                <w:b/>
                <w:bCs/>
                <w:color w:val="000000"/>
                <w:kern w:val="0"/>
                <w:szCs w:val="21"/>
              </w:rPr>
            </w:pPr>
          </w:p>
        </w:tc>
        <w:tc>
          <w:tcPr>
            <w:tcW w:w="571" w:type="pct"/>
            <w:tcBorders>
              <w:top w:val="nil"/>
              <w:left w:val="nil"/>
              <w:bottom w:val="single" w:sz="4" w:space="0" w:color="auto"/>
              <w:right w:val="single" w:sz="4" w:space="0" w:color="auto"/>
            </w:tcBorders>
            <w:shd w:val="clear" w:color="000000" w:fill="CCFFFF"/>
            <w:vAlign w:val="center"/>
            <w:hideMark/>
          </w:tcPr>
          <w:p w14:paraId="5142E266" w14:textId="77777777" w:rsidR="0077462A" w:rsidRPr="0056644E" w:rsidRDefault="0077462A" w:rsidP="00383622">
            <w:pPr>
              <w:widowControl/>
              <w:jc w:val="center"/>
              <w:rPr>
                <w:rFonts w:ascii="Meiryo UI" w:eastAsia="Meiryo UI" w:hAnsi="Meiryo UI" w:cs="Meiryo UI"/>
                <w:b/>
                <w:bCs/>
                <w:color w:val="000000"/>
                <w:kern w:val="0"/>
                <w:szCs w:val="21"/>
              </w:rPr>
            </w:pPr>
            <w:r w:rsidRPr="0056644E">
              <w:rPr>
                <w:rFonts w:ascii="Meiryo UI" w:eastAsia="Meiryo UI" w:hAnsi="Meiryo UI" w:cs="Meiryo UI" w:hint="eastAsia"/>
                <w:b/>
                <w:bCs/>
                <w:color w:val="000000"/>
                <w:kern w:val="0"/>
                <w:szCs w:val="21"/>
              </w:rPr>
              <w:t>住所</w:t>
            </w:r>
          </w:p>
        </w:tc>
        <w:tc>
          <w:tcPr>
            <w:tcW w:w="3721" w:type="pct"/>
            <w:tcBorders>
              <w:top w:val="nil"/>
              <w:left w:val="nil"/>
              <w:bottom w:val="single" w:sz="4" w:space="0" w:color="auto"/>
              <w:right w:val="single" w:sz="4" w:space="0" w:color="auto"/>
            </w:tcBorders>
            <w:shd w:val="clear" w:color="auto" w:fill="auto"/>
            <w:vAlign w:val="center"/>
            <w:hideMark/>
          </w:tcPr>
          <w:p w14:paraId="0DF431F5" w14:textId="3EFB6E36" w:rsidR="0077462A" w:rsidRDefault="0077462A">
            <w:pPr>
              <w:rPr>
                <w:rFonts w:ascii="Meiryo UI" w:eastAsia="Meiryo UI" w:hAnsi="Meiryo UI" w:cs="Meiryo UI"/>
                <w:szCs w:val="21"/>
              </w:rPr>
            </w:pPr>
            <w:r>
              <w:rPr>
                <w:rFonts w:ascii="Meiryo UI" w:eastAsia="Meiryo UI" w:hAnsi="Meiryo UI" w:cs="Meiryo UI" w:hint="eastAsia"/>
                <w:szCs w:val="21"/>
              </w:rPr>
              <w:t>○郵便番号[推奨]</w:t>
            </w:r>
            <w:r>
              <w:rPr>
                <w:rFonts w:ascii="Meiryo UI" w:eastAsia="Meiryo UI" w:hAnsi="Meiryo UI" w:cs="Meiryo UI" w:hint="eastAsia"/>
                <w:szCs w:val="21"/>
              </w:rPr>
              <w:br/>
              <w:t>（数値）、ハイフンなし、※入力ルールは共通語彙基盤に従う。許可申請書の項目に含めていないケースもあり、データ利用者側で機械的に付与することも可能なため、必須としない。</w:t>
            </w:r>
            <w:r>
              <w:rPr>
                <w:rFonts w:ascii="Meiryo UI" w:eastAsia="Meiryo UI" w:hAnsi="Meiryo UI" w:cs="Meiryo UI" w:hint="eastAsia"/>
                <w:szCs w:val="21"/>
              </w:rPr>
              <w:br/>
            </w:r>
            <w:r>
              <w:rPr>
                <w:rFonts w:ascii="Meiryo UI" w:eastAsia="Meiryo UI" w:hAnsi="Meiryo UI" w:cs="Meiryo UI" w:hint="eastAsia"/>
                <w:szCs w:val="21"/>
              </w:rPr>
              <w:br/>
              <w:t>○営業所住所[必須]</w:t>
            </w:r>
            <w:r>
              <w:rPr>
                <w:rFonts w:ascii="Meiryo UI" w:eastAsia="Meiryo UI" w:hAnsi="Meiryo UI" w:cs="Meiryo UI" w:hint="eastAsia"/>
                <w:szCs w:val="21"/>
              </w:rPr>
              <w:br/>
              <w:t>（文字列）、自由記述（例：福井県勝山市昭和町１丁目７―４０ゆめおーれ広場）、</w:t>
            </w:r>
            <w:r>
              <w:rPr>
                <w:rFonts w:ascii="Meiryo UI" w:eastAsia="Meiryo UI" w:hAnsi="Meiryo UI" w:cs="Meiryo UI" w:hint="eastAsia"/>
                <w:szCs w:val="21"/>
              </w:rPr>
              <w:br/>
              <w:t>※都道府県から住所を示すこととする。営業所住所の項目を1つ以上設けることを必須とする。必要に応じて、項目数を複数に分けて、住所を示すことができる。その際、2つ目以降の項目名は「営業所住所2」「営業所住所3」…とする。</w:t>
            </w:r>
            <w:r>
              <w:rPr>
                <w:rFonts w:ascii="Meiryo UI" w:eastAsia="Meiryo UI" w:hAnsi="Meiryo UI" w:cs="Meiryo UI" w:hint="eastAsia"/>
                <w:szCs w:val="21"/>
              </w:rPr>
              <w:br/>
              <w:t>※住所の表記方法は、各</w:t>
            </w:r>
            <w:r w:rsidR="00966735">
              <w:rPr>
                <w:rFonts w:ascii="Meiryo UI" w:eastAsia="Meiryo UI" w:hAnsi="Meiryo UI" w:cs="Meiryo UI" w:hint="eastAsia"/>
                <w:szCs w:val="21"/>
              </w:rPr>
              <w:t>地方公共団体</w:t>
            </w:r>
            <w:r>
              <w:rPr>
                <w:rFonts w:ascii="Meiryo UI" w:eastAsia="Meiryo UI" w:hAnsi="Meiryo UI" w:cs="Meiryo UI" w:hint="eastAsia"/>
                <w:szCs w:val="21"/>
              </w:rPr>
              <w:t>に依ることとする。ハイフンを用いた省略を用いても良い。</w:t>
            </w:r>
            <w:r>
              <w:rPr>
                <w:rFonts w:ascii="Meiryo UI" w:eastAsia="Meiryo UI" w:hAnsi="Meiryo UI" w:cs="Meiryo UI" w:hint="eastAsia"/>
                <w:szCs w:val="21"/>
              </w:rPr>
              <w:br/>
              <w:t>※申請者個人の住所は非公開とする。活用される可能性が少なく、個人情報となるため、法人・個人に関わらず非公開。</w:t>
            </w:r>
          </w:p>
        </w:tc>
      </w:tr>
      <w:tr w:rsidR="0077462A" w:rsidRPr="0056644E" w14:paraId="6A9C8400" w14:textId="77777777" w:rsidTr="009516E8">
        <w:trPr>
          <w:trHeight w:val="63"/>
        </w:trPr>
        <w:tc>
          <w:tcPr>
            <w:tcW w:w="708" w:type="pct"/>
            <w:vMerge w:val="restart"/>
            <w:tcBorders>
              <w:top w:val="nil"/>
              <w:left w:val="single" w:sz="4" w:space="0" w:color="auto"/>
              <w:bottom w:val="nil"/>
              <w:right w:val="single" w:sz="4" w:space="0" w:color="auto"/>
            </w:tcBorders>
            <w:shd w:val="clear" w:color="auto" w:fill="CCFFFF"/>
            <w:vAlign w:val="center"/>
            <w:hideMark/>
          </w:tcPr>
          <w:p w14:paraId="1F4009A4" w14:textId="77777777" w:rsidR="0077462A" w:rsidRPr="0056644E" w:rsidRDefault="0077462A" w:rsidP="00383622">
            <w:pPr>
              <w:widowControl/>
              <w:rPr>
                <w:rFonts w:ascii="Meiryo UI" w:eastAsia="Meiryo UI" w:hAnsi="Meiryo UI" w:cs="Meiryo UI"/>
                <w:b/>
                <w:bCs/>
                <w:color w:val="000000"/>
                <w:kern w:val="0"/>
                <w:szCs w:val="21"/>
              </w:rPr>
            </w:pPr>
          </w:p>
        </w:tc>
        <w:tc>
          <w:tcPr>
            <w:tcW w:w="571" w:type="pct"/>
            <w:tcBorders>
              <w:top w:val="nil"/>
              <w:left w:val="nil"/>
              <w:bottom w:val="single" w:sz="4" w:space="0" w:color="auto"/>
              <w:right w:val="single" w:sz="4" w:space="0" w:color="auto"/>
            </w:tcBorders>
            <w:shd w:val="clear" w:color="000000" w:fill="CCFFFF"/>
            <w:vAlign w:val="center"/>
            <w:hideMark/>
          </w:tcPr>
          <w:p w14:paraId="76BE968A" w14:textId="77777777" w:rsidR="0077462A" w:rsidRDefault="0077462A" w:rsidP="00383622">
            <w:pPr>
              <w:widowControl/>
              <w:jc w:val="center"/>
              <w:rPr>
                <w:rFonts w:ascii="Meiryo UI" w:eastAsia="Meiryo UI" w:hAnsi="Meiryo UI" w:cs="Meiryo UI"/>
                <w:b/>
                <w:bCs/>
                <w:color w:val="000000"/>
                <w:kern w:val="0"/>
                <w:szCs w:val="21"/>
              </w:rPr>
            </w:pPr>
            <w:r w:rsidRPr="0056644E">
              <w:rPr>
                <w:rFonts w:ascii="Meiryo UI" w:eastAsia="Meiryo UI" w:hAnsi="Meiryo UI" w:cs="Meiryo UI" w:hint="eastAsia"/>
                <w:b/>
                <w:bCs/>
                <w:color w:val="000000"/>
                <w:kern w:val="0"/>
                <w:szCs w:val="21"/>
              </w:rPr>
              <w:t>電話</w:t>
            </w:r>
          </w:p>
          <w:p w14:paraId="08A234A8" w14:textId="77777777" w:rsidR="0077462A" w:rsidRPr="0056644E" w:rsidRDefault="0077462A" w:rsidP="00383622">
            <w:pPr>
              <w:widowControl/>
              <w:jc w:val="center"/>
              <w:rPr>
                <w:rFonts w:ascii="Meiryo UI" w:eastAsia="Meiryo UI" w:hAnsi="Meiryo UI" w:cs="Meiryo UI"/>
                <w:b/>
                <w:bCs/>
                <w:color w:val="000000"/>
                <w:kern w:val="0"/>
                <w:szCs w:val="21"/>
              </w:rPr>
            </w:pPr>
            <w:r w:rsidRPr="0056644E">
              <w:rPr>
                <w:rFonts w:ascii="Meiryo UI" w:eastAsia="Meiryo UI" w:hAnsi="Meiryo UI" w:cs="Meiryo UI" w:hint="eastAsia"/>
                <w:b/>
                <w:bCs/>
                <w:color w:val="000000"/>
                <w:kern w:val="0"/>
                <w:szCs w:val="21"/>
              </w:rPr>
              <w:t>番号</w:t>
            </w:r>
          </w:p>
        </w:tc>
        <w:tc>
          <w:tcPr>
            <w:tcW w:w="3721" w:type="pct"/>
            <w:tcBorders>
              <w:top w:val="nil"/>
              <w:left w:val="nil"/>
              <w:bottom w:val="single" w:sz="4" w:space="0" w:color="auto"/>
              <w:right w:val="single" w:sz="4" w:space="0" w:color="auto"/>
            </w:tcBorders>
            <w:shd w:val="clear" w:color="auto" w:fill="auto"/>
            <w:vAlign w:val="center"/>
            <w:hideMark/>
          </w:tcPr>
          <w:p w14:paraId="51CAC2B5" w14:textId="77777777" w:rsidR="0077462A" w:rsidRDefault="0077462A">
            <w:pPr>
              <w:rPr>
                <w:rFonts w:ascii="Meiryo UI" w:eastAsia="Meiryo UI" w:hAnsi="Meiryo UI" w:cs="Meiryo UI"/>
                <w:szCs w:val="21"/>
              </w:rPr>
            </w:pPr>
            <w:r>
              <w:rPr>
                <w:rFonts w:ascii="Meiryo UI" w:eastAsia="Meiryo UI" w:hAnsi="Meiryo UI" w:cs="Meiryo UI" w:hint="eastAsia"/>
                <w:szCs w:val="21"/>
              </w:rPr>
              <w:t>○営業所電話番号[必須]</w:t>
            </w:r>
            <w:r>
              <w:rPr>
                <w:rFonts w:ascii="Meiryo UI" w:eastAsia="Meiryo UI" w:hAnsi="Meiryo UI" w:cs="Meiryo UI" w:hint="eastAsia"/>
                <w:szCs w:val="21"/>
              </w:rPr>
              <w:br/>
              <w:t>（数値）、ハイフン区切り、※入力ルールは共通語彙基盤に従う。携帯電話の番号であった場合は非公開とする。また、申請者の電話番号は個人情報のため、非公開。</w:t>
            </w:r>
          </w:p>
        </w:tc>
      </w:tr>
      <w:tr w:rsidR="0077462A" w:rsidRPr="0056644E" w14:paraId="4729139A" w14:textId="77777777" w:rsidTr="009516E8">
        <w:trPr>
          <w:trHeight w:val="63"/>
        </w:trPr>
        <w:tc>
          <w:tcPr>
            <w:tcW w:w="708" w:type="pct"/>
            <w:vMerge/>
            <w:tcBorders>
              <w:top w:val="nil"/>
              <w:left w:val="single" w:sz="4" w:space="0" w:color="auto"/>
              <w:bottom w:val="nil"/>
              <w:right w:val="single" w:sz="4" w:space="0" w:color="auto"/>
            </w:tcBorders>
            <w:shd w:val="clear" w:color="auto" w:fill="CCFFFF"/>
            <w:vAlign w:val="center"/>
            <w:hideMark/>
          </w:tcPr>
          <w:p w14:paraId="1180E392" w14:textId="77777777" w:rsidR="0077462A" w:rsidRPr="0056644E" w:rsidRDefault="0077462A" w:rsidP="00383622">
            <w:pPr>
              <w:widowControl/>
              <w:jc w:val="left"/>
              <w:rPr>
                <w:rFonts w:ascii="Meiryo UI" w:eastAsia="Meiryo UI" w:hAnsi="Meiryo UI" w:cs="Meiryo UI"/>
                <w:b/>
                <w:bCs/>
                <w:color w:val="000000"/>
                <w:kern w:val="0"/>
                <w:szCs w:val="21"/>
              </w:rPr>
            </w:pPr>
          </w:p>
        </w:tc>
        <w:tc>
          <w:tcPr>
            <w:tcW w:w="571" w:type="pct"/>
            <w:tcBorders>
              <w:top w:val="nil"/>
              <w:left w:val="nil"/>
              <w:bottom w:val="single" w:sz="4" w:space="0" w:color="auto"/>
              <w:right w:val="single" w:sz="4" w:space="0" w:color="auto"/>
            </w:tcBorders>
            <w:shd w:val="clear" w:color="000000" w:fill="CCFFFF"/>
            <w:vAlign w:val="center"/>
            <w:hideMark/>
          </w:tcPr>
          <w:p w14:paraId="18A71D47" w14:textId="77777777" w:rsidR="0077462A" w:rsidRPr="0056644E" w:rsidRDefault="0077462A" w:rsidP="00383622">
            <w:pPr>
              <w:widowControl/>
              <w:jc w:val="center"/>
              <w:rPr>
                <w:rFonts w:ascii="Meiryo UI" w:eastAsia="Meiryo UI" w:hAnsi="Meiryo UI" w:cs="Meiryo UI"/>
                <w:b/>
                <w:bCs/>
                <w:color w:val="000000"/>
                <w:kern w:val="0"/>
                <w:szCs w:val="21"/>
              </w:rPr>
            </w:pPr>
            <w:r w:rsidRPr="0056644E">
              <w:rPr>
                <w:rFonts w:ascii="Meiryo UI" w:eastAsia="Meiryo UI" w:hAnsi="Meiryo UI" w:cs="Meiryo UI" w:hint="eastAsia"/>
                <w:b/>
                <w:bCs/>
                <w:color w:val="000000"/>
                <w:kern w:val="0"/>
                <w:szCs w:val="21"/>
              </w:rPr>
              <w:t>申請者</w:t>
            </w:r>
          </w:p>
        </w:tc>
        <w:tc>
          <w:tcPr>
            <w:tcW w:w="3721" w:type="pct"/>
            <w:tcBorders>
              <w:top w:val="nil"/>
              <w:left w:val="nil"/>
              <w:bottom w:val="single" w:sz="4" w:space="0" w:color="auto"/>
              <w:right w:val="single" w:sz="4" w:space="0" w:color="auto"/>
            </w:tcBorders>
            <w:shd w:val="clear" w:color="auto" w:fill="auto"/>
            <w:vAlign w:val="center"/>
            <w:hideMark/>
          </w:tcPr>
          <w:p w14:paraId="5E1AD9F9" w14:textId="4EBFF578" w:rsidR="0077462A" w:rsidRDefault="0077462A">
            <w:pPr>
              <w:rPr>
                <w:rFonts w:ascii="Meiryo UI" w:eastAsia="Meiryo UI" w:hAnsi="Meiryo UI" w:cs="Meiryo UI"/>
                <w:szCs w:val="21"/>
              </w:rPr>
            </w:pPr>
            <w:r>
              <w:rPr>
                <w:rFonts w:ascii="Meiryo UI" w:eastAsia="Meiryo UI" w:hAnsi="Meiryo UI" w:cs="Meiryo UI" w:hint="eastAsia"/>
                <w:szCs w:val="21"/>
              </w:rPr>
              <w:t>○営業者氏名[必須]</w:t>
            </w:r>
            <w:r>
              <w:rPr>
                <w:rFonts w:ascii="Meiryo UI" w:eastAsia="Meiryo UI" w:hAnsi="Meiryo UI" w:cs="Meiryo UI" w:hint="eastAsia"/>
                <w:szCs w:val="21"/>
              </w:rPr>
              <w:br/>
              <w:t>（文字列）、自由記述</w:t>
            </w:r>
            <w:r>
              <w:rPr>
                <w:rFonts w:ascii="Meiryo UI" w:eastAsia="Meiryo UI" w:hAnsi="Meiryo UI" w:cs="Meiryo UI" w:hint="eastAsia"/>
                <w:szCs w:val="21"/>
              </w:rPr>
              <w:br/>
              <w:t>※営業者氏名は原則、法人名は公開、個人名は非公開とする。法人・個人で対応を分けることについては、①「業務負担の増加」、②「オープンデータとして個人名は非公開だが、情報開示請求では個人名を公開している</w:t>
            </w:r>
            <w:r w:rsidR="00966735">
              <w:rPr>
                <w:rFonts w:ascii="Meiryo UI" w:eastAsia="Meiryo UI" w:hAnsi="Meiryo UI" w:cs="Meiryo UI" w:hint="eastAsia"/>
                <w:szCs w:val="21"/>
              </w:rPr>
              <w:t>地方公共団体</w:t>
            </w:r>
            <w:r>
              <w:rPr>
                <w:rFonts w:ascii="Meiryo UI" w:eastAsia="Meiryo UI" w:hAnsi="Meiryo UI" w:cs="Meiryo UI" w:hint="eastAsia"/>
                <w:szCs w:val="21"/>
              </w:rPr>
              <w:t>もあり、個人情報としての扱い」などを検討する必要あり。本案では個人名を、一般に公開されるような代表者氏名として申請書で</w:t>
            </w:r>
            <w:r>
              <w:rPr>
                <w:rFonts w:ascii="Meiryo UI" w:eastAsia="Meiryo UI" w:hAnsi="Meiryo UI" w:cs="Meiryo UI" w:hint="eastAsia"/>
                <w:szCs w:val="21"/>
              </w:rPr>
              <w:lastRenderedPageBreak/>
              <w:t>聴取していないため、対応を分けることとする。</w:t>
            </w:r>
            <w:r>
              <w:rPr>
                <w:rFonts w:ascii="Meiryo UI" w:eastAsia="Meiryo UI" w:hAnsi="Meiryo UI" w:cs="Meiryo UI" w:hint="eastAsia"/>
                <w:szCs w:val="21"/>
              </w:rPr>
              <w:br/>
            </w:r>
            <w:r>
              <w:rPr>
                <w:rFonts w:ascii="Meiryo UI" w:eastAsia="Meiryo UI" w:hAnsi="Meiryo UI" w:cs="Meiryo UI" w:hint="eastAsia"/>
                <w:szCs w:val="21"/>
              </w:rPr>
              <w:br/>
              <w:t>○代表者氏名[法人のみ必須]</w:t>
            </w:r>
            <w:r>
              <w:rPr>
                <w:rFonts w:ascii="Meiryo UI" w:eastAsia="Meiryo UI" w:hAnsi="Meiryo UI" w:cs="Meiryo UI" w:hint="eastAsia"/>
                <w:szCs w:val="21"/>
              </w:rPr>
              <w:br/>
              <w:t>（文字列）、自由記述、※基本的に一般公開情報であるため、公開して差し支えないと判断。</w:t>
            </w:r>
          </w:p>
        </w:tc>
      </w:tr>
      <w:tr w:rsidR="0077462A" w:rsidRPr="0056644E" w14:paraId="6B484CBD" w14:textId="77777777" w:rsidTr="00383622">
        <w:trPr>
          <w:trHeight w:val="63"/>
        </w:trPr>
        <w:tc>
          <w:tcPr>
            <w:tcW w:w="708" w:type="pct"/>
            <w:tcBorders>
              <w:top w:val="nil"/>
              <w:left w:val="single" w:sz="4" w:space="0" w:color="auto"/>
              <w:bottom w:val="nil"/>
              <w:right w:val="single" w:sz="4" w:space="0" w:color="auto"/>
            </w:tcBorders>
            <w:shd w:val="clear" w:color="000000" w:fill="CCFFFF"/>
            <w:vAlign w:val="center"/>
            <w:hideMark/>
          </w:tcPr>
          <w:p w14:paraId="0DE1D53D" w14:textId="77777777" w:rsidR="0077462A" w:rsidRPr="0056644E" w:rsidRDefault="0077462A" w:rsidP="00383622">
            <w:pPr>
              <w:widowControl/>
              <w:jc w:val="center"/>
              <w:rPr>
                <w:rFonts w:ascii="Meiryo UI" w:eastAsia="Meiryo UI" w:hAnsi="Meiryo UI" w:cs="Meiryo UI"/>
                <w:b/>
                <w:bCs/>
                <w:color w:val="000000"/>
                <w:kern w:val="0"/>
                <w:szCs w:val="21"/>
              </w:rPr>
            </w:pPr>
            <w:r w:rsidRPr="0056644E">
              <w:rPr>
                <w:rFonts w:ascii="Meiryo UI" w:eastAsia="Meiryo UI" w:hAnsi="Meiryo UI" w:cs="Meiryo UI" w:hint="eastAsia"/>
                <w:b/>
                <w:bCs/>
                <w:color w:val="000000"/>
                <w:kern w:val="0"/>
                <w:szCs w:val="21"/>
              </w:rPr>
              <w:lastRenderedPageBreak/>
              <w:t xml:space="preserve">　</w:t>
            </w:r>
          </w:p>
        </w:tc>
        <w:tc>
          <w:tcPr>
            <w:tcW w:w="571" w:type="pct"/>
            <w:tcBorders>
              <w:top w:val="nil"/>
              <w:left w:val="nil"/>
              <w:bottom w:val="single" w:sz="4" w:space="0" w:color="auto"/>
              <w:right w:val="single" w:sz="4" w:space="0" w:color="auto"/>
            </w:tcBorders>
            <w:shd w:val="clear" w:color="000000" w:fill="CCFFFF"/>
            <w:vAlign w:val="center"/>
            <w:hideMark/>
          </w:tcPr>
          <w:p w14:paraId="2BBE33EB" w14:textId="77777777" w:rsidR="0077462A" w:rsidRPr="0056644E" w:rsidRDefault="0077462A" w:rsidP="00383622">
            <w:pPr>
              <w:widowControl/>
              <w:jc w:val="center"/>
              <w:rPr>
                <w:rFonts w:ascii="Meiryo UI" w:eastAsia="Meiryo UI" w:hAnsi="Meiryo UI" w:cs="Meiryo UI"/>
                <w:b/>
                <w:bCs/>
                <w:color w:val="000000"/>
                <w:kern w:val="0"/>
                <w:szCs w:val="21"/>
              </w:rPr>
            </w:pPr>
            <w:r w:rsidRPr="0056644E">
              <w:rPr>
                <w:rFonts w:ascii="Meiryo UI" w:eastAsia="Meiryo UI" w:hAnsi="Meiryo UI" w:cs="Meiryo UI" w:hint="eastAsia"/>
                <w:b/>
                <w:bCs/>
                <w:color w:val="000000"/>
                <w:kern w:val="0"/>
                <w:szCs w:val="21"/>
              </w:rPr>
              <w:t>許可</w:t>
            </w:r>
          </w:p>
        </w:tc>
        <w:tc>
          <w:tcPr>
            <w:tcW w:w="3721" w:type="pct"/>
            <w:tcBorders>
              <w:top w:val="nil"/>
              <w:left w:val="nil"/>
              <w:bottom w:val="single" w:sz="4" w:space="0" w:color="auto"/>
              <w:right w:val="single" w:sz="4" w:space="0" w:color="auto"/>
            </w:tcBorders>
            <w:shd w:val="clear" w:color="auto" w:fill="auto"/>
            <w:vAlign w:val="center"/>
            <w:hideMark/>
          </w:tcPr>
          <w:p w14:paraId="3ADA7F09" w14:textId="77777777" w:rsidR="0077462A" w:rsidRDefault="0077462A">
            <w:pPr>
              <w:rPr>
                <w:rFonts w:ascii="Meiryo UI" w:eastAsia="Meiryo UI" w:hAnsi="Meiryo UI" w:cs="Meiryo UI"/>
                <w:color w:val="000000"/>
                <w:szCs w:val="21"/>
              </w:rPr>
            </w:pPr>
            <w:r>
              <w:rPr>
                <w:rFonts w:ascii="Meiryo UI" w:eastAsia="Meiryo UI" w:hAnsi="Meiryo UI" w:cs="Meiryo UI" w:hint="eastAsia"/>
                <w:color w:val="000000"/>
                <w:szCs w:val="21"/>
              </w:rPr>
              <w:t>○許可日[必須]</w:t>
            </w:r>
            <w:r>
              <w:rPr>
                <w:rFonts w:ascii="Meiryo UI" w:eastAsia="Meiryo UI" w:hAnsi="Meiryo UI" w:cs="Meiryo UI" w:hint="eastAsia"/>
                <w:color w:val="000000"/>
                <w:szCs w:val="21"/>
              </w:rPr>
              <w:br/>
              <w:t>（日付）、ISO8601に準拠（例 2017-02-20）</w:t>
            </w:r>
            <w:r>
              <w:rPr>
                <w:rFonts w:ascii="Meiryo UI" w:eastAsia="Meiryo UI" w:hAnsi="Meiryo UI" w:cs="Meiryo UI" w:hint="eastAsia"/>
                <w:color w:val="000000"/>
                <w:szCs w:val="21"/>
              </w:rPr>
              <w:br/>
            </w:r>
            <w:r>
              <w:rPr>
                <w:rFonts w:ascii="Meiryo UI" w:eastAsia="Meiryo UI" w:hAnsi="Meiryo UI" w:cs="Meiryo UI" w:hint="eastAsia"/>
                <w:color w:val="000000"/>
                <w:szCs w:val="21"/>
              </w:rPr>
              <w:br/>
              <w:t>○有効期限[必須]</w:t>
            </w:r>
            <w:r>
              <w:rPr>
                <w:rFonts w:ascii="Meiryo UI" w:eastAsia="Meiryo UI" w:hAnsi="Meiryo UI" w:cs="Meiryo UI" w:hint="eastAsia"/>
                <w:color w:val="000000"/>
                <w:szCs w:val="21"/>
              </w:rPr>
              <w:br/>
              <w:t>（日付）、ISO8601に準拠（例 2017-02-20）</w:t>
            </w:r>
            <w:r>
              <w:rPr>
                <w:rFonts w:ascii="Meiryo UI" w:eastAsia="Meiryo UI" w:hAnsi="Meiryo UI" w:cs="Meiryo UI" w:hint="eastAsia"/>
                <w:color w:val="000000"/>
                <w:szCs w:val="21"/>
              </w:rPr>
              <w:br/>
            </w:r>
            <w:r>
              <w:rPr>
                <w:rFonts w:ascii="Meiryo UI" w:eastAsia="Meiryo UI" w:hAnsi="Meiryo UI" w:cs="Meiryo UI" w:hint="eastAsia"/>
                <w:color w:val="000000"/>
                <w:szCs w:val="21"/>
              </w:rPr>
              <w:br/>
              <w:t>○許可番号[必須]</w:t>
            </w:r>
            <w:r>
              <w:rPr>
                <w:rFonts w:ascii="Meiryo UI" w:eastAsia="Meiryo UI" w:hAnsi="Meiryo UI" w:cs="Meiryo UI" w:hint="eastAsia"/>
                <w:color w:val="000000"/>
                <w:szCs w:val="21"/>
              </w:rPr>
              <w:br/>
              <w:t>（数値）</w:t>
            </w:r>
          </w:p>
        </w:tc>
      </w:tr>
      <w:tr w:rsidR="0077462A" w:rsidRPr="0056644E" w14:paraId="74452052" w14:textId="77777777" w:rsidTr="00383622">
        <w:trPr>
          <w:trHeight w:val="63"/>
        </w:trPr>
        <w:tc>
          <w:tcPr>
            <w:tcW w:w="708" w:type="pct"/>
            <w:tcBorders>
              <w:top w:val="nil"/>
              <w:left w:val="single" w:sz="4" w:space="0" w:color="auto"/>
              <w:bottom w:val="single" w:sz="4" w:space="0" w:color="auto"/>
              <w:right w:val="single" w:sz="4" w:space="0" w:color="auto"/>
            </w:tcBorders>
            <w:shd w:val="clear" w:color="000000" w:fill="CCFFFF"/>
            <w:vAlign w:val="center"/>
            <w:hideMark/>
          </w:tcPr>
          <w:p w14:paraId="4FB4F202" w14:textId="77777777" w:rsidR="0077462A" w:rsidRPr="0056644E" w:rsidRDefault="0077462A" w:rsidP="00383622">
            <w:pPr>
              <w:widowControl/>
              <w:jc w:val="center"/>
              <w:rPr>
                <w:rFonts w:ascii="Meiryo UI" w:eastAsia="Meiryo UI" w:hAnsi="Meiryo UI" w:cs="Meiryo UI"/>
                <w:b/>
                <w:bCs/>
                <w:color w:val="000000"/>
                <w:kern w:val="0"/>
                <w:szCs w:val="21"/>
              </w:rPr>
            </w:pPr>
            <w:r w:rsidRPr="0056644E">
              <w:rPr>
                <w:rFonts w:ascii="Meiryo UI" w:eastAsia="Meiryo UI" w:hAnsi="Meiryo UI" w:cs="Meiryo UI" w:hint="eastAsia"/>
                <w:b/>
                <w:bCs/>
                <w:color w:val="000000"/>
                <w:kern w:val="0"/>
                <w:szCs w:val="21"/>
              </w:rPr>
              <w:t xml:space="preserve">　</w:t>
            </w:r>
          </w:p>
        </w:tc>
        <w:tc>
          <w:tcPr>
            <w:tcW w:w="571" w:type="pct"/>
            <w:tcBorders>
              <w:top w:val="nil"/>
              <w:left w:val="nil"/>
              <w:bottom w:val="single" w:sz="4" w:space="0" w:color="auto"/>
              <w:right w:val="single" w:sz="4" w:space="0" w:color="auto"/>
            </w:tcBorders>
            <w:shd w:val="clear" w:color="000000" w:fill="CCFFFF"/>
            <w:vAlign w:val="center"/>
            <w:hideMark/>
          </w:tcPr>
          <w:p w14:paraId="6BB52099" w14:textId="77777777" w:rsidR="0077462A" w:rsidRPr="0056644E" w:rsidRDefault="0077462A" w:rsidP="00383622">
            <w:pPr>
              <w:widowControl/>
              <w:jc w:val="center"/>
              <w:rPr>
                <w:rFonts w:ascii="Meiryo UI" w:eastAsia="Meiryo UI" w:hAnsi="Meiryo UI" w:cs="Meiryo UI"/>
                <w:b/>
                <w:bCs/>
                <w:color w:val="000000"/>
                <w:kern w:val="0"/>
                <w:szCs w:val="21"/>
              </w:rPr>
            </w:pPr>
            <w:r w:rsidRPr="0056644E">
              <w:rPr>
                <w:rFonts w:ascii="Meiryo UI" w:eastAsia="Meiryo UI" w:hAnsi="Meiryo UI" w:cs="Meiryo UI" w:hint="eastAsia"/>
                <w:b/>
                <w:bCs/>
                <w:color w:val="000000"/>
                <w:kern w:val="0"/>
                <w:szCs w:val="21"/>
              </w:rPr>
              <w:t>その他</w:t>
            </w:r>
          </w:p>
        </w:tc>
        <w:tc>
          <w:tcPr>
            <w:tcW w:w="3721" w:type="pct"/>
            <w:tcBorders>
              <w:top w:val="nil"/>
              <w:left w:val="nil"/>
              <w:bottom w:val="single" w:sz="4" w:space="0" w:color="auto"/>
              <w:right w:val="single" w:sz="4" w:space="0" w:color="auto"/>
            </w:tcBorders>
            <w:shd w:val="clear" w:color="auto" w:fill="auto"/>
            <w:vAlign w:val="center"/>
            <w:hideMark/>
          </w:tcPr>
          <w:p w14:paraId="1EB080AD" w14:textId="77777777" w:rsidR="0077462A" w:rsidRDefault="0077462A">
            <w:pPr>
              <w:rPr>
                <w:rFonts w:ascii="Meiryo UI" w:eastAsia="Meiryo UI" w:hAnsi="Meiryo UI" w:cs="Meiryo UI"/>
                <w:szCs w:val="21"/>
              </w:rPr>
            </w:pPr>
            <w:r>
              <w:rPr>
                <w:rFonts w:ascii="Meiryo UI" w:eastAsia="Meiryo UI" w:hAnsi="Meiryo UI" w:cs="Meiryo UI" w:hint="eastAsia"/>
                <w:szCs w:val="21"/>
              </w:rPr>
              <w:t>○申請区分[下記に該当すれば必須]</w:t>
            </w:r>
            <w:r>
              <w:rPr>
                <w:rFonts w:ascii="Meiryo UI" w:eastAsia="Meiryo UI" w:hAnsi="Meiryo UI" w:cs="Meiryo UI" w:hint="eastAsia"/>
                <w:szCs w:val="21"/>
              </w:rPr>
              <w:br/>
              <w:t>（文字列）、新規/更新から選択</w:t>
            </w:r>
            <w:r>
              <w:rPr>
                <w:rFonts w:ascii="Meiryo UI" w:eastAsia="Meiryo UI" w:hAnsi="Meiryo UI" w:cs="Meiryo UI" w:hint="eastAsia"/>
                <w:szCs w:val="21"/>
              </w:rPr>
              <w:br/>
              <w:t>※新規登録と更新を統一した表で公開する場合に必須。新規登録を、更新施設や全件ファイルと分けて公開</w:t>
            </w:r>
          </w:p>
        </w:tc>
      </w:tr>
    </w:tbl>
    <w:p w14:paraId="1AF5E1D4" w14:textId="77777777" w:rsidR="000E41F7" w:rsidRDefault="000E41F7" w:rsidP="000E41F7">
      <w:pPr>
        <w:widowControl/>
        <w:ind w:leftChars="67" w:left="141" w:firstLine="142"/>
        <w:jc w:val="left"/>
        <w:rPr>
          <w:rFonts w:ascii="Meiryo UI" w:eastAsia="Meiryo UI" w:hAnsi="Meiryo UI" w:cs="Meiryo UI"/>
        </w:rPr>
      </w:pPr>
      <w:r>
        <w:rPr>
          <w:rFonts w:ascii="Meiryo UI" w:eastAsia="Meiryo UI" w:hAnsi="Meiryo UI" w:cs="Meiryo UI" w:hint="eastAsia"/>
        </w:rPr>
        <w:t>凡例：下記の通り記載する。</w:t>
      </w:r>
    </w:p>
    <w:p w14:paraId="65E53531" w14:textId="77777777" w:rsidR="000E41F7" w:rsidRDefault="000E41F7" w:rsidP="000E41F7">
      <w:pPr>
        <w:rPr>
          <w:rFonts w:ascii="Meiryo UI" w:eastAsia="Meiryo UI" w:hAnsi="Meiryo UI" w:cs="Meiryo UI"/>
        </w:rPr>
      </w:pPr>
      <w:r>
        <w:rPr>
          <w:rFonts w:ascii="Meiryo UI" w:eastAsia="Meiryo UI" w:hAnsi="Meiryo UI" w:cs="Meiryo UI" w:hint="eastAsia"/>
          <w:noProof/>
        </w:rPr>
        <mc:AlternateContent>
          <mc:Choice Requires="wps">
            <w:drawing>
              <wp:anchor distT="0" distB="0" distL="114300" distR="114300" simplePos="0" relativeHeight="251671552" behindDoc="0" locked="0" layoutInCell="1" allowOverlap="1" wp14:anchorId="3E013FA2" wp14:editId="50F30C62">
                <wp:simplePos x="0" y="0"/>
                <wp:positionH relativeFrom="column">
                  <wp:posOffset>389890</wp:posOffset>
                </wp:positionH>
                <wp:positionV relativeFrom="paragraph">
                  <wp:posOffset>47625</wp:posOffset>
                </wp:positionV>
                <wp:extent cx="2988310" cy="524510"/>
                <wp:effectExtent l="0" t="0" r="21590" b="27940"/>
                <wp:wrapNone/>
                <wp:docPr id="15" name="テキスト ボックス 15"/>
                <wp:cNvGraphicFramePr/>
                <a:graphic xmlns:a="http://schemas.openxmlformats.org/drawingml/2006/main">
                  <a:graphicData uri="http://schemas.microsoft.com/office/word/2010/wordprocessingShape">
                    <wps:wsp>
                      <wps:cNvSpPr txBox="1"/>
                      <wps:spPr>
                        <a:xfrm>
                          <a:off x="0" y="0"/>
                          <a:ext cx="2988310" cy="524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263F3CC" w14:textId="77777777" w:rsidR="002C11DC" w:rsidRPr="00103EC9" w:rsidRDefault="002C11DC" w:rsidP="000E41F7">
                            <w:pPr>
                              <w:jc w:val="left"/>
                              <w:rPr>
                                <w:rFonts w:ascii="Meiryo UI" w:eastAsia="Meiryo UI" w:hAnsi="Meiryo UI" w:cs="Meiryo UI"/>
                                <w:sz w:val="18"/>
                              </w:rPr>
                            </w:pPr>
                            <w:r w:rsidRPr="00103EC9">
                              <w:rPr>
                                <w:rFonts w:ascii="Meiryo UI" w:eastAsia="Meiryo UI" w:hAnsi="Meiryo UI" w:cs="Meiryo UI" w:hint="eastAsia"/>
                                <w:sz w:val="18"/>
                              </w:rPr>
                              <w:t>○項目名[必須/推奨]</w:t>
                            </w:r>
                          </w:p>
                          <w:p w14:paraId="1F8C9E32" w14:textId="77777777" w:rsidR="002C11DC" w:rsidRPr="00103EC9" w:rsidRDefault="002C11DC" w:rsidP="000E41F7">
                            <w:pPr>
                              <w:jc w:val="left"/>
                              <w:rPr>
                                <w:rFonts w:ascii="Meiryo UI" w:eastAsia="Meiryo UI" w:hAnsi="Meiryo UI" w:cs="Meiryo UI"/>
                                <w:sz w:val="18"/>
                              </w:rPr>
                            </w:pPr>
                            <w:r w:rsidRPr="00103EC9">
                              <w:rPr>
                                <w:rFonts w:ascii="Meiryo UI" w:eastAsia="Meiryo UI" w:hAnsi="Meiryo UI" w:cs="Meiryo UI" w:hint="eastAsia"/>
                                <w:sz w:val="18"/>
                              </w:rPr>
                              <w:t>（データ型）、入力ルール、※案検討に関する説明事項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13FA2" id="テキスト ボックス 15" o:spid="_x0000_s1031" type="#_x0000_t202" style="position:absolute;left:0;text-align:left;margin-left:30.7pt;margin-top:3.75pt;width:235.3pt;height:41.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" fillcolor="white [3201]" strokeweight=".5pt">
                <v:textbox>
                  <w:txbxContent>
                    <w:p w14:paraId="1263F3CC" w14:textId="77777777" w:rsidR="002C11DC" w:rsidRPr="00103EC9" w:rsidRDefault="002C11DC" w:rsidP="000E41F7">
                      <w:pPr>
                        <w:jc w:val="left"/>
                        <w:rPr>
                          <w:rFonts w:ascii="Meiryo UI" w:eastAsia="Meiryo UI" w:hAnsi="Meiryo UI" w:cs="Meiryo UI"/>
                          <w:sz w:val="18"/>
                        </w:rPr>
                      </w:pPr>
                      <w:r w:rsidRPr="00103EC9">
                        <w:rPr>
                          <w:rFonts w:ascii="Meiryo UI" w:eastAsia="Meiryo UI" w:hAnsi="Meiryo UI" w:cs="Meiryo UI" w:hint="eastAsia"/>
                          <w:sz w:val="18"/>
                        </w:rPr>
                        <w:t>○項目名[必須/推奨]</w:t>
                      </w:r>
                    </w:p>
                    <w:p w14:paraId="1F8C9E32" w14:textId="77777777" w:rsidR="002C11DC" w:rsidRPr="00103EC9" w:rsidRDefault="002C11DC" w:rsidP="000E41F7">
                      <w:pPr>
                        <w:jc w:val="left"/>
                        <w:rPr>
                          <w:rFonts w:ascii="Meiryo UI" w:eastAsia="Meiryo UI" w:hAnsi="Meiryo UI" w:cs="Meiryo UI"/>
                          <w:sz w:val="18"/>
                        </w:rPr>
                      </w:pPr>
                      <w:r w:rsidRPr="00103EC9">
                        <w:rPr>
                          <w:rFonts w:ascii="Meiryo UI" w:eastAsia="Meiryo UI" w:hAnsi="Meiryo UI" w:cs="Meiryo UI" w:hint="eastAsia"/>
                          <w:sz w:val="18"/>
                        </w:rPr>
                        <w:t>（データ型）、入力ルール、※案検討に関する説明事項</w:t>
                      </w:r>
                    </w:p>
                  </w:txbxContent>
                </v:textbox>
              </v:shape>
            </w:pict>
          </mc:Fallback>
        </mc:AlternateContent>
      </w:r>
    </w:p>
    <w:p w14:paraId="253674F7" w14:textId="77777777" w:rsidR="000E41F7" w:rsidRDefault="000E41F7" w:rsidP="000E41F7">
      <w:pPr>
        <w:rPr>
          <w:rFonts w:ascii="Meiryo UI" w:eastAsia="Meiryo UI" w:hAnsi="Meiryo UI" w:cs="Meiryo UI"/>
        </w:rPr>
      </w:pPr>
    </w:p>
    <w:p w14:paraId="3531EB3E" w14:textId="77777777" w:rsidR="000E41F7" w:rsidRDefault="000E41F7" w:rsidP="000E41F7">
      <w:pPr>
        <w:rPr>
          <w:rFonts w:ascii="Meiryo UI" w:eastAsia="Meiryo UI" w:hAnsi="Meiryo UI" w:cs="Meiryo UI"/>
        </w:rPr>
      </w:pPr>
    </w:p>
    <w:p w14:paraId="571A7640" w14:textId="77777777" w:rsidR="000E41F7" w:rsidRDefault="000E41F7" w:rsidP="000E41F7">
      <w:pPr>
        <w:ind w:leftChars="337" w:left="708"/>
        <w:rPr>
          <w:rFonts w:ascii="Meiryo UI" w:eastAsia="Meiryo UI" w:hAnsi="Meiryo UI" w:cs="Meiryo UI"/>
        </w:rPr>
      </w:pPr>
      <w:r>
        <w:rPr>
          <w:rFonts w:ascii="Meiryo UI" w:eastAsia="Meiryo UI" w:hAnsi="Meiryo UI" w:cs="Meiryo UI" w:hint="eastAsia"/>
        </w:rPr>
        <w:t>※項目が階層構造になっている場合</w:t>
      </w:r>
    </w:p>
    <w:p w14:paraId="2D374F17" w14:textId="77777777" w:rsidR="000E41F7" w:rsidRDefault="000E41F7" w:rsidP="000E41F7">
      <w:pPr>
        <w:ind w:leftChars="337" w:left="708"/>
        <w:rPr>
          <w:rFonts w:ascii="Meiryo UI" w:eastAsia="Meiryo UI" w:hAnsi="Meiryo UI" w:cs="Meiryo UI"/>
        </w:rPr>
      </w:pPr>
      <w:r>
        <w:rPr>
          <w:rFonts w:ascii="Meiryo UI" w:eastAsia="Meiryo UI" w:hAnsi="Meiryo UI" w:cs="Meiryo UI" w:hint="eastAsia"/>
          <w:noProof/>
        </w:rPr>
        <mc:AlternateContent>
          <mc:Choice Requires="wps">
            <w:drawing>
              <wp:anchor distT="0" distB="0" distL="114300" distR="114300" simplePos="0" relativeHeight="251672576" behindDoc="0" locked="0" layoutInCell="1" allowOverlap="1" wp14:anchorId="172EDFF9" wp14:editId="7C531B29">
                <wp:simplePos x="0" y="0"/>
                <wp:positionH relativeFrom="column">
                  <wp:posOffset>393065</wp:posOffset>
                </wp:positionH>
                <wp:positionV relativeFrom="paragraph">
                  <wp:posOffset>10583</wp:posOffset>
                </wp:positionV>
                <wp:extent cx="2988310" cy="762000"/>
                <wp:effectExtent l="0" t="0" r="21590" b="19050"/>
                <wp:wrapNone/>
                <wp:docPr id="16" name="テキスト ボックス 16"/>
                <wp:cNvGraphicFramePr/>
                <a:graphic xmlns:a="http://schemas.openxmlformats.org/drawingml/2006/main">
                  <a:graphicData uri="http://schemas.microsoft.com/office/word/2010/wordprocessingShape">
                    <wps:wsp>
                      <wps:cNvSpPr txBox="1"/>
                      <wps:spPr>
                        <a:xfrm>
                          <a:off x="0" y="0"/>
                          <a:ext cx="2988310" cy="762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86E0F3" w14:textId="77777777" w:rsidR="002C11DC" w:rsidRPr="00103EC9" w:rsidRDefault="002C11DC" w:rsidP="000E41F7">
                            <w:pPr>
                              <w:jc w:val="left"/>
                              <w:rPr>
                                <w:rFonts w:ascii="Meiryo UI" w:eastAsia="Meiryo UI" w:hAnsi="Meiryo UI" w:cs="Meiryo UI"/>
                                <w:sz w:val="18"/>
                              </w:rPr>
                            </w:pPr>
                            <w:r w:rsidRPr="00103EC9">
                              <w:rPr>
                                <w:rFonts w:ascii="Meiryo UI" w:eastAsia="Meiryo UI" w:hAnsi="Meiryo UI" w:cs="Meiryo UI" w:hint="eastAsia"/>
                                <w:sz w:val="18"/>
                              </w:rPr>
                              <w:t>○上位項目</w:t>
                            </w:r>
                          </w:p>
                          <w:p w14:paraId="3070CA2E" w14:textId="77777777" w:rsidR="002C11DC" w:rsidRPr="00103EC9" w:rsidRDefault="002C11DC" w:rsidP="000E41F7">
                            <w:pPr>
                              <w:jc w:val="left"/>
                              <w:rPr>
                                <w:rFonts w:ascii="Meiryo UI" w:eastAsia="Meiryo UI" w:hAnsi="Meiryo UI" w:cs="Meiryo UI"/>
                                <w:sz w:val="18"/>
                              </w:rPr>
                            </w:pPr>
                            <w:r w:rsidRPr="00103EC9">
                              <w:rPr>
                                <w:rFonts w:ascii="Meiryo UI" w:eastAsia="Meiryo UI" w:hAnsi="Meiryo UI" w:cs="Meiryo UI" w:hint="eastAsia"/>
                                <w:sz w:val="18"/>
                              </w:rPr>
                              <w:t xml:space="preserve">　　・上位項目＞下位項目[必須/推奨]</w:t>
                            </w:r>
                          </w:p>
                          <w:p w14:paraId="720922F2" w14:textId="77777777" w:rsidR="002C11DC" w:rsidRPr="00103EC9" w:rsidRDefault="002C11DC" w:rsidP="000E41F7">
                            <w:pPr>
                              <w:jc w:val="left"/>
                              <w:rPr>
                                <w:rFonts w:ascii="Meiryo UI" w:eastAsia="Meiryo UI" w:hAnsi="Meiryo UI" w:cs="Meiryo UI"/>
                                <w:sz w:val="18"/>
                              </w:rPr>
                            </w:pPr>
                            <w:r w:rsidRPr="00103EC9">
                              <w:rPr>
                                <w:rFonts w:ascii="Meiryo UI" w:eastAsia="Meiryo UI" w:hAnsi="Meiryo UI" w:cs="Meiryo UI" w:hint="eastAsia"/>
                                <w:sz w:val="18"/>
                              </w:rPr>
                              <w:t>（データ型）、入力ルール、※案検討に関する説明事項</w:t>
                            </w:r>
                          </w:p>
                          <w:p w14:paraId="638E8EC1" w14:textId="77777777" w:rsidR="002C11DC" w:rsidRPr="00103EC9" w:rsidRDefault="002C11DC" w:rsidP="000E41F7">
                            <w:pPr>
                              <w:jc w:val="left"/>
                              <w:rPr>
                                <w:rFonts w:ascii="Meiryo UI" w:eastAsia="Meiryo UI" w:hAnsi="Meiryo UI" w:cs="Meiryo UI"/>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EDFF9" id="テキスト ボックス 16" o:spid="_x0000_s1032" type="#_x0000_t202" style="position:absolute;left:0;text-align:left;margin-left:30.95pt;margin-top:.85pt;width:235.3pt;height:6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" fillcolor="white [3201]" strokeweight=".5pt">
                <v:textbox>
                  <w:txbxContent>
                    <w:p w14:paraId="6B86E0F3" w14:textId="77777777" w:rsidR="002C11DC" w:rsidRPr="00103EC9" w:rsidRDefault="002C11DC" w:rsidP="000E41F7">
                      <w:pPr>
                        <w:jc w:val="left"/>
                        <w:rPr>
                          <w:rFonts w:ascii="Meiryo UI" w:eastAsia="Meiryo UI" w:hAnsi="Meiryo UI" w:cs="Meiryo UI"/>
                          <w:sz w:val="18"/>
                        </w:rPr>
                      </w:pPr>
                      <w:r w:rsidRPr="00103EC9">
                        <w:rPr>
                          <w:rFonts w:ascii="Meiryo UI" w:eastAsia="Meiryo UI" w:hAnsi="Meiryo UI" w:cs="Meiryo UI" w:hint="eastAsia"/>
                          <w:sz w:val="18"/>
                        </w:rPr>
                        <w:t>○上位項目</w:t>
                      </w:r>
                    </w:p>
                    <w:p w14:paraId="3070CA2E" w14:textId="77777777" w:rsidR="002C11DC" w:rsidRPr="00103EC9" w:rsidRDefault="002C11DC" w:rsidP="000E41F7">
                      <w:pPr>
                        <w:jc w:val="left"/>
                        <w:rPr>
                          <w:rFonts w:ascii="Meiryo UI" w:eastAsia="Meiryo UI" w:hAnsi="Meiryo UI" w:cs="Meiryo UI"/>
                          <w:sz w:val="18"/>
                        </w:rPr>
                      </w:pPr>
                      <w:r w:rsidRPr="00103EC9">
                        <w:rPr>
                          <w:rFonts w:ascii="Meiryo UI" w:eastAsia="Meiryo UI" w:hAnsi="Meiryo UI" w:cs="Meiryo UI" w:hint="eastAsia"/>
                          <w:sz w:val="18"/>
                        </w:rPr>
                        <w:t xml:space="preserve">　　・上位項目＞下位項目[必須/推奨]</w:t>
                      </w:r>
                    </w:p>
                    <w:p w14:paraId="720922F2" w14:textId="77777777" w:rsidR="002C11DC" w:rsidRPr="00103EC9" w:rsidRDefault="002C11DC" w:rsidP="000E41F7">
                      <w:pPr>
                        <w:jc w:val="left"/>
                        <w:rPr>
                          <w:rFonts w:ascii="Meiryo UI" w:eastAsia="Meiryo UI" w:hAnsi="Meiryo UI" w:cs="Meiryo UI"/>
                          <w:sz w:val="18"/>
                        </w:rPr>
                      </w:pPr>
                      <w:r w:rsidRPr="00103EC9">
                        <w:rPr>
                          <w:rFonts w:ascii="Meiryo UI" w:eastAsia="Meiryo UI" w:hAnsi="Meiryo UI" w:cs="Meiryo UI" w:hint="eastAsia"/>
                          <w:sz w:val="18"/>
                        </w:rPr>
                        <w:t>（データ型）、入力ルール、※案検討に関する説明事項</w:t>
                      </w:r>
                    </w:p>
                    <w:p w14:paraId="638E8EC1" w14:textId="77777777" w:rsidR="002C11DC" w:rsidRPr="00103EC9" w:rsidRDefault="002C11DC" w:rsidP="000E41F7">
                      <w:pPr>
                        <w:jc w:val="left"/>
                        <w:rPr>
                          <w:rFonts w:ascii="Meiryo UI" w:eastAsia="Meiryo UI" w:hAnsi="Meiryo UI" w:cs="Meiryo UI"/>
                          <w:sz w:val="18"/>
                        </w:rPr>
                      </w:pPr>
                    </w:p>
                  </w:txbxContent>
                </v:textbox>
              </v:shape>
            </w:pict>
          </mc:Fallback>
        </mc:AlternateContent>
      </w:r>
    </w:p>
    <w:p w14:paraId="3DE1F707" w14:textId="77777777" w:rsidR="000E41F7" w:rsidRPr="00B7162E" w:rsidRDefault="000E41F7" w:rsidP="000E41F7">
      <w:pPr>
        <w:ind w:leftChars="337" w:left="708"/>
        <w:rPr>
          <w:rFonts w:ascii="Meiryo UI" w:eastAsia="Meiryo UI" w:hAnsi="Meiryo UI" w:cs="Meiryo UI"/>
        </w:rPr>
      </w:pPr>
    </w:p>
    <w:p w14:paraId="20CEA0EF" w14:textId="77777777" w:rsidR="000E41F7" w:rsidRPr="00564FEB" w:rsidRDefault="000E41F7" w:rsidP="000E41F7">
      <w:pPr>
        <w:widowControl/>
        <w:ind w:leftChars="67" w:left="141" w:firstLine="142"/>
        <w:jc w:val="left"/>
        <w:rPr>
          <w:rFonts w:ascii="Meiryo UI" w:eastAsia="Meiryo UI" w:hAnsi="Meiryo UI" w:cs="Meiryo UI"/>
        </w:rPr>
      </w:pPr>
    </w:p>
    <w:p w14:paraId="3200BF0D" w14:textId="77777777" w:rsidR="000E41F7" w:rsidRDefault="000E41F7" w:rsidP="000E41F7">
      <w:pPr>
        <w:widowControl/>
        <w:ind w:leftChars="67" w:left="141" w:firstLine="142"/>
        <w:jc w:val="left"/>
        <w:rPr>
          <w:rFonts w:ascii="Meiryo UI" w:eastAsia="Meiryo UI" w:hAnsi="Meiryo UI" w:cs="Meiryo UI"/>
        </w:rPr>
      </w:pPr>
    </w:p>
    <w:p w14:paraId="61AE2179" w14:textId="77777777" w:rsidR="00133127" w:rsidRDefault="00133127" w:rsidP="00C14C2C">
      <w:pPr>
        <w:pStyle w:val="a3"/>
        <w:ind w:leftChars="-1" w:left="-2" w:firstLineChars="0" w:firstLine="0"/>
        <w:rPr>
          <w:rFonts w:ascii="Meiryo UI" w:eastAsia="Meiryo UI" w:hAnsi="Meiryo UI" w:cs="Meiryo UI"/>
          <w:color w:val="000000" w:themeColor="text1"/>
          <w:szCs w:val="21"/>
        </w:rPr>
      </w:pPr>
    </w:p>
    <w:p w14:paraId="7047114C" w14:textId="77777777" w:rsidR="00C14C2C" w:rsidRDefault="00C14C2C" w:rsidP="00C14C2C">
      <w:pPr>
        <w:pStyle w:val="a3"/>
        <w:ind w:leftChars="-1" w:left="-2" w:firstLineChars="0" w:firstLine="0"/>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（４</w:t>
      </w:r>
      <w:r w:rsidRPr="00700495">
        <w:rPr>
          <w:rFonts w:ascii="Meiryo UI" w:eastAsia="Meiryo UI" w:hAnsi="Meiryo UI" w:cs="Meiryo UI" w:hint="eastAsia"/>
          <w:color w:val="000000" w:themeColor="text1"/>
          <w:szCs w:val="21"/>
        </w:rPr>
        <w:t>）</w:t>
      </w:r>
      <w:r>
        <w:rPr>
          <w:rFonts w:ascii="Meiryo UI" w:eastAsia="Meiryo UI" w:hAnsi="Meiryo UI" w:cs="Meiryo UI" w:hint="eastAsia"/>
          <w:color w:val="000000" w:themeColor="text1"/>
          <w:szCs w:val="21"/>
        </w:rPr>
        <w:t>共通化により期待される効果</w:t>
      </w:r>
    </w:p>
    <w:p w14:paraId="716F717D" w14:textId="3538CCFE" w:rsidR="00C14C2C" w:rsidRPr="002C3890" w:rsidRDefault="00C14C2C" w:rsidP="00C14C2C">
      <w:pPr>
        <w:widowControl/>
        <w:ind w:leftChars="67" w:left="141" w:firstLine="142"/>
        <w:jc w:val="left"/>
        <w:rPr>
          <w:rFonts w:ascii="Meiryo UI" w:eastAsia="Meiryo UI" w:hAnsi="Meiryo UI" w:cs="Meiryo UI"/>
        </w:rPr>
      </w:pPr>
      <w:r>
        <w:rPr>
          <w:rFonts w:ascii="Meiryo UI" w:eastAsia="Meiryo UI" w:hAnsi="Meiryo UI" w:cs="Meiryo UI" w:hint="eastAsia"/>
        </w:rPr>
        <w:t>データフォーマット共通化が進捗することによる</w:t>
      </w:r>
      <w:r w:rsidRPr="003A777F">
        <w:rPr>
          <w:rFonts w:ascii="Meiryo UI" w:eastAsia="Meiryo UI" w:hAnsi="Meiryo UI" w:cs="Meiryo UI" w:hint="eastAsia"/>
        </w:rPr>
        <w:t>メリット</w:t>
      </w:r>
      <w:r>
        <w:rPr>
          <w:rFonts w:ascii="Meiryo UI" w:eastAsia="Meiryo UI" w:hAnsi="Meiryo UI" w:cs="Meiryo UI" w:hint="eastAsia"/>
        </w:rPr>
        <w:t>と</w:t>
      </w:r>
      <w:r w:rsidRPr="003A777F">
        <w:rPr>
          <w:rFonts w:ascii="Meiryo UI" w:eastAsia="Meiryo UI" w:hAnsi="Meiryo UI" w:cs="Meiryo UI" w:hint="eastAsia"/>
        </w:rPr>
        <w:t>満たすべき条件を</w:t>
      </w:r>
      <w:r>
        <w:rPr>
          <w:rFonts w:ascii="Meiryo UI" w:eastAsia="Meiryo UI" w:hAnsi="Meiryo UI" w:cs="Meiryo UI" w:hint="eastAsia"/>
        </w:rPr>
        <w:t>、立場</w:t>
      </w:r>
      <w:r w:rsidR="00C84B49">
        <w:rPr>
          <w:rFonts w:ascii="Meiryo UI" w:eastAsia="Meiryo UI" w:hAnsi="Meiryo UI" w:cs="Meiryo UI" w:hint="eastAsia"/>
        </w:rPr>
        <w:t>毎</w:t>
      </w:r>
      <w:r>
        <w:rPr>
          <w:rFonts w:ascii="Meiryo UI" w:eastAsia="Meiryo UI" w:hAnsi="Meiryo UI" w:cs="Meiryo UI" w:hint="eastAsia"/>
        </w:rPr>
        <w:t>に</w:t>
      </w:r>
      <w:r w:rsidRPr="003A777F">
        <w:rPr>
          <w:rFonts w:ascii="Meiryo UI" w:eastAsia="Meiryo UI" w:hAnsi="Meiryo UI" w:cs="Meiryo UI" w:hint="eastAsia"/>
        </w:rPr>
        <w:t>示す。</w:t>
      </w:r>
    </w:p>
    <w:p w14:paraId="5B61C35E" w14:textId="77777777" w:rsidR="00EB0D67" w:rsidRDefault="00EB0D67" w:rsidP="00EB0D67">
      <w:pPr>
        <w:pStyle w:val="a3"/>
        <w:ind w:leftChars="202" w:left="424" w:firstLineChars="67" w:firstLine="141"/>
        <w:rPr>
          <w:rFonts w:ascii="Meiryo UI" w:eastAsia="Meiryo UI" w:hAnsi="Meiryo UI" w:cs="Meiryo UI"/>
          <w:color w:val="000000" w:themeColor="text1"/>
          <w:szCs w:val="21"/>
        </w:rPr>
      </w:pPr>
    </w:p>
    <w:p w14:paraId="5090C9D6" w14:textId="776D0605" w:rsidR="00EB0D67" w:rsidRPr="00BB1B45" w:rsidRDefault="00EB0D67" w:rsidP="00EB0D67">
      <w:pPr>
        <w:rPr>
          <w:rFonts w:ascii="Meiryo UI" w:eastAsia="Meiryo UI" w:hAnsi="Meiryo UI" w:cs="Meiryo UI"/>
          <w:b/>
          <w:color w:val="000000" w:themeColor="text1"/>
          <w:szCs w:val="21"/>
        </w:rPr>
      </w:pPr>
      <w:r w:rsidRPr="00BB1B45">
        <w:rPr>
          <w:rFonts w:ascii="Meiryo UI" w:eastAsia="Meiryo UI" w:hAnsi="Meiryo UI" w:cs="Meiryo UI" w:hint="eastAsia"/>
          <w:b/>
          <w:color w:val="000000" w:themeColor="text1"/>
          <w:szCs w:val="21"/>
        </w:rPr>
        <w:t>表</w:t>
      </w:r>
      <w:r w:rsidR="0002164B">
        <w:rPr>
          <w:rFonts w:ascii="Meiryo UI" w:eastAsia="Meiryo UI" w:hAnsi="Meiryo UI" w:cs="Meiryo UI" w:hint="eastAsia"/>
          <w:b/>
          <w:color w:val="000000" w:themeColor="text1"/>
          <w:szCs w:val="21"/>
        </w:rPr>
        <w:t>4-</w:t>
      </w:r>
      <w:r w:rsidR="00352C82">
        <w:rPr>
          <w:rFonts w:ascii="Meiryo UI" w:eastAsia="Meiryo UI" w:hAnsi="Meiryo UI" w:cs="Meiryo UI"/>
          <w:b/>
          <w:color w:val="000000" w:themeColor="text1"/>
          <w:szCs w:val="21"/>
        </w:rPr>
        <w:t>9</w:t>
      </w:r>
      <w:r w:rsidRPr="00BB1B45">
        <w:rPr>
          <w:rFonts w:ascii="Meiryo UI" w:eastAsia="Meiryo UI" w:hAnsi="Meiryo UI" w:cs="Meiryo UI" w:hint="eastAsia"/>
          <w:b/>
          <w:color w:val="000000" w:themeColor="text1"/>
          <w:szCs w:val="21"/>
        </w:rPr>
        <w:t xml:space="preserve">　</w:t>
      </w:r>
      <w:r>
        <w:rPr>
          <w:rFonts w:ascii="Meiryo UI" w:eastAsia="Meiryo UI" w:hAnsi="Meiryo UI" w:cs="Meiryo UI" w:hint="eastAsia"/>
          <w:b/>
          <w:color w:val="000000" w:themeColor="text1"/>
          <w:szCs w:val="21"/>
        </w:rPr>
        <w:t>フォーマット共通化によるメリットと満たすべき条件</w:t>
      </w:r>
    </w:p>
    <w:tbl>
      <w:tblPr>
        <w:tblStyle w:val="af6"/>
        <w:tblW w:w="0" w:type="auto"/>
        <w:tblLook w:val="04A0" w:firstRow="1" w:lastRow="0" w:firstColumn="1" w:lastColumn="0" w:noHBand="0" w:noVBand="1"/>
      </w:tblPr>
      <w:tblGrid>
        <w:gridCol w:w="1501"/>
        <w:gridCol w:w="836"/>
        <w:gridCol w:w="6157"/>
      </w:tblGrid>
      <w:tr w:rsidR="00EB0D67" w14:paraId="38968645" w14:textId="77777777" w:rsidTr="00FD69F6">
        <w:tc>
          <w:tcPr>
            <w:tcW w:w="1526" w:type="dxa"/>
            <w:shd w:val="clear" w:color="auto" w:fill="CCFFCC"/>
          </w:tcPr>
          <w:p w14:paraId="5D9BE4AB" w14:textId="77777777" w:rsidR="00EB0D67" w:rsidRPr="00BB1B45" w:rsidRDefault="00EB0D67" w:rsidP="00FD69F6">
            <w:pPr>
              <w:jc w:val="center"/>
              <w:rPr>
                <w:rFonts w:ascii="Meiryo UI" w:eastAsia="Meiryo UI" w:hAnsi="Meiryo UI" w:cs="Meiryo UI"/>
                <w:b/>
                <w:color w:val="000000" w:themeColor="text1"/>
                <w:szCs w:val="21"/>
              </w:rPr>
            </w:pPr>
            <w:r w:rsidRPr="00BB1B45">
              <w:rPr>
                <w:rFonts w:ascii="Meiryo UI" w:eastAsia="Meiryo UI" w:hAnsi="Meiryo UI" w:cs="Meiryo UI" w:hint="eastAsia"/>
                <w:b/>
                <w:color w:val="000000" w:themeColor="text1"/>
                <w:szCs w:val="21"/>
              </w:rPr>
              <w:t>主体</w:t>
            </w:r>
          </w:p>
        </w:tc>
        <w:tc>
          <w:tcPr>
            <w:tcW w:w="850" w:type="dxa"/>
            <w:shd w:val="clear" w:color="auto" w:fill="CCFFCC"/>
          </w:tcPr>
          <w:p w14:paraId="40A04A5D" w14:textId="77777777" w:rsidR="00EB0D67" w:rsidRPr="00BB1B45" w:rsidRDefault="00EB0D67" w:rsidP="00FD69F6">
            <w:pPr>
              <w:jc w:val="center"/>
              <w:rPr>
                <w:rFonts w:ascii="Meiryo UI" w:eastAsia="Meiryo UI" w:hAnsi="Meiryo UI" w:cs="Meiryo UI"/>
                <w:b/>
                <w:color w:val="000000" w:themeColor="text1"/>
                <w:szCs w:val="21"/>
              </w:rPr>
            </w:pPr>
            <w:r w:rsidRPr="00BB1B45">
              <w:rPr>
                <w:rFonts w:ascii="Meiryo UI" w:eastAsia="Meiryo UI" w:hAnsi="Meiryo UI" w:cs="Meiryo UI" w:hint="eastAsia"/>
                <w:b/>
                <w:color w:val="000000" w:themeColor="text1"/>
                <w:szCs w:val="21"/>
              </w:rPr>
              <w:t>項目</w:t>
            </w:r>
          </w:p>
        </w:tc>
        <w:tc>
          <w:tcPr>
            <w:tcW w:w="6326" w:type="dxa"/>
            <w:shd w:val="clear" w:color="auto" w:fill="CCFFCC"/>
          </w:tcPr>
          <w:p w14:paraId="6051AE3F" w14:textId="77777777" w:rsidR="00EB0D67" w:rsidRPr="00BB1B45" w:rsidRDefault="00EB0D67" w:rsidP="00FD69F6">
            <w:pPr>
              <w:jc w:val="center"/>
              <w:rPr>
                <w:rFonts w:ascii="Meiryo UI" w:eastAsia="Meiryo UI" w:hAnsi="Meiryo UI" w:cs="Meiryo UI"/>
                <w:b/>
                <w:color w:val="000000" w:themeColor="text1"/>
                <w:szCs w:val="21"/>
              </w:rPr>
            </w:pPr>
            <w:r w:rsidRPr="00BB1B45">
              <w:rPr>
                <w:rFonts w:ascii="Meiryo UI" w:eastAsia="Meiryo UI" w:hAnsi="Meiryo UI" w:cs="Meiryo UI" w:hint="eastAsia"/>
                <w:b/>
                <w:color w:val="000000" w:themeColor="text1"/>
                <w:szCs w:val="21"/>
              </w:rPr>
              <w:t>内容</w:t>
            </w:r>
          </w:p>
        </w:tc>
      </w:tr>
      <w:tr w:rsidR="00EB0D67" w14:paraId="7E19F900" w14:textId="77777777" w:rsidTr="00FD69F6">
        <w:tc>
          <w:tcPr>
            <w:tcW w:w="1526" w:type="dxa"/>
            <w:vMerge w:val="restart"/>
            <w:shd w:val="clear" w:color="auto" w:fill="CCFFFF"/>
            <w:vAlign w:val="center"/>
          </w:tcPr>
          <w:p w14:paraId="01A9E7AD" w14:textId="77777777" w:rsidR="00EB0D67" w:rsidRPr="00BB1B45" w:rsidRDefault="00EB0D67" w:rsidP="00FD69F6">
            <w:pPr>
              <w:jc w:val="center"/>
              <w:rPr>
                <w:rFonts w:ascii="Meiryo UI" w:eastAsia="Meiryo UI" w:hAnsi="Meiryo UI" w:cs="Meiryo UI"/>
                <w:b/>
                <w:color w:val="000000" w:themeColor="text1"/>
                <w:szCs w:val="21"/>
              </w:rPr>
            </w:pPr>
            <w:r w:rsidRPr="00BB1B45">
              <w:rPr>
                <w:rFonts w:ascii="Meiryo UI" w:eastAsia="Meiryo UI" w:hAnsi="Meiryo UI" w:cs="Meiryo UI" w:hint="eastAsia"/>
                <w:b/>
                <w:color w:val="000000" w:themeColor="text1"/>
                <w:szCs w:val="21"/>
              </w:rPr>
              <w:t>民間事業者</w:t>
            </w:r>
            <w:r>
              <w:rPr>
                <w:rFonts w:ascii="Meiryo UI" w:eastAsia="Meiryo UI" w:hAnsi="Meiryo UI" w:cs="Meiryo UI" w:hint="eastAsia"/>
                <w:b/>
                <w:color w:val="000000" w:themeColor="text1"/>
                <w:szCs w:val="21"/>
              </w:rPr>
              <w:t>・Civic Tech</w:t>
            </w:r>
          </w:p>
        </w:tc>
        <w:tc>
          <w:tcPr>
            <w:tcW w:w="850" w:type="dxa"/>
            <w:shd w:val="clear" w:color="auto" w:fill="FFFFFF" w:themeFill="background1"/>
            <w:vAlign w:val="center"/>
          </w:tcPr>
          <w:p w14:paraId="6E298CD2" w14:textId="77777777" w:rsidR="00EB0D67" w:rsidRDefault="00EB0D67" w:rsidP="00FD69F6">
            <w:pPr>
              <w:jc w:val="center"/>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メリット</w:t>
            </w:r>
          </w:p>
        </w:tc>
        <w:tc>
          <w:tcPr>
            <w:tcW w:w="6326" w:type="dxa"/>
          </w:tcPr>
          <w:p w14:paraId="4B0C3E3D" w14:textId="77777777" w:rsidR="00EB0D67" w:rsidRDefault="00EB0D67" w:rsidP="00FD69F6">
            <w:pPr>
              <w:ind w:left="174" w:hangingChars="83" w:hanging="174"/>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・データ整備が不要（サービス提供コストの削減）</w:t>
            </w:r>
          </w:p>
          <w:p w14:paraId="2FBC8965" w14:textId="77777777" w:rsidR="00EB0D67" w:rsidRDefault="00EB0D67" w:rsidP="00FD69F6">
            <w:pPr>
              <w:ind w:left="174" w:hangingChars="83" w:hanging="174"/>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・データが使いやすいため、新たなサービスにトライアルしやすくなる</w:t>
            </w:r>
          </w:p>
          <w:p w14:paraId="6EEFBC5C" w14:textId="77777777" w:rsidR="00EB0D67" w:rsidRPr="00BB1B45" w:rsidRDefault="00EB0D67" w:rsidP="00FD69F6">
            <w:pPr>
              <w:ind w:left="174" w:hangingChars="83" w:hanging="174"/>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 xml:space="preserve">・行政区分に限定されない広域のサービスを提供可能　</w:t>
            </w:r>
          </w:p>
        </w:tc>
      </w:tr>
      <w:tr w:rsidR="00EB0D67" w14:paraId="1778CB72" w14:textId="77777777" w:rsidTr="00FD69F6">
        <w:tc>
          <w:tcPr>
            <w:tcW w:w="1526" w:type="dxa"/>
            <w:vMerge/>
            <w:shd w:val="clear" w:color="auto" w:fill="CCFFFF"/>
            <w:vAlign w:val="center"/>
          </w:tcPr>
          <w:p w14:paraId="45725E46" w14:textId="77777777" w:rsidR="00EB0D67" w:rsidRPr="00BB1B45" w:rsidRDefault="00EB0D67" w:rsidP="00FD69F6">
            <w:pPr>
              <w:jc w:val="center"/>
              <w:rPr>
                <w:rFonts w:ascii="Meiryo UI" w:eastAsia="Meiryo UI" w:hAnsi="Meiryo UI" w:cs="Meiryo UI"/>
                <w:b/>
                <w:color w:val="000000" w:themeColor="text1"/>
                <w:szCs w:val="21"/>
              </w:rPr>
            </w:pPr>
          </w:p>
        </w:tc>
        <w:tc>
          <w:tcPr>
            <w:tcW w:w="850" w:type="dxa"/>
            <w:shd w:val="clear" w:color="auto" w:fill="FFFFFF" w:themeFill="background1"/>
            <w:vAlign w:val="center"/>
          </w:tcPr>
          <w:p w14:paraId="4F978536" w14:textId="77777777" w:rsidR="00EB0D67" w:rsidRDefault="00EB0D67" w:rsidP="00FD69F6">
            <w:pPr>
              <w:jc w:val="center"/>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条件</w:t>
            </w:r>
          </w:p>
        </w:tc>
        <w:tc>
          <w:tcPr>
            <w:tcW w:w="6326" w:type="dxa"/>
          </w:tcPr>
          <w:p w14:paraId="02DE4409" w14:textId="77777777" w:rsidR="00EB0D67" w:rsidRDefault="00EB0D67" w:rsidP="00FD69F6">
            <w:pPr>
              <w:ind w:left="174" w:hangingChars="83" w:hanging="174"/>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・データ入手の継続性担保</w:t>
            </w:r>
          </w:p>
          <w:p w14:paraId="23E4B176" w14:textId="77777777" w:rsidR="00EB0D67" w:rsidRDefault="00EB0D67" w:rsidP="00FD69F6">
            <w:pPr>
              <w:ind w:left="174" w:hangingChars="83" w:hanging="174"/>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lastRenderedPageBreak/>
              <w:t>・フォーマットへの正確な準拠（項目名やデータ型など）</w:t>
            </w:r>
          </w:p>
        </w:tc>
      </w:tr>
      <w:tr w:rsidR="00EB0D67" w:rsidRPr="00FB31F8" w14:paraId="5D64159C" w14:textId="77777777" w:rsidTr="00FD69F6">
        <w:tc>
          <w:tcPr>
            <w:tcW w:w="1526" w:type="dxa"/>
            <w:vMerge w:val="restart"/>
            <w:shd w:val="clear" w:color="auto" w:fill="CCFFFF"/>
            <w:vAlign w:val="center"/>
          </w:tcPr>
          <w:p w14:paraId="10219B26" w14:textId="5F1D024A" w:rsidR="00EB0D67" w:rsidRPr="00BB1B45" w:rsidRDefault="00966735" w:rsidP="00FD69F6">
            <w:pPr>
              <w:jc w:val="center"/>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lastRenderedPageBreak/>
              <w:t>地方公共団体</w:t>
            </w:r>
          </w:p>
        </w:tc>
        <w:tc>
          <w:tcPr>
            <w:tcW w:w="850" w:type="dxa"/>
            <w:shd w:val="clear" w:color="auto" w:fill="FFFFFF" w:themeFill="background1"/>
            <w:vAlign w:val="center"/>
          </w:tcPr>
          <w:p w14:paraId="7449C643" w14:textId="77777777" w:rsidR="00EB0D67" w:rsidRDefault="00EB0D67" w:rsidP="00FD69F6">
            <w:pPr>
              <w:jc w:val="center"/>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メリット</w:t>
            </w:r>
          </w:p>
        </w:tc>
        <w:tc>
          <w:tcPr>
            <w:tcW w:w="6326" w:type="dxa"/>
          </w:tcPr>
          <w:p w14:paraId="4D47E0CA" w14:textId="77777777" w:rsidR="00EB0D67" w:rsidRDefault="00EB0D67" w:rsidP="00FD69F6">
            <w:pPr>
              <w:ind w:left="174" w:hangingChars="83" w:hanging="174"/>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・ニーズに沿ったフォーマット検討に要するコストの削減</w:t>
            </w:r>
          </w:p>
          <w:p w14:paraId="59878750" w14:textId="77777777" w:rsidR="00EB0D67" w:rsidRDefault="00EB0D67" w:rsidP="00FD69F6">
            <w:pPr>
              <w:ind w:left="174" w:hangingChars="83" w:hanging="174"/>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・フォーマットの途中変更に要するコストの削減</w:t>
            </w:r>
          </w:p>
          <w:p w14:paraId="3F5EF169" w14:textId="77777777" w:rsidR="00EB0D67" w:rsidRDefault="00EB0D67" w:rsidP="00FD69F6">
            <w:pPr>
              <w:ind w:left="174" w:hangingChars="83" w:hanging="174"/>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・民間活用によるサービスの質の向上と住民満足度の向上</w:t>
            </w:r>
          </w:p>
          <w:p w14:paraId="386031D2" w14:textId="77777777" w:rsidR="00EB0D67" w:rsidRPr="00BB1B45" w:rsidRDefault="00EB0D67" w:rsidP="00FD69F6">
            <w:pPr>
              <w:ind w:left="174" w:hangingChars="83" w:hanging="174"/>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・フォーマットに準拠していないことで、サービスの提供地域から外れる事態を防ぐ（他で提供されているサービスの自地域による展開）</w:t>
            </w:r>
          </w:p>
        </w:tc>
      </w:tr>
      <w:tr w:rsidR="00EB0D67" w14:paraId="6A6D27C6" w14:textId="77777777" w:rsidTr="00FD69F6">
        <w:tc>
          <w:tcPr>
            <w:tcW w:w="1526" w:type="dxa"/>
            <w:vMerge/>
            <w:shd w:val="clear" w:color="auto" w:fill="CCFFFF"/>
            <w:vAlign w:val="center"/>
          </w:tcPr>
          <w:p w14:paraId="639DF715" w14:textId="77777777" w:rsidR="00EB0D67" w:rsidRDefault="00EB0D67" w:rsidP="00FD69F6">
            <w:pPr>
              <w:jc w:val="center"/>
              <w:rPr>
                <w:rFonts w:ascii="Meiryo UI" w:eastAsia="Meiryo UI" w:hAnsi="Meiryo UI" w:cs="Meiryo UI"/>
                <w:color w:val="000000" w:themeColor="text1"/>
                <w:szCs w:val="21"/>
              </w:rPr>
            </w:pPr>
          </w:p>
        </w:tc>
        <w:tc>
          <w:tcPr>
            <w:tcW w:w="850" w:type="dxa"/>
            <w:shd w:val="clear" w:color="auto" w:fill="FFFFFF" w:themeFill="background1"/>
            <w:vAlign w:val="center"/>
          </w:tcPr>
          <w:p w14:paraId="3E1CD2AC" w14:textId="77777777" w:rsidR="00EB0D67" w:rsidRDefault="00EB0D67" w:rsidP="00FD69F6">
            <w:pPr>
              <w:jc w:val="center"/>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条件</w:t>
            </w:r>
          </w:p>
        </w:tc>
        <w:tc>
          <w:tcPr>
            <w:tcW w:w="6326" w:type="dxa"/>
          </w:tcPr>
          <w:p w14:paraId="72CAD57E" w14:textId="77777777" w:rsidR="00EB0D67" w:rsidRPr="00DA512E" w:rsidRDefault="00EB0D67" w:rsidP="00FD69F6">
            <w:pPr>
              <w:ind w:left="174" w:hangingChars="83" w:hanging="174"/>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・フォーマット準拠に要する体制があること（既に公開している場合など）</w:t>
            </w:r>
          </w:p>
        </w:tc>
      </w:tr>
      <w:tr w:rsidR="00EB0D67" w14:paraId="71994D90" w14:textId="77777777" w:rsidTr="00FD69F6">
        <w:tc>
          <w:tcPr>
            <w:tcW w:w="1526" w:type="dxa"/>
            <w:vMerge w:val="restart"/>
            <w:shd w:val="clear" w:color="auto" w:fill="CCFFFF"/>
            <w:vAlign w:val="center"/>
          </w:tcPr>
          <w:p w14:paraId="789BD16F" w14:textId="77777777" w:rsidR="00EB0D67" w:rsidRPr="00C667BC" w:rsidRDefault="00EB0D67" w:rsidP="00FD69F6">
            <w:pPr>
              <w:jc w:val="center"/>
              <w:rPr>
                <w:rFonts w:ascii="Meiryo UI" w:eastAsia="Meiryo UI" w:hAnsi="Meiryo UI" w:cs="Meiryo UI"/>
                <w:b/>
                <w:color w:val="000000" w:themeColor="text1"/>
                <w:szCs w:val="21"/>
              </w:rPr>
            </w:pPr>
            <w:r w:rsidRPr="00C667BC">
              <w:rPr>
                <w:rFonts w:ascii="Meiryo UI" w:eastAsia="Meiryo UI" w:hAnsi="Meiryo UI" w:cs="Meiryo UI" w:hint="eastAsia"/>
                <w:b/>
                <w:color w:val="000000" w:themeColor="text1"/>
                <w:szCs w:val="21"/>
              </w:rPr>
              <w:t>住民</w:t>
            </w:r>
          </w:p>
        </w:tc>
        <w:tc>
          <w:tcPr>
            <w:tcW w:w="850" w:type="dxa"/>
            <w:shd w:val="clear" w:color="auto" w:fill="FFFFFF" w:themeFill="background1"/>
            <w:vAlign w:val="center"/>
          </w:tcPr>
          <w:p w14:paraId="0CBE8EDB" w14:textId="77777777" w:rsidR="00EB0D67" w:rsidRDefault="00EB0D67" w:rsidP="00FD69F6">
            <w:pPr>
              <w:jc w:val="center"/>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メリット</w:t>
            </w:r>
          </w:p>
        </w:tc>
        <w:tc>
          <w:tcPr>
            <w:tcW w:w="6326" w:type="dxa"/>
          </w:tcPr>
          <w:p w14:paraId="057B2108" w14:textId="77777777" w:rsidR="00EB0D67" w:rsidRDefault="00EB15C8" w:rsidP="00FD69F6">
            <w:pPr>
              <w:ind w:left="174" w:hangingChars="83" w:hanging="174"/>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・行政区分に関わらず、同一サービスを広域で</w:t>
            </w:r>
            <w:r w:rsidR="00EB0D67">
              <w:rPr>
                <w:rFonts w:ascii="Meiryo UI" w:eastAsia="Meiryo UI" w:hAnsi="Meiryo UI" w:cs="Meiryo UI" w:hint="eastAsia"/>
                <w:color w:val="000000" w:themeColor="text1"/>
                <w:szCs w:val="21"/>
              </w:rPr>
              <w:t>受けられる</w:t>
            </w:r>
          </w:p>
          <w:p w14:paraId="5FAEEF98" w14:textId="77777777" w:rsidR="00EB0D67" w:rsidRDefault="00EB0D67" w:rsidP="00FD69F6">
            <w:pPr>
              <w:ind w:left="174" w:hangingChars="83" w:hanging="174"/>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・民間サービスの質が向上する</w:t>
            </w:r>
          </w:p>
          <w:p w14:paraId="552A8331" w14:textId="77777777" w:rsidR="00EB0D67" w:rsidRDefault="00EB0D67" w:rsidP="00FD69F6">
            <w:pPr>
              <w:ind w:left="174" w:hangingChars="83" w:hanging="174"/>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・普段、よく利用しているサービス（例：ナビゲーションサービスなど）を介して行政情報を入手・活用できる（いちいち行政のWebサイトなどを見に行かなくてもいい）</w:t>
            </w:r>
          </w:p>
          <w:p w14:paraId="5AF7DAFF" w14:textId="76EDBECD" w:rsidR="00EB0D67" w:rsidRDefault="00EB0D67" w:rsidP="00FD69F6">
            <w:pPr>
              <w:ind w:left="174" w:hangingChars="83" w:hanging="174"/>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・様々な民間サービスから好きなものを選択・活用できる（</w:t>
            </w:r>
            <w:r w:rsidR="00966735">
              <w:rPr>
                <w:rFonts w:ascii="Meiryo UI" w:eastAsia="Meiryo UI" w:hAnsi="Meiryo UI" w:cs="Meiryo UI" w:hint="eastAsia"/>
                <w:color w:val="000000" w:themeColor="text1"/>
                <w:szCs w:val="21"/>
              </w:rPr>
              <w:t>地方公共団体</w:t>
            </w:r>
            <w:r>
              <w:rPr>
                <w:rFonts w:ascii="Meiryo UI" w:eastAsia="Meiryo UI" w:hAnsi="Meiryo UI" w:cs="Meiryo UI" w:hint="eastAsia"/>
                <w:color w:val="000000" w:themeColor="text1"/>
                <w:szCs w:val="21"/>
              </w:rPr>
              <w:t>によるサービスの場合、選択は難しい）</w:t>
            </w:r>
          </w:p>
        </w:tc>
      </w:tr>
      <w:tr w:rsidR="00EB0D67" w14:paraId="35FC00B1" w14:textId="77777777" w:rsidTr="00FD69F6">
        <w:tc>
          <w:tcPr>
            <w:tcW w:w="1526" w:type="dxa"/>
            <w:vMerge/>
            <w:shd w:val="clear" w:color="auto" w:fill="CCFFFF"/>
            <w:vAlign w:val="center"/>
          </w:tcPr>
          <w:p w14:paraId="214180DB" w14:textId="77777777" w:rsidR="00EB0D67" w:rsidRDefault="00EB0D67" w:rsidP="00FD69F6">
            <w:pPr>
              <w:jc w:val="center"/>
              <w:rPr>
                <w:rFonts w:ascii="Meiryo UI" w:eastAsia="Meiryo UI" w:hAnsi="Meiryo UI" w:cs="Meiryo UI"/>
                <w:color w:val="000000" w:themeColor="text1"/>
                <w:szCs w:val="21"/>
              </w:rPr>
            </w:pPr>
          </w:p>
        </w:tc>
        <w:tc>
          <w:tcPr>
            <w:tcW w:w="850" w:type="dxa"/>
            <w:shd w:val="clear" w:color="auto" w:fill="FFFFFF" w:themeFill="background1"/>
            <w:vAlign w:val="center"/>
          </w:tcPr>
          <w:p w14:paraId="68F908A1" w14:textId="77777777" w:rsidR="00EB0D67" w:rsidRDefault="00EB0D67" w:rsidP="00FD69F6">
            <w:pPr>
              <w:jc w:val="center"/>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条件</w:t>
            </w:r>
          </w:p>
        </w:tc>
        <w:tc>
          <w:tcPr>
            <w:tcW w:w="6326" w:type="dxa"/>
          </w:tcPr>
          <w:p w14:paraId="34CCF5BC" w14:textId="77777777" w:rsidR="00EB0D67" w:rsidRDefault="00EB0D67" w:rsidP="00FD69F6">
            <w:pPr>
              <w:ind w:left="174" w:hangingChars="83" w:hanging="174"/>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・特になし</w:t>
            </w:r>
          </w:p>
        </w:tc>
      </w:tr>
    </w:tbl>
    <w:p w14:paraId="1FB36683" w14:textId="77777777" w:rsidR="001629F8" w:rsidRDefault="00EB0D67" w:rsidP="00925338">
      <w:pPr>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出所：三菱総合研究所作成</w:t>
      </w:r>
      <w:r w:rsidR="001629F8">
        <w:rPr>
          <w:rFonts w:ascii="Meiryo UI" w:eastAsia="Meiryo UI" w:hAnsi="Meiryo UI" w:cs="Meiryo UI"/>
          <w:color w:val="000000" w:themeColor="text1"/>
          <w:szCs w:val="21"/>
        </w:rPr>
        <w:br w:type="page"/>
      </w:r>
    </w:p>
    <w:p w14:paraId="40706BC2" w14:textId="54FCF5D4" w:rsidR="00AD0473" w:rsidRDefault="00335494" w:rsidP="002B6CD1">
      <w:pPr>
        <w:pStyle w:val="1"/>
        <w:jc w:val="both"/>
        <w:rPr>
          <w:rFonts w:ascii="Meiryo UI" w:eastAsia="Meiryo UI" w:hAnsi="Meiryo UI" w:cs="Meiryo UI"/>
          <w:b/>
        </w:rPr>
      </w:pPr>
      <w:bookmarkStart w:id="31" w:name="_Toc507417900"/>
      <w:r>
        <w:rPr>
          <w:rFonts w:ascii="Meiryo UI" w:eastAsia="Meiryo UI" w:hAnsi="Meiryo UI" w:cs="Meiryo UI" w:hint="eastAsia"/>
          <w:b/>
        </w:rPr>
        <w:lastRenderedPageBreak/>
        <w:t>４．６</w:t>
      </w:r>
      <w:r w:rsidR="00AD0473" w:rsidRPr="00553985">
        <w:rPr>
          <w:rFonts w:ascii="Meiryo UI" w:eastAsia="Meiryo UI" w:hAnsi="Meiryo UI" w:cs="Meiryo UI" w:hint="eastAsia"/>
          <w:b/>
        </w:rPr>
        <w:t xml:space="preserve">　</w:t>
      </w:r>
      <w:r w:rsidR="00AD0473">
        <w:rPr>
          <w:rFonts w:ascii="Meiryo UI" w:eastAsia="Meiryo UI" w:hAnsi="Meiryo UI" w:cs="Meiryo UI" w:hint="eastAsia"/>
          <w:b/>
        </w:rPr>
        <w:t>その他行政情報（給付金情報・イベント情報）に関するオープンデータフォーマット共通化</w:t>
      </w:r>
      <w:r w:rsidR="00B70BE1">
        <w:rPr>
          <w:rFonts w:ascii="Meiryo UI" w:eastAsia="Meiryo UI" w:hAnsi="Meiryo UI" w:cs="Meiryo UI" w:hint="eastAsia"/>
          <w:b/>
        </w:rPr>
        <w:t>の</w:t>
      </w:r>
      <w:r w:rsidR="00AD0473">
        <w:rPr>
          <w:rFonts w:ascii="Meiryo UI" w:eastAsia="Meiryo UI" w:hAnsi="Meiryo UI" w:cs="Meiryo UI" w:hint="eastAsia"/>
          <w:b/>
        </w:rPr>
        <w:t>促進に向けた調査</w:t>
      </w:r>
      <w:bookmarkEnd w:id="31"/>
    </w:p>
    <w:p w14:paraId="33E2C5D9" w14:textId="77777777" w:rsidR="00951447" w:rsidRDefault="00BA6794" w:rsidP="00D76744">
      <w:pPr>
        <w:pStyle w:val="a3"/>
        <w:ind w:leftChars="-1" w:left="-2" w:firstLineChars="135" w:firstLine="283"/>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共通フォーマットの検討に当たっては、</w:t>
      </w:r>
      <w:r w:rsidR="00E20F1C">
        <w:rPr>
          <w:rFonts w:ascii="Meiryo UI" w:eastAsia="Meiryo UI" w:hAnsi="Meiryo UI" w:cs="Meiryo UI" w:hint="eastAsia"/>
          <w:color w:val="000000" w:themeColor="text1"/>
          <w:szCs w:val="21"/>
        </w:rPr>
        <w:t>各機関</w:t>
      </w:r>
      <w:r>
        <w:rPr>
          <w:rFonts w:ascii="Meiryo UI" w:eastAsia="Meiryo UI" w:hAnsi="Meiryo UI" w:cs="Meiryo UI" w:hint="eastAsia"/>
          <w:color w:val="000000" w:themeColor="text1"/>
          <w:szCs w:val="21"/>
        </w:rPr>
        <w:t>における</w:t>
      </w:r>
      <w:r w:rsidR="00D76744">
        <w:rPr>
          <w:rFonts w:ascii="Meiryo UI" w:eastAsia="Meiryo UI" w:hAnsi="Meiryo UI" w:cs="Meiryo UI" w:hint="eastAsia"/>
          <w:color w:val="000000" w:themeColor="text1"/>
          <w:szCs w:val="21"/>
        </w:rPr>
        <w:t>データ</w:t>
      </w:r>
      <w:r w:rsidR="009E7D60">
        <w:rPr>
          <w:rFonts w:ascii="Meiryo UI" w:eastAsia="Meiryo UI" w:hAnsi="Meiryo UI" w:cs="Meiryo UI" w:hint="eastAsia"/>
          <w:color w:val="000000" w:themeColor="text1"/>
          <w:szCs w:val="21"/>
        </w:rPr>
        <w:t>作成</w:t>
      </w:r>
      <w:r w:rsidR="00D76744">
        <w:rPr>
          <w:rFonts w:ascii="Meiryo UI" w:eastAsia="Meiryo UI" w:hAnsi="Meiryo UI" w:cs="Meiryo UI" w:hint="eastAsia"/>
          <w:color w:val="000000" w:themeColor="text1"/>
          <w:szCs w:val="21"/>
        </w:rPr>
        <w:t>及び公開</w:t>
      </w:r>
      <w:r w:rsidR="009E7D60">
        <w:rPr>
          <w:rFonts w:ascii="Meiryo UI" w:eastAsia="Meiryo UI" w:hAnsi="Meiryo UI" w:cs="Meiryo UI" w:hint="eastAsia"/>
          <w:color w:val="000000" w:themeColor="text1"/>
          <w:szCs w:val="21"/>
        </w:rPr>
        <w:t>の</w:t>
      </w:r>
      <w:r w:rsidR="00D02DA0">
        <w:rPr>
          <w:rFonts w:ascii="Meiryo UI" w:eastAsia="Meiryo UI" w:hAnsi="Meiryo UI" w:cs="Meiryo UI" w:hint="eastAsia"/>
          <w:color w:val="000000" w:themeColor="text1"/>
          <w:szCs w:val="21"/>
        </w:rPr>
        <w:t>現状</w:t>
      </w:r>
      <w:r w:rsidR="00D76744">
        <w:rPr>
          <w:rFonts w:ascii="Meiryo UI" w:eastAsia="Meiryo UI" w:hAnsi="Meiryo UI" w:cs="Meiryo UI" w:hint="eastAsia"/>
          <w:color w:val="000000" w:themeColor="text1"/>
          <w:szCs w:val="21"/>
        </w:rPr>
        <w:t>を調査</w:t>
      </w:r>
      <w:r w:rsidR="003A5CD8">
        <w:rPr>
          <w:rFonts w:ascii="Meiryo UI" w:eastAsia="Meiryo UI" w:hAnsi="Meiryo UI" w:cs="Meiryo UI" w:hint="eastAsia"/>
          <w:color w:val="000000" w:themeColor="text1"/>
          <w:szCs w:val="21"/>
        </w:rPr>
        <w:t>した上で</w:t>
      </w:r>
      <w:r w:rsidR="00D76744">
        <w:rPr>
          <w:rFonts w:ascii="Meiryo UI" w:eastAsia="Meiryo UI" w:hAnsi="Meiryo UI" w:cs="Meiryo UI" w:hint="eastAsia"/>
          <w:color w:val="000000" w:themeColor="text1"/>
          <w:szCs w:val="21"/>
        </w:rPr>
        <w:t>、データ</w:t>
      </w:r>
      <w:r w:rsidR="00F2111A">
        <w:rPr>
          <w:rFonts w:ascii="Meiryo UI" w:eastAsia="Meiryo UI" w:hAnsi="Meiryo UI" w:cs="Meiryo UI" w:hint="eastAsia"/>
          <w:color w:val="000000" w:themeColor="text1"/>
          <w:szCs w:val="21"/>
        </w:rPr>
        <w:t>の生成・活用の両視点を持って</w:t>
      </w:r>
      <w:r w:rsidR="00D76744">
        <w:rPr>
          <w:rFonts w:ascii="Meiryo UI" w:eastAsia="Meiryo UI" w:hAnsi="Meiryo UI" w:cs="Meiryo UI" w:hint="eastAsia"/>
          <w:color w:val="000000" w:themeColor="text1"/>
          <w:szCs w:val="21"/>
        </w:rPr>
        <w:t>、共通化フォーマットを検討する</w:t>
      </w:r>
      <w:r w:rsidR="003A5CD8">
        <w:rPr>
          <w:rFonts w:ascii="Meiryo UI" w:eastAsia="Meiryo UI" w:hAnsi="Meiryo UI" w:cs="Meiryo UI" w:hint="eastAsia"/>
          <w:color w:val="000000" w:themeColor="text1"/>
          <w:szCs w:val="21"/>
        </w:rPr>
        <w:t>こととなる</w:t>
      </w:r>
      <w:r w:rsidR="00D76744">
        <w:rPr>
          <w:rFonts w:ascii="Meiryo UI" w:eastAsia="Meiryo UI" w:hAnsi="Meiryo UI" w:cs="Meiryo UI" w:hint="eastAsia"/>
          <w:color w:val="000000" w:themeColor="text1"/>
          <w:szCs w:val="21"/>
        </w:rPr>
        <w:t>。</w:t>
      </w:r>
    </w:p>
    <w:p w14:paraId="1DCCDD8A" w14:textId="77777777" w:rsidR="00D76744" w:rsidRPr="00F2111A" w:rsidRDefault="00D76744" w:rsidP="00D76744">
      <w:pPr>
        <w:pStyle w:val="a3"/>
        <w:ind w:leftChars="-1" w:left="-2" w:firstLineChars="135" w:firstLine="283"/>
        <w:rPr>
          <w:rFonts w:ascii="Meiryo UI" w:eastAsia="Meiryo UI" w:hAnsi="Meiryo UI" w:cs="Meiryo UI"/>
          <w:color w:val="000000" w:themeColor="text1"/>
          <w:szCs w:val="21"/>
        </w:rPr>
      </w:pPr>
    </w:p>
    <w:p w14:paraId="575BCA74" w14:textId="19BDAA39" w:rsidR="0049507B" w:rsidRDefault="008D3C5D" w:rsidP="007F6622">
      <w:pPr>
        <w:pStyle w:val="a3"/>
        <w:ind w:leftChars="-1" w:left="-2" w:firstLineChars="135" w:firstLine="283"/>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給付金情報及びイベント情報に関しては、</w:t>
      </w:r>
      <w:r w:rsidR="00966735">
        <w:rPr>
          <w:rFonts w:ascii="Meiryo UI" w:eastAsia="Meiryo UI" w:hAnsi="Meiryo UI" w:cs="Meiryo UI" w:hint="eastAsia"/>
          <w:color w:val="000000" w:themeColor="text1"/>
          <w:szCs w:val="21"/>
        </w:rPr>
        <w:t>地方公共団体</w:t>
      </w:r>
      <w:r w:rsidR="009D2E87">
        <w:rPr>
          <w:rFonts w:ascii="Meiryo UI" w:eastAsia="Meiryo UI" w:hAnsi="Meiryo UI" w:cs="Meiryo UI" w:hint="eastAsia"/>
          <w:color w:val="000000" w:themeColor="text1"/>
          <w:szCs w:val="21"/>
        </w:rPr>
        <w:t>Webサイトへの掲載は普及しているが、データの</w:t>
      </w:r>
      <w:r>
        <w:rPr>
          <w:rFonts w:ascii="Meiryo UI" w:eastAsia="Meiryo UI" w:hAnsi="Meiryo UI" w:cs="Meiryo UI" w:hint="eastAsia"/>
          <w:color w:val="000000" w:themeColor="text1"/>
          <w:szCs w:val="21"/>
        </w:rPr>
        <w:t>公開は</w:t>
      </w:r>
      <w:r w:rsidR="00D02DA0">
        <w:rPr>
          <w:rFonts w:ascii="Meiryo UI" w:eastAsia="Meiryo UI" w:hAnsi="Meiryo UI" w:cs="Meiryo UI" w:hint="eastAsia"/>
          <w:color w:val="000000" w:themeColor="text1"/>
          <w:szCs w:val="21"/>
        </w:rPr>
        <w:t>あまり</w:t>
      </w:r>
      <w:r>
        <w:rPr>
          <w:rFonts w:ascii="Meiryo UI" w:eastAsia="Meiryo UI" w:hAnsi="Meiryo UI" w:cs="Meiryo UI" w:hint="eastAsia"/>
          <w:color w:val="000000" w:themeColor="text1"/>
          <w:szCs w:val="21"/>
        </w:rPr>
        <w:t>進んでいない。また、</w:t>
      </w:r>
      <w:r w:rsidR="00DD728E">
        <w:rPr>
          <w:rFonts w:ascii="Meiryo UI" w:eastAsia="Meiryo UI" w:hAnsi="Meiryo UI" w:cs="Meiryo UI" w:hint="eastAsia"/>
          <w:color w:val="000000" w:themeColor="text1"/>
          <w:szCs w:val="21"/>
        </w:rPr>
        <w:t>給付金情報及びイベント情報</w:t>
      </w:r>
      <w:r w:rsidR="009C4FE2">
        <w:rPr>
          <w:rFonts w:ascii="Meiryo UI" w:eastAsia="Meiryo UI" w:hAnsi="Meiryo UI" w:cs="Meiryo UI" w:hint="eastAsia"/>
          <w:color w:val="000000" w:themeColor="text1"/>
          <w:szCs w:val="21"/>
        </w:rPr>
        <w:t>を含む</w:t>
      </w:r>
      <w:r w:rsidR="007F6622">
        <w:rPr>
          <w:rFonts w:ascii="Meiryo UI" w:eastAsia="Meiryo UI" w:hAnsi="Meiryo UI" w:cs="Meiryo UI" w:hint="eastAsia"/>
          <w:color w:val="000000" w:themeColor="text1"/>
          <w:szCs w:val="21"/>
        </w:rPr>
        <w:t>制度情報は、</w:t>
      </w:r>
      <w:r w:rsidR="00C973A9">
        <w:rPr>
          <w:rFonts w:ascii="Meiryo UI" w:eastAsia="Meiryo UI" w:hAnsi="Meiryo UI" w:cs="Meiryo UI" w:hint="eastAsia"/>
          <w:color w:val="000000" w:themeColor="text1"/>
          <w:szCs w:val="21"/>
        </w:rPr>
        <w:t>内閣官房など</w:t>
      </w:r>
      <w:r w:rsidR="007F6622">
        <w:rPr>
          <w:rFonts w:ascii="Meiryo UI" w:eastAsia="Meiryo UI" w:hAnsi="Meiryo UI" w:cs="Meiryo UI" w:hint="eastAsia"/>
          <w:color w:val="000000" w:themeColor="text1"/>
          <w:szCs w:val="21"/>
        </w:rPr>
        <w:t>において、</w:t>
      </w:r>
      <w:r w:rsidR="0049507B">
        <w:rPr>
          <w:rFonts w:ascii="Meiryo UI" w:eastAsia="Meiryo UI" w:hAnsi="Meiryo UI" w:cs="Meiryo UI" w:hint="eastAsia"/>
          <w:color w:val="000000" w:themeColor="text1"/>
          <w:szCs w:val="21"/>
        </w:rPr>
        <w:t>どのように</w:t>
      </w:r>
      <w:r w:rsidR="007F6622">
        <w:rPr>
          <w:rFonts w:ascii="Meiryo UI" w:eastAsia="Meiryo UI" w:hAnsi="Meiryo UI" w:cs="Meiryo UI" w:hint="eastAsia"/>
          <w:color w:val="000000" w:themeColor="text1"/>
          <w:szCs w:val="21"/>
        </w:rPr>
        <w:t>データとして管理すべきか</w:t>
      </w:r>
      <w:r w:rsidR="00AC7A33">
        <w:rPr>
          <w:rFonts w:ascii="Meiryo UI" w:eastAsia="Meiryo UI" w:hAnsi="Meiryo UI" w:cs="Meiryo UI" w:hint="eastAsia"/>
          <w:color w:val="000000" w:themeColor="text1"/>
          <w:szCs w:val="21"/>
        </w:rPr>
        <w:t>調査</w:t>
      </w:r>
      <w:r w:rsidR="0049507B">
        <w:rPr>
          <w:rFonts w:ascii="Meiryo UI" w:eastAsia="Meiryo UI" w:hAnsi="Meiryo UI" w:cs="Meiryo UI" w:hint="eastAsia"/>
          <w:color w:val="000000" w:themeColor="text1"/>
          <w:szCs w:val="21"/>
        </w:rPr>
        <w:t>が</w:t>
      </w:r>
      <w:r w:rsidR="008F6059">
        <w:rPr>
          <w:rFonts w:ascii="Meiryo UI" w:eastAsia="Meiryo UI" w:hAnsi="Meiryo UI" w:cs="Meiryo UI" w:hint="eastAsia"/>
          <w:color w:val="000000" w:themeColor="text1"/>
          <w:szCs w:val="21"/>
        </w:rPr>
        <w:t>行われており</w:t>
      </w:r>
      <w:r w:rsidR="0049507B">
        <w:rPr>
          <w:rFonts w:ascii="Meiryo UI" w:eastAsia="Meiryo UI" w:hAnsi="Meiryo UI" w:cs="Meiryo UI" w:hint="eastAsia"/>
          <w:color w:val="000000" w:themeColor="text1"/>
          <w:szCs w:val="21"/>
        </w:rPr>
        <w:t>、</w:t>
      </w:r>
      <w:r w:rsidR="00F2111A">
        <w:rPr>
          <w:rFonts w:ascii="Meiryo UI" w:eastAsia="Meiryo UI" w:hAnsi="Meiryo UI" w:cs="Meiryo UI" w:hint="eastAsia"/>
          <w:color w:val="000000" w:themeColor="text1"/>
          <w:szCs w:val="21"/>
        </w:rPr>
        <w:t>生成側</w:t>
      </w:r>
      <w:r w:rsidR="00DD02CD">
        <w:rPr>
          <w:rFonts w:ascii="Meiryo UI" w:eastAsia="Meiryo UI" w:hAnsi="Meiryo UI" w:cs="Meiryo UI" w:hint="eastAsia"/>
          <w:color w:val="000000" w:themeColor="text1"/>
          <w:szCs w:val="21"/>
        </w:rPr>
        <w:t>における</w:t>
      </w:r>
      <w:r w:rsidR="0049507B">
        <w:rPr>
          <w:rFonts w:ascii="Meiryo UI" w:eastAsia="Meiryo UI" w:hAnsi="Meiryo UI" w:cs="Meiryo UI" w:hint="eastAsia"/>
          <w:color w:val="000000" w:themeColor="text1"/>
          <w:szCs w:val="21"/>
        </w:rPr>
        <w:t>共通化</w:t>
      </w:r>
      <w:r w:rsidR="00F2111A">
        <w:rPr>
          <w:rFonts w:ascii="Meiryo UI" w:eastAsia="Meiryo UI" w:hAnsi="Meiryo UI" w:cs="Meiryo UI" w:hint="eastAsia"/>
          <w:color w:val="000000" w:themeColor="text1"/>
          <w:szCs w:val="21"/>
        </w:rPr>
        <w:t>の</w:t>
      </w:r>
      <w:r w:rsidR="0049507B">
        <w:rPr>
          <w:rFonts w:ascii="Meiryo UI" w:eastAsia="Meiryo UI" w:hAnsi="Meiryo UI" w:cs="Meiryo UI" w:hint="eastAsia"/>
          <w:color w:val="000000" w:themeColor="text1"/>
          <w:szCs w:val="21"/>
        </w:rPr>
        <w:t>検討</w:t>
      </w:r>
      <w:r w:rsidR="00C973A9">
        <w:rPr>
          <w:rFonts w:ascii="Meiryo UI" w:eastAsia="Meiryo UI" w:hAnsi="Meiryo UI" w:cs="Meiryo UI" w:hint="eastAsia"/>
          <w:color w:val="000000" w:themeColor="text1"/>
          <w:szCs w:val="21"/>
        </w:rPr>
        <w:t>が</w:t>
      </w:r>
      <w:r w:rsidR="00F76DF8">
        <w:rPr>
          <w:rFonts w:ascii="Meiryo UI" w:eastAsia="Meiryo UI" w:hAnsi="Meiryo UI" w:cs="Meiryo UI" w:hint="eastAsia"/>
          <w:color w:val="000000" w:themeColor="text1"/>
          <w:szCs w:val="21"/>
        </w:rPr>
        <w:t>進捗中の</w:t>
      </w:r>
      <w:r w:rsidR="008F6059">
        <w:rPr>
          <w:rFonts w:ascii="Meiryo UI" w:eastAsia="Meiryo UI" w:hAnsi="Meiryo UI" w:cs="Meiryo UI" w:hint="eastAsia"/>
          <w:color w:val="000000" w:themeColor="text1"/>
          <w:szCs w:val="21"/>
        </w:rPr>
        <w:t>状況</w:t>
      </w:r>
      <w:r w:rsidR="009C4FE2">
        <w:rPr>
          <w:rFonts w:ascii="Meiryo UI" w:eastAsia="Meiryo UI" w:hAnsi="Meiryo UI" w:cs="Meiryo UI" w:hint="eastAsia"/>
          <w:color w:val="000000" w:themeColor="text1"/>
          <w:szCs w:val="21"/>
        </w:rPr>
        <w:t>に</w:t>
      </w:r>
      <w:r w:rsidR="008F6059">
        <w:rPr>
          <w:rFonts w:ascii="Meiryo UI" w:eastAsia="Meiryo UI" w:hAnsi="Meiryo UI" w:cs="Meiryo UI" w:hint="eastAsia"/>
          <w:color w:val="000000" w:themeColor="text1"/>
          <w:szCs w:val="21"/>
        </w:rPr>
        <w:t>ある</w:t>
      </w:r>
      <w:r w:rsidR="0049507B">
        <w:rPr>
          <w:rFonts w:ascii="Meiryo UI" w:eastAsia="Meiryo UI" w:hAnsi="Meiryo UI" w:cs="Meiryo UI" w:hint="eastAsia"/>
          <w:color w:val="000000" w:themeColor="text1"/>
          <w:szCs w:val="21"/>
        </w:rPr>
        <w:t>。</w:t>
      </w:r>
    </w:p>
    <w:p w14:paraId="77729D61" w14:textId="1C3807FA" w:rsidR="00CD3548" w:rsidRPr="00CD3548" w:rsidRDefault="00CD3548" w:rsidP="00AD0473">
      <w:pPr>
        <w:pStyle w:val="a3"/>
        <w:ind w:leftChars="-1" w:left="-2" w:firstLineChars="135" w:firstLine="283"/>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本調査研究では、</w:t>
      </w:r>
      <w:r w:rsidR="00D02DA0">
        <w:rPr>
          <w:rFonts w:ascii="Meiryo UI" w:eastAsia="Meiryo UI" w:hAnsi="Meiryo UI" w:cs="Meiryo UI" w:hint="eastAsia"/>
          <w:color w:val="000000" w:themeColor="text1"/>
          <w:szCs w:val="21"/>
        </w:rPr>
        <w:t>特に活用側</w:t>
      </w:r>
      <w:r w:rsidR="009C4FE2">
        <w:rPr>
          <w:rFonts w:ascii="Meiryo UI" w:eastAsia="Meiryo UI" w:hAnsi="Meiryo UI" w:cs="Meiryo UI" w:hint="eastAsia"/>
          <w:color w:val="000000" w:themeColor="text1"/>
          <w:szCs w:val="21"/>
        </w:rPr>
        <w:t>の視点から、</w:t>
      </w:r>
      <w:r w:rsidR="00AC7A33">
        <w:rPr>
          <w:rFonts w:ascii="Meiryo UI" w:eastAsia="Meiryo UI" w:hAnsi="Meiryo UI" w:cs="Meiryo UI" w:hint="eastAsia"/>
          <w:color w:val="000000" w:themeColor="text1"/>
          <w:szCs w:val="21"/>
        </w:rPr>
        <w:t>官民</w:t>
      </w:r>
      <w:r w:rsidR="009C4FE2">
        <w:rPr>
          <w:rFonts w:ascii="Meiryo UI" w:eastAsia="Meiryo UI" w:hAnsi="Meiryo UI" w:cs="Meiryo UI" w:hint="eastAsia"/>
          <w:color w:val="000000" w:themeColor="text1"/>
          <w:szCs w:val="21"/>
        </w:rPr>
        <w:t>サービスの</w:t>
      </w:r>
      <w:r w:rsidR="00622DC0">
        <w:rPr>
          <w:rFonts w:ascii="Meiryo UI" w:eastAsia="Meiryo UI" w:hAnsi="Meiryo UI" w:cs="Meiryo UI" w:hint="eastAsia"/>
          <w:color w:val="000000" w:themeColor="text1"/>
          <w:szCs w:val="21"/>
        </w:rPr>
        <w:t>利用</w:t>
      </w:r>
      <w:r w:rsidR="009C4FE2">
        <w:rPr>
          <w:rFonts w:ascii="Meiryo UI" w:eastAsia="Meiryo UI" w:hAnsi="Meiryo UI" w:cs="Meiryo UI" w:hint="eastAsia"/>
          <w:color w:val="000000" w:themeColor="text1"/>
          <w:szCs w:val="21"/>
        </w:rPr>
        <w:t>状況</w:t>
      </w:r>
      <w:r w:rsidR="00622DC0">
        <w:rPr>
          <w:rFonts w:ascii="Meiryo UI" w:eastAsia="Meiryo UI" w:hAnsi="Meiryo UI" w:cs="Meiryo UI" w:hint="eastAsia"/>
          <w:color w:val="000000" w:themeColor="text1"/>
          <w:szCs w:val="21"/>
        </w:rPr>
        <w:t>等を比較することで</w:t>
      </w:r>
      <w:r w:rsidR="009C4FE2">
        <w:rPr>
          <w:rFonts w:ascii="Meiryo UI" w:eastAsia="Meiryo UI" w:hAnsi="Meiryo UI" w:cs="Meiryo UI" w:hint="eastAsia"/>
          <w:color w:val="000000" w:themeColor="text1"/>
          <w:szCs w:val="21"/>
        </w:rPr>
        <w:t>、共通化</w:t>
      </w:r>
      <w:r w:rsidR="00DE3D4A">
        <w:rPr>
          <w:rFonts w:ascii="Meiryo UI" w:eastAsia="Meiryo UI" w:hAnsi="Meiryo UI" w:cs="Meiryo UI" w:hint="eastAsia"/>
          <w:color w:val="000000" w:themeColor="text1"/>
          <w:szCs w:val="21"/>
        </w:rPr>
        <w:t>フォーマット試行版</w:t>
      </w:r>
      <w:r w:rsidR="009C4FE2">
        <w:rPr>
          <w:rFonts w:ascii="Meiryo UI" w:eastAsia="Meiryo UI" w:hAnsi="Meiryo UI" w:cs="Meiryo UI" w:hint="eastAsia"/>
          <w:color w:val="000000" w:themeColor="text1"/>
          <w:szCs w:val="21"/>
        </w:rPr>
        <w:t>を</w:t>
      </w:r>
      <w:r w:rsidR="0057633A">
        <w:rPr>
          <w:rFonts w:ascii="Meiryo UI" w:eastAsia="Meiryo UI" w:hAnsi="Meiryo UI" w:cs="Meiryo UI" w:hint="eastAsia"/>
          <w:color w:val="000000" w:themeColor="text1"/>
          <w:szCs w:val="21"/>
        </w:rPr>
        <w:t>検討する。</w:t>
      </w:r>
    </w:p>
    <w:p w14:paraId="030C78E5" w14:textId="77777777" w:rsidR="00DD728E" w:rsidRPr="00AC7A33" w:rsidRDefault="00DD728E" w:rsidP="00AD0473">
      <w:pPr>
        <w:pStyle w:val="a3"/>
        <w:ind w:leftChars="-1" w:left="-2" w:firstLineChars="135" w:firstLine="283"/>
        <w:rPr>
          <w:rFonts w:ascii="Meiryo UI" w:eastAsia="Meiryo UI" w:hAnsi="Meiryo UI" w:cs="Meiryo UI"/>
          <w:color w:val="000000" w:themeColor="text1"/>
          <w:szCs w:val="21"/>
        </w:rPr>
      </w:pPr>
    </w:p>
    <w:p w14:paraId="108696FA" w14:textId="77777777" w:rsidR="00AD0473" w:rsidRDefault="00AD0473" w:rsidP="00AD0473">
      <w:pPr>
        <w:pStyle w:val="a3"/>
        <w:ind w:leftChars="-1" w:left="-2" w:firstLineChars="135" w:firstLine="283"/>
        <w:rPr>
          <w:rFonts w:ascii="Meiryo UI" w:eastAsia="Meiryo UI" w:hAnsi="Meiryo UI" w:cs="Meiryo UI"/>
          <w:color w:val="000000" w:themeColor="text1"/>
          <w:szCs w:val="21"/>
        </w:rPr>
      </w:pPr>
      <w:r w:rsidRPr="00700495">
        <w:rPr>
          <w:rFonts w:ascii="Meiryo UI" w:eastAsia="Meiryo UI" w:hAnsi="Meiryo UI" w:cs="Meiryo UI" w:hint="eastAsia"/>
          <w:color w:val="000000" w:themeColor="text1"/>
          <w:szCs w:val="21"/>
        </w:rPr>
        <w:t>（１）</w:t>
      </w:r>
      <w:r w:rsidR="00931BDC">
        <w:rPr>
          <w:rFonts w:ascii="Meiryo UI" w:eastAsia="Meiryo UI" w:hAnsi="Meiryo UI" w:cs="Meiryo UI" w:hint="eastAsia"/>
          <w:color w:val="000000" w:themeColor="text1"/>
          <w:szCs w:val="21"/>
        </w:rPr>
        <w:t>給付金情報のオープンデータフォーマット共通化推進に向けた調査</w:t>
      </w:r>
    </w:p>
    <w:p w14:paraId="165AA7A0" w14:textId="2C96CF4C" w:rsidR="00931BDC" w:rsidRDefault="00666676" w:rsidP="00AD0473">
      <w:pPr>
        <w:pStyle w:val="a3"/>
        <w:ind w:leftChars="-1" w:left="-2" w:firstLineChars="135" w:firstLine="283"/>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給付金・控除関係情報を活用しているサービスとして、</w:t>
      </w:r>
      <w:r w:rsidRPr="00666676">
        <w:rPr>
          <w:rFonts w:ascii="Meiryo UI" w:eastAsia="Meiryo UI" w:hAnsi="Meiryo UI" w:cs="Meiryo UI" w:hint="eastAsia"/>
          <w:color w:val="000000" w:themeColor="text1"/>
          <w:szCs w:val="21"/>
        </w:rPr>
        <w:t>会計簿アプリ「Zaim」</w:t>
      </w:r>
      <w:r>
        <w:rPr>
          <w:rFonts w:ascii="Meiryo UI" w:eastAsia="Meiryo UI" w:hAnsi="Meiryo UI" w:cs="Meiryo UI" w:hint="eastAsia"/>
          <w:color w:val="000000" w:themeColor="text1"/>
          <w:szCs w:val="21"/>
        </w:rPr>
        <w:t>、</w:t>
      </w:r>
      <w:r w:rsidRPr="00666676">
        <w:rPr>
          <w:rFonts w:ascii="Meiryo UI" w:eastAsia="Meiryo UI" w:hAnsi="Meiryo UI" w:cs="Meiryo UI" w:hint="eastAsia"/>
          <w:color w:val="000000" w:themeColor="text1"/>
          <w:szCs w:val="21"/>
        </w:rPr>
        <w:t>行政サービスガイド「子育てタウン」</w:t>
      </w:r>
      <w:r>
        <w:rPr>
          <w:rFonts w:ascii="Meiryo UI" w:eastAsia="Meiryo UI" w:hAnsi="Meiryo UI" w:cs="Meiryo UI" w:hint="eastAsia"/>
          <w:color w:val="000000" w:themeColor="text1"/>
          <w:szCs w:val="21"/>
        </w:rPr>
        <w:t>、</w:t>
      </w:r>
      <w:r w:rsidRPr="00666676">
        <w:rPr>
          <w:rFonts w:ascii="Meiryo UI" w:eastAsia="Meiryo UI" w:hAnsi="Meiryo UI" w:cs="Meiryo UI" w:hint="eastAsia"/>
          <w:color w:val="000000" w:themeColor="text1"/>
          <w:szCs w:val="21"/>
        </w:rPr>
        <w:t>復興・復旧支援制度情報</w:t>
      </w:r>
      <w:r>
        <w:rPr>
          <w:rFonts w:ascii="Meiryo UI" w:eastAsia="Meiryo UI" w:hAnsi="Meiryo UI" w:cs="Meiryo UI" w:hint="eastAsia"/>
          <w:color w:val="000000" w:themeColor="text1"/>
          <w:szCs w:val="21"/>
        </w:rPr>
        <w:t>を取り上げる。これらが利用するデータ項目を調査し、共通</w:t>
      </w:r>
      <w:r w:rsidR="00DE3D4A">
        <w:rPr>
          <w:rFonts w:ascii="Meiryo UI" w:eastAsia="Meiryo UI" w:hAnsi="Meiryo UI" w:cs="Meiryo UI" w:hint="eastAsia"/>
          <w:color w:val="000000" w:themeColor="text1"/>
          <w:szCs w:val="21"/>
        </w:rPr>
        <w:t>フォーマット試行版</w:t>
      </w:r>
      <w:r>
        <w:rPr>
          <w:rFonts w:ascii="Meiryo UI" w:eastAsia="Meiryo UI" w:hAnsi="Meiryo UI" w:cs="Meiryo UI" w:hint="eastAsia"/>
          <w:color w:val="000000" w:themeColor="text1"/>
          <w:szCs w:val="21"/>
        </w:rPr>
        <w:t>を作成した。</w:t>
      </w:r>
    </w:p>
    <w:p w14:paraId="2EDD7573" w14:textId="77777777" w:rsidR="00666676" w:rsidRDefault="00666676" w:rsidP="00AD0473">
      <w:pPr>
        <w:pStyle w:val="a3"/>
        <w:ind w:leftChars="-1" w:left="-2" w:firstLineChars="135" w:firstLine="283"/>
        <w:rPr>
          <w:rFonts w:ascii="Meiryo UI" w:eastAsia="Meiryo UI" w:hAnsi="Meiryo UI" w:cs="Meiryo UI"/>
          <w:color w:val="000000" w:themeColor="text1"/>
          <w:szCs w:val="21"/>
        </w:rPr>
      </w:pPr>
    </w:p>
    <w:p w14:paraId="00EF8BD5" w14:textId="77777777" w:rsidR="00465E33" w:rsidRDefault="00666676" w:rsidP="00AD0473">
      <w:pPr>
        <w:pStyle w:val="a3"/>
        <w:ind w:leftChars="-1" w:left="-2" w:firstLineChars="135" w:firstLine="283"/>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資料</w:t>
      </w:r>
      <w:r w:rsidR="00E27A78" w:rsidRPr="00E27A78">
        <w:rPr>
          <w:rFonts w:ascii="Meiryo UI" w:eastAsia="Meiryo UI" w:hAnsi="Meiryo UI" w:cs="Meiryo UI" w:hint="eastAsia"/>
          <w:color w:val="000000" w:themeColor="text1"/>
          <w:szCs w:val="21"/>
        </w:rPr>
        <w:t>４</w:t>
      </w:r>
      <w:r>
        <w:rPr>
          <w:rFonts w:ascii="Meiryo UI" w:eastAsia="Meiryo UI" w:hAnsi="Meiryo UI" w:cs="Meiryo UI" w:hint="eastAsia"/>
          <w:color w:val="000000" w:themeColor="text1"/>
          <w:szCs w:val="21"/>
        </w:rPr>
        <w:t>に調査結果</w:t>
      </w:r>
      <w:r w:rsidR="00E12FA6">
        <w:rPr>
          <w:rFonts w:ascii="Meiryo UI" w:eastAsia="Meiryo UI" w:hAnsi="Meiryo UI" w:cs="Meiryo UI" w:hint="eastAsia"/>
          <w:color w:val="000000" w:themeColor="text1"/>
          <w:szCs w:val="21"/>
        </w:rPr>
        <w:t>を示す。概ねデータ内容は共通してい</w:t>
      </w:r>
      <w:r w:rsidR="0013614F">
        <w:rPr>
          <w:rFonts w:ascii="Meiryo UI" w:eastAsia="Meiryo UI" w:hAnsi="Meiryo UI" w:cs="Meiryo UI" w:hint="eastAsia"/>
          <w:color w:val="000000" w:themeColor="text1"/>
          <w:szCs w:val="21"/>
        </w:rPr>
        <w:t>る</w:t>
      </w:r>
      <w:r w:rsidR="00E12FA6">
        <w:rPr>
          <w:rFonts w:ascii="Meiryo UI" w:eastAsia="Meiryo UI" w:hAnsi="Meiryo UI" w:cs="Meiryo UI" w:hint="eastAsia"/>
          <w:color w:val="000000" w:themeColor="text1"/>
          <w:szCs w:val="21"/>
        </w:rPr>
        <w:t>が、制度概要・申請方法・詳細参照先・問合せ先等に関しては、記載有無が分かれた。また、対象者</w:t>
      </w:r>
      <w:r w:rsidR="0013614F">
        <w:rPr>
          <w:rFonts w:ascii="Meiryo UI" w:eastAsia="Meiryo UI" w:hAnsi="Meiryo UI" w:cs="Meiryo UI" w:hint="eastAsia"/>
          <w:color w:val="000000" w:themeColor="text1"/>
          <w:szCs w:val="21"/>
        </w:rPr>
        <w:t>情報</w:t>
      </w:r>
      <w:r w:rsidR="00E12FA6">
        <w:rPr>
          <w:rFonts w:ascii="Meiryo UI" w:eastAsia="Meiryo UI" w:hAnsi="Meiryo UI" w:cs="Meiryo UI" w:hint="eastAsia"/>
          <w:color w:val="000000" w:themeColor="text1"/>
          <w:szCs w:val="21"/>
        </w:rPr>
        <w:t>を</w:t>
      </w:r>
      <w:r w:rsidR="0013614F">
        <w:rPr>
          <w:rFonts w:ascii="Meiryo UI" w:eastAsia="Meiryo UI" w:hAnsi="Meiryo UI" w:cs="Meiryo UI" w:hint="eastAsia"/>
          <w:color w:val="000000" w:themeColor="text1"/>
          <w:szCs w:val="21"/>
        </w:rPr>
        <w:t>どのように項目に分けて表現するかという点</w:t>
      </w:r>
      <w:r w:rsidR="005C6392">
        <w:rPr>
          <w:rFonts w:ascii="Meiryo UI" w:eastAsia="Meiryo UI" w:hAnsi="Meiryo UI" w:cs="Meiryo UI" w:hint="eastAsia"/>
          <w:color w:val="000000" w:themeColor="text1"/>
          <w:szCs w:val="21"/>
        </w:rPr>
        <w:t>に違いが</w:t>
      </w:r>
      <w:r w:rsidR="00E12FA6">
        <w:rPr>
          <w:rFonts w:ascii="Meiryo UI" w:eastAsia="Meiryo UI" w:hAnsi="Meiryo UI" w:cs="Meiryo UI" w:hint="eastAsia"/>
          <w:color w:val="000000" w:themeColor="text1"/>
          <w:szCs w:val="21"/>
        </w:rPr>
        <w:t>見られた。</w:t>
      </w:r>
    </w:p>
    <w:p w14:paraId="00D40FB3" w14:textId="5527899B" w:rsidR="00E12FA6" w:rsidRDefault="00CC69C3" w:rsidP="00AD0473">
      <w:pPr>
        <w:pStyle w:val="a3"/>
        <w:ind w:leftChars="-1" w:left="-2" w:firstLineChars="135" w:firstLine="283"/>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調査結果を踏まえ、共通する項目を採用した後、</w:t>
      </w:r>
      <w:r w:rsidR="00465E33">
        <w:rPr>
          <w:rFonts w:ascii="Meiryo UI" w:eastAsia="Meiryo UI" w:hAnsi="Meiryo UI" w:cs="Meiryo UI" w:hint="eastAsia"/>
          <w:color w:val="000000" w:themeColor="text1"/>
          <w:szCs w:val="21"/>
        </w:rPr>
        <w:t>内容上、</w:t>
      </w:r>
      <w:r>
        <w:rPr>
          <w:rFonts w:ascii="Meiryo UI" w:eastAsia="Meiryo UI" w:hAnsi="Meiryo UI" w:cs="Meiryo UI" w:hint="eastAsia"/>
          <w:color w:val="000000" w:themeColor="text1"/>
          <w:szCs w:val="21"/>
        </w:rPr>
        <w:t>給付金情報として必要な項目を追加</w:t>
      </w:r>
      <w:r w:rsidR="00465E33">
        <w:rPr>
          <w:rFonts w:ascii="Meiryo UI" w:eastAsia="Meiryo UI" w:hAnsi="Meiryo UI" w:cs="Meiryo UI" w:hint="eastAsia"/>
          <w:color w:val="000000" w:themeColor="text1"/>
          <w:szCs w:val="21"/>
        </w:rPr>
        <w:t>する形で、</w:t>
      </w:r>
      <w:r w:rsidR="00DE3D4A">
        <w:rPr>
          <w:rFonts w:ascii="Meiryo UI" w:eastAsia="Meiryo UI" w:hAnsi="Meiryo UI" w:cs="Meiryo UI" w:hint="eastAsia"/>
          <w:color w:val="000000" w:themeColor="text1"/>
          <w:szCs w:val="21"/>
        </w:rPr>
        <w:t>フォーマット試行版</w:t>
      </w:r>
      <w:r w:rsidR="00465E33">
        <w:rPr>
          <w:rFonts w:ascii="Meiryo UI" w:eastAsia="Meiryo UI" w:hAnsi="Meiryo UI" w:cs="Meiryo UI" w:hint="eastAsia"/>
          <w:color w:val="000000" w:themeColor="text1"/>
          <w:szCs w:val="21"/>
        </w:rPr>
        <w:t>を作成</w:t>
      </w:r>
      <w:r>
        <w:rPr>
          <w:rFonts w:ascii="Meiryo UI" w:eastAsia="Meiryo UI" w:hAnsi="Meiryo UI" w:cs="Meiryo UI" w:hint="eastAsia"/>
          <w:color w:val="000000" w:themeColor="text1"/>
          <w:szCs w:val="21"/>
        </w:rPr>
        <w:t>した</w:t>
      </w:r>
      <w:r w:rsidR="00465E33">
        <w:rPr>
          <w:rFonts w:ascii="Meiryo UI" w:eastAsia="Meiryo UI" w:hAnsi="Meiryo UI" w:cs="Meiryo UI" w:hint="eastAsia"/>
          <w:color w:val="000000" w:themeColor="text1"/>
          <w:szCs w:val="21"/>
        </w:rPr>
        <w:t>。下記に</w:t>
      </w:r>
      <w:r w:rsidR="00DE3D4A">
        <w:rPr>
          <w:rFonts w:ascii="Meiryo UI" w:eastAsia="Meiryo UI" w:hAnsi="Meiryo UI" w:cs="Meiryo UI" w:hint="eastAsia"/>
          <w:color w:val="000000" w:themeColor="text1"/>
          <w:szCs w:val="21"/>
        </w:rPr>
        <w:t>フォーマット試行版</w:t>
      </w:r>
      <w:r w:rsidR="00465E33">
        <w:rPr>
          <w:rFonts w:ascii="Meiryo UI" w:eastAsia="Meiryo UI" w:hAnsi="Meiryo UI" w:cs="Meiryo UI" w:hint="eastAsia"/>
          <w:color w:val="000000" w:themeColor="text1"/>
          <w:szCs w:val="21"/>
        </w:rPr>
        <w:t>を示す。</w:t>
      </w:r>
    </w:p>
    <w:p w14:paraId="626AE4AC" w14:textId="77777777" w:rsidR="00465E33" w:rsidRDefault="00465E33" w:rsidP="00AD0473">
      <w:pPr>
        <w:pStyle w:val="a3"/>
        <w:ind w:leftChars="-1" w:left="-2" w:firstLineChars="135" w:firstLine="283"/>
        <w:rPr>
          <w:rFonts w:ascii="Meiryo UI" w:eastAsia="Meiryo UI" w:hAnsi="Meiryo UI" w:cs="Meiryo UI"/>
          <w:color w:val="000000" w:themeColor="text1"/>
          <w:szCs w:val="21"/>
        </w:rPr>
      </w:pPr>
    </w:p>
    <w:p w14:paraId="39D38AFD" w14:textId="68D6DC71" w:rsidR="00F45A74" w:rsidRPr="00F45A74" w:rsidRDefault="00F45A74" w:rsidP="00AD0473">
      <w:pPr>
        <w:pStyle w:val="a3"/>
        <w:ind w:leftChars="-1" w:left="-2" w:firstLineChars="135" w:firstLine="283"/>
        <w:rPr>
          <w:rFonts w:ascii="Meiryo UI" w:eastAsia="Meiryo UI" w:hAnsi="Meiryo UI" w:cs="Meiryo UI"/>
          <w:b/>
          <w:color w:val="000000" w:themeColor="text1"/>
          <w:szCs w:val="21"/>
        </w:rPr>
      </w:pPr>
      <w:r w:rsidRPr="00F45A74">
        <w:rPr>
          <w:rFonts w:ascii="Meiryo UI" w:eastAsia="Meiryo UI" w:hAnsi="Meiryo UI" w:cs="Meiryo UI" w:hint="eastAsia"/>
          <w:b/>
          <w:color w:val="000000" w:themeColor="text1"/>
          <w:szCs w:val="21"/>
        </w:rPr>
        <w:t>表</w:t>
      </w:r>
      <w:r w:rsidR="0002164B">
        <w:rPr>
          <w:rFonts w:ascii="Meiryo UI" w:eastAsia="Meiryo UI" w:hAnsi="Meiryo UI" w:cs="Meiryo UI" w:hint="eastAsia"/>
          <w:b/>
          <w:color w:val="000000" w:themeColor="text1"/>
          <w:szCs w:val="21"/>
        </w:rPr>
        <w:t>4-</w:t>
      </w:r>
      <w:r w:rsidR="00352C82">
        <w:rPr>
          <w:rFonts w:ascii="Meiryo UI" w:eastAsia="Meiryo UI" w:hAnsi="Meiryo UI" w:cs="Meiryo UI"/>
          <w:b/>
          <w:color w:val="000000" w:themeColor="text1"/>
          <w:szCs w:val="21"/>
        </w:rPr>
        <w:t>10</w:t>
      </w:r>
      <w:r w:rsidRPr="00F45A74">
        <w:rPr>
          <w:rFonts w:ascii="Meiryo UI" w:eastAsia="Meiryo UI" w:hAnsi="Meiryo UI" w:cs="Meiryo UI" w:hint="eastAsia"/>
          <w:b/>
          <w:color w:val="000000" w:themeColor="text1"/>
          <w:szCs w:val="21"/>
        </w:rPr>
        <w:t xml:space="preserve">　</w:t>
      </w:r>
      <w:r>
        <w:rPr>
          <w:rFonts w:ascii="Meiryo UI" w:eastAsia="Meiryo UI" w:hAnsi="Meiryo UI" w:cs="Meiryo UI" w:hint="eastAsia"/>
          <w:b/>
          <w:color w:val="000000" w:themeColor="text1"/>
          <w:szCs w:val="21"/>
        </w:rPr>
        <w:t>給付金情報の</w:t>
      </w:r>
      <w:r w:rsidR="00DE3D4A">
        <w:rPr>
          <w:rFonts w:ascii="Meiryo UI" w:eastAsia="Meiryo UI" w:hAnsi="Meiryo UI" w:cs="Meiryo UI" w:hint="eastAsia"/>
          <w:b/>
          <w:color w:val="000000" w:themeColor="text1"/>
          <w:szCs w:val="21"/>
        </w:rPr>
        <w:t>フォーマット試行版</w:t>
      </w:r>
    </w:p>
    <w:tbl>
      <w:tblPr>
        <w:tblW w:w="9520" w:type="dxa"/>
        <w:tblInd w:w="84" w:type="dxa"/>
        <w:tblCellMar>
          <w:left w:w="99" w:type="dxa"/>
          <w:right w:w="99" w:type="dxa"/>
        </w:tblCellMar>
        <w:tblLook w:val="04A0" w:firstRow="1" w:lastRow="0" w:firstColumn="1" w:lastColumn="0" w:noHBand="0" w:noVBand="1"/>
      </w:tblPr>
      <w:tblGrid>
        <w:gridCol w:w="1460"/>
        <w:gridCol w:w="1080"/>
        <w:gridCol w:w="6980"/>
      </w:tblGrid>
      <w:tr w:rsidR="000E41F7" w:rsidRPr="000E41F7" w14:paraId="0CF75713" w14:textId="77777777" w:rsidTr="003F7ABD">
        <w:trPr>
          <w:trHeight w:val="315"/>
          <w:tblHeader/>
        </w:trPr>
        <w:tc>
          <w:tcPr>
            <w:tcW w:w="2540" w:type="dxa"/>
            <w:gridSpan w:val="2"/>
            <w:tcBorders>
              <w:top w:val="single" w:sz="4" w:space="0" w:color="auto"/>
              <w:left w:val="single" w:sz="4" w:space="0" w:color="auto"/>
              <w:bottom w:val="single" w:sz="4" w:space="0" w:color="auto"/>
              <w:right w:val="single" w:sz="4" w:space="0" w:color="000000"/>
            </w:tcBorders>
            <w:shd w:val="clear" w:color="auto" w:fill="CCFFCC"/>
            <w:vAlign w:val="center"/>
            <w:hideMark/>
          </w:tcPr>
          <w:p w14:paraId="0387D7BE" w14:textId="77777777" w:rsidR="000E41F7" w:rsidRPr="000E41F7" w:rsidRDefault="000E41F7" w:rsidP="000E41F7">
            <w:pPr>
              <w:widowControl/>
              <w:jc w:val="center"/>
              <w:rPr>
                <w:rFonts w:ascii="Meiryo UI" w:eastAsia="Meiryo UI" w:hAnsi="Meiryo UI" w:cs="Meiryo UI"/>
                <w:b/>
                <w:bCs/>
                <w:color w:val="000000"/>
                <w:kern w:val="0"/>
                <w:szCs w:val="21"/>
              </w:rPr>
            </w:pPr>
            <w:r>
              <w:rPr>
                <w:rFonts w:ascii="Meiryo UI" w:eastAsia="Meiryo UI" w:hAnsi="Meiryo UI" w:cs="Meiryo UI" w:hint="eastAsia"/>
                <w:b/>
                <w:bCs/>
                <w:color w:val="000000"/>
                <w:kern w:val="0"/>
                <w:szCs w:val="21"/>
              </w:rPr>
              <w:t>項目</w:t>
            </w:r>
          </w:p>
        </w:tc>
        <w:tc>
          <w:tcPr>
            <w:tcW w:w="6980" w:type="dxa"/>
            <w:tcBorders>
              <w:top w:val="single" w:sz="4" w:space="0" w:color="auto"/>
              <w:left w:val="nil"/>
              <w:bottom w:val="single" w:sz="4" w:space="0" w:color="auto"/>
              <w:right w:val="single" w:sz="4" w:space="0" w:color="auto"/>
            </w:tcBorders>
            <w:shd w:val="clear" w:color="auto" w:fill="CCFFCC"/>
            <w:vAlign w:val="center"/>
            <w:hideMark/>
          </w:tcPr>
          <w:p w14:paraId="0D6C409C" w14:textId="77777777" w:rsidR="000E41F7" w:rsidRPr="000E41F7" w:rsidRDefault="000E41F7" w:rsidP="000E41F7">
            <w:pPr>
              <w:widowControl/>
              <w:jc w:val="center"/>
              <w:rPr>
                <w:rFonts w:ascii="Meiryo UI" w:eastAsia="Meiryo UI" w:hAnsi="Meiryo UI" w:cs="Meiryo UI"/>
                <w:b/>
                <w:bCs/>
                <w:color w:val="000000"/>
                <w:kern w:val="0"/>
                <w:szCs w:val="21"/>
              </w:rPr>
            </w:pPr>
            <w:r>
              <w:rPr>
                <w:rFonts w:ascii="Meiryo UI" w:eastAsia="Meiryo UI" w:hAnsi="Meiryo UI" w:cs="Meiryo UI" w:hint="eastAsia"/>
                <w:b/>
                <w:bCs/>
                <w:color w:val="000000"/>
                <w:kern w:val="0"/>
                <w:szCs w:val="21"/>
              </w:rPr>
              <w:t>内容</w:t>
            </w:r>
          </w:p>
        </w:tc>
      </w:tr>
      <w:tr w:rsidR="000E41F7" w:rsidRPr="000E41F7" w14:paraId="74B1C83F" w14:textId="77777777" w:rsidTr="000E41F7">
        <w:trPr>
          <w:trHeight w:val="708"/>
        </w:trPr>
        <w:tc>
          <w:tcPr>
            <w:tcW w:w="2540" w:type="dxa"/>
            <w:gridSpan w:val="2"/>
            <w:tcBorders>
              <w:top w:val="single" w:sz="4" w:space="0" w:color="auto"/>
              <w:left w:val="single" w:sz="4" w:space="0" w:color="auto"/>
              <w:bottom w:val="single" w:sz="4" w:space="0" w:color="auto"/>
              <w:right w:val="single" w:sz="4" w:space="0" w:color="000000"/>
            </w:tcBorders>
            <w:shd w:val="clear" w:color="000000" w:fill="CCFFFF"/>
            <w:vAlign w:val="center"/>
            <w:hideMark/>
          </w:tcPr>
          <w:p w14:paraId="07D42270" w14:textId="77777777" w:rsidR="000E41F7" w:rsidRPr="000E41F7" w:rsidRDefault="000E41F7" w:rsidP="000E41F7">
            <w:pPr>
              <w:widowControl/>
              <w:jc w:val="center"/>
              <w:rPr>
                <w:rFonts w:ascii="Meiryo UI" w:eastAsia="Meiryo UI" w:hAnsi="Meiryo UI" w:cs="Meiryo UI"/>
                <w:b/>
                <w:bCs/>
                <w:color w:val="000000"/>
                <w:kern w:val="0"/>
                <w:szCs w:val="21"/>
              </w:rPr>
            </w:pPr>
            <w:r w:rsidRPr="000E41F7">
              <w:rPr>
                <w:rFonts w:ascii="Meiryo UI" w:eastAsia="Meiryo UI" w:hAnsi="Meiryo UI" w:cs="Meiryo UI" w:hint="eastAsia"/>
                <w:b/>
                <w:bCs/>
                <w:color w:val="000000"/>
                <w:kern w:val="0"/>
                <w:szCs w:val="21"/>
              </w:rPr>
              <w:t>更新頻度</w:t>
            </w:r>
          </w:p>
        </w:tc>
        <w:tc>
          <w:tcPr>
            <w:tcW w:w="6980" w:type="dxa"/>
            <w:tcBorders>
              <w:top w:val="nil"/>
              <w:left w:val="nil"/>
              <w:bottom w:val="single" w:sz="4" w:space="0" w:color="auto"/>
              <w:right w:val="single" w:sz="4" w:space="0" w:color="auto"/>
            </w:tcBorders>
            <w:shd w:val="clear" w:color="auto" w:fill="auto"/>
            <w:vAlign w:val="center"/>
            <w:hideMark/>
          </w:tcPr>
          <w:p w14:paraId="7039CE71" w14:textId="77777777" w:rsidR="000E41F7" w:rsidRPr="000E41F7" w:rsidRDefault="000E41F7" w:rsidP="000E41F7">
            <w:pPr>
              <w:widowControl/>
              <w:jc w:val="left"/>
              <w:rPr>
                <w:rFonts w:ascii="Meiryo UI" w:eastAsia="Meiryo UI" w:hAnsi="Meiryo UI" w:cs="Meiryo UI"/>
                <w:color w:val="000000"/>
                <w:kern w:val="0"/>
                <w:szCs w:val="21"/>
              </w:rPr>
            </w:pPr>
            <w:r w:rsidRPr="000E41F7">
              <w:rPr>
                <w:rFonts w:ascii="Meiryo UI" w:eastAsia="Meiryo UI" w:hAnsi="Meiryo UI" w:cs="Meiryo UI" w:hint="eastAsia"/>
                <w:color w:val="000000"/>
                <w:kern w:val="0"/>
                <w:szCs w:val="21"/>
              </w:rPr>
              <w:t>給付金制度発行時・更新時[必須]</w:t>
            </w:r>
          </w:p>
        </w:tc>
      </w:tr>
      <w:tr w:rsidR="000E41F7" w:rsidRPr="000E41F7" w14:paraId="4727E09E" w14:textId="77777777" w:rsidTr="000E41F7">
        <w:trPr>
          <w:trHeight w:val="768"/>
        </w:trPr>
        <w:tc>
          <w:tcPr>
            <w:tcW w:w="1460" w:type="dxa"/>
            <w:vMerge w:val="restart"/>
            <w:tcBorders>
              <w:top w:val="nil"/>
              <w:left w:val="single" w:sz="4" w:space="0" w:color="auto"/>
              <w:bottom w:val="nil"/>
              <w:right w:val="single" w:sz="4" w:space="0" w:color="auto"/>
            </w:tcBorders>
            <w:shd w:val="clear" w:color="000000" w:fill="CCFFFF"/>
            <w:hideMark/>
          </w:tcPr>
          <w:p w14:paraId="635C1B2F" w14:textId="77777777" w:rsidR="000E41F7" w:rsidRPr="000E41F7" w:rsidRDefault="000E41F7" w:rsidP="000E41F7">
            <w:pPr>
              <w:widowControl/>
              <w:jc w:val="center"/>
              <w:rPr>
                <w:rFonts w:ascii="Meiryo UI" w:eastAsia="Meiryo UI" w:hAnsi="Meiryo UI" w:cs="Meiryo UI"/>
                <w:b/>
                <w:bCs/>
                <w:color w:val="000000"/>
                <w:kern w:val="0"/>
                <w:szCs w:val="21"/>
              </w:rPr>
            </w:pPr>
            <w:r w:rsidRPr="000E41F7">
              <w:rPr>
                <w:rFonts w:ascii="Meiryo UI" w:eastAsia="Meiryo UI" w:hAnsi="Meiryo UI" w:cs="Meiryo UI" w:hint="eastAsia"/>
                <w:b/>
                <w:bCs/>
                <w:color w:val="000000"/>
                <w:kern w:val="0"/>
                <w:szCs w:val="21"/>
              </w:rPr>
              <w:t>公開項目</w:t>
            </w:r>
          </w:p>
        </w:tc>
        <w:tc>
          <w:tcPr>
            <w:tcW w:w="1080" w:type="dxa"/>
            <w:tcBorders>
              <w:top w:val="nil"/>
              <w:left w:val="nil"/>
              <w:bottom w:val="single" w:sz="4" w:space="0" w:color="auto"/>
              <w:right w:val="single" w:sz="4" w:space="0" w:color="auto"/>
            </w:tcBorders>
            <w:shd w:val="clear" w:color="000000" w:fill="CCFFFF"/>
            <w:vAlign w:val="center"/>
            <w:hideMark/>
          </w:tcPr>
          <w:p w14:paraId="5F8BD57B" w14:textId="77777777" w:rsidR="000E41F7" w:rsidRPr="000E41F7" w:rsidRDefault="000E41F7" w:rsidP="000E41F7">
            <w:pPr>
              <w:widowControl/>
              <w:jc w:val="center"/>
              <w:rPr>
                <w:rFonts w:ascii="Meiryo UI" w:eastAsia="Meiryo UI" w:hAnsi="Meiryo UI" w:cs="Meiryo UI"/>
                <w:b/>
                <w:bCs/>
                <w:color w:val="000000"/>
                <w:kern w:val="0"/>
                <w:szCs w:val="21"/>
              </w:rPr>
            </w:pPr>
            <w:r w:rsidRPr="000E41F7">
              <w:rPr>
                <w:rFonts w:ascii="Meiryo UI" w:eastAsia="Meiryo UI" w:hAnsi="Meiryo UI" w:cs="Meiryo UI" w:hint="eastAsia"/>
                <w:b/>
                <w:bCs/>
                <w:color w:val="000000"/>
                <w:kern w:val="0"/>
                <w:szCs w:val="21"/>
              </w:rPr>
              <w:t>制度名</w:t>
            </w:r>
          </w:p>
        </w:tc>
        <w:tc>
          <w:tcPr>
            <w:tcW w:w="6980" w:type="dxa"/>
            <w:tcBorders>
              <w:top w:val="nil"/>
              <w:left w:val="nil"/>
              <w:bottom w:val="single" w:sz="4" w:space="0" w:color="auto"/>
              <w:right w:val="single" w:sz="4" w:space="0" w:color="auto"/>
            </w:tcBorders>
            <w:shd w:val="clear" w:color="auto" w:fill="auto"/>
            <w:vAlign w:val="center"/>
            <w:hideMark/>
          </w:tcPr>
          <w:p w14:paraId="1289AFBF" w14:textId="77777777" w:rsidR="000E41F7" w:rsidRPr="000E41F7" w:rsidRDefault="000E41F7" w:rsidP="000E41F7">
            <w:pPr>
              <w:widowControl/>
              <w:jc w:val="left"/>
              <w:rPr>
                <w:rFonts w:ascii="Meiryo UI" w:eastAsia="Meiryo UI" w:hAnsi="Meiryo UI" w:cs="Meiryo UI"/>
                <w:color w:val="000000"/>
                <w:kern w:val="0"/>
                <w:szCs w:val="21"/>
              </w:rPr>
            </w:pPr>
            <w:r w:rsidRPr="000E41F7">
              <w:rPr>
                <w:rFonts w:ascii="Meiryo UI" w:eastAsia="Meiryo UI" w:hAnsi="Meiryo UI" w:cs="Meiryo UI" w:hint="eastAsia"/>
                <w:color w:val="000000"/>
                <w:kern w:val="0"/>
                <w:szCs w:val="21"/>
              </w:rPr>
              <w:t>○制度名[必須]</w:t>
            </w:r>
            <w:r w:rsidRPr="000E41F7">
              <w:rPr>
                <w:rFonts w:ascii="Meiryo UI" w:eastAsia="Meiryo UI" w:hAnsi="Meiryo UI" w:cs="Meiryo UI" w:hint="eastAsia"/>
                <w:color w:val="000000"/>
                <w:kern w:val="0"/>
                <w:szCs w:val="21"/>
              </w:rPr>
              <w:br/>
              <w:t>（文字列）、自由記述</w:t>
            </w:r>
          </w:p>
        </w:tc>
      </w:tr>
      <w:tr w:rsidR="000E41F7" w:rsidRPr="000E41F7" w14:paraId="5787FF4B" w14:textId="77777777" w:rsidTr="000E41F7">
        <w:trPr>
          <w:trHeight w:val="2076"/>
        </w:trPr>
        <w:tc>
          <w:tcPr>
            <w:tcW w:w="1460" w:type="dxa"/>
            <w:vMerge/>
            <w:tcBorders>
              <w:top w:val="nil"/>
              <w:left w:val="single" w:sz="4" w:space="0" w:color="auto"/>
              <w:bottom w:val="nil"/>
              <w:right w:val="single" w:sz="4" w:space="0" w:color="auto"/>
            </w:tcBorders>
            <w:vAlign w:val="center"/>
            <w:hideMark/>
          </w:tcPr>
          <w:p w14:paraId="5FE0EA02" w14:textId="77777777" w:rsidR="000E41F7" w:rsidRPr="000E41F7" w:rsidRDefault="000E41F7" w:rsidP="000E41F7">
            <w:pPr>
              <w:widowControl/>
              <w:jc w:val="left"/>
              <w:rPr>
                <w:rFonts w:ascii="Meiryo UI" w:eastAsia="Meiryo UI" w:hAnsi="Meiryo UI" w:cs="Meiryo UI"/>
                <w:b/>
                <w:bCs/>
                <w:color w:val="000000"/>
                <w:kern w:val="0"/>
                <w:szCs w:val="21"/>
              </w:rPr>
            </w:pPr>
          </w:p>
        </w:tc>
        <w:tc>
          <w:tcPr>
            <w:tcW w:w="1080" w:type="dxa"/>
            <w:tcBorders>
              <w:top w:val="nil"/>
              <w:left w:val="nil"/>
              <w:bottom w:val="single" w:sz="4" w:space="0" w:color="auto"/>
              <w:right w:val="single" w:sz="4" w:space="0" w:color="auto"/>
            </w:tcBorders>
            <w:shd w:val="clear" w:color="000000" w:fill="CCFFFF"/>
            <w:vAlign w:val="center"/>
            <w:hideMark/>
          </w:tcPr>
          <w:p w14:paraId="527E3C0C" w14:textId="77777777" w:rsidR="000E41F7" w:rsidRPr="000E41F7" w:rsidRDefault="000E41F7" w:rsidP="000E41F7">
            <w:pPr>
              <w:widowControl/>
              <w:jc w:val="center"/>
              <w:rPr>
                <w:rFonts w:ascii="Meiryo UI" w:eastAsia="Meiryo UI" w:hAnsi="Meiryo UI" w:cs="Meiryo UI"/>
                <w:b/>
                <w:bCs/>
                <w:color w:val="000000"/>
                <w:kern w:val="0"/>
                <w:szCs w:val="21"/>
              </w:rPr>
            </w:pPr>
            <w:r w:rsidRPr="000E41F7">
              <w:rPr>
                <w:rFonts w:ascii="Meiryo UI" w:eastAsia="Meiryo UI" w:hAnsi="Meiryo UI" w:cs="Meiryo UI" w:hint="eastAsia"/>
                <w:b/>
                <w:bCs/>
                <w:color w:val="000000"/>
                <w:kern w:val="0"/>
                <w:szCs w:val="21"/>
              </w:rPr>
              <w:t>制度概要</w:t>
            </w:r>
          </w:p>
        </w:tc>
        <w:tc>
          <w:tcPr>
            <w:tcW w:w="6980" w:type="dxa"/>
            <w:tcBorders>
              <w:top w:val="nil"/>
              <w:left w:val="nil"/>
              <w:bottom w:val="single" w:sz="4" w:space="0" w:color="auto"/>
              <w:right w:val="single" w:sz="4" w:space="0" w:color="auto"/>
            </w:tcBorders>
            <w:shd w:val="clear" w:color="auto" w:fill="auto"/>
            <w:vAlign w:val="center"/>
            <w:hideMark/>
          </w:tcPr>
          <w:p w14:paraId="4FD272B9" w14:textId="77777777" w:rsidR="000E41F7" w:rsidRPr="000E41F7" w:rsidRDefault="000E41F7" w:rsidP="000E41F7">
            <w:pPr>
              <w:widowControl/>
              <w:jc w:val="left"/>
              <w:rPr>
                <w:rFonts w:ascii="Meiryo UI" w:eastAsia="Meiryo UI" w:hAnsi="Meiryo UI" w:cs="Meiryo UI"/>
                <w:color w:val="000000"/>
                <w:kern w:val="0"/>
                <w:szCs w:val="21"/>
              </w:rPr>
            </w:pPr>
            <w:r w:rsidRPr="000E41F7">
              <w:rPr>
                <w:rFonts w:ascii="Meiryo UI" w:eastAsia="Meiryo UI" w:hAnsi="Meiryo UI" w:cs="Meiryo UI" w:hint="eastAsia"/>
                <w:color w:val="000000"/>
                <w:kern w:val="0"/>
                <w:szCs w:val="21"/>
              </w:rPr>
              <w:t>○概要[推奨]</w:t>
            </w:r>
            <w:r w:rsidRPr="000E41F7">
              <w:rPr>
                <w:rFonts w:ascii="Meiryo UI" w:eastAsia="Meiryo UI" w:hAnsi="Meiryo UI" w:cs="Meiryo UI" w:hint="eastAsia"/>
                <w:color w:val="000000"/>
                <w:kern w:val="0"/>
                <w:szCs w:val="21"/>
              </w:rPr>
              <w:br/>
              <w:t>（文字列）、自由記述</w:t>
            </w:r>
            <w:r w:rsidRPr="000E41F7">
              <w:rPr>
                <w:rFonts w:ascii="Meiryo UI" w:eastAsia="Meiryo UI" w:hAnsi="Meiryo UI" w:cs="Meiryo UI" w:hint="eastAsia"/>
                <w:color w:val="000000"/>
                <w:kern w:val="0"/>
                <w:szCs w:val="21"/>
              </w:rPr>
              <w:br/>
              <w:t>※140文字以内推奨（内閣官房 Webサイトガイドを参考。Webページから『ダウンロードするコンテンツのメタデータに、25文字以内のタイトルと140文字以内の概要説明を付与する』という推奨がなされており、制度の概要をWebページ上に表示する際にも参考にできる。）</w:t>
            </w:r>
          </w:p>
        </w:tc>
      </w:tr>
      <w:tr w:rsidR="000E41F7" w:rsidRPr="000E41F7" w14:paraId="5B82F690" w14:textId="77777777" w:rsidTr="000E41F7">
        <w:trPr>
          <w:trHeight w:val="2406"/>
        </w:trPr>
        <w:tc>
          <w:tcPr>
            <w:tcW w:w="1460" w:type="dxa"/>
            <w:vMerge w:val="restart"/>
            <w:tcBorders>
              <w:top w:val="nil"/>
              <w:left w:val="single" w:sz="4" w:space="0" w:color="auto"/>
              <w:bottom w:val="nil"/>
              <w:right w:val="single" w:sz="4" w:space="0" w:color="auto"/>
            </w:tcBorders>
            <w:shd w:val="clear" w:color="000000" w:fill="CCFFFF"/>
            <w:vAlign w:val="center"/>
            <w:hideMark/>
          </w:tcPr>
          <w:p w14:paraId="1759C327" w14:textId="77777777" w:rsidR="000E41F7" w:rsidRPr="000E41F7" w:rsidRDefault="000E41F7" w:rsidP="000E41F7">
            <w:pPr>
              <w:widowControl/>
              <w:rPr>
                <w:rFonts w:ascii="Meiryo UI" w:eastAsia="Meiryo UI" w:hAnsi="Meiryo UI" w:cs="Meiryo UI"/>
                <w:b/>
                <w:bCs/>
                <w:color w:val="000000"/>
                <w:kern w:val="0"/>
                <w:szCs w:val="21"/>
              </w:rPr>
            </w:pPr>
          </w:p>
        </w:tc>
        <w:tc>
          <w:tcPr>
            <w:tcW w:w="1080" w:type="dxa"/>
            <w:tcBorders>
              <w:top w:val="nil"/>
              <w:left w:val="nil"/>
              <w:bottom w:val="single" w:sz="4" w:space="0" w:color="auto"/>
              <w:right w:val="single" w:sz="4" w:space="0" w:color="auto"/>
            </w:tcBorders>
            <w:shd w:val="clear" w:color="000000" w:fill="CCFFFF"/>
            <w:vAlign w:val="center"/>
            <w:hideMark/>
          </w:tcPr>
          <w:p w14:paraId="69A08003" w14:textId="77777777" w:rsidR="000E41F7" w:rsidRPr="000E41F7" w:rsidRDefault="000E41F7" w:rsidP="000E41F7">
            <w:pPr>
              <w:widowControl/>
              <w:jc w:val="center"/>
              <w:rPr>
                <w:rFonts w:ascii="Meiryo UI" w:eastAsia="Meiryo UI" w:hAnsi="Meiryo UI" w:cs="Meiryo UI"/>
                <w:b/>
                <w:bCs/>
                <w:color w:val="000000"/>
                <w:kern w:val="0"/>
                <w:szCs w:val="21"/>
              </w:rPr>
            </w:pPr>
            <w:r w:rsidRPr="000E41F7">
              <w:rPr>
                <w:rFonts w:ascii="Meiryo UI" w:eastAsia="Meiryo UI" w:hAnsi="Meiryo UI" w:cs="Meiryo UI" w:hint="eastAsia"/>
                <w:b/>
                <w:bCs/>
                <w:color w:val="000000"/>
                <w:kern w:val="0"/>
                <w:szCs w:val="21"/>
              </w:rPr>
              <w:t>対象者</w:t>
            </w:r>
          </w:p>
        </w:tc>
        <w:tc>
          <w:tcPr>
            <w:tcW w:w="6980" w:type="dxa"/>
            <w:tcBorders>
              <w:top w:val="nil"/>
              <w:left w:val="nil"/>
              <w:bottom w:val="single" w:sz="4" w:space="0" w:color="auto"/>
              <w:right w:val="single" w:sz="4" w:space="0" w:color="auto"/>
            </w:tcBorders>
            <w:shd w:val="clear" w:color="auto" w:fill="auto"/>
            <w:vAlign w:val="center"/>
            <w:hideMark/>
          </w:tcPr>
          <w:p w14:paraId="4D5BF2EB" w14:textId="77777777" w:rsidR="000E41F7" w:rsidRPr="000E41F7" w:rsidRDefault="000E41F7" w:rsidP="000E41F7">
            <w:pPr>
              <w:widowControl/>
              <w:jc w:val="left"/>
              <w:rPr>
                <w:rFonts w:ascii="Meiryo UI" w:eastAsia="Meiryo UI" w:hAnsi="Meiryo UI" w:cs="Meiryo UI"/>
                <w:color w:val="000000"/>
                <w:kern w:val="0"/>
                <w:szCs w:val="21"/>
              </w:rPr>
            </w:pPr>
            <w:r w:rsidRPr="000E41F7">
              <w:rPr>
                <w:rFonts w:ascii="Meiryo UI" w:eastAsia="Meiryo UI" w:hAnsi="Meiryo UI" w:cs="Meiryo UI" w:hint="eastAsia"/>
                <w:color w:val="000000"/>
                <w:kern w:val="0"/>
                <w:szCs w:val="21"/>
              </w:rPr>
              <w:t>○対象者[必須]</w:t>
            </w:r>
            <w:r w:rsidRPr="000E41F7">
              <w:rPr>
                <w:rFonts w:ascii="Meiryo UI" w:eastAsia="Meiryo UI" w:hAnsi="Meiryo UI" w:cs="Meiryo UI" w:hint="eastAsia"/>
                <w:color w:val="000000"/>
                <w:kern w:val="0"/>
                <w:szCs w:val="21"/>
              </w:rPr>
              <w:br/>
              <w:t>（文字列）、自由記述</w:t>
            </w:r>
            <w:r w:rsidRPr="000E41F7">
              <w:rPr>
                <w:rFonts w:ascii="Meiryo UI" w:eastAsia="Meiryo UI" w:hAnsi="Meiryo UI" w:cs="Meiryo UI" w:hint="eastAsia"/>
                <w:color w:val="000000"/>
                <w:kern w:val="0"/>
                <w:szCs w:val="21"/>
              </w:rPr>
              <w:br/>
              <w:t>※各制度により条件が異なるため、詳細な項目に分けない。</w:t>
            </w:r>
            <w:r w:rsidRPr="000E41F7">
              <w:rPr>
                <w:rFonts w:ascii="Meiryo UI" w:eastAsia="Meiryo UI" w:hAnsi="Meiryo UI" w:cs="Meiryo UI" w:hint="eastAsia"/>
                <w:color w:val="000000"/>
                <w:kern w:val="0"/>
                <w:szCs w:val="21"/>
              </w:rPr>
              <w:br/>
            </w:r>
            <w:r w:rsidRPr="000E41F7">
              <w:rPr>
                <w:rFonts w:ascii="Meiryo UI" w:eastAsia="Meiryo UI" w:hAnsi="Meiryo UI" w:cs="Meiryo UI" w:hint="eastAsia"/>
                <w:color w:val="000000"/>
                <w:kern w:val="0"/>
                <w:szCs w:val="21"/>
              </w:rPr>
              <w:br/>
              <w:t>○申請者[推奨]</w:t>
            </w:r>
            <w:r w:rsidRPr="000E41F7">
              <w:rPr>
                <w:rFonts w:ascii="Meiryo UI" w:eastAsia="Meiryo UI" w:hAnsi="Meiryo UI" w:cs="Meiryo UI" w:hint="eastAsia"/>
                <w:color w:val="000000"/>
                <w:kern w:val="0"/>
                <w:szCs w:val="21"/>
              </w:rPr>
              <w:br/>
              <w:t>（文字列）、自由記述</w:t>
            </w:r>
            <w:r w:rsidRPr="000E41F7">
              <w:rPr>
                <w:rFonts w:ascii="Meiryo UI" w:eastAsia="Meiryo UI" w:hAnsi="Meiryo UI" w:cs="Meiryo UI" w:hint="eastAsia"/>
                <w:color w:val="000000"/>
                <w:kern w:val="0"/>
                <w:szCs w:val="21"/>
              </w:rPr>
              <w:br/>
              <w:t>※対象者と申請者が別である場合、本項目に記入することとする。</w:t>
            </w:r>
          </w:p>
        </w:tc>
      </w:tr>
      <w:tr w:rsidR="000E41F7" w:rsidRPr="000E41F7" w14:paraId="0021F6E9" w14:textId="77777777" w:rsidTr="000E41F7">
        <w:trPr>
          <w:trHeight w:val="1009"/>
        </w:trPr>
        <w:tc>
          <w:tcPr>
            <w:tcW w:w="1460" w:type="dxa"/>
            <w:vMerge/>
            <w:tcBorders>
              <w:top w:val="nil"/>
              <w:left w:val="single" w:sz="4" w:space="0" w:color="auto"/>
              <w:bottom w:val="nil"/>
              <w:right w:val="single" w:sz="4" w:space="0" w:color="auto"/>
            </w:tcBorders>
            <w:vAlign w:val="center"/>
            <w:hideMark/>
          </w:tcPr>
          <w:p w14:paraId="4A39E04F" w14:textId="77777777" w:rsidR="000E41F7" w:rsidRPr="000E41F7" w:rsidRDefault="000E41F7" w:rsidP="000E41F7">
            <w:pPr>
              <w:widowControl/>
              <w:jc w:val="left"/>
              <w:rPr>
                <w:rFonts w:ascii="Meiryo UI" w:eastAsia="Meiryo UI" w:hAnsi="Meiryo UI" w:cs="Meiryo UI"/>
                <w:b/>
                <w:bCs/>
                <w:color w:val="000000"/>
                <w:kern w:val="0"/>
                <w:szCs w:val="21"/>
              </w:rPr>
            </w:pPr>
          </w:p>
        </w:tc>
        <w:tc>
          <w:tcPr>
            <w:tcW w:w="1080" w:type="dxa"/>
            <w:tcBorders>
              <w:top w:val="nil"/>
              <w:left w:val="nil"/>
              <w:bottom w:val="single" w:sz="4" w:space="0" w:color="auto"/>
              <w:right w:val="single" w:sz="4" w:space="0" w:color="auto"/>
            </w:tcBorders>
            <w:shd w:val="clear" w:color="000000" w:fill="CCFFFF"/>
            <w:vAlign w:val="center"/>
            <w:hideMark/>
          </w:tcPr>
          <w:p w14:paraId="295F030E" w14:textId="77777777" w:rsidR="000E41F7" w:rsidRPr="000E41F7" w:rsidRDefault="000E41F7" w:rsidP="000E41F7">
            <w:pPr>
              <w:widowControl/>
              <w:jc w:val="center"/>
              <w:rPr>
                <w:rFonts w:ascii="Meiryo UI" w:eastAsia="Meiryo UI" w:hAnsi="Meiryo UI" w:cs="Meiryo UI"/>
                <w:b/>
                <w:bCs/>
                <w:color w:val="000000"/>
                <w:kern w:val="0"/>
                <w:szCs w:val="21"/>
              </w:rPr>
            </w:pPr>
            <w:r w:rsidRPr="000E41F7">
              <w:rPr>
                <w:rFonts w:ascii="Meiryo UI" w:eastAsia="Meiryo UI" w:hAnsi="Meiryo UI" w:cs="Meiryo UI" w:hint="eastAsia"/>
                <w:b/>
                <w:bCs/>
                <w:color w:val="000000"/>
                <w:kern w:val="0"/>
                <w:szCs w:val="21"/>
              </w:rPr>
              <w:t>支給内容</w:t>
            </w:r>
          </w:p>
        </w:tc>
        <w:tc>
          <w:tcPr>
            <w:tcW w:w="6980" w:type="dxa"/>
            <w:tcBorders>
              <w:top w:val="nil"/>
              <w:left w:val="nil"/>
              <w:bottom w:val="single" w:sz="4" w:space="0" w:color="auto"/>
              <w:right w:val="single" w:sz="4" w:space="0" w:color="auto"/>
            </w:tcBorders>
            <w:shd w:val="clear" w:color="auto" w:fill="auto"/>
            <w:vAlign w:val="center"/>
            <w:hideMark/>
          </w:tcPr>
          <w:p w14:paraId="3D04E715" w14:textId="77777777" w:rsidR="000E41F7" w:rsidRPr="000E41F7" w:rsidRDefault="000E41F7" w:rsidP="000E41F7">
            <w:pPr>
              <w:widowControl/>
              <w:jc w:val="left"/>
              <w:rPr>
                <w:rFonts w:ascii="Meiryo UI" w:eastAsia="Meiryo UI" w:hAnsi="Meiryo UI" w:cs="Meiryo UI"/>
                <w:color w:val="000000"/>
                <w:kern w:val="0"/>
                <w:szCs w:val="21"/>
              </w:rPr>
            </w:pPr>
            <w:r w:rsidRPr="000E41F7">
              <w:rPr>
                <w:rFonts w:ascii="Meiryo UI" w:eastAsia="Meiryo UI" w:hAnsi="Meiryo UI" w:cs="Meiryo UI" w:hint="eastAsia"/>
                <w:color w:val="000000"/>
                <w:kern w:val="0"/>
                <w:szCs w:val="21"/>
              </w:rPr>
              <w:t>○支給内容[必須]</w:t>
            </w:r>
            <w:r w:rsidRPr="000E41F7">
              <w:rPr>
                <w:rFonts w:ascii="Meiryo UI" w:eastAsia="Meiryo UI" w:hAnsi="Meiryo UI" w:cs="Meiryo UI" w:hint="eastAsia"/>
                <w:color w:val="000000"/>
                <w:kern w:val="0"/>
                <w:szCs w:val="21"/>
              </w:rPr>
              <w:br/>
              <w:t>（文字列）、自由記述</w:t>
            </w:r>
            <w:r w:rsidRPr="000E41F7">
              <w:rPr>
                <w:rFonts w:ascii="Meiryo UI" w:eastAsia="Meiryo UI" w:hAnsi="Meiryo UI" w:cs="Meiryo UI" w:hint="eastAsia"/>
                <w:color w:val="000000"/>
                <w:kern w:val="0"/>
                <w:szCs w:val="21"/>
              </w:rPr>
              <w:br/>
              <w:t>※各制度により支給区分などに違いがあるため、詳細な項目に分けない。</w:t>
            </w:r>
          </w:p>
        </w:tc>
      </w:tr>
      <w:tr w:rsidR="000E41F7" w:rsidRPr="000E41F7" w14:paraId="7ACE9116" w14:textId="77777777" w:rsidTr="000E41F7">
        <w:trPr>
          <w:trHeight w:val="911"/>
        </w:trPr>
        <w:tc>
          <w:tcPr>
            <w:tcW w:w="1460" w:type="dxa"/>
            <w:tcBorders>
              <w:top w:val="nil"/>
              <w:left w:val="single" w:sz="4" w:space="0" w:color="auto"/>
              <w:bottom w:val="nil"/>
              <w:right w:val="single" w:sz="4" w:space="0" w:color="auto"/>
            </w:tcBorders>
            <w:shd w:val="clear" w:color="000000" w:fill="CCFFFF"/>
            <w:vAlign w:val="center"/>
            <w:hideMark/>
          </w:tcPr>
          <w:p w14:paraId="3209F9CC" w14:textId="77777777" w:rsidR="000E41F7" w:rsidRPr="000E41F7" w:rsidRDefault="000E41F7" w:rsidP="000E41F7">
            <w:pPr>
              <w:widowControl/>
              <w:jc w:val="center"/>
              <w:rPr>
                <w:rFonts w:ascii="Meiryo UI" w:eastAsia="Meiryo UI" w:hAnsi="Meiryo UI" w:cs="Meiryo UI"/>
                <w:b/>
                <w:bCs/>
                <w:color w:val="000000"/>
                <w:kern w:val="0"/>
                <w:szCs w:val="21"/>
              </w:rPr>
            </w:pPr>
            <w:r w:rsidRPr="000E41F7">
              <w:rPr>
                <w:rFonts w:ascii="Meiryo UI" w:eastAsia="Meiryo UI" w:hAnsi="Meiryo UI" w:cs="Meiryo UI" w:hint="eastAsia"/>
                <w:b/>
                <w:bCs/>
                <w:color w:val="000000"/>
                <w:kern w:val="0"/>
                <w:szCs w:val="21"/>
              </w:rPr>
              <w:t xml:space="preserve">　</w:t>
            </w:r>
          </w:p>
        </w:tc>
        <w:tc>
          <w:tcPr>
            <w:tcW w:w="1080" w:type="dxa"/>
            <w:tcBorders>
              <w:top w:val="nil"/>
              <w:left w:val="nil"/>
              <w:bottom w:val="single" w:sz="4" w:space="0" w:color="auto"/>
              <w:right w:val="single" w:sz="4" w:space="0" w:color="auto"/>
            </w:tcBorders>
            <w:shd w:val="clear" w:color="000000" w:fill="CCFFFF"/>
            <w:vAlign w:val="center"/>
            <w:hideMark/>
          </w:tcPr>
          <w:p w14:paraId="43C0E6F2" w14:textId="77777777" w:rsidR="000E41F7" w:rsidRPr="000E41F7" w:rsidRDefault="000E41F7" w:rsidP="000E41F7">
            <w:pPr>
              <w:widowControl/>
              <w:jc w:val="center"/>
              <w:rPr>
                <w:rFonts w:ascii="Meiryo UI" w:eastAsia="Meiryo UI" w:hAnsi="Meiryo UI" w:cs="Meiryo UI"/>
                <w:b/>
                <w:bCs/>
                <w:color w:val="000000"/>
                <w:kern w:val="0"/>
                <w:szCs w:val="21"/>
              </w:rPr>
            </w:pPr>
            <w:r w:rsidRPr="000E41F7">
              <w:rPr>
                <w:rFonts w:ascii="Meiryo UI" w:eastAsia="Meiryo UI" w:hAnsi="Meiryo UI" w:cs="Meiryo UI" w:hint="eastAsia"/>
                <w:b/>
                <w:bCs/>
                <w:color w:val="000000"/>
                <w:kern w:val="0"/>
                <w:szCs w:val="21"/>
              </w:rPr>
              <w:t>申請方法</w:t>
            </w:r>
          </w:p>
        </w:tc>
        <w:tc>
          <w:tcPr>
            <w:tcW w:w="6980" w:type="dxa"/>
            <w:tcBorders>
              <w:top w:val="nil"/>
              <w:left w:val="nil"/>
              <w:bottom w:val="single" w:sz="4" w:space="0" w:color="auto"/>
              <w:right w:val="single" w:sz="4" w:space="0" w:color="auto"/>
            </w:tcBorders>
            <w:shd w:val="clear" w:color="auto" w:fill="auto"/>
            <w:vAlign w:val="center"/>
            <w:hideMark/>
          </w:tcPr>
          <w:p w14:paraId="5A689FFD" w14:textId="77777777" w:rsidR="000E41F7" w:rsidRPr="000E41F7" w:rsidRDefault="000E41F7" w:rsidP="000E41F7">
            <w:pPr>
              <w:widowControl/>
              <w:jc w:val="left"/>
              <w:rPr>
                <w:rFonts w:ascii="Meiryo UI" w:eastAsia="Meiryo UI" w:hAnsi="Meiryo UI" w:cs="Meiryo UI"/>
                <w:color w:val="000000"/>
                <w:kern w:val="0"/>
                <w:szCs w:val="21"/>
              </w:rPr>
            </w:pPr>
            <w:r w:rsidRPr="000E41F7">
              <w:rPr>
                <w:rFonts w:ascii="Meiryo UI" w:eastAsia="Meiryo UI" w:hAnsi="Meiryo UI" w:cs="Meiryo UI" w:hint="eastAsia"/>
                <w:color w:val="000000"/>
                <w:kern w:val="0"/>
                <w:szCs w:val="21"/>
              </w:rPr>
              <w:t>○申請方法[必須]</w:t>
            </w:r>
            <w:r w:rsidRPr="000E41F7">
              <w:rPr>
                <w:rFonts w:ascii="Meiryo UI" w:eastAsia="Meiryo UI" w:hAnsi="Meiryo UI" w:cs="Meiryo UI" w:hint="eastAsia"/>
                <w:color w:val="000000"/>
                <w:kern w:val="0"/>
                <w:szCs w:val="21"/>
              </w:rPr>
              <w:br/>
              <w:t>（文字列）、自由記述</w:t>
            </w:r>
            <w:r w:rsidRPr="000E41F7">
              <w:rPr>
                <w:rFonts w:ascii="Meiryo UI" w:eastAsia="Meiryo UI" w:hAnsi="Meiryo UI" w:cs="Meiryo UI" w:hint="eastAsia"/>
                <w:color w:val="000000"/>
                <w:kern w:val="0"/>
                <w:szCs w:val="21"/>
              </w:rPr>
              <w:br/>
              <w:t>※給付金・控除等情報は申請を促すことを目的に提供するため、項目に含めることとする。詳細な内容を示すことが難しければ、概要のみを記入し、詳細はWebページを参照することとする。</w:t>
            </w:r>
          </w:p>
        </w:tc>
      </w:tr>
      <w:tr w:rsidR="000E41F7" w:rsidRPr="000E41F7" w14:paraId="45DBAA85" w14:textId="77777777" w:rsidTr="000E41F7">
        <w:trPr>
          <w:trHeight w:val="668"/>
        </w:trPr>
        <w:tc>
          <w:tcPr>
            <w:tcW w:w="1460" w:type="dxa"/>
            <w:tcBorders>
              <w:top w:val="nil"/>
              <w:left w:val="single" w:sz="4" w:space="0" w:color="auto"/>
              <w:bottom w:val="nil"/>
              <w:right w:val="single" w:sz="4" w:space="0" w:color="auto"/>
            </w:tcBorders>
            <w:shd w:val="clear" w:color="000000" w:fill="CCFFFF"/>
            <w:vAlign w:val="center"/>
            <w:hideMark/>
          </w:tcPr>
          <w:p w14:paraId="61A0F393" w14:textId="77777777" w:rsidR="000E41F7" w:rsidRPr="000E41F7" w:rsidRDefault="000E41F7" w:rsidP="000E41F7">
            <w:pPr>
              <w:widowControl/>
              <w:jc w:val="center"/>
              <w:rPr>
                <w:rFonts w:ascii="Meiryo UI" w:eastAsia="Meiryo UI" w:hAnsi="Meiryo UI" w:cs="Meiryo UI"/>
                <w:b/>
                <w:bCs/>
                <w:color w:val="000000"/>
                <w:kern w:val="0"/>
                <w:szCs w:val="21"/>
              </w:rPr>
            </w:pPr>
            <w:r w:rsidRPr="000E41F7">
              <w:rPr>
                <w:rFonts w:ascii="Meiryo UI" w:eastAsia="Meiryo UI" w:hAnsi="Meiryo UI" w:cs="Meiryo UI" w:hint="eastAsia"/>
                <w:b/>
                <w:bCs/>
                <w:color w:val="000000"/>
                <w:kern w:val="0"/>
                <w:szCs w:val="21"/>
              </w:rPr>
              <w:t xml:space="preserve">　</w:t>
            </w:r>
          </w:p>
        </w:tc>
        <w:tc>
          <w:tcPr>
            <w:tcW w:w="1080" w:type="dxa"/>
            <w:tcBorders>
              <w:top w:val="nil"/>
              <w:left w:val="nil"/>
              <w:bottom w:val="single" w:sz="4" w:space="0" w:color="auto"/>
              <w:right w:val="single" w:sz="4" w:space="0" w:color="auto"/>
            </w:tcBorders>
            <w:shd w:val="clear" w:color="000000" w:fill="CCFFFF"/>
            <w:vAlign w:val="center"/>
            <w:hideMark/>
          </w:tcPr>
          <w:p w14:paraId="76AD2E88" w14:textId="77777777" w:rsidR="000E41F7" w:rsidRPr="000E41F7" w:rsidRDefault="000E41F7" w:rsidP="000E41F7">
            <w:pPr>
              <w:widowControl/>
              <w:jc w:val="center"/>
              <w:rPr>
                <w:rFonts w:ascii="Meiryo UI" w:eastAsia="Meiryo UI" w:hAnsi="Meiryo UI" w:cs="Meiryo UI"/>
                <w:b/>
                <w:bCs/>
                <w:color w:val="000000"/>
                <w:kern w:val="0"/>
                <w:szCs w:val="21"/>
              </w:rPr>
            </w:pPr>
            <w:r w:rsidRPr="000E41F7">
              <w:rPr>
                <w:rFonts w:ascii="Meiryo UI" w:eastAsia="Meiryo UI" w:hAnsi="Meiryo UI" w:cs="Meiryo UI" w:hint="eastAsia"/>
                <w:b/>
                <w:bCs/>
                <w:color w:val="000000"/>
                <w:kern w:val="0"/>
                <w:szCs w:val="21"/>
              </w:rPr>
              <w:t>詳細ページへのリンク</w:t>
            </w:r>
          </w:p>
        </w:tc>
        <w:tc>
          <w:tcPr>
            <w:tcW w:w="6980" w:type="dxa"/>
            <w:tcBorders>
              <w:top w:val="nil"/>
              <w:left w:val="nil"/>
              <w:bottom w:val="single" w:sz="4" w:space="0" w:color="auto"/>
              <w:right w:val="single" w:sz="4" w:space="0" w:color="auto"/>
            </w:tcBorders>
            <w:shd w:val="clear" w:color="auto" w:fill="auto"/>
            <w:vAlign w:val="center"/>
            <w:hideMark/>
          </w:tcPr>
          <w:p w14:paraId="6CDF1954" w14:textId="15D3D2CA" w:rsidR="000E41F7" w:rsidRPr="000E41F7" w:rsidRDefault="000E41F7" w:rsidP="000E41F7">
            <w:pPr>
              <w:widowControl/>
              <w:jc w:val="left"/>
              <w:rPr>
                <w:rFonts w:ascii="Meiryo UI" w:eastAsia="Meiryo UI" w:hAnsi="Meiryo UI" w:cs="Meiryo UI"/>
                <w:color w:val="000000"/>
                <w:kern w:val="0"/>
                <w:szCs w:val="21"/>
              </w:rPr>
            </w:pPr>
            <w:r w:rsidRPr="000E41F7">
              <w:rPr>
                <w:rFonts w:ascii="Meiryo UI" w:eastAsia="Meiryo UI" w:hAnsi="Meiryo UI" w:cs="Meiryo UI" w:hint="eastAsia"/>
                <w:color w:val="000000"/>
                <w:kern w:val="0"/>
                <w:szCs w:val="21"/>
              </w:rPr>
              <w:t>○詳細参照先[推奨]</w:t>
            </w:r>
            <w:r w:rsidRPr="000E41F7">
              <w:rPr>
                <w:rFonts w:ascii="Meiryo UI" w:eastAsia="Meiryo UI" w:hAnsi="Meiryo UI" w:cs="Meiryo UI" w:hint="eastAsia"/>
                <w:color w:val="000000"/>
                <w:kern w:val="0"/>
                <w:szCs w:val="21"/>
              </w:rPr>
              <w:br/>
              <w:t>（文字列）、URL</w:t>
            </w:r>
            <w:r w:rsidRPr="000E41F7">
              <w:rPr>
                <w:rFonts w:ascii="Meiryo UI" w:eastAsia="Meiryo UI" w:hAnsi="Meiryo UI" w:cs="Meiryo UI" w:hint="eastAsia"/>
                <w:color w:val="000000"/>
                <w:kern w:val="0"/>
                <w:szCs w:val="21"/>
              </w:rPr>
              <w:br/>
              <w:t>※必要に応じて、</w:t>
            </w:r>
            <w:r w:rsidR="00966735">
              <w:rPr>
                <w:rFonts w:ascii="Meiryo UI" w:eastAsia="Meiryo UI" w:hAnsi="Meiryo UI" w:cs="Meiryo UI" w:hint="eastAsia"/>
                <w:color w:val="000000"/>
                <w:kern w:val="0"/>
                <w:szCs w:val="21"/>
              </w:rPr>
              <w:t>地方公共団体</w:t>
            </w:r>
            <w:r w:rsidRPr="000E41F7">
              <w:rPr>
                <w:rFonts w:ascii="Meiryo UI" w:eastAsia="Meiryo UI" w:hAnsi="Meiryo UI" w:cs="Meiryo UI" w:hint="eastAsia"/>
                <w:color w:val="000000"/>
                <w:kern w:val="0"/>
                <w:szCs w:val="21"/>
              </w:rPr>
              <w:t>WebページのURLを付与する。給付金・控除等では条件が複雑なことがあり、提供するデータのみで説明することが難しいケースもある。</w:t>
            </w:r>
          </w:p>
        </w:tc>
      </w:tr>
      <w:tr w:rsidR="000E41F7" w:rsidRPr="000E41F7" w14:paraId="37016237" w14:textId="77777777" w:rsidTr="000E41F7">
        <w:trPr>
          <w:trHeight w:val="2050"/>
        </w:trPr>
        <w:tc>
          <w:tcPr>
            <w:tcW w:w="1460" w:type="dxa"/>
            <w:tcBorders>
              <w:top w:val="nil"/>
              <w:left w:val="single" w:sz="4" w:space="0" w:color="auto"/>
              <w:bottom w:val="single" w:sz="4" w:space="0" w:color="auto"/>
              <w:right w:val="single" w:sz="4" w:space="0" w:color="auto"/>
            </w:tcBorders>
            <w:shd w:val="clear" w:color="000000" w:fill="CCFFFF"/>
            <w:vAlign w:val="center"/>
            <w:hideMark/>
          </w:tcPr>
          <w:p w14:paraId="172985AA" w14:textId="77777777" w:rsidR="000E41F7" w:rsidRPr="000E41F7" w:rsidRDefault="000E41F7" w:rsidP="000E41F7">
            <w:pPr>
              <w:widowControl/>
              <w:jc w:val="center"/>
              <w:rPr>
                <w:rFonts w:ascii="Meiryo UI" w:eastAsia="Meiryo UI" w:hAnsi="Meiryo UI" w:cs="Meiryo UI"/>
                <w:b/>
                <w:bCs/>
                <w:color w:val="000000"/>
                <w:kern w:val="0"/>
                <w:szCs w:val="21"/>
              </w:rPr>
            </w:pPr>
            <w:r w:rsidRPr="000E41F7">
              <w:rPr>
                <w:rFonts w:ascii="Meiryo UI" w:eastAsia="Meiryo UI" w:hAnsi="Meiryo UI" w:cs="Meiryo UI" w:hint="eastAsia"/>
                <w:b/>
                <w:bCs/>
                <w:color w:val="000000"/>
                <w:kern w:val="0"/>
                <w:szCs w:val="21"/>
              </w:rPr>
              <w:t xml:space="preserve">　</w:t>
            </w:r>
          </w:p>
        </w:tc>
        <w:tc>
          <w:tcPr>
            <w:tcW w:w="1080" w:type="dxa"/>
            <w:tcBorders>
              <w:top w:val="nil"/>
              <w:left w:val="nil"/>
              <w:bottom w:val="single" w:sz="4" w:space="0" w:color="auto"/>
              <w:right w:val="single" w:sz="4" w:space="0" w:color="auto"/>
            </w:tcBorders>
            <w:shd w:val="clear" w:color="000000" w:fill="CCFFFF"/>
            <w:vAlign w:val="center"/>
            <w:hideMark/>
          </w:tcPr>
          <w:p w14:paraId="2EF979F7" w14:textId="77777777" w:rsidR="000E41F7" w:rsidRPr="000E41F7" w:rsidRDefault="000E41F7" w:rsidP="000E41F7">
            <w:pPr>
              <w:widowControl/>
              <w:jc w:val="center"/>
              <w:rPr>
                <w:rFonts w:ascii="Meiryo UI" w:eastAsia="Meiryo UI" w:hAnsi="Meiryo UI" w:cs="Meiryo UI"/>
                <w:b/>
                <w:bCs/>
                <w:color w:val="000000"/>
                <w:kern w:val="0"/>
                <w:szCs w:val="21"/>
              </w:rPr>
            </w:pPr>
            <w:r w:rsidRPr="000E41F7">
              <w:rPr>
                <w:rFonts w:ascii="Meiryo UI" w:eastAsia="Meiryo UI" w:hAnsi="Meiryo UI" w:cs="Meiryo UI" w:hint="eastAsia"/>
                <w:b/>
                <w:bCs/>
                <w:color w:val="000000"/>
                <w:kern w:val="0"/>
                <w:szCs w:val="21"/>
              </w:rPr>
              <w:t>その他</w:t>
            </w:r>
          </w:p>
        </w:tc>
        <w:tc>
          <w:tcPr>
            <w:tcW w:w="6980" w:type="dxa"/>
            <w:tcBorders>
              <w:top w:val="nil"/>
              <w:left w:val="nil"/>
              <w:bottom w:val="single" w:sz="4" w:space="0" w:color="auto"/>
              <w:right w:val="single" w:sz="4" w:space="0" w:color="auto"/>
            </w:tcBorders>
            <w:shd w:val="clear" w:color="auto" w:fill="auto"/>
            <w:vAlign w:val="center"/>
            <w:hideMark/>
          </w:tcPr>
          <w:p w14:paraId="33C8BCD7" w14:textId="77777777" w:rsidR="000E41F7" w:rsidRPr="000E41F7" w:rsidRDefault="000E41F7" w:rsidP="000E41F7">
            <w:pPr>
              <w:widowControl/>
              <w:jc w:val="left"/>
              <w:rPr>
                <w:rFonts w:ascii="Meiryo UI" w:eastAsia="Meiryo UI" w:hAnsi="Meiryo UI" w:cs="Meiryo UI"/>
                <w:color w:val="000000"/>
                <w:kern w:val="0"/>
                <w:szCs w:val="21"/>
              </w:rPr>
            </w:pPr>
            <w:r w:rsidRPr="000E41F7">
              <w:rPr>
                <w:rFonts w:ascii="Meiryo UI" w:eastAsia="Meiryo UI" w:hAnsi="Meiryo UI" w:cs="Meiryo UI" w:hint="eastAsia"/>
                <w:color w:val="000000"/>
                <w:kern w:val="0"/>
                <w:szCs w:val="21"/>
              </w:rPr>
              <w:t>○問合せ先部署名[推奨]</w:t>
            </w:r>
            <w:r w:rsidRPr="000E41F7">
              <w:rPr>
                <w:rFonts w:ascii="Meiryo UI" w:eastAsia="Meiryo UI" w:hAnsi="Meiryo UI" w:cs="Meiryo UI" w:hint="eastAsia"/>
                <w:color w:val="000000"/>
                <w:kern w:val="0"/>
                <w:szCs w:val="21"/>
              </w:rPr>
              <w:br/>
              <w:t>（文字列）、自由記述</w:t>
            </w:r>
            <w:r w:rsidRPr="000E41F7">
              <w:rPr>
                <w:rFonts w:ascii="Meiryo UI" w:eastAsia="Meiryo UI" w:hAnsi="Meiryo UI" w:cs="Meiryo UI" w:hint="eastAsia"/>
                <w:color w:val="000000"/>
                <w:kern w:val="0"/>
                <w:szCs w:val="21"/>
              </w:rPr>
              <w:br/>
              <w:t>○問合せ先電話番号[推奨]</w:t>
            </w:r>
            <w:r w:rsidRPr="000E41F7">
              <w:rPr>
                <w:rFonts w:ascii="Meiryo UI" w:eastAsia="Meiryo UI" w:hAnsi="Meiryo UI" w:cs="Meiryo UI" w:hint="eastAsia"/>
                <w:color w:val="000000"/>
                <w:kern w:val="0"/>
                <w:szCs w:val="21"/>
              </w:rPr>
              <w:br/>
              <w:t>（数値）、ハイフン区切り</w:t>
            </w:r>
            <w:r w:rsidRPr="000E41F7">
              <w:rPr>
                <w:rFonts w:ascii="Meiryo UI" w:eastAsia="Meiryo UI" w:hAnsi="Meiryo UI" w:cs="Meiryo UI" w:hint="eastAsia"/>
                <w:color w:val="000000"/>
                <w:kern w:val="0"/>
                <w:szCs w:val="21"/>
              </w:rPr>
              <w:br/>
              <w:t>※給付金・控除等では条件が複雑なことがあり、住民は個別に相談したいと考えるケースが多いため、データに含めることが望ましい。但し、問合せ数が増える可能性があり、それに応える体制を確保する必要がある。</w:t>
            </w:r>
          </w:p>
        </w:tc>
      </w:tr>
    </w:tbl>
    <w:p w14:paraId="4B21B737" w14:textId="77777777" w:rsidR="000E41F7" w:rsidRDefault="000E41F7" w:rsidP="000E41F7">
      <w:pPr>
        <w:widowControl/>
        <w:ind w:leftChars="67" w:left="141" w:firstLine="142"/>
        <w:jc w:val="left"/>
        <w:rPr>
          <w:rFonts w:ascii="Meiryo UI" w:eastAsia="Meiryo UI" w:hAnsi="Meiryo UI" w:cs="Meiryo UI"/>
        </w:rPr>
      </w:pPr>
      <w:r>
        <w:rPr>
          <w:rFonts w:ascii="Meiryo UI" w:eastAsia="Meiryo UI" w:hAnsi="Meiryo UI" w:cs="Meiryo UI" w:hint="eastAsia"/>
        </w:rPr>
        <w:t>凡例：下記の通り記載する。</w:t>
      </w:r>
    </w:p>
    <w:p w14:paraId="677E8DA6" w14:textId="77777777" w:rsidR="000E41F7" w:rsidRDefault="000E41F7" w:rsidP="000E41F7">
      <w:pPr>
        <w:rPr>
          <w:rFonts w:ascii="Meiryo UI" w:eastAsia="Meiryo UI" w:hAnsi="Meiryo UI" w:cs="Meiryo UI"/>
        </w:rPr>
      </w:pPr>
      <w:r>
        <w:rPr>
          <w:rFonts w:ascii="Meiryo UI" w:eastAsia="Meiryo UI" w:hAnsi="Meiryo UI" w:cs="Meiryo UI" w:hint="eastAsia"/>
          <w:noProof/>
        </w:rPr>
        <mc:AlternateContent>
          <mc:Choice Requires="wps">
            <w:drawing>
              <wp:anchor distT="0" distB="0" distL="114300" distR="114300" simplePos="0" relativeHeight="251674624" behindDoc="0" locked="0" layoutInCell="1" allowOverlap="1" wp14:anchorId="1B45ED95" wp14:editId="64B82001">
                <wp:simplePos x="0" y="0"/>
                <wp:positionH relativeFrom="column">
                  <wp:posOffset>389890</wp:posOffset>
                </wp:positionH>
                <wp:positionV relativeFrom="paragraph">
                  <wp:posOffset>47625</wp:posOffset>
                </wp:positionV>
                <wp:extent cx="2988310" cy="524510"/>
                <wp:effectExtent l="0" t="0" r="21590" b="27940"/>
                <wp:wrapNone/>
                <wp:docPr id="19" name="テキスト ボックス 19"/>
                <wp:cNvGraphicFramePr/>
                <a:graphic xmlns:a="http://schemas.openxmlformats.org/drawingml/2006/main">
                  <a:graphicData uri="http://schemas.microsoft.com/office/word/2010/wordprocessingShape">
                    <wps:wsp>
                      <wps:cNvSpPr txBox="1"/>
                      <wps:spPr>
                        <a:xfrm>
                          <a:off x="0" y="0"/>
                          <a:ext cx="2988310" cy="524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B8FCC96" w14:textId="77777777" w:rsidR="002C11DC" w:rsidRPr="00103EC9" w:rsidRDefault="002C11DC" w:rsidP="000E41F7">
                            <w:pPr>
                              <w:jc w:val="left"/>
                              <w:rPr>
                                <w:rFonts w:ascii="Meiryo UI" w:eastAsia="Meiryo UI" w:hAnsi="Meiryo UI" w:cs="Meiryo UI"/>
                                <w:sz w:val="18"/>
                              </w:rPr>
                            </w:pPr>
                            <w:r w:rsidRPr="00103EC9">
                              <w:rPr>
                                <w:rFonts w:ascii="Meiryo UI" w:eastAsia="Meiryo UI" w:hAnsi="Meiryo UI" w:cs="Meiryo UI" w:hint="eastAsia"/>
                                <w:sz w:val="18"/>
                              </w:rPr>
                              <w:t>○項目名[必須/推奨]</w:t>
                            </w:r>
                          </w:p>
                          <w:p w14:paraId="26A85C8D" w14:textId="77777777" w:rsidR="002C11DC" w:rsidRPr="00103EC9" w:rsidRDefault="002C11DC" w:rsidP="000E41F7">
                            <w:pPr>
                              <w:jc w:val="left"/>
                              <w:rPr>
                                <w:rFonts w:ascii="Meiryo UI" w:eastAsia="Meiryo UI" w:hAnsi="Meiryo UI" w:cs="Meiryo UI"/>
                                <w:sz w:val="18"/>
                              </w:rPr>
                            </w:pPr>
                            <w:r w:rsidRPr="00103EC9">
                              <w:rPr>
                                <w:rFonts w:ascii="Meiryo UI" w:eastAsia="Meiryo UI" w:hAnsi="Meiryo UI" w:cs="Meiryo UI" w:hint="eastAsia"/>
                                <w:sz w:val="18"/>
                              </w:rPr>
                              <w:t>（データ型）、入力ルール、※案検討に関する説明事項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5ED95" id="テキスト ボックス 19" o:spid="_x0000_s1033" type="#_x0000_t202" style="position:absolute;left:0;text-align:left;margin-left:30.7pt;margin-top:3.75pt;width:235.3pt;height:41.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" fillcolor="white [3201]" strokeweight=".5pt">
                <v:textbox>
                  <w:txbxContent>
                    <w:p w14:paraId="0B8FCC96" w14:textId="77777777" w:rsidR="002C11DC" w:rsidRPr="00103EC9" w:rsidRDefault="002C11DC" w:rsidP="000E41F7">
                      <w:pPr>
                        <w:jc w:val="left"/>
                        <w:rPr>
                          <w:rFonts w:ascii="Meiryo UI" w:eastAsia="Meiryo UI" w:hAnsi="Meiryo UI" w:cs="Meiryo UI"/>
                          <w:sz w:val="18"/>
                        </w:rPr>
                      </w:pPr>
                      <w:r w:rsidRPr="00103EC9">
                        <w:rPr>
                          <w:rFonts w:ascii="Meiryo UI" w:eastAsia="Meiryo UI" w:hAnsi="Meiryo UI" w:cs="Meiryo UI" w:hint="eastAsia"/>
                          <w:sz w:val="18"/>
                        </w:rPr>
                        <w:t>○項目名[必須/推奨]</w:t>
                      </w:r>
                    </w:p>
                    <w:p w14:paraId="26A85C8D" w14:textId="77777777" w:rsidR="002C11DC" w:rsidRPr="00103EC9" w:rsidRDefault="002C11DC" w:rsidP="000E41F7">
                      <w:pPr>
                        <w:jc w:val="left"/>
                        <w:rPr>
                          <w:rFonts w:ascii="Meiryo UI" w:eastAsia="Meiryo UI" w:hAnsi="Meiryo UI" w:cs="Meiryo UI"/>
                          <w:sz w:val="18"/>
                        </w:rPr>
                      </w:pPr>
                      <w:r w:rsidRPr="00103EC9">
                        <w:rPr>
                          <w:rFonts w:ascii="Meiryo UI" w:eastAsia="Meiryo UI" w:hAnsi="Meiryo UI" w:cs="Meiryo UI" w:hint="eastAsia"/>
                          <w:sz w:val="18"/>
                        </w:rPr>
                        <w:t>（データ型）、入力ルール、※案検討に関する説明事項</w:t>
                      </w:r>
                    </w:p>
                  </w:txbxContent>
                </v:textbox>
              </v:shape>
            </w:pict>
          </mc:Fallback>
        </mc:AlternateContent>
      </w:r>
    </w:p>
    <w:p w14:paraId="7D0CFCE2" w14:textId="77777777" w:rsidR="000E41F7" w:rsidRDefault="000E41F7" w:rsidP="000E41F7">
      <w:pPr>
        <w:rPr>
          <w:rFonts w:ascii="Meiryo UI" w:eastAsia="Meiryo UI" w:hAnsi="Meiryo UI" w:cs="Meiryo UI"/>
        </w:rPr>
      </w:pPr>
    </w:p>
    <w:p w14:paraId="764E534C" w14:textId="77777777" w:rsidR="000E41F7" w:rsidRDefault="000E41F7" w:rsidP="000E41F7">
      <w:pPr>
        <w:rPr>
          <w:rFonts w:ascii="Meiryo UI" w:eastAsia="Meiryo UI" w:hAnsi="Meiryo UI" w:cs="Meiryo UI"/>
        </w:rPr>
      </w:pPr>
    </w:p>
    <w:p w14:paraId="35DE8BB6" w14:textId="77777777" w:rsidR="000E41F7" w:rsidRDefault="000E41F7" w:rsidP="000E41F7">
      <w:pPr>
        <w:ind w:leftChars="337" w:left="708"/>
        <w:rPr>
          <w:rFonts w:ascii="Meiryo UI" w:eastAsia="Meiryo UI" w:hAnsi="Meiryo UI" w:cs="Meiryo UI"/>
        </w:rPr>
      </w:pPr>
      <w:r>
        <w:rPr>
          <w:rFonts w:ascii="Meiryo UI" w:eastAsia="Meiryo UI" w:hAnsi="Meiryo UI" w:cs="Meiryo UI" w:hint="eastAsia"/>
        </w:rPr>
        <w:t>※項目が階層構造になっている場合</w:t>
      </w:r>
    </w:p>
    <w:p w14:paraId="35A29DC2" w14:textId="77777777" w:rsidR="000E41F7" w:rsidRDefault="000E41F7" w:rsidP="000E41F7">
      <w:pPr>
        <w:ind w:leftChars="337" w:left="708"/>
        <w:rPr>
          <w:rFonts w:ascii="Meiryo UI" w:eastAsia="Meiryo UI" w:hAnsi="Meiryo UI" w:cs="Meiryo UI"/>
        </w:rPr>
      </w:pPr>
      <w:r>
        <w:rPr>
          <w:rFonts w:ascii="Meiryo UI" w:eastAsia="Meiryo UI" w:hAnsi="Meiryo UI" w:cs="Meiryo UI" w:hint="eastAsia"/>
          <w:noProof/>
        </w:rPr>
        <mc:AlternateContent>
          <mc:Choice Requires="wps">
            <w:drawing>
              <wp:anchor distT="0" distB="0" distL="114300" distR="114300" simplePos="0" relativeHeight="251675648" behindDoc="0" locked="0" layoutInCell="1" allowOverlap="1" wp14:anchorId="06B0AD05" wp14:editId="42EA4673">
                <wp:simplePos x="0" y="0"/>
                <wp:positionH relativeFrom="column">
                  <wp:posOffset>393065</wp:posOffset>
                </wp:positionH>
                <wp:positionV relativeFrom="paragraph">
                  <wp:posOffset>10583</wp:posOffset>
                </wp:positionV>
                <wp:extent cx="2988310" cy="762000"/>
                <wp:effectExtent l="0" t="0" r="21590" b="19050"/>
                <wp:wrapNone/>
                <wp:docPr id="20" name="テキスト ボックス 20"/>
                <wp:cNvGraphicFramePr/>
                <a:graphic xmlns:a="http://schemas.openxmlformats.org/drawingml/2006/main">
                  <a:graphicData uri="http://schemas.microsoft.com/office/word/2010/wordprocessingShape">
                    <wps:wsp>
                      <wps:cNvSpPr txBox="1"/>
                      <wps:spPr>
                        <a:xfrm>
                          <a:off x="0" y="0"/>
                          <a:ext cx="2988310" cy="762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D14D7A" w14:textId="77777777" w:rsidR="002C11DC" w:rsidRPr="00103EC9" w:rsidRDefault="002C11DC" w:rsidP="000E41F7">
                            <w:pPr>
                              <w:jc w:val="left"/>
                              <w:rPr>
                                <w:rFonts w:ascii="Meiryo UI" w:eastAsia="Meiryo UI" w:hAnsi="Meiryo UI" w:cs="Meiryo UI"/>
                                <w:sz w:val="18"/>
                              </w:rPr>
                            </w:pPr>
                            <w:r w:rsidRPr="00103EC9">
                              <w:rPr>
                                <w:rFonts w:ascii="Meiryo UI" w:eastAsia="Meiryo UI" w:hAnsi="Meiryo UI" w:cs="Meiryo UI" w:hint="eastAsia"/>
                                <w:sz w:val="18"/>
                              </w:rPr>
                              <w:t>○上位項目</w:t>
                            </w:r>
                          </w:p>
                          <w:p w14:paraId="5A961FBB" w14:textId="77777777" w:rsidR="002C11DC" w:rsidRPr="00103EC9" w:rsidRDefault="002C11DC" w:rsidP="000E41F7">
                            <w:pPr>
                              <w:jc w:val="left"/>
                              <w:rPr>
                                <w:rFonts w:ascii="Meiryo UI" w:eastAsia="Meiryo UI" w:hAnsi="Meiryo UI" w:cs="Meiryo UI"/>
                                <w:sz w:val="18"/>
                              </w:rPr>
                            </w:pPr>
                            <w:r w:rsidRPr="00103EC9">
                              <w:rPr>
                                <w:rFonts w:ascii="Meiryo UI" w:eastAsia="Meiryo UI" w:hAnsi="Meiryo UI" w:cs="Meiryo UI" w:hint="eastAsia"/>
                                <w:sz w:val="18"/>
                              </w:rPr>
                              <w:t xml:space="preserve">　　・上位項目＞下位項目[必須/推奨]</w:t>
                            </w:r>
                          </w:p>
                          <w:p w14:paraId="4C4C1DAD" w14:textId="77777777" w:rsidR="002C11DC" w:rsidRPr="00103EC9" w:rsidRDefault="002C11DC" w:rsidP="000E41F7">
                            <w:pPr>
                              <w:jc w:val="left"/>
                              <w:rPr>
                                <w:rFonts w:ascii="Meiryo UI" w:eastAsia="Meiryo UI" w:hAnsi="Meiryo UI" w:cs="Meiryo UI"/>
                                <w:sz w:val="18"/>
                              </w:rPr>
                            </w:pPr>
                            <w:r w:rsidRPr="00103EC9">
                              <w:rPr>
                                <w:rFonts w:ascii="Meiryo UI" w:eastAsia="Meiryo UI" w:hAnsi="Meiryo UI" w:cs="Meiryo UI" w:hint="eastAsia"/>
                                <w:sz w:val="18"/>
                              </w:rPr>
                              <w:t>（データ型）、入力ルール、※案検討に関する説明事項</w:t>
                            </w:r>
                          </w:p>
                          <w:p w14:paraId="1F1B6066" w14:textId="77777777" w:rsidR="002C11DC" w:rsidRPr="00103EC9" w:rsidRDefault="002C11DC" w:rsidP="000E41F7">
                            <w:pPr>
                              <w:jc w:val="left"/>
                              <w:rPr>
                                <w:rFonts w:ascii="Meiryo UI" w:eastAsia="Meiryo UI" w:hAnsi="Meiryo UI" w:cs="Meiryo UI"/>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0AD05" id="テキスト ボックス 20" o:spid="_x0000_s1034" type="#_x0000_t202" style="position:absolute;left:0;text-align:left;margin-left:30.95pt;margin-top:.85pt;width:235.3pt;height:6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" fillcolor="white [3201]" strokeweight=".5pt">
                <v:textbox>
                  <w:txbxContent>
                    <w:p w14:paraId="4AD14D7A" w14:textId="77777777" w:rsidR="002C11DC" w:rsidRPr="00103EC9" w:rsidRDefault="002C11DC" w:rsidP="000E41F7">
                      <w:pPr>
                        <w:jc w:val="left"/>
                        <w:rPr>
                          <w:rFonts w:ascii="Meiryo UI" w:eastAsia="Meiryo UI" w:hAnsi="Meiryo UI" w:cs="Meiryo UI"/>
                          <w:sz w:val="18"/>
                        </w:rPr>
                      </w:pPr>
                      <w:r w:rsidRPr="00103EC9">
                        <w:rPr>
                          <w:rFonts w:ascii="Meiryo UI" w:eastAsia="Meiryo UI" w:hAnsi="Meiryo UI" w:cs="Meiryo UI" w:hint="eastAsia"/>
                          <w:sz w:val="18"/>
                        </w:rPr>
                        <w:t>○上位項目</w:t>
                      </w:r>
                    </w:p>
                    <w:p w14:paraId="5A961FBB" w14:textId="77777777" w:rsidR="002C11DC" w:rsidRPr="00103EC9" w:rsidRDefault="002C11DC" w:rsidP="000E41F7">
                      <w:pPr>
                        <w:jc w:val="left"/>
                        <w:rPr>
                          <w:rFonts w:ascii="Meiryo UI" w:eastAsia="Meiryo UI" w:hAnsi="Meiryo UI" w:cs="Meiryo UI"/>
                          <w:sz w:val="18"/>
                        </w:rPr>
                      </w:pPr>
                      <w:r w:rsidRPr="00103EC9">
                        <w:rPr>
                          <w:rFonts w:ascii="Meiryo UI" w:eastAsia="Meiryo UI" w:hAnsi="Meiryo UI" w:cs="Meiryo UI" w:hint="eastAsia"/>
                          <w:sz w:val="18"/>
                        </w:rPr>
                        <w:t xml:space="preserve">　　・上位項目＞下位項目[必須/推奨]</w:t>
                      </w:r>
                    </w:p>
                    <w:p w14:paraId="4C4C1DAD" w14:textId="77777777" w:rsidR="002C11DC" w:rsidRPr="00103EC9" w:rsidRDefault="002C11DC" w:rsidP="000E41F7">
                      <w:pPr>
                        <w:jc w:val="left"/>
                        <w:rPr>
                          <w:rFonts w:ascii="Meiryo UI" w:eastAsia="Meiryo UI" w:hAnsi="Meiryo UI" w:cs="Meiryo UI"/>
                          <w:sz w:val="18"/>
                        </w:rPr>
                      </w:pPr>
                      <w:r w:rsidRPr="00103EC9">
                        <w:rPr>
                          <w:rFonts w:ascii="Meiryo UI" w:eastAsia="Meiryo UI" w:hAnsi="Meiryo UI" w:cs="Meiryo UI" w:hint="eastAsia"/>
                          <w:sz w:val="18"/>
                        </w:rPr>
                        <w:t>（データ型）、入力ルール、※案検討に関する説明事項</w:t>
                      </w:r>
                    </w:p>
                    <w:p w14:paraId="1F1B6066" w14:textId="77777777" w:rsidR="002C11DC" w:rsidRPr="00103EC9" w:rsidRDefault="002C11DC" w:rsidP="000E41F7">
                      <w:pPr>
                        <w:jc w:val="left"/>
                        <w:rPr>
                          <w:rFonts w:ascii="Meiryo UI" w:eastAsia="Meiryo UI" w:hAnsi="Meiryo UI" w:cs="Meiryo UI"/>
                          <w:sz w:val="18"/>
                        </w:rPr>
                      </w:pPr>
                    </w:p>
                  </w:txbxContent>
                </v:textbox>
              </v:shape>
            </w:pict>
          </mc:Fallback>
        </mc:AlternateContent>
      </w:r>
    </w:p>
    <w:p w14:paraId="3A8AF0BF" w14:textId="77777777" w:rsidR="000E41F7" w:rsidRPr="00B7162E" w:rsidRDefault="000E41F7" w:rsidP="000E41F7">
      <w:pPr>
        <w:ind w:leftChars="337" w:left="708"/>
        <w:rPr>
          <w:rFonts w:ascii="Meiryo UI" w:eastAsia="Meiryo UI" w:hAnsi="Meiryo UI" w:cs="Meiryo UI"/>
        </w:rPr>
      </w:pPr>
    </w:p>
    <w:p w14:paraId="7F429DFC" w14:textId="77777777" w:rsidR="000E41F7" w:rsidRPr="00564FEB" w:rsidRDefault="000E41F7" w:rsidP="000E41F7">
      <w:pPr>
        <w:widowControl/>
        <w:ind w:leftChars="67" w:left="141" w:firstLine="142"/>
        <w:jc w:val="left"/>
        <w:rPr>
          <w:rFonts w:ascii="Meiryo UI" w:eastAsia="Meiryo UI" w:hAnsi="Meiryo UI" w:cs="Meiryo UI"/>
        </w:rPr>
      </w:pPr>
    </w:p>
    <w:p w14:paraId="39B3BB24" w14:textId="77777777" w:rsidR="000E41F7" w:rsidRDefault="000E41F7" w:rsidP="000E41F7">
      <w:pPr>
        <w:widowControl/>
        <w:ind w:leftChars="67" w:left="141" w:firstLine="142"/>
        <w:jc w:val="left"/>
        <w:rPr>
          <w:rFonts w:ascii="Meiryo UI" w:eastAsia="Meiryo UI" w:hAnsi="Meiryo UI" w:cs="Meiryo UI"/>
        </w:rPr>
      </w:pPr>
    </w:p>
    <w:p w14:paraId="3F1F31D0" w14:textId="77777777" w:rsidR="00162F58" w:rsidRDefault="00162F58" w:rsidP="00AD0473">
      <w:pPr>
        <w:pStyle w:val="a3"/>
        <w:ind w:leftChars="-1" w:left="-2" w:firstLineChars="135" w:firstLine="283"/>
        <w:rPr>
          <w:rFonts w:ascii="Meiryo UI" w:eastAsia="Meiryo UI" w:hAnsi="Meiryo UI" w:cs="Meiryo UI"/>
          <w:color w:val="000000" w:themeColor="text1"/>
          <w:szCs w:val="21"/>
        </w:rPr>
      </w:pPr>
    </w:p>
    <w:p w14:paraId="29D89BB4" w14:textId="77777777" w:rsidR="00931BDC" w:rsidRDefault="00931BDC" w:rsidP="00931BDC">
      <w:pPr>
        <w:pStyle w:val="a3"/>
        <w:ind w:leftChars="-1" w:left="-2" w:firstLineChars="135" w:firstLine="283"/>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lastRenderedPageBreak/>
        <w:t>（２</w:t>
      </w:r>
      <w:r w:rsidRPr="00700495">
        <w:rPr>
          <w:rFonts w:ascii="Meiryo UI" w:eastAsia="Meiryo UI" w:hAnsi="Meiryo UI" w:cs="Meiryo UI" w:hint="eastAsia"/>
          <w:color w:val="000000" w:themeColor="text1"/>
          <w:szCs w:val="21"/>
        </w:rPr>
        <w:t>）</w:t>
      </w:r>
      <w:r>
        <w:rPr>
          <w:rFonts w:ascii="Meiryo UI" w:eastAsia="Meiryo UI" w:hAnsi="Meiryo UI" w:cs="Meiryo UI" w:hint="eastAsia"/>
          <w:color w:val="000000" w:themeColor="text1"/>
          <w:szCs w:val="21"/>
        </w:rPr>
        <w:t>イベント情報のオープンデータフォーマット共通化推進に向けた調査</w:t>
      </w:r>
    </w:p>
    <w:p w14:paraId="75DA03BB" w14:textId="77777777" w:rsidR="0066622C" w:rsidRPr="004D59C1" w:rsidRDefault="0066622C" w:rsidP="000C5609">
      <w:pPr>
        <w:pStyle w:val="a3"/>
        <w:ind w:leftChars="-1" w:left="-2" w:firstLineChars="135" w:firstLine="283"/>
        <w:rPr>
          <w:rFonts w:ascii="Meiryo UI" w:eastAsia="Meiryo UI" w:hAnsi="Meiryo UI" w:cs="Meiryo UI"/>
          <w:color w:val="000000" w:themeColor="text1"/>
          <w:szCs w:val="21"/>
          <w:u w:val="single"/>
        </w:rPr>
      </w:pPr>
      <w:r w:rsidRPr="004D59C1">
        <w:rPr>
          <w:rFonts w:ascii="Meiryo UI" w:eastAsia="Meiryo UI" w:hAnsi="Meiryo UI" w:cs="Meiryo UI" w:hint="eastAsia"/>
          <w:color w:val="000000" w:themeColor="text1"/>
          <w:szCs w:val="21"/>
          <w:u w:val="single"/>
        </w:rPr>
        <w:t>①イベント情報の公開状況について</w:t>
      </w:r>
    </w:p>
    <w:p w14:paraId="47CE17BE" w14:textId="7A4A4CE5" w:rsidR="0066622C" w:rsidRDefault="0066622C" w:rsidP="000C5609">
      <w:pPr>
        <w:pStyle w:val="a3"/>
        <w:ind w:leftChars="-1" w:left="-2" w:firstLineChars="135" w:firstLine="283"/>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国や</w:t>
      </w:r>
      <w:r w:rsidR="00966735">
        <w:rPr>
          <w:rFonts w:ascii="Meiryo UI" w:eastAsia="Meiryo UI" w:hAnsi="Meiryo UI" w:cs="Meiryo UI" w:hint="eastAsia"/>
          <w:color w:val="000000" w:themeColor="text1"/>
          <w:szCs w:val="21"/>
        </w:rPr>
        <w:t>地方公共団体</w:t>
      </w:r>
      <w:r w:rsidR="00D02DA0">
        <w:rPr>
          <w:rFonts w:ascii="Meiryo UI" w:eastAsia="Meiryo UI" w:hAnsi="Meiryo UI" w:cs="Meiryo UI" w:hint="eastAsia"/>
          <w:color w:val="000000" w:themeColor="text1"/>
          <w:szCs w:val="21"/>
        </w:rPr>
        <w:t>において、イベント情報を公開している事例</w:t>
      </w:r>
      <w:r w:rsidR="00DD02CD">
        <w:rPr>
          <w:rFonts w:ascii="Meiryo UI" w:eastAsia="Meiryo UI" w:hAnsi="Meiryo UI" w:cs="Meiryo UI" w:hint="eastAsia"/>
          <w:color w:val="000000" w:themeColor="text1"/>
          <w:szCs w:val="21"/>
        </w:rPr>
        <w:t>として、総務省</w:t>
      </w:r>
      <w:r w:rsidR="00A91416">
        <w:rPr>
          <w:rFonts w:ascii="Meiryo UI" w:eastAsia="Meiryo UI" w:hAnsi="Meiryo UI" w:cs="Meiryo UI" w:hint="eastAsia"/>
          <w:color w:val="000000" w:themeColor="text1"/>
          <w:szCs w:val="21"/>
        </w:rPr>
        <w:t>「</w:t>
      </w:r>
      <w:r w:rsidR="00DD02CD">
        <w:rPr>
          <w:rFonts w:ascii="Meiryo UI" w:eastAsia="Meiryo UI" w:hAnsi="Meiryo UI" w:cs="Meiryo UI" w:hint="eastAsia"/>
          <w:color w:val="000000" w:themeColor="text1"/>
          <w:szCs w:val="21"/>
        </w:rPr>
        <w:t>公共クラウド</w:t>
      </w:r>
      <w:r w:rsidR="00A91416">
        <w:rPr>
          <w:rFonts w:ascii="Meiryo UI" w:eastAsia="Meiryo UI" w:hAnsi="Meiryo UI" w:cs="Meiryo UI" w:hint="eastAsia"/>
          <w:color w:val="000000" w:themeColor="text1"/>
          <w:szCs w:val="21"/>
        </w:rPr>
        <w:t>」</w:t>
      </w:r>
      <w:r w:rsidR="00DD02CD">
        <w:rPr>
          <w:rFonts w:ascii="Meiryo UI" w:eastAsia="Meiryo UI" w:hAnsi="Meiryo UI" w:cs="Meiryo UI" w:hint="eastAsia"/>
          <w:color w:val="000000" w:themeColor="text1"/>
          <w:szCs w:val="21"/>
        </w:rPr>
        <w:t>、埼玉県公開データ、横浜市公開データ、内閣官房</w:t>
      </w:r>
      <w:r w:rsidR="00A91416">
        <w:rPr>
          <w:rFonts w:ascii="Meiryo UI" w:eastAsia="Meiryo UI" w:hAnsi="Meiryo UI" w:cs="Meiryo UI" w:hint="eastAsia"/>
          <w:color w:val="000000" w:themeColor="text1"/>
          <w:szCs w:val="21"/>
        </w:rPr>
        <w:t>「</w:t>
      </w:r>
      <w:r w:rsidR="00DD02CD">
        <w:rPr>
          <w:rFonts w:ascii="Meiryo UI" w:eastAsia="Meiryo UI" w:hAnsi="Meiryo UI" w:cs="Meiryo UI" w:hint="eastAsia"/>
          <w:color w:val="000000" w:themeColor="text1"/>
          <w:szCs w:val="21"/>
        </w:rPr>
        <w:t>子ども霞が関見学デー</w:t>
      </w:r>
      <w:r w:rsidR="00A91416">
        <w:rPr>
          <w:rFonts w:ascii="Meiryo UI" w:eastAsia="Meiryo UI" w:hAnsi="Meiryo UI" w:cs="Meiryo UI" w:hint="eastAsia"/>
          <w:color w:val="000000" w:themeColor="text1"/>
          <w:szCs w:val="21"/>
        </w:rPr>
        <w:t>」</w:t>
      </w:r>
      <w:r w:rsidR="00D02DA0">
        <w:rPr>
          <w:rFonts w:ascii="Meiryo UI" w:eastAsia="Meiryo UI" w:hAnsi="Meiryo UI" w:cs="Meiryo UI" w:hint="eastAsia"/>
          <w:color w:val="000000" w:themeColor="text1"/>
          <w:szCs w:val="21"/>
        </w:rPr>
        <w:t>を取り上げ、</w:t>
      </w:r>
      <w:r>
        <w:rPr>
          <w:rFonts w:ascii="Meiryo UI" w:eastAsia="Meiryo UI" w:hAnsi="Meiryo UI" w:cs="Meiryo UI" w:hint="eastAsia"/>
          <w:color w:val="000000" w:themeColor="text1"/>
          <w:szCs w:val="21"/>
        </w:rPr>
        <w:t>データフォーマットの調査を行った。資料</w:t>
      </w:r>
      <w:r w:rsidR="005E2B2E" w:rsidRPr="005E2B2E">
        <w:rPr>
          <w:rFonts w:ascii="Meiryo UI" w:eastAsia="Meiryo UI" w:hAnsi="Meiryo UI" w:cs="Meiryo UI" w:hint="eastAsia"/>
          <w:color w:val="000000" w:themeColor="text1"/>
          <w:szCs w:val="21"/>
        </w:rPr>
        <w:t>５</w:t>
      </w:r>
      <w:r w:rsidR="00C30C9D">
        <w:rPr>
          <w:rFonts w:ascii="Meiryo UI" w:eastAsia="Meiryo UI" w:hAnsi="Meiryo UI" w:cs="Meiryo UI" w:hint="eastAsia"/>
          <w:color w:val="000000" w:themeColor="text1"/>
          <w:szCs w:val="21"/>
        </w:rPr>
        <w:t>（シート「イベント情報　公開事例」）</w:t>
      </w:r>
      <w:r w:rsidRPr="0066622C">
        <w:rPr>
          <w:rFonts w:ascii="Meiryo UI" w:eastAsia="Meiryo UI" w:hAnsi="Meiryo UI" w:cs="Meiryo UI" w:hint="eastAsia"/>
          <w:color w:val="000000" w:themeColor="text1"/>
          <w:szCs w:val="21"/>
        </w:rPr>
        <w:t>に示す。</w:t>
      </w:r>
    </w:p>
    <w:p w14:paraId="4871A2C6" w14:textId="77777777" w:rsidR="0066622C" w:rsidRDefault="0066622C" w:rsidP="000C5609">
      <w:pPr>
        <w:pStyle w:val="a3"/>
        <w:ind w:leftChars="-1" w:left="-2" w:firstLineChars="135" w:firstLine="283"/>
        <w:rPr>
          <w:rFonts w:ascii="Meiryo UI" w:eastAsia="Meiryo UI" w:hAnsi="Meiryo UI" w:cs="Meiryo UI"/>
          <w:color w:val="000000" w:themeColor="text1"/>
          <w:szCs w:val="21"/>
        </w:rPr>
      </w:pPr>
    </w:p>
    <w:p w14:paraId="4A7E5C19" w14:textId="77777777" w:rsidR="0066622C" w:rsidRPr="004D59C1" w:rsidRDefault="00A91416" w:rsidP="000C5609">
      <w:pPr>
        <w:pStyle w:val="a3"/>
        <w:ind w:leftChars="-1" w:left="-2" w:firstLineChars="135" w:firstLine="283"/>
        <w:rPr>
          <w:rFonts w:ascii="Meiryo UI" w:eastAsia="Meiryo UI" w:hAnsi="Meiryo UI" w:cs="Meiryo UI"/>
          <w:color w:val="000000" w:themeColor="text1"/>
          <w:szCs w:val="21"/>
          <w:u w:val="single"/>
        </w:rPr>
      </w:pPr>
      <w:r w:rsidRPr="004D59C1">
        <w:rPr>
          <w:rFonts w:ascii="Meiryo UI" w:eastAsia="Meiryo UI" w:hAnsi="Meiryo UI" w:cs="Meiryo UI" w:hint="eastAsia"/>
          <w:color w:val="000000" w:themeColor="text1"/>
          <w:szCs w:val="21"/>
          <w:u w:val="single"/>
        </w:rPr>
        <w:t>②民間企業による活用状況について</w:t>
      </w:r>
    </w:p>
    <w:p w14:paraId="6CA00093" w14:textId="77777777" w:rsidR="00A91416" w:rsidRDefault="00A91416" w:rsidP="000C5609">
      <w:pPr>
        <w:pStyle w:val="a3"/>
        <w:ind w:leftChars="-1" w:left="-2" w:firstLineChars="135" w:firstLine="283"/>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民間企業等において、イベント情報を活用している事例として、「マイ広報紙」、</w:t>
      </w:r>
      <w:r w:rsidRPr="00666676">
        <w:rPr>
          <w:rFonts w:ascii="Meiryo UI" w:eastAsia="Meiryo UI" w:hAnsi="Meiryo UI" w:cs="Meiryo UI" w:hint="eastAsia"/>
          <w:color w:val="000000" w:themeColor="text1"/>
          <w:szCs w:val="21"/>
        </w:rPr>
        <w:t>行政サービスガイド「子育てタウン」</w:t>
      </w:r>
      <w:r>
        <w:rPr>
          <w:rFonts w:ascii="Meiryo UI" w:eastAsia="Meiryo UI" w:hAnsi="Meiryo UI" w:cs="Meiryo UI" w:hint="eastAsia"/>
          <w:color w:val="000000" w:themeColor="text1"/>
          <w:szCs w:val="21"/>
        </w:rPr>
        <w:t>、</w:t>
      </w:r>
      <w:r w:rsidR="00125965">
        <w:rPr>
          <w:rFonts w:ascii="Meiryo UI" w:eastAsia="Meiryo UI" w:hAnsi="Meiryo UI" w:cs="Meiryo UI" w:hint="eastAsia"/>
          <w:color w:val="000000" w:themeColor="text1"/>
          <w:szCs w:val="21"/>
        </w:rPr>
        <w:t>イベントキュレ―ションメディア</w:t>
      </w:r>
      <w:r>
        <w:rPr>
          <w:rFonts w:ascii="Meiryo UI" w:eastAsia="Meiryo UI" w:hAnsi="Meiryo UI" w:cs="Meiryo UI" w:hint="eastAsia"/>
          <w:color w:val="000000" w:themeColor="text1"/>
          <w:szCs w:val="21"/>
        </w:rPr>
        <w:t>「アストモ」、</w:t>
      </w:r>
      <w:r w:rsidR="00125965">
        <w:rPr>
          <w:rFonts w:ascii="Meiryo UI" w:eastAsia="Meiryo UI" w:hAnsi="Meiryo UI" w:cs="Meiryo UI" w:hint="eastAsia"/>
          <w:color w:val="000000" w:themeColor="text1"/>
          <w:szCs w:val="21"/>
        </w:rPr>
        <w:t>カレンダー＆システム手帳アプリ</w:t>
      </w:r>
      <w:r>
        <w:rPr>
          <w:rFonts w:ascii="Meiryo UI" w:eastAsia="Meiryo UI" w:hAnsi="Meiryo UI" w:cs="Meiryo UI" w:hint="eastAsia"/>
          <w:color w:val="000000" w:themeColor="text1"/>
          <w:szCs w:val="21"/>
        </w:rPr>
        <w:t>「ジョルテカレンダー」を取り上げ、データフォーマットの調査を行った。資料</w:t>
      </w:r>
      <w:r w:rsidR="005E2B2E" w:rsidRPr="005E2B2E">
        <w:rPr>
          <w:rFonts w:ascii="Meiryo UI" w:eastAsia="Meiryo UI" w:hAnsi="Meiryo UI" w:cs="Meiryo UI" w:hint="eastAsia"/>
          <w:color w:val="000000" w:themeColor="text1"/>
          <w:szCs w:val="21"/>
        </w:rPr>
        <w:t>５</w:t>
      </w:r>
      <w:r w:rsidR="00C30C9D">
        <w:rPr>
          <w:rFonts w:ascii="Meiryo UI" w:eastAsia="Meiryo UI" w:hAnsi="Meiryo UI" w:cs="Meiryo UI" w:hint="eastAsia"/>
          <w:color w:val="000000" w:themeColor="text1"/>
          <w:szCs w:val="21"/>
        </w:rPr>
        <w:t>（シート「イベント情報　活用事例」）</w:t>
      </w:r>
      <w:r>
        <w:rPr>
          <w:rFonts w:ascii="Meiryo UI" w:eastAsia="Meiryo UI" w:hAnsi="Meiryo UI" w:cs="Meiryo UI" w:hint="eastAsia"/>
          <w:color w:val="000000" w:themeColor="text1"/>
          <w:szCs w:val="21"/>
        </w:rPr>
        <w:t>に示す。</w:t>
      </w:r>
    </w:p>
    <w:p w14:paraId="5142EAE8" w14:textId="77777777" w:rsidR="00A91416" w:rsidRDefault="00A91416" w:rsidP="000C5609">
      <w:pPr>
        <w:pStyle w:val="a3"/>
        <w:ind w:leftChars="-1" w:left="-2" w:firstLineChars="135" w:firstLine="283"/>
        <w:rPr>
          <w:rFonts w:ascii="Meiryo UI" w:eastAsia="Meiryo UI" w:hAnsi="Meiryo UI" w:cs="Meiryo UI"/>
          <w:color w:val="000000" w:themeColor="text1"/>
          <w:szCs w:val="21"/>
        </w:rPr>
      </w:pPr>
    </w:p>
    <w:p w14:paraId="0F3AA884" w14:textId="77777777" w:rsidR="00125965" w:rsidRPr="004D59C1" w:rsidRDefault="00125965" w:rsidP="000C5609">
      <w:pPr>
        <w:pStyle w:val="a3"/>
        <w:ind w:leftChars="-1" w:left="-2" w:firstLineChars="135" w:firstLine="283"/>
        <w:rPr>
          <w:rFonts w:ascii="Meiryo UI" w:eastAsia="Meiryo UI" w:hAnsi="Meiryo UI" w:cs="Meiryo UI"/>
          <w:color w:val="000000" w:themeColor="text1"/>
          <w:szCs w:val="21"/>
          <w:u w:val="single"/>
        </w:rPr>
      </w:pPr>
      <w:r w:rsidRPr="004D59C1">
        <w:rPr>
          <w:rFonts w:ascii="Meiryo UI" w:eastAsia="Meiryo UI" w:hAnsi="Meiryo UI" w:cs="Meiryo UI" w:hint="eastAsia"/>
          <w:color w:val="000000" w:themeColor="text1"/>
          <w:szCs w:val="21"/>
          <w:u w:val="single"/>
        </w:rPr>
        <w:t>③</w:t>
      </w:r>
      <w:r w:rsidRPr="004D59C1">
        <w:rPr>
          <w:rFonts w:ascii="Meiryo UI" w:eastAsia="Meiryo UI" w:hAnsi="Meiryo UI" w:cs="Meiryo UI" w:hint="eastAsia"/>
          <w:u w:val="single"/>
        </w:rPr>
        <w:t>検討会における議論</w:t>
      </w:r>
    </w:p>
    <w:p w14:paraId="585F8873" w14:textId="77777777" w:rsidR="000C5609" w:rsidRDefault="00E642FC" w:rsidP="000C5609">
      <w:pPr>
        <w:pStyle w:val="a3"/>
        <w:ind w:leftChars="-1" w:left="-2" w:firstLineChars="135" w:firstLine="283"/>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イベント情報に関して、検討会</w:t>
      </w:r>
      <w:r w:rsidR="00125965">
        <w:rPr>
          <w:rFonts w:ascii="Meiryo UI" w:eastAsia="Meiryo UI" w:hAnsi="Meiryo UI" w:cs="Meiryo UI" w:hint="eastAsia"/>
          <w:color w:val="000000" w:themeColor="text1"/>
          <w:szCs w:val="21"/>
        </w:rPr>
        <w:t>（VLED第4回データ運用検討分科会）</w:t>
      </w:r>
      <w:r>
        <w:rPr>
          <w:rFonts w:ascii="Meiryo UI" w:eastAsia="Meiryo UI" w:hAnsi="Meiryo UI" w:cs="Meiryo UI" w:hint="eastAsia"/>
          <w:color w:val="000000" w:themeColor="text1"/>
          <w:szCs w:val="21"/>
        </w:rPr>
        <w:t>で出た意見を</w:t>
      </w:r>
      <w:r w:rsidR="00FD5D5D">
        <w:rPr>
          <w:rFonts w:ascii="Meiryo UI" w:eastAsia="Meiryo UI" w:hAnsi="Meiryo UI" w:cs="Meiryo UI" w:hint="eastAsia"/>
          <w:color w:val="000000" w:themeColor="text1"/>
          <w:szCs w:val="21"/>
        </w:rPr>
        <w:t>、参考として</w:t>
      </w:r>
      <w:r>
        <w:rPr>
          <w:rFonts w:ascii="Meiryo UI" w:eastAsia="Meiryo UI" w:hAnsi="Meiryo UI" w:cs="Meiryo UI" w:hint="eastAsia"/>
          <w:color w:val="000000" w:themeColor="text1"/>
          <w:szCs w:val="21"/>
        </w:rPr>
        <w:t>下記に示す。</w:t>
      </w:r>
    </w:p>
    <w:p w14:paraId="64027BF7" w14:textId="77777777" w:rsidR="00E642FC" w:rsidRDefault="00E642FC" w:rsidP="000C5609">
      <w:pPr>
        <w:pStyle w:val="a3"/>
        <w:ind w:leftChars="-1" w:left="-2" w:firstLineChars="135" w:firstLine="283"/>
        <w:rPr>
          <w:rFonts w:ascii="Meiryo UI" w:eastAsia="Meiryo UI" w:hAnsi="Meiryo UI" w:cs="Meiryo UI"/>
          <w:color w:val="000000" w:themeColor="text1"/>
          <w:szCs w:val="21"/>
        </w:rPr>
      </w:pPr>
    </w:p>
    <w:p w14:paraId="4E5AAAEA" w14:textId="77777777" w:rsidR="000C5609" w:rsidRPr="00C937D7" w:rsidRDefault="000C5609" w:rsidP="000C5609">
      <w:pPr>
        <w:widowControl/>
        <w:ind w:leftChars="67" w:left="141" w:firstLine="142"/>
        <w:jc w:val="left"/>
        <w:rPr>
          <w:rFonts w:ascii="Meiryo UI" w:eastAsia="Meiryo UI" w:hAnsi="Meiryo UI" w:cs="Meiryo UI"/>
          <w:b/>
        </w:rPr>
      </w:pPr>
      <w:r w:rsidRPr="00C937D7">
        <w:rPr>
          <w:rFonts w:ascii="Meiryo UI" w:eastAsia="Meiryo UI" w:hAnsi="Meiryo UI" w:cs="Meiryo UI" w:hint="eastAsia"/>
          <w:b/>
        </w:rPr>
        <w:t>検討会における意見</w:t>
      </w:r>
    </w:p>
    <w:tbl>
      <w:tblPr>
        <w:tblStyle w:val="af6"/>
        <w:tblW w:w="0" w:type="auto"/>
        <w:tblInd w:w="108" w:type="dxa"/>
        <w:tblLook w:val="04A0" w:firstRow="1" w:lastRow="0" w:firstColumn="1" w:lastColumn="0" w:noHBand="0" w:noVBand="1"/>
      </w:tblPr>
      <w:tblGrid>
        <w:gridCol w:w="8386"/>
      </w:tblGrid>
      <w:tr w:rsidR="000C5609" w14:paraId="3351E871" w14:textId="77777777" w:rsidTr="009C1143">
        <w:tc>
          <w:tcPr>
            <w:tcW w:w="8592" w:type="dxa"/>
          </w:tcPr>
          <w:p w14:paraId="075BBA56" w14:textId="77777777" w:rsidR="009910C7" w:rsidRDefault="009910C7" w:rsidP="000C5609">
            <w:pPr>
              <w:widowControl/>
              <w:ind w:left="143" w:hangingChars="68" w:hanging="143"/>
              <w:jc w:val="left"/>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＜イベント情報の特徴＞</w:t>
            </w:r>
          </w:p>
          <w:p w14:paraId="65083B39" w14:textId="63226511" w:rsidR="000C5609" w:rsidRDefault="000C5609" w:rsidP="000C5609">
            <w:pPr>
              <w:widowControl/>
              <w:ind w:left="143" w:hangingChars="68" w:hanging="143"/>
              <w:jc w:val="left"/>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w:t>
            </w:r>
            <w:r w:rsidR="00966735">
              <w:rPr>
                <w:rFonts w:ascii="Meiryo UI" w:eastAsia="Meiryo UI" w:hAnsi="Meiryo UI" w:cs="Meiryo UI" w:hint="eastAsia"/>
                <w:color w:val="000000" w:themeColor="text1"/>
                <w:szCs w:val="21"/>
              </w:rPr>
              <w:t>地方公共団体</w:t>
            </w:r>
            <w:r>
              <w:rPr>
                <w:rFonts w:ascii="Meiryo UI" w:eastAsia="Meiryo UI" w:hAnsi="Meiryo UI" w:cs="Meiryo UI" w:hint="eastAsia"/>
                <w:color w:val="000000" w:themeColor="text1"/>
                <w:szCs w:val="21"/>
              </w:rPr>
              <w:t>で扱うイベント情報は件数が非常に多い。月に1000件、2000件という情報を扱うこととなる。</w:t>
            </w:r>
            <w:r w:rsidR="006F7476">
              <w:rPr>
                <w:rFonts w:ascii="Meiryo UI" w:eastAsia="Meiryo UI" w:hAnsi="Meiryo UI" w:cs="Meiryo UI" w:hint="eastAsia"/>
                <w:color w:val="000000" w:themeColor="text1"/>
                <w:szCs w:val="21"/>
              </w:rPr>
              <w:t>ある</w:t>
            </w:r>
            <w:r>
              <w:rPr>
                <w:rFonts w:ascii="Meiryo UI" w:eastAsia="Meiryo UI" w:hAnsi="Meiryo UI" w:cs="Meiryo UI" w:hint="eastAsia"/>
                <w:color w:val="000000" w:themeColor="text1"/>
                <w:szCs w:val="21"/>
              </w:rPr>
              <w:t>データの一部を変更したい</w:t>
            </w:r>
            <w:r w:rsidR="00C84B49">
              <w:rPr>
                <w:rFonts w:ascii="Meiryo UI" w:eastAsia="Meiryo UI" w:hAnsi="Meiryo UI" w:cs="Meiryo UI" w:hint="eastAsia"/>
                <w:color w:val="000000" w:themeColor="text1"/>
                <w:szCs w:val="21"/>
              </w:rPr>
              <w:t>際</w:t>
            </w:r>
            <w:r>
              <w:rPr>
                <w:rFonts w:ascii="Meiryo UI" w:eastAsia="Meiryo UI" w:hAnsi="Meiryo UI" w:cs="Meiryo UI" w:hint="eastAsia"/>
                <w:color w:val="000000" w:themeColor="text1"/>
                <w:szCs w:val="21"/>
              </w:rPr>
              <w:t>、どこにそのデータがあるかが分からなくなることがある。</w:t>
            </w:r>
            <w:r w:rsidR="00966735">
              <w:rPr>
                <w:rFonts w:ascii="Meiryo UI" w:eastAsia="Meiryo UI" w:hAnsi="Meiryo UI" w:cs="Meiryo UI" w:hint="eastAsia"/>
                <w:color w:val="000000" w:themeColor="text1"/>
                <w:szCs w:val="21"/>
              </w:rPr>
              <w:t>地方公共団体</w:t>
            </w:r>
            <w:r>
              <w:rPr>
                <w:rFonts w:ascii="Meiryo UI" w:eastAsia="Meiryo UI" w:hAnsi="Meiryo UI" w:cs="Meiryo UI" w:hint="eastAsia"/>
                <w:color w:val="000000" w:themeColor="text1"/>
                <w:szCs w:val="21"/>
              </w:rPr>
              <w:t>が出したいと思うフォーマットで、かつ民間企業が使いやすいフォーマットである必要がある。</w:t>
            </w:r>
          </w:p>
          <w:p w14:paraId="07D4EC93" w14:textId="398C23C1" w:rsidR="006F7476" w:rsidRDefault="006F7476" w:rsidP="000C5609">
            <w:pPr>
              <w:widowControl/>
              <w:ind w:left="143" w:hangingChars="68" w:hanging="143"/>
              <w:jc w:val="left"/>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・観光</w:t>
            </w:r>
            <w:r w:rsidR="00E137C6">
              <w:rPr>
                <w:rFonts w:ascii="Meiryo UI" w:eastAsia="Meiryo UI" w:hAnsi="Meiryo UI" w:cs="Meiryo UI"/>
                <w:color w:val="000000" w:themeColor="text1"/>
                <w:szCs w:val="21"/>
              </w:rPr>
              <w:t>W</w:t>
            </w:r>
            <w:r>
              <w:rPr>
                <w:rFonts w:ascii="Meiryo UI" w:eastAsia="Meiryo UI" w:hAnsi="Meiryo UI" w:cs="Meiryo UI" w:hint="eastAsia"/>
                <w:color w:val="000000" w:themeColor="text1"/>
                <w:szCs w:val="21"/>
              </w:rPr>
              <w:t>ebサイトのリニューアルに伴い、イベント情報をオープンデータとして出していきたいと考えている。実用するサービスを例示して、原課に説明すると公開へ話を持って行きやすい。</w:t>
            </w:r>
          </w:p>
          <w:p w14:paraId="0E848857" w14:textId="77777777" w:rsidR="00CA1C8C" w:rsidRDefault="00CA1C8C" w:rsidP="000C5609">
            <w:pPr>
              <w:widowControl/>
              <w:ind w:left="143" w:hangingChars="68" w:hanging="143"/>
              <w:jc w:val="left"/>
              <w:rPr>
                <w:rFonts w:ascii="Meiryo UI" w:eastAsia="Meiryo UI" w:hAnsi="Meiryo UI" w:cs="Meiryo UI"/>
                <w:color w:val="000000" w:themeColor="text1"/>
                <w:szCs w:val="21"/>
              </w:rPr>
            </w:pPr>
          </w:p>
          <w:p w14:paraId="0D6F2948" w14:textId="77777777" w:rsidR="009910C7" w:rsidRDefault="009910C7" w:rsidP="000C5609">
            <w:pPr>
              <w:widowControl/>
              <w:ind w:left="143" w:hangingChars="68" w:hanging="143"/>
              <w:jc w:val="left"/>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＜公開に係る課題＞</w:t>
            </w:r>
          </w:p>
          <w:p w14:paraId="7C8F610E" w14:textId="77777777" w:rsidR="00700FB4" w:rsidRDefault="00700FB4" w:rsidP="000C5609">
            <w:pPr>
              <w:widowControl/>
              <w:ind w:left="143" w:hangingChars="68" w:hanging="143"/>
              <w:jc w:val="left"/>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w:t>
            </w:r>
            <w:r w:rsidR="00404EED">
              <w:rPr>
                <w:rFonts w:ascii="Meiryo UI" w:eastAsia="Meiryo UI" w:hAnsi="Meiryo UI" w:cs="Meiryo UI" w:hint="eastAsia"/>
                <w:color w:val="000000" w:themeColor="text1"/>
                <w:szCs w:val="21"/>
              </w:rPr>
              <w:t>庁内で扱うイベントは多種多様であり、数も多い。全庁的に管理されておらず、公開に当たってはその取りまとめがネックになると考えている。</w:t>
            </w:r>
          </w:p>
          <w:p w14:paraId="238B553E" w14:textId="6C8EE46D" w:rsidR="006F7476" w:rsidRPr="00DF1BFD" w:rsidRDefault="006F7476" w:rsidP="00184603">
            <w:pPr>
              <w:widowControl/>
              <w:ind w:left="143" w:hangingChars="68" w:hanging="143"/>
              <w:jc w:val="left"/>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w:t>
            </w:r>
            <w:r w:rsidR="00473E4A">
              <w:rPr>
                <w:rFonts w:ascii="Meiryo UI" w:eastAsia="Meiryo UI" w:hAnsi="Meiryo UI" w:cs="Meiryo UI" w:hint="eastAsia"/>
                <w:color w:val="000000" w:themeColor="text1"/>
                <w:szCs w:val="21"/>
              </w:rPr>
              <w:t>イベント情報は関係者が多岐に渡っている。外部との共催であれば、</w:t>
            </w:r>
            <w:r w:rsidR="00966735">
              <w:rPr>
                <w:rFonts w:ascii="Meiryo UI" w:eastAsia="Meiryo UI" w:hAnsi="Meiryo UI" w:cs="Meiryo UI" w:hint="eastAsia"/>
                <w:color w:val="000000" w:themeColor="text1"/>
                <w:szCs w:val="21"/>
              </w:rPr>
              <w:t>地方公共団体</w:t>
            </w:r>
            <w:r w:rsidR="00473E4A">
              <w:rPr>
                <w:rFonts w:ascii="Meiryo UI" w:eastAsia="Meiryo UI" w:hAnsi="Meiryo UI" w:cs="Meiryo UI" w:hint="eastAsia"/>
                <w:color w:val="000000" w:themeColor="text1"/>
                <w:szCs w:val="21"/>
              </w:rPr>
              <w:t>だけではオープンデータとして良いかどうか判断がつかないケースもある。</w:t>
            </w:r>
            <w:r w:rsidR="00184603">
              <w:rPr>
                <w:rFonts w:ascii="Meiryo UI" w:eastAsia="Meiryo UI" w:hAnsi="Meiryo UI" w:cs="Meiryo UI" w:hint="eastAsia"/>
                <w:color w:val="000000" w:themeColor="text1"/>
                <w:szCs w:val="21"/>
              </w:rPr>
              <w:t>また、イベント情報には場所の情報も付けるため、例えばホテルなどの民間事業者、寺社仏閣など、その施設の許可を取らなくてはならない場合もある。</w:t>
            </w:r>
            <w:r w:rsidR="00966735">
              <w:rPr>
                <w:rFonts w:ascii="Meiryo UI" w:eastAsia="Meiryo UI" w:hAnsi="Meiryo UI" w:cs="Meiryo UI" w:hint="eastAsia"/>
                <w:color w:val="000000" w:themeColor="text1"/>
                <w:szCs w:val="21"/>
              </w:rPr>
              <w:t>地方公共団体</w:t>
            </w:r>
            <w:r w:rsidR="00C036E1">
              <w:rPr>
                <w:rFonts w:ascii="Meiryo UI" w:eastAsia="Meiryo UI" w:hAnsi="Meiryo UI" w:cs="Meiryo UI" w:hint="eastAsia"/>
                <w:color w:val="000000" w:themeColor="text1"/>
                <w:szCs w:val="21"/>
              </w:rPr>
              <w:t>が出せるものを出していくというスモールスタートでないと、公開は広がらないのではないか。</w:t>
            </w:r>
          </w:p>
        </w:tc>
      </w:tr>
    </w:tbl>
    <w:p w14:paraId="684F0460" w14:textId="77777777" w:rsidR="000C5609" w:rsidRDefault="000C5609" w:rsidP="000C5609">
      <w:pPr>
        <w:pStyle w:val="a3"/>
        <w:ind w:leftChars="-1" w:left="-2" w:firstLineChars="0" w:firstLine="0"/>
        <w:rPr>
          <w:rFonts w:ascii="Meiryo UI" w:eastAsia="Meiryo UI" w:hAnsi="Meiryo UI" w:cs="Meiryo UI"/>
          <w:color w:val="000000" w:themeColor="text1"/>
          <w:szCs w:val="21"/>
        </w:rPr>
      </w:pPr>
    </w:p>
    <w:p w14:paraId="3A67C219" w14:textId="1804DD9C" w:rsidR="001633F8" w:rsidRDefault="001633F8">
      <w:pPr>
        <w:widowControl/>
        <w:jc w:val="left"/>
        <w:rPr>
          <w:rFonts w:ascii="Meiryo UI" w:eastAsia="Meiryo UI" w:hAnsi="Meiryo UI" w:cs="Meiryo UI"/>
          <w:color w:val="000000" w:themeColor="text1"/>
          <w:szCs w:val="21"/>
        </w:rPr>
      </w:pPr>
      <w:r>
        <w:rPr>
          <w:rFonts w:ascii="Meiryo UI" w:eastAsia="Meiryo UI" w:hAnsi="Meiryo UI" w:cs="Meiryo UI"/>
          <w:color w:val="000000" w:themeColor="text1"/>
          <w:szCs w:val="21"/>
        </w:rPr>
        <w:br w:type="page"/>
      </w:r>
    </w:p>
    <w:p w14:paraId="398E1026" w14:textId="77777777" w:rsidR="007A766E" w:rsidRPr="003E7107" w:rsidRDefault="007A766E" w:rsidP="007A766E">
      <w:pPr>
        <w:pStyle w:val="a3"/>
        <w:ind w:leftChars="-1" w:left="-2" w:firstLineChars="135" w:firstLine="283"/>
        <w:rPr>
          <w:rFonts w:ascii="Meiryo UI" w:eastAsia="Meiryo UI" w:hAnsi="Meiryo UI" w:cs="Meiryo UI"/>
          <w:color w:val="000000" w:themeColor="text1"/>
          <w:szCs w:val="21"/>
          <w:u w:val="single"/>
        </w:rPr>
      </w:pPr>
      <w:r w:rsidRPr="003E7107">
        <w:rPr>
          <w:rFonts w:ascii="Meiryo UI" w:eastAsia="Meiryo UI" w:hAnsi="Meiryo UI" w:cs="Meiryo UI" w:hint="eastAsia"/>
          <w:color w:val="000000" w:themeColor="text1"/>
          <w:szCs w:val="21"/>
          <w:u w:val="single"/>
        </w:rPr>
        <w:lastRenderedPageBreak/>
        <w:t>④</w:t>
      </w:r>
      <w:r w:rsidRPr="003E7107">
        <w:rPr>
          <w:rFonts w:ascii="Meiryo UI" w:eastAsia="Meiryo UI" w:hAnsi="Meiryo UI" w:cs="Meiryo UI" w:hint="eastAsia"/>
          <w:u w:val="single"/>
        </w:rPr>
        <w:t>国内・海外におけるイベント情報の標準化検討</w:t>
      </w:r>
    </w:p>
    <w:p w14:paraId="1A0E5E32" w14:textId="77777777" w:rsidR="007A766E" w:rsidRDefault="00162F58" w:rsidP="00162F58">
      <w:pPr>
        <w:pStyle w:val="a3"/>
        <w:ind w:leftChars="-1" w:left="-2" w:firstLineChars="135" w:firstLine="283"/>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イベント情報の標準化に関する検討状況を下記に示す。</w:t>
      </w:r>
    </w:p>
    <w:p w14:paraId="34405638" w14:textId="77777777" w:rsidR="007A766E" w:rsidRDefault="007A766E" w:rsidP="00162F58">
      <w:pPr>
        <w:pStyle w:val="a3"/>
        <w:ind w:leftChars="-1" w:left="-2" w:firstLineChars="135" w:firstLine="283"/>
        <w:rPr>
          <w:rFonts w:ascii="Meiryo UI" w:eastAsia="Meiryo UI" w:hAnsi="Meiryo UI" w:cs="Meiryo UI"/>
          <w:color w:val="000000" w:themeColor="text1"/>
          <w:szCs w:val="21"/>
        </w:rPr>
      </w:pPr>
    </w:p>
    <w:p w14:paraId="233862B6" w14:textId="77777777" w:rsidR="007A4DF2" w:rsidRPr="00162F58" w:rsidRDefault="005B1649" w:rsidP="00162F58">
      <w:pPr>
        <w:pStyle w:val="a3"/>
        <w:ind w:leftChars="-1" w:left="-2" w:firstLineChars="135" w:firstLine="283"/>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④-</w:t>
      </w:r>
      <w:r w:rsidR="00162F58" w:rsidRPr="00162F58">
        <w:rPr>
          <w:rFonts w:ascii="Meiryo UI" w:eastAsia="Meiryo UI" w:hAnsi="Meiryo UI" w:cs="Meiryo UI" w:hint="eastAsia"/>
          <w:color w:val="000000" w:themeColor="text1"/>
          <w:szCs w:val="21"/>
        </w:rPr>
        <w:t>a.</w:t>
      </w:r>
      <w:r w:rsidR="007A4DF2" w:rsidRPr="00162F58">
        <w:rPr>
          <w:rFonts w:ascii="Meiryo UI" w:eastAsia="Meiryo UI" w:hAnsi="Meiryo UI" w:cs="Meiryo UI" w:hint="eastAsia"/>
          <w:color w:val="000000" w:themeColor="text1"/>
          <w:szCs w:val="21"/>
        </w:rPr>
        <w:t>共通語彙基盤におけるイベント語彙</w:t>
      </w:r>
    </w:p>
    <w:p w14:paraId="452F94B8" w14:textId="40DE1126" w:rsidR="00470A5E" w:rsidRDefault="007A4DF2" w:rsidP="00470A5E">
      <w:pPr>
        <w:pStyle w:val="a3"/>
        <w:ind w:leftChars="-1" w:left="-2" w:firstLineChars="135" w:firstLine="283"/>
        <w:rPr>
          <w:rFonts w:ascii="Meiryo UI" w:eastAsia="Meiryo UI" w:hAnsi="Meiryo UI" w:cs="Meiryo UI"/>
          <w:color w:val="000000" w:themeColor="text1"/>
          <w:szCs w:val="21"/>
        </w:rPr>
      </w:pPr>
      <w:r w:rsidRPr="00162F58">
        <w:rPr>
          <w:rFonts w:ascii="Meiryo UI" w:eastAsia="Meiryo UI" w:hAnsi="Meiryo UI" w:cs="Meiryo UI" w:hint="eastAsia"/>
          <w:color w:val="000000" w:themeColor="text1"/>
          <w:szCs w:val="21"/>
        </w:rPr>
        <w:t>経済産業省及び独立行政法人情報処理推進機構(IPA)が推進する共通語彙基盤プロジェクトにおいて</w:t>
      </w:r>
      <w:r w:rsidR="00185A40">
        <w:rPr>
          <w:rFonts w:ascii="Meiryo UI" w:eastAsia="Meiryo UI" w:hAnsi="Meiryo UI" w:cs="Meiryo UI" w:hint="eastAsia"/>
          <w:color w:val="000000" w:themeColor="text1"/>
          <w:szCs w:val="21"/>
        </w:rPr>
        <w:t>共通語彙の整備、語彙データベースの整備</w:t>
      </w:r>
      <w:r w:rsidRPr="00162F58">
        <w:rPr>
          <w:rFonts w:ascii="Meiryo UI" w:eastAsia="Meiryo UI" w:hAnsi="Meiryo UI" w:cs="Meiryo UI" w:hint="eastAsia"/>
          <w:color w:val="000000" w:themeColor="text1"/>
          <w:szCs w:val="21"/>
        </w:rPr>
        <w:t>、</w:t>
      </w:r>
      <w:r w:rsidR="00185A40">
        <w:rPr>
          <w:rFonts w:ascii="Meiryo UI" w:eastAsia="Meiryo UI" w:hAnsi="Meiryo UI" w:cs="Meiryo UI" w:hint="eastAsia"/>
          <w:color w:val="000000" w:themeColor="text1"/>
          <w:szCs w:val="21"/>
        </w:rPr>
        <w:t>語彙を活用するためのツール開発・提供などに取り組んでいる。</w:t>
      </w:r>
      <w:r w:rsidR="001423FB">
        <w:rPr>
          <w:rFonts w:ascii="Meiryo UI" w:eastAsia="Meiryo UI" w:hAnsi="Meiryo UI" w:cs="Meiryo UI" w:hint="eastAsia"/>
          <w:color w:val="000000" w:themeColor="text1"/>
          <w:szCs w:val="21"/>
        </w:rPr>
        <w:t>下記に共通語彙基盤の概要を示す。</w:t>
      </w:r>
      <w:r w:rsidR="00470A5E">
        <w:rPr>
          <w:rFonts w:ascii="Meiryo UI" w:eastAsia="Meiryo UI" w:hAnsi="Meiryo UI" w:cs="Meiryo UI" w:hint="eastAsia"/>
          <w:color w:val="000000" w:themeColor="text1"/>
          <w:szCs w:val="21"/>
        </w:rPr>
        <w:t>詳細は、共通語彙基盤</w:t>
      </w:r>
      <w:r w:rsidR="00E137C6">
        <w:rPr>
          <w:rFonts w:ascii="Meiryo UI" w:eastAsia="Meiryo UI" w:hAnsi="Meiryo UI" w:cs="Meiryo UI"/>
          <w:color w:val="000000" w:themeColor="text1"/>
          <w:szCs w:val="21"/>
        </w:rPr>
        <w:t>W</w:t>
      </w:r>
      <w:r w:rsidR="00470A5E">
        <w:rPr>
          <w:rFonts w:ascii="Meiryo UI" w:eastAsia="Meiryo UI" w:hAnsi="Meiryo UI" w:cs="Meiryo UI" w:hint="eastAsia"/>
          <w:color w:val="000000" w:themeColor="text1"/>
          <w:szCs w:val="21"/>
        </w:rPr>
        <w:t>ebサイト（</w:t>
      </w:r>
      <w:r w:rsidR="00470A5E" w:rsidRPr="00185A40">
        <w:rPr>
          <w:rFonts w:ascii="Meiryo UI" w:eastAsia="Meiryo UI" w:hAnsi="Meiryo UI" w:cs="Meiryo UI"/>
          <w:color w:val="000000" w:themeColor="text1"/>
          <w:szCs w:val="21"/>
        </w:rPr>
        <w:t>https://imi.go.jp/goi/</w:t>
      </w:r>
      <w:r w:rsidR="00470A5E">
        <w:rPr>
          <w:rFonts w:ascii="Meiryo UI" w:eastAsia="Meiryo UI" w:hAnsi="Meiryo UI" w:cs="Meiryo UI" w:hint="eastAsia"/>
          <w:color w:val="000000" w:themeColor="text1"/>
          <w:szCs w:val="21"/>
        </w:rPr>
        <w:t>９）を参照すること。</w:t>
      </w:r>
    </w:p>
    <w:p w14:paraId="4D691DF3" w14:textId="77777777" w:rsidR="001423FB" w:rsidRDefault="001423FB" w:rsidP="00162F58">
      <w:pPr>
        <w:pStyle w:val="a3"/>
        <w:ind w:leftChars="-1" w:left="-2" w:firstLineChars="135" w:firstLine="283"/>
        <w:rPr>
          <w:rFonts w:ascii="Meiryo UI" w:eastAsia="Meiryo UI" w:hAnsi="Meiryo UI" w:cs="Meiryo UI"/>
          <w:color w:val="000000" w:themeColor="text1"/>
          <w:szCs w:val="21"/>
        </w:rPr>
      </w:pPr>
    </w:p>
    <w:p w14:paraId="54AEDB94" w14:textId="77777777" w:rsidR="001423FB" w:rsidRDefault="001423FB" w:rsidP="001423FB">
      <w:pPr>
        <w:pStyle w:val="a3"/>
        <w:ind w:leftChars="-1" w:left="-2" w:firstLineChars="0" w:firstLine="2"/>
        <w:jc w:val="center"/>
        <w:rPr>
          <w:rFonts w:ascii="Meiryo UI" w:eastAsia="Meiryo UI" w:hAnsi="Meiryo UI" w:cs="Meiryo UI"/>
          <w:color w:val="000000" w:themeColor="text1"/>
          <w:szCs w:val="21"/>
        </w:rPr>
      </w:pPr>
      <w:r w:rsidRPr="001423FB">
        <w:rPr>
          <w:noProof/>
        </w:rPr>
        <w:drawing>
          <wp:inline distT="0" distB="0" distL="0" distR="0" wp14:anchorId="309D7502" wp14:editId="239E8F4A">
            <wp:extent cx="5400040" cy="4055224"/>
            <wp:effectExtent l="19050" t="19050" r="10160" b="2159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00040" cy="4055224"/>
                    </a:xfrm>
                    <a:prstGeom prst="rect">
                      <a:avLst/>
                    </a:prstGeom>
                    <a:ln>
                      <a:solidFill>
                        <a:schemeClr val="tx1"/>
                      </a:solidFill>
                    </a:ln>
                  </pic:spPr>
                </pic:pic>
              </a:graphicData>
            </a:graphic>
          </wp:inline>
        </w:drawing>
      </w:r>
    </w:p>
    <w:p w14:paraId="532A909C" w14:textId="19A16FDF" w:rsidR="001423FB" w:rsidRPr="00263D89" w:rsidRDefault="001423FB" w:rsidP="001423FB">
      <w:pPr>
        <w:pStyle w:val="a3"/>
        <w:ind w:leftChars="-1" w:left="-2" w:firstLineChars="0" w:firstLine="2"/>
        <w:jc w:val="center"/>
        <w:rPr>
          <w:rFonts w:ascii="Meiryo UI" w:eastAsia="Meiryo UI" w:hAnsi="Meiryo UI" w:cs="Meiryo UI"/>
          <w:b/>
          <w:color w:val="000000" w:themeColor="text1"/>
          <w:szCs w:val="21"/>
        </w:rPr>
      </w:pPr>
      <w:r w:rsidRPr="00263D89">
        <w:rPr>
          <w:rFonts w:ascii="Meiryo UI" w:eastAsia="Meiryo UI" w:hAnsi="Meiryo UI" w:cs="Meiryo UI" w:hint="eastAsia"/>
          <w:b/>
          <w:color w:val="000000" w:themeColor="text1"/>
          <w:szCs w:val="21"/>
        </w:rPr>
        <w:t>図</w:t>
      </w:r>
      <w:r w:rsidR="008E53F3">
        <w:rPr>
          <w:rFonts w:ascii="Meiryo UI" w:eastAsia="Meiryo UI" w:hAnsi="Meiryo UI" w:cs="Meiryo UI" w:hint="eastAsia"/>
          <w:b/>
          <w:color w:val="000000" w:themeColor="text1"/>
          <w:szCs w:val="21"/>
        </w:rPr>
        <w:t>4-</w:t>
      </w:r>
      <w:r w:rsidR="008E53F3">
        <w:rPr>
          <w:rFonts w:ascii="Meiryo UI" w:eastAsia="Meiryo UI" w:hAnsi="Meiryo UI" w:cs="Meiryo UI"/>
          <w:b/>
          <w:color w:val="000000" w:themeColor="text1"/>
          <w:szCs w:val="21"/>
        </w:rPr>
        <w:t>3</w:t>
      </w:r>
      <w:r w:rsidRPr="00263D89">
        <w:rPr>
          <w:rFonts w:ascii="Meiryo UI" w:eastAsia="Meiryo UI" w:hAnsi="Meiryo UI" w:cs="Meiryo UI" w:hint="eastAsia"/>
          <w:b/>
          <w:color w:val="000000" w:themeColor="text1"/>
          <w:szCs w:val="21"/>
        </w:rPr>
        <w:t xml:space="preserve">　</w:t>
      </w:r>
      <w:r>
        <w:rPr>
          <w:rFonts w:ascii="Meiryo UI" w:eastAsia="Meiryo UI" w:hAnsi="Meiryo UI" w:cs="Meiryo UI" w:hint="eastAsia"/>
          <w:b/>
          <w:color w:val="000000" w:themeColor="text1"/>
          <w:szCs w:val="21"/>
        </w:rPr>
        <w:t>共通語彙基盤の概要</w:t>
      </w:r>
    </w:p>
    <w:p w14:paraId="22FA9454" w14:textId="77777777" w:rsidR="001423FB" w:rsidRPr="001C0987" w:rsidRDefault="001423FB" w:rsidP="001423FB">
      <w:pPr>
        <w:pStyle w:val="a3"/>
        <w:ind w:leftChars="-1" w:left="-2" w:firstLineChars="0" w:firstLine="2"/>
        <w:jc w:val="center"/>
        <w:rPr>
          <w:rFonts w:ascii="Meiryo UI" w:eastAsia="Meiryo UI" w:hAnsi="Meiryo UI" w:cs="Meiryo UI"/>
          <w:color w:val="000000"/>
          <w:kern w:val="0"/>
          <w:szCs w:val="21"/>
        </w:rPr>
      </w:pPr>
      <w:r w:rsidRPr="001C0987">
        <w:rPr>
          <w:rFonts w:ascii="Meiryo UI" w:eastAsia="Meiryo UI" w:hAnsi="Meiryo UI" w:cs="Meiryo UI" w:hint="eastAsia"/>
          <w:color w:val="000000" w:themeColor="text1"/>
          <w:szCs w:val="21"/>
        </w:rPr>
        <w:t>出所：</w:t>
      </w:r>
      <w:r>
        <w:rPr>
          <w:rFonts w:ascii="Meiryo UI" w:eastAsia="Meiryo UI" w:hAnsi="Meiryo UI" w:cs="Meiryo UI" w:hint="eastAsia"/>
          <w:color w:val="000000" w:themeColor="text1"/>
          <w:szCs w:val="21"/>
        </w:rPr>
        <w:t>VLED第4回データ運用検討分科会　資料7「共通語彙基盤プレゼン資料」</w:t>
      </w:r>
      <w:r>
        <w:rPr>
          <w:rFonts w:ascii="Meiryo UI" w:eastAsia="Meiryo UI" w:hAnsi="Meiryo UI" w:cs="Meiryo UI" w:hint="eastAsia"/>
          <w:color w:val="000000"/>
          <w:kern w:val="0"/>
          <w:szCs w:val="21"/>
        </w:rPr>
        <w:t>P.5</w:t>
      </w:r>
    </w:p>
    <w:p w14:paraId="02192453" w14:textId="77777777" w:rsidR="001423FB" w:rsidRPr="001423FB" w:rsidRDefault="001423FB" w:rsidP="001423FB">
      <w:pPr>
        <w:pStyle w:val="a3"/>
        <w:ind w:firstLineChars="47" w:firstLine="99"/>
        <w:rPr>
          <w:rFonts w:ascii="Meiryo UI" w:eastAsia="Meiryo UI" w:hAnsi="Meiryo UI" w:cs="Meiryo UI"/>
          <w:color w:val="000000" w:themeColor="text1"/>
          <w:szCs w:val="21"/>
        </w:rPr>
      </w:pPr>
      <w:r w:rsidRPr="001423FB">
        <w:rPr>
          <w:rFonts w:ascii="Meiryo UI" w:eastAsia="Meiryo UI" w:hAnsi="Meiryo UI" w:cs="Meiryo UI"/>
          <w:color w:val="000000" w:themeColor="text1"/>
          <w:szCs w:val="21"/>
        </w:rPr>
        <w:t>http://www.vled.or.jp/committee/utilization/managementreview/documents.php</w:t>
      </w:r>
    </w:p>
    <w:p w14:paraId="19933469" w14:textId="77777777" w:rsidR="001423FB" w:rsidRDefault="001423FB" w:rsidP="001423FB">
      <w:pPr>
        <w:pStyle w:val="a3"/>
        <w:ind w:firstLineChars="47" w:firstLine="99"/>
        <w:rPr>
          <w:rFonts w:ascii="Meiryo UI" w:eastAsia="Meiryo UI" w:hAnsi="Meiryo UI" w:cs="Meiryo UI"/>
          <w:color w:val="000000" w:themeColor="text1"/>
          <w:szCs w:val="21"/>
        </w:rPr>
      </w:pPr>
    </w:p>
    <w:p w14:paraId="3F4E52B9" w14:textId="77777777" w:rsidR="003E7107" w:rsidRDefault="00A82422" w:rsidP="00162F58">
      <w:pPr>
        <w:pStyle w:val="a3"/>
        <w:ind w:leftChars="-1" w:left="-2" w:firstLineChars="135" w:firstLine="283"/>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イベント情報の語彙及び</w:t>
      </w:r>
      <w:r w:rsidRPr="00162F58">
        <w:rPr>
          <w:rFonts w:ascii="Meiryo UI" w:eastAsia="Meiryo UI" w:hAnsi="Meiryo UI" w:cs="Meiryo UI" w:hint="eastAsia"/>
          <w:color w:val="000000" w:themeColor="text1"/>
          <w:szCs w:val="21"/>
        </w:rPr>
        <w:t>標準フォーマット</w:t>
      </w:r>
      <w:r>
        <w:rPr>
          <w:rFonts w:ascii="Meiryo UI" w:eastAsia="Meiryo UI" w:hAnsi="Meiryo UI" w:cs="Meiryo UI" w:hint="eastAsia"/>
          <w:color w:val="000000" w:themeColor="text1"/>
          <w:szCs w:val="21"/>
        </w:rPr>
        <w:t>の整備にも取り組んでおり、</w:t>
      </w:r>
      <w:r w:rsidRPr="00162F58">
        <w:rPr>
          <w:rFonts w:ascii="Meiryo UI" w:eastAsia="Meiryo UI" w:hAnsi="Meiryo UI" w:cs="Meiryo UI" w:hint="eastAsia"/>
          <w:color w:val="000000" w:themeColor="text1"/>
          <w:szCs w:val="21"/>
        </w:rPr>
        <w:t>イベント情報のデータモデル記述(DMD)のドラフト</w:t>
      </w:r>
      <w:r w:rsidR="00F964A4">
        <w:rPr>
          <w:rFonts w:ascii="Meiryo UI" w:eastAsia="Meiryo UI" w:hAnsi="Meiryo UI" w:cs="Meiryo UI" w:hint="eastAsia"/>
          <w:color w:val="000000" w:themeColor="text1"/>
          <w:szCs w:val="21"/>
        </w:rPr>
        <w:t>（</w:t>
      </w:r>
      <w:r w:rsidR="00F964A4" w:rsidRPr="00162F58">
        <w:rPr>
          <w:rFonts w:ascii="Meiryo UI" w:eastAsia="Meiryo UI" w:hAnsi="Meiryo UI" w:cs="Meiryo UI"/>
          <w:color w:val="000000" w:themeColor="text1"/>
          <w:szCs w:val="21"/>
        </w:rPr>
        <w:t>https://imi.go.jp/dmd/0000008/</w:t>
      </w:r>
      <w:r w:rsidR="00F964A4">
        <w:rPr>
          <w:rFonts w:ascii="Meiryo UI" w:eastAsia="Meiryo UI" w:hAnsi="Meiryo UI" w:cs="Meiryo UI" w:hint="eastAsia"/>
          <w:color w:val="000000" w:themeColor="text1"/>
          <w:szCs w:val="21"/>
        </w:rPr>
        <w:t>）</w:t>
      </w:r>
      <w:r w:rsidRPr="00162F58">
        <w:rPr>
          <w:rFonts w:ascii="Meiryo UI" w:eastAsia="Meiryo UI" w:hAnsi="Meiryo UI" w:cs="Meiryo UI" w:hint="eastAsia"/>
          <w:color w:val="000000" w:themeColor="text1"/>
          <w:szCs w:val="21"/>
        </w:rPr>
        <w:t>が公開されている。</w:t>
      </w:r>
    </w:p>
    <w:p w14:paraId="3AC864FD" w14:textId="2244B9D8" w:rsidR="007A4DF2" w:rsidRDefault="007A4DF2" w:rsidP="00162F58">
      <w:pPr>
        <w:pStyle w:val="a3"/>
        <w:ind w:leftChars="-1" w:left="-2" w:firstLineChars="135" w:firstLine="283"/>
        <w:rPr>
          <w:rFonts w:ascii="Meiryo UI" w:eastAsia="Meiryo UI" w:hAnsi="Meiryo UI" w:cs="Meiryo UI"/>
          <w:color w:val="000000" w:themeColor="text1"/>
          <w:szCs w:val="21"/>
        </w:rPr>
      </w:pPr>
      <w:r w:rsidRPr="00162F58">
        <w:rPr>
          <w:rFonts w:ascii="Meiryo UI" w:eastAsia="Meiryo UI" w:hAnsi="Meiryo UI" w:cs="Meiryo UI" w:hint="eastAsia"/>
          <w:color w:val="000000" w:themeColor="text1"/>
          <w:szCs w:val="21"/>
        </w:rPr>
        <w:t>イベント情報のデータモデルは、</w:t>
      </w:r>
      <w:r w:rsidR="00E137C6">
        <w:rPr>
          <w:rFonts w:ascii="Meiryo UI" w:eastAsia="Meiryo UI" w:hAnsi="Meiryo UI" w:cs="Meiryo UI" w:hint="eastAsia"/>
          <w:color w:val="000000" w:themeColor="text1"/>
          <w:szCs w:val="21"/>
        </w:rPr>
        <w:t>全て</w:t>
      </w:r>
      <w:r w:rsidRPr="00162F58">
        <w:rPr>
          <w:rFonts w:ascii="Meiryo UI" w:eastAsia="Meiryo UI" w:hAnsi="Meiryo UI" w:cs="Meiryo UI" w:hint="eastAsia"/>
          <w:color w:val="000000" w:themeColor="text1"/>
          <w:szCs w:val="21"/>
        </w:rPr>
        <w:t>の語彙の共通となるコア語彙（住所、施設名など）と、イベント情報独自の語彙（対象者や申込方法等）で構成されている。</w:t>
      </w:r>
      <w:r w:rsidR="003F7ABD">
        <w:rPr>
          <w:rFonts w:ascii="Meiryo UI" w:eastAsia="Meiryo UI" w:hAnsi="Meiryo UI" w:cs="Meiryo UI" w:hint="eastAsia"/>
          <w:color w:val="000000" w:themeColor="text1"/>
          <w:szCs w:val="21"/>
        </w:rPr>
        <w:t>参考資料6にイベント情報の語彙及びフォーマットを示す。</w:t>
      </w:r>
    </w:p>
    <w:p w14:paraId="34D71953" w14:textId="77777777" w:rsidR="00A8407E" w:rsidRDefault="00A8407E" w:rsidP="007A4DF2">
      <w:pPr>
        <w:spacing w:line="0" w:lineRule="atLeast"/>
        <w:ind w:left="743" w:hangingChars="354" w:hanging="743"/>
        <w:rPr>
          <w:rFonts w:ascii="Meiryo UI" w:eastAsia="Meiryo UI" w:hAnsi="Meiryo UI" w:cs="Meiryo UI"/>
          <w:szCs w:val="21"/>
        </w:rPr>
      </w:pPr>
    </w:p>
    <w:p w14:paraId="3AF34FB5" w14:textId="77777777" w:rsidR="005B7F34" w:rsidRPr="00E820FA" w:rsidRDefault="005B7F34" w:rsidP="007A4DF2">
      <w:pPr>
        <w:spacing w:line="0" w:lineRule="atLeast"/>
        <w:ind w:left="743" w:hangingChars="354" w:hanging="743"/>
        <w:rPr>
          <w:rFonts w:ascii="Meiryo UI" w:eastAsia="Meiryo UI" w:hAnsi="Meiryo UI" w:cs="Meiryo UI"/>
          <w:szCs w:val="21"/>
        </w:rPr>
      </w:pPr>
    </w:p>
    <w:p w14:paraId="2345A254" w14:textId="77777777" w:rsidR="007A4DF2" w:rsidRPr="00723914" w:rsidRDefault="00723914" w:rsidP="00723914">
      <w:pPr>
        <w:pStyle w:val="a3"/>
        <w:ind w:leftChars="-1" w:left="-2" w:firstLineChars="135" w:firstLine="283"/>
        <w:rPr>
          <w:rFonts w:ascii="Meiryo UI" w:eastAsia="Meiryo UI" w:hAnsi="Meiryo UI" w:cs="Meiryo UI"/>
          <w:color w:val="000000" w:themeColor="text1"/>
          <w:szCs w:val="21"/>
        </w:rPr>
      </w:pPr>
      <w:r w:rsidRPr="00723914">
        <w:rPr>
          <w:rFonts w:ascii="Meiryo UI" w:eastAsia="Meiryo UI" w:hAnsi="Meiryo UI" w:cs="Meiryo UI" w:hint="eastAsia"/>
          <w:color w:val="000000" w:themeColor="text1"/>
          <w:szCs w:val="21"/>
        </w:rPr>
        <w:lastRenderedPageBreak/>
        <w:t>④-b.</w:t>
      </w:r>
      <w:r w:rsidR="0086397E">
        <w:rPr>
          <w:rFonts w:ascii="Meiryo UI" w:eastAsia="Meiryo UI" w:hAnsi="Meiryo UI" w:cs="Meiryo UI" w:hint="eastAsia"/>
          <w:color w:val="000000" w:themeColor="text1"/>
          <w:szCs w:val="21"/>
        </w:rPr>
        <w:t xml:space="preserve">　</w:t>
      </w:r>
      <w:r w:rsidR="007A4DF2" w:rsidRPr="00723914">
        <w:rPr>
          <w:rFonts w:ascii="Meiryo UI" w:eastAsia="Meiryo UI" w:hAnsi="Meiryo UI" w:cs="Meiryo UI" w:hint="eastAsia"/>
          <w:color w:val="000000" w:themeColor="text1"/>
          <w:szCs w:val="21"/>
        </w:rPr>
        <w:t>Schema.orgにおけるイベント情報</w:t>
      </w:r>
    </w:p>
    <w:p w14:paraId="4171469C" w14:textId="419A618B" w:rsidR="0014624D" w:rsidRDefault="00734EFF" w:rsidP="00723914">
      <w:pPr>
        <w:pStyle w:val="a3"/>
        <w:ind w:leftChars="-1" w:left="-2" w:firstLineChars="135" w:firstLine="283"/>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Schema.orgtoとはHTML記述に関する仕様であり、その中で各種データにおいてどのような項目を持つべきか指定している。</w:t>
      </w:r>
      <w:r w:rsidR="007A4DF2" w:rsidRPr="00723914">
        <w:rPr>
          <w:rFonts w:ascii="Meiryo UI" w:eastAsia="Meiryo UI" w:hAnsi="Meiryo UI" w:cs="Meiryo UI" w:hint="eastAsia"/>
          <w:color w:val="000000" w:themeColor="text1"/>
          <w:szCs w:val="21"/>
        </w:rPr>
        <w:t>海外では、Google、Microsoft、Yahoo!等の検索エンジンで効率的な検索がされるよう、</w:t>
      </w:r>
      <w:r w:rsidR="00E137C6">
        <w:rPr>
          <w:rFonts w:ascii="Meiryo UI" w:eastAsia="Meiryo UI" w:hAnsi="Meiryo UI" w:cs="Meiryo UI" w:hint="eastAsia"/>
          <w:color w:val="000000" w:themeColor="text1"/>
          <w:szCs w:val="21"/>
        </w:rPr>
        <w:t>W</w:t>
      </w:r>
      <w:r w:rsidR="003E7107">
        <w:rPr>
          <w:rFonts w:ascii="Meiryo UI" w:eastAsia="Meiryo UI" w:hAnsi="Meiryo UI" w:cs="Meiryo UI" w:hint="eastAsia"/>
          <w:color w:val="000000" w:themeColor="text1"/>
          <w:szCs w:val="21"/>
        </w:rPr>
        <w:t>eb</w:t>
      </w:r>
      <w:r w:rsidR="007A4DF2" w:rsidRPr="00723914">
        <w:rPr>
          <w:rFonts w:ascii="Meiryo UI" w:eastAsia="Meiryo UI" w:hAnsi="Meiryo UI" w:cs="Meiryo UI" w:hint="eastAsia"/>
          <w:color w:val="000000" w:themeColor="text1"/>
          <w:szCs w:val="21"/>
        </w:rPr>
        <w:t>上でのHTML記述をSchema.org仕様の形式で記述する方法が一般化している。</w:t>
      </w:r>
      <w:r w:rsidR="00F43A7D">
        <w:rPr>
          <w:rFonts w:ascii="Meiryo UI" w:eastAsia="Meiryo UI" w:hAnsi="Meiryo UI" w:cs="Meiryo UI" w:hint="eastAsia"/>
          <w:color w:val="000000" w:themeColor="text1"/>
          <w:szCs w:val="21"/>
        </w:rPr>
        <w:t>共通語彙基盤の検討においても、</w:t>
      </w:r>
      <w:r w:rsidR="0014624D">
        <w:rPr>
          <w:rFonts w:ascii="Meiryo UI" w:eastAsia="Meiryo UI" w:hAnsi="Meiryo UI" w:cs="Meiryo UI" w:hint="eastAsia"/>
          <w:color w:val="000000" w:themeColor="text1"/>
          <w:szCs w:val="21"/>
        </w:rPr>
        <w:t>国際的に普及している</w:t>
      </w:r>
      <w:r w:rsidR="00F43A7D">
        <w:rPr>
          <w:rFonts w:ascii="Meiryo UI" w:eastAsia="Meiryo UI" w:hAnsi="Meiryo UI" w:cs="Meiryo UI" w:hint="eastAsia"/>
          <w:color w:val="000000" w:themeColor="text1"/>
          <w:szCs w:val="21"/>
        </w:rPr>
        <w:t>Schema.org</w:t>
      </w:r>
      <w:r w:rsidR="0014624D">
        <w:rPr>
          <w:rFonts w:ascii="Meiryo UI" w:eastAsia="Meiryo UI" w:hAnsi="Meiryo UI" w:cs="Meiryo UI" w:hint="eastAsia"/>
          <w:color w:val="000000" w:themeColor="text1"/>
          <w:szCs w:val="21"/>
        </w:rPr>
        <w:t>と整合を取るよう設計している。資料7にSchema.orgにおけるイベント情報のフォーマットを示す。</w:t>
      </w:r>
    </w:p>
    <w:p w14:paraId="31AE9D33" w14:textId="77777777" w:rsidR="003F6D42" w:rsidRDefault="003F6D42" w:rsidP="00723914">
      <w:pPr>
        <w:pStyle w:val="a3"/>
        <w:ind w:leftChars="-1" w:left="-2" w:firstLineChars="135" w:firstLine="283"/>
        <w:rPr>
          <w:rFonts w:ascii="Meiryo UI" w:eastAsia="Meiryo UI" w:hAnsi="Meiryo UI" w:cs="Meiryo UI"/>
          <w:color w:val="000000" w:themeColor="text1"/>
          <w:szCs w:val="21"/>
        </w:rPr>
      </w:pPr>
    </w:p>
    <w:p w14:paraId="12D16ECB" w14:textId="77777777" w:rsidR="008B4BB1" w:rsidRPr="003E7107" w:rsidRDefault="008B4BB1" w:rsidP="008B4BB1">
      <w:pPr>
        <w:pStyle w:val="a3"/>
        <w:ind w:leftChars="-1" w:left="-2" w:firstLineChars="135" w:firstLine="283"/>
        <w:rPr>
          <w:rFonts w:ascii="Meiryo UI" w:eastAsia="Meiryo UI" w:hAnsi="Meiryo UI" w:cs="Meiryo UI"/>
          <w:color w:val="000000" w:themeColor="text1"/>
          <w:szCs w:val="21"/>
          <w:u w:val="single"/>
        </w:rPr>
      </w:pPr>
      <w:r w:rsidRPr="003E7107">
        <w:rPr>
          <w:rFonts w:ascii="Meiryo UI" w:eastAsia="Meiryo UI" w:hAnsi="Meiryo UI" w:cs="Meiryo UI" w:hint="eastAsia"/>
          <w:color w:val="000000" w:themeColor="text1"/>
          <w:szCs w:val="21"/>
          <w:u w:val="single"/>
        </w:rPr>
        <w:t>⑤フォーマット共通化案の検討</w:t>
      </w:r>
    </w:p>
    <w:p w14:paraId="07941D3E" w14:textId="5A9CF5AD" w:rsidR="002262E1" w:rsidRDefault="009226C1" w:rsidP="002262E1">
      <w:pPr>
        <w:pStyle w:val="a3"/>
        <w:ind w:leftChars="-1" w:left="-2" w:firstLineChars="135" w:firstLine="283"/>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イベント情報の共通</w:t>
      </w:r>
      <w:r w:rsidR="00DE3D4A">
        <w:rPr>
          <w:rFonts w:ascii="Meiryo UI" w:eastAsia="Meiryo UI" w:hAnsi="Meiryo UI" w:cs="Meiryo UI" w:hint="eastAsia"/>
          <w:color w:val="000000" w:themeColor="text1"/>
          <w:szCs w:val="21"/>
        </w:rPr>
        <w:t>フォーマット試行版</w:t>
      </w:r>
      <w:r w:rsidR="002262E1" w:rsidRPr="002262E1">
        <w:rPr>
          <w:rFonts w:ascii="Meiryo UI" w:eastAsia="Meiryo UI" w:hAnsi="Meiryo UI" w:cs="Meiryo UI" w:hint="eastAsia"/>
          <w:color w:val="000000" w:themeColor="text1"/>
          <w:szCs w:val="21"/>
        </w:rPr>
        <w:t>については、官民８つの公開</w:t>
      </w:r>
      <w:r w:rsidR="003E7107">
        <w:rPr>
          <w:rFonts w:ascii="Meiryo UI" w:eastAsia="Meiryo UI" w:hAnsi="Meiryo UI" w:cs="Meiryo UI" w:hint="eastAsia"/>
          <w:color w:val="000000" w:themeColor="text1"/>
          <w:szCs w:val="21"/>
        </w:rPr>
        <w:t>及び活用</w:t>
      </w:r>
      <w:r w:rsidR="002262E1" w:rsidRPr="002262E1">
        <w:rPr>
          <w:rFonts w:ascii="Meiryo UI" w:eastAsia="Meiryo UI" w:hAnsi="Meiryo UI" w:cs="Meiryo UI" w:hint="eastAsia"/>
          <w:color w:val="000000" w:themeColor="text1"/>
          <w:szCs w:val="21"/>
        </w:rPr>
        <w:t>事例をもとに、共通語彙基盤を参考に、以下の指標で設計することとした。</w:t>
      </w:r>
    </w:p>
    <w:p w14:paraId="58328F8A" w14:textId="77777777" w:rsidR="003E7107" w:rsidRPr="002262E1" w:rsidRDefault="003E7107" w:rsidP="002262E1">
      <w:pPr>
        <w:pStyle w:val="a3"/>
        <w:ind w:leftChars="-1" w:left="-2" w:firstLineChars="135" w:firstLine="283"/>
        <w:rPr>
          <w:rFonts w:ascii="Meiryo UI" w:eastAsia="Meiryo UI" w:hAnsi="Meiryo UI" w:cs="Meiryo UI"/>
          <w:color w:val="000000" w:themeColor="text1"/>
          <w:szCs w:val="21"/>
        </w:rPr>
      </w:pPr>
    </w:p>
    <w:p w14:paraId="26B98DEE" w14:textId="77777777" w:rsidR="002262E1" w:rsidRPr="002262E1" w:rsidRDefault="002262E1" w:rsidP="002262E1">
      <w:pPr>
        <w:pStyle w:val="a3"/>
        <w:ind w:leftChars="-1" w:left="-2" w:firstLineChars="135" w:firstLine="283"/>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１）</w:t>
      </w:r>
      <w:r w:rsidRPr="002262E1">
        <w:rPr>
          <w:rFonts w:ascii="Meiryo UI" w:eastAsia="Meiryo UI" w:hAnsi="Meiryo UI" w:cs="Meiryo UI" w:hint="eastAsia"/>
          <w:color w:val="000000" w:themeColor="text1"/>
          <w:szCs w:val="21"/>
        </w:rPr>
        <w:t>公開事例</w:t>
      </w:r>
      <w:r w:rsidR="00936E25">
        <w:rPr>
          <w:rFonts w:ascii="Meiryo UI" w:eastAsia="Meiryo UI" w:hAnsi="Meiryo UI" w:cs="Meiryo UI" w:hint="eastAsia"/>
          <w:color w:val="000000" w:themeColor="text1"/>
          <w:szCs w:val="21"/>
        </w:rPr>
        <w:t>・活用事例</w:t>
      </w:r>
      <w:r w:rsidRPr="002262E1">
        <w:rPr>
          <w:rFonts w:ascii="Meiryo UI" w:eastAsia="Meiryo UI" w:hAnsi="Meiryo UI" w:cs="Meiryo UI" w:hint="eastAsia"/>
          <w:color w:val="000000" w:themeColor="text1"/>
          <w:szCs w:val="21"/>
        </w:rPr>
        <w:t>において、項目定義されている頻度が高いもの</w:t>
      </w:r>
    </w:p>
    <w:p w14:paraId="3786B369" w14:textId="77777777" w:rsidR="002262E1" w:rsidRPr="002262E1" w:rsidRDefault="002262E1" w:rsidP="002262E1">
      <w:pPr>
        <w:pStyle w:val="a3"/>
        <w:ind w:leftChars="-1" w:left="-2" w:firstLineChars="135" w:firstLine="283"/>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２）</w:t>
      </w:r>
      <w:r w:rsidRPr="002262E1">
        <w:rPr>
          <w:rFonts w:ascii="Meiryo UI" w:eastAsia="Meiryo UI" w:hAnsi="Meiryo UI" w:cs="Meiryo UI" w:hint="eastAsia"/>
          <w:color w:val="000000" w:themeColor="text1"/>
          <w:szCs w:val="21"/>
        </w:rPr>
        <w:t>項目定義化の頻度が低いもののうち、相互運用の観点から重要と思われるもの。</w:t>
      </w:r>
    </w:p>
    <w:p w14:paraId="459D95B7" w14:textId="77777777" w:rsidR="002262E1" w:rsidRPr="002262E1" w:rsidRDefault="002262E1" w:rsidP="002262E1">
      <w:pPr>
        <w:pStyle w:val="a3"/>
        <w:ind w:leftChars="-1" w:left="-2" w:firstLineChars="135" w:firstLine="283"/>
        <w:rPr>
          <w:rFonts w:ascii="Meiryo UI" w:eastAsia="Meiryo UI" w:hAnsi="Meiryo UI" w:cs="Meiryo UI"/>
          <w:color w:val="000000" w:themeColor="text1"/>
          <w:szCs w:val="21"/>
        </w:rPr>
      </w:pPr>
      <w:r w:rsidRPr="002262E1">
        <w:rPr>
          <w:rFonts w:ascii="Meiryo UI" w:eastAsia="Meiryo UI" w:hAnsi="Meiryo UI" w:cs="Meiryo UI" w:hint="eastAsia"/>
          <w:color w:val="000000" w:themeColor="text1"/>
          <w:szCs w:val="21"/>
        </w:rPr>
        <w:t xml:space="preserve">　　　　　例）緯度・経度情報、URL等</w:t>
      </w:r>
    </w:p>
    <w:p w14:paraId="49856DC3" w14:textId="77777777" w:rsidR="002262E1" w:rsidRPr="002262E1" w:rsidRDefault="002262E1" w:rsidP="002262E1">
      <w:pPr>
        <w:pStyle w:val="a3"/>
        <w:ind w:leftChars="-1" w:left="-2" w:firstLineChars="135" w:firstLine="283"/>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３）</w:t>
      </w:r>
      <w:r w:rsidRPr="002262E1">
        <w:rPr>
          <w:rFonts w:ascii="Meiryo UI" w:eastAsia="Meiryo UI" w:hAnsi="Meiryo UI" w:cs="Meiryo UI" w:hint="eastAsia"/>
          <w:color w:val="000000" w:themeColor="text1"/>
          <w:szCs w:val="21"/>
        </w:rPr>
        <w:t>項目定義化の頻度が低いもののうち、重要と思われるもの。</w:t>
      </w:r>
    </w:p>
    <w:p w14:paraId="1ED0BB57" w14:textId="77777777" w:rsidR="002262E1" w:rsidRPr="002262E1" w:rsidRDefault="002262E1" w:rsidP="002262E1">
      <w:pPr>
        <w:pStyle w:val="a3"/>
        <w:ind w:leftChars="-1" w:left="-2" w:firstLineChars="135" w:firstLine="283"/>
        <w:rPr>
          <w:rFonts w:ascii="Meiryo UI" w:eastAsia="Meiryo UI" w:hAnsi="Meiryo UI" w:cs="Meiryo UI"/>
          <w:color w:val="000000" w:themeColor="text1"/>
          <w:szCs w:val="21"/>
        </w:rPr>
      </w:pPr>
      <w:r w:rsidRPr="002262E1">
        <w:rPr>
          <w:rFonts w:ascii="Meiryo UI" w:eastAsia="Meiryo UI" w:hAnsi="Meiryo UI" w:cs="Meiryo UI" w:hint="eastAsia"/>
          <w:color w:val="000000" w:themeColor="text1"/>
          <w:szCs w:val="21"/>
        </w:rPr>
        <w:t xml:space="preserve">　　　　　例）バリアフリー情報、駐車場情報、画像等</w:t>
      </w:r>
    </w:p>
    <w:p w14:paraId="48AFC8DA" w14:textId="77777777" w:rsidR="002262E1" w:rsidRDefault="002262E1" w:rsidP="002262E1">
      <w:pPr>
        <w:pStyle w:val="a3"/>
        <w:ind w:leftChars="-1" w:left="-2" w:firstLineChars="135" w:firstLine="283"/>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４）</w:t>
      </w:r>
      <w:r w:rsidRPr="002262E1">
        <w:rPr>
          <w:rFonts w:ascii="Meiryo UI" w:eastAsia="Meiryo UI" w:hAnsi="Meiryo UI" w:cs="Meiryo UI" w:hint="eastAsia"/>
          <w:color w:val="000000" w:themeColor="text1"/>
          <w:szCs w:val="21"/>
        </w:rPr>
        <w:t>共通語彙のデータモデルとして定義されているもの。</w:t>
      </w:r>
    </w:p>
    <w:p w14:paraId="1AB941A4" w14:textId="77777777" w:rsidR="00C62186" w:rsidRDefault="00C62186" w:rsidP="002262E1">
      <w:pPr>
        <w:pStyle w:val="a3"/>
        <w:ind w:leftChars="-1" w:left="-2" w:firstLineChars="135" w:firstLine="283"/>
        <w:rPr>
          <w:rFonts w:ascii="Meiryo UI" w:eastAsia="Meiryo UI" w:hAnsi="Meiryo UI" w:cs="Meiryo UI"/>
          <w:color w:val="000000" w:themeColor="text1"/>
          <w:szCs w:val="21"/>
        </w:rPr>
      </w:pPr>
    </w:p>
    <w:p w14:paraId="50180060" w14:textId="2B3A139D" w:rsidR="001633F8" w:rsidRDefault="003D064E" w:rsidP="000F57F7">
      <w:pPr>
        <w:pStyle w:val="a3"/>
        <w:ind w:leftChars="-1" w:left="-2" w:firstLineChars="135" w:firstLine="283"/>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共通項目</w:t>
      </w:r>
      <w:r w:rsidR="008F59B7">
        <w:rPr>
          <w:rFonts w:ascii="Meiryo UI" w:eastAsia="Meiryo UI" w:hAnsi="Meiryo UI" w:cs="Meiryo UI" w:hint="eastAsia"/>
          <w:color w:val="000000" w:themeColor="text1"/>
          <w:szCs w:val="21"/>
        </w:rPr>
        <w:t>（指標１に該当）</w:t>
      </w:r>
      <w:r>
        <w:rPr>
          <w:rFonts w:ascii="Meiryo UI" w:eastAsia="Meiryo UI" w:hAnsi="Meiryo UI" w:cs="Meiryo UI" w:hint="eastAsia"/>
          <w:color w:val="000000" w:themeColor="text1"/>
          <w:szCs w:val="21"/>
        </w:rPr>
        <w:t>は、イベント名称・種別・開催期間（開始日、開催時刻、終了日、終了時刻、備考）・開催場所名称</w:t>
      </w:r>
      <w:r w:rsidR="00051FB8">
        <w:rPr>
          <w:rFonts w:ascii="Meiryo UI" w:eastAsia="Meiryo UI" w:hAnsi="Meiryo UI" w:cs="Meiryo UI" w:hint="eastAsia"/>
          <w:color w:val="000000" w:themeColor="text1"/>
          <w:szCs w:val="21"/>
        </w:rPr>
        <w:t>などがあり、項目</w:t>
      </w:r>
      <w:r w:rsidR="008F59B7">
        <w:rPr>
          <w:rFonts w:ascii="Meiryo UI" w:eastAsia="Meiryo UI" w:hAnsi="Meiryo UI" w:cs="Meiryo UI" w:hint="eastAsia"/>
          <w:color w:val="000000" w:themeColor="text1"/>
          <w:szCs w:val="21"/>
        </w:rPr>
        <w:t>全体</w:t>
      </w:r>
      <w:r w:rsidR="00051FB8">
        <w:rPr>
          <w:rFonts w:ascii="Meiryo UI" w:eastAsia="Meiryo UI" w:hAnsi="Meiryo UI" w:cs="Meiryo UI" w:hint="eastAsia"/>
          <w:color w:val="000000" w:themeColor="text1"/>
          <w:szCs w:val="21"/>
        </w:rPr>
        <w:t>から考えると</w:t>
      </w:r>
      <w:r w:rsidR="002402FF">
        <w:rPr>
          <w:rFonts w:ascii="Meiryo UI" w:eastAsia="Meiryo UI" w:hAnsi="Meiryo UI" w:cs="Meiryo UI" w:hint="eastAsia"/>
          <w:color w:val="000000" w:themeColor="text1"/>
          <w:szCs w:val="21"/>
        </w:rPr>
        <w:t>必ずしも</w:t>
      </w:r>
      <w:r w:rsidR="00051FB8">
        <w:rPr>
          <w:rFonts w:ascii="Meiryo UI" w:eastAsia="Meiryo UI" w:hAnsi="Meiryo UI" w:cs="Meiryo UI" w:hint="eastAsia"/>
          <w:color w:val="000000" w:themeColor="text1"/>
          <w:szCs w:val="21"/>
        </w:rPr>
        <w:t>多くなかった。</w:t>
      </w:r>
      <w:r w:rsidR="008F59B7">
        <w:rPr>
          <w:rFonts w:ascii="Meiryo UI" w:eastAsia="Meiryo UI" w:hAnsi="Meiryo UI" w:cs="Meiryo UI" w:hint="eastAsia"/>
          <w:color w:val="000000" w:themeColor="text1"/>
          <w:szCs w:val="21"/>
        </w:rPr>
        <w:t>そのため、相互運用や内容上重要と思われる項目をピックアップし</w:t>
      </w:r>
      <w:r w:rsidR="0005437C">
        <w:rPr>
          <w:rFonts w:ascii="Meiryo UI" w:eastAsia="Meiryo UI" w:hAnsi="Meiryo UI" w:cs="Meiryo UI" w:hint="eastAsia"/>
          <w:color w:val="000000" w:themeColor="text1"/>
          <w:szCs w:val="21"/>
        </w:rPr>
        <w:t>た後</w:t>
      </w:r>
      <w:r w:rsidR="008F59B7">
        <w:rPr>
          <w:rFonts w:ascii="Meiryo UI" w:eastAsia="Meiryo UI" w:hAnsi="Meiryo UI" w:cs="Meiryo UI" w:hint="eastAsia"/>
          <w:color w:val="000000" w:themeColor="text1"/>
          <w:szCs w:val="21"/>
        </w:rPr>
        <w:t>、共通語彙基盤の検討内容に沿うこととした。</w:t>
      </w:r>
    </w:p>
    <w:p w14:paraId="6E0F439A" w14:textId="77777777" w:rsidR="001633F8" w:rsidRDefault="001633F8">
      <w:pPr>
        <w:widowControl/>
        <w:jc w:val="left"/>
        <w:rPr>
          <w:rFonts w:ascii="Meiryo UI" w:eastAsia="Meiryo UI" w:hAnsi="Meiryo UI" w:cs="Meiryo UI"/>
          <w:color w:val="000000" w:themeColor="text1"/>
          <w:szCs w:val="21"/>
        </w:rPr>
      </w:pPr>
      <w:r>
        <w:rPr>
          <w:rFonts w:ascii="Meiryo UI" w:eastAsia="Meiryo UI" w:hAnsi="Meiryo UI" w:cs="Meiryo UI"/>
          <w:color w:val="000000" w:themeColor="text1"/>
          <w:szCs w:val="21"/>
        </w:rPr>
        <w:br w:type="page"/>
      </w:r>
    </w:p>
    <w:p w14:paraId="43D34DDF" w14:textId="5289C211" w:rsidR="00C62186" w:rsidRDefault="00C62186" w:rsidP="008F59B7">
      <w:pPr>
        <w:pStyle w:val="a3"/>
        <w:ind w:leftChars="-1" w:left="-2" w:firstLineChars="135" w:firstLine="283"/>
        <w:rPr>
          <w:rFonts w:ascii="Meiryo UI" w:eastAsia="Meiryo UI" w:hAnsi="Meiryo UI" w:cs="Meiryo UI"/>
          <w:color w:val="000000" w:themeColor="text1"/>
          <w:szCs w:val="21"/>
        </w:rPr>
      </w:pPr>
      <w:r w:rsidRPr="003E7107">
        <w:rPr>
          <w:rFonts w:ascii="Meiryo UI" w:eastAsia="Meiryo UI" w:hAnsi="Meiryo UI" w:cs="Meiryo UI" w:hint="eastAsia"/>
          <w:color w:val="000000" w:themeColor="text1"/>
          <w:szCs w:val="21"/>
        </w:rPr>
        <w:lastRenderedPageBreak/>
        <w:t>検討結果の</w:t>
      </w:r>
      <w:r w:rsidR="00DE3D4A">
        <w:rPr>
          <w:rFonts w:ascii="Meiryo UI" w:eastAsia="Meiryo UI" w:hAnsi="Meiryo UI" w:cs="Meiryo UI" w:hint="eastAsia"/>
          <w:color w:val="000000" w:themeColor="text1"/>
          <w:szCs w:val="21"/>
        </w:rPr>
        <w:t>フォーマット試行版</w:t>
      </w:r>
      <w:r w:rsidR="00854FEC">
        <w:rPr>
          <w:rFonts w:ascii="Meiryo UI" w:eastAsia="Meiryo UI" w:hAnsi="Meiryo UI" w:cs="Meiryo UI" w:hint="eastAsia"/>
          <w:color w:val="000000" w:themeColor="text1"/>
          <w:szCs w:val="21"/>
        </w:rPr>
        <w:t>を下記に示す。</w:t>
      </w:r>
      <w:r w:rsidR="00254D75" w:rsidRPr="003E7107">
        <w:rPr>
          <w:rFonts w:ascii="Meiryo UI" w:eastAsia="Meiryo UI" w:hAnsi="Meiryo UI" w:cs="Meiryo UI" w:hint="eastAsia"/>
          <w:color w:val="000000" w:themeColor="text1"/>
          <w:szCs w:val="21"/>
        </w:rPr>
        <w:t>また、</w:t>
      </w:r>
      <w:r w:rsidRPr="003E7107">
        <w:rPr>
          <w:rFonts w:ascii="Meiryo UI" w:eastAsia="Meiryo UI" w:hAnsi="Meiryo UI" w:cs="Meiryo UI" w:hint="eastAsia"/>
          <w:color w:val="000000" w:themeColor="text1"/>
          <w:szCs w:val="21"/>
        </w:rPr>
        <w:t>下記に</w:t>
      </w:r>
      <w:r w:rsidR="00E84951">
        <w:rPr>
          <w:rFonts w:ascii="Meiryo UI" w:eastAsia="Meiryo UI" w:hAnsi="Meiryo UI" w:cs="Meiryo UI" w:hint="eastAsia"/>
          <w:color w:val="000000" w:themeColor="text1"/>
          <w:szCs w:val="21"/>
        </w:rPr>
        <w:t>共通語彙基盤</w:t>
      </w:r>
      <w:r w:rsidR="00254D75" w:rsidRPr="003E7107">
        <w:rPr>
          <w:rFonts w:ascii="Meiryo UI" w:eastAsia="Meiryo UI" w:hAnsi="Meiryo UI" w:cs="Meiryo UI" w:hint="eastAsia"/>
          <w:color w:val="000000" w:themeColor="text1"/>
          <w:szCs w:val="21"/>
        </w:rPr>
        <w:t>との関係や検討事項など</w:t>
      </w:r>
      <w:r w:rsidR="003E7107">
        <w:rPr>
          <w:rFonts w:ascii="Meiryo UI" w:eastAsia="Meiryo UI" w:hAnsi="Meiryo UI" w:cs="Meiryo UI" w:hint="eastAsia"/>
          <w:color w:val="000000" w:themeColor="text1"/>
          <w:szCs w:val="21"/>
        </w:rPr>
        <w:t>補足情報</w:t>
      </w:r>
      <w:r w:rsidR="00254D75" w:rsidRPr="003E7107">
        <w:rPr>
          <w:rFonts w:ascii="Meiryo UI" w:eastAsia="Meiryo UI" w:hAnsi="Meiryo UI" w:cs="Meiryo UI" w:hint="eastAsia"/>
          <w:color w:val="000000" w:themeColor="text1"/>
          <w:szCs w:val="21"/>
        </w:rPr>
        <w:t>を</w:t>
      </w:r>
      <w:r w:rsidRPr="003E7107">
        <w:rPr>
          <w:rFonts w:ascii="Meiryo UI" w:eastAsia="Meiryo UI" w:hAnsi="Meiryo UI" w:cs="Meiryo UI" w:hint="eastAsia"/>
          <w:color w:val="000000" w:themeColor="text1"/>
          <w:szCs w:val="21"/>
        </w:rPr>
        <w:t>示す。</w:t>
      </w:r>
    </w:p>
    <w:p w14:paraId="1C5F4C8A" w14:textId="77777777" w:rsidR="00854FEC" w:rsidRDefault="00854FEC" w:rsidP="008F59B7">
      <w:pPr>
        <w:pStyle w:val="a3"/>
        <w:ind w:leftChars="-1" w:left="-2" w:firstLineChars="135" w:firstLine="283"/>
        <w:rPr>
          <w:rFonts w:ascii="Meiryo UI" w:eastAsia="Meiryo UI" w:hAnsi="Meiryo UI" w:cs="Meiryo UI"/>
          <w:color w:val="000000" w:themeColor="text1"/>
          <w:szCs w:val="21"/>
        </w:rPr>
      </w:pPr>
    </w:p>
    <w:p w14:paraId="0F080C86" w14:textId="09E6E650" w:rsidR="00F45A74" w:rsidRPr="00F45A74" w:rsidRDefault="00F45A74" w:rsidP="00F45A74">
      <w:pPr>
        <w:pStyle w:val="a3"/>
        <w:ind w:leftChars="-1" w:left="-2" w:firstLineChars="135" w:firstLine="283"/>
        <w:rPr>
          <w:rFonts w:ascii="Meiryo UI" w:eastAsia="Meiryo UI" w:hAnsi="Meiryo UI" w:cs="Meiryo UI"/>
          <w:b/>
          <w:color w:val="000000" w:themeColor="text1"/>
          <w:szCs w:val="21"/>
        </w:rPr>
      </w:pPr>
      <w:r w:rsidRPr="00F45A74">
        <w:rPr>
          <w:rFonts w:ascii="Meiryo UI" w:eastAsia="Meiryo UI" w:hAnsi="Meiryo UI" w:cs="Meiryo UI" w:hint="eastAsia"/>
          <w:b/>
          <w:color w:val="000000" w:themeColor="text1"/>
          <w:szCs w:val="21"/>
        </w:rPr>
        <w:t>表</w:t>
      </w:r>
      <w:r w:rsidR="0002164B">
        <w:rPr>
          <w:rFonts w:ascii="Meiryo UI" w:eastAsia="Meiryo UI" w:hAnsi="Meiryo UI" w:cs="Meiryo UI" w:hint="eastAsia"/>
          <w:b/>
          <w:color w:val="000000" w:themeColor="text1"/>
          <w:szCs w:val="21"/>
        </w:rPr>
        <w:t>4-</w:t>
      </w:r>
      <w:r w:rsidR="0002164B">
        <w:rPr>
          <w:rFonts w:ascii="Meiryo UI" w:eastAsia="Meiryo UI" w:hAnsi="Meiryo UI" w:cs="Meiryo UI"/>
          <w:b/>
          <w:color w:val="000000" w:themeColor="text1"/>
          <w:szCs w:val="21"/>
        </w:rPr>
        <w:t>1</w:t>
      </w:r>
      <w:r w:rsidR="00352C82">
        <w:rPr>
          <w:rFonts w:ascii="Meiryo UI" w:eastAsia="Meiryo UI" w:hAnsi="Meiryo UI" w:cs="Meiryo UI"/>
          <w:b/>
          <w:color w:val="000000" w:themeColor="text1"/>
          <w:szCs w:val="21"/>
        </w:rPr>
        <w:t>1</w:t>
      </w:r>
      <w:r w:rsidRPr="00F45A74">
        <w:rPr>
          <w:rFonts w:ascii="Meiryo UI" w:eastAsia="Meiryo UI" w:hAnsi="Meiryo UI" w:cs="Meiryo UI" w:hint="eastAsia"/>
          <w:b/>
          <w:color w:val="000000" w:themeColor="text1"/>
          <w:szCs w:val="21"/>
        </w:rPr>
        <w:t xml:space="preserve">　</w:t>
      </w:r>
      <w:r>
        <w:rPr>
          <w:rFonts w:ascii="Meiryo UI" w:eastAsia="Meiryo UI" w:hAnsi="Meiryo UI" w:cs="Meiryo UI" w:hint="eastAsia"/>
          <w:b/>
          <w:color w:val="000000" w:themeColor="text1"/>
          <w:szCs w:val="21"/>
        </w:rPr>
        <w:t>イベント情報の</w:t>
      </w:r>
      <w:r w:rsidR="00DE3D4A">
        <w:rPr>
          <w:rFonts w:ascii="Meiryo UI" w:eastAsia="Meiryo UI" w:hAnsi="Meiryo UI" w:cs="Meiryo UI" w:hint="eastAsia"/>
          <w:b/>
          <w:color w:val="000000" w:themeColor="text1"/>
          <w:szCs w:val="21"/>
        </w:rPr>
        <w:t>フォーマット試行版</w:t>
      </w:r>
    </w:p>
    <w:tbl>
      <w:tblPr>
        <w:tblW w:w="5000" w:type="pct"/>
        <w:tblCellMar>
          <w:left w:w="99" w:type="dxa"/>
          <w:right w:w="99" w:type="dxa"/>
        </w:tblCellMar>
        <w:tblLook w:val="04A0" w:firstRow="1" w:lastRow="0" w:firstColumn="1" w:lastColumn="0" w:noHBand="0" w:noVBand="1"/>
      </w:tblPr>
      <w:tblGrid>
        <w:gridCol w:w="1158"/>
        <w:gridCol w:w="1779"/>
        <w:gridCol w:w="5557"/>
      </w:tblGrid>
      <w:tr w:rsidR="002402FF" w:rsidRPr="002402FF" w14:paraId="475D67FF" w14:textId="77777777" w:rsidTr="00560361">
        <w:trPr>
          <w:trHeight w:val="468"/>
          <w:tblHeader/>
        </w:trPr>
        <w:tc>
          <w:tcPr>
            <w:tcW w:w="1729" w:type="pct"/>
            <w:gridSpan w:val="2"/>
            <w:tcBorders>
              <w:top w:val="single" w:sz="4" w:space="0" w:color="auto"/>
              <w:left w:val="single" w:sz="4" w:space="0" w:color="auto"/>
              <w:bottom w:val="single" w:sz="4" w:space="0" w:color="auto"/>
              <w:right w:val="single" w:sz="4" w:space="0" w:color="000000"/>
            </w:tcBorders>
            <w:shd w:val="clear" w:color="auto" w:fill="CCFFCC"/>
            <w:vAlign w:val="center"/>
            <w:hideMark/>
          </w:tcPr>
          <w:p w14:paraId="42D5219C" w14:textId="77777777" w:rsidR="002402FF" w:rsidRPr="002402FF" w:rsidRDefault="002402FF" w:rsidP="002402FF">
            <w:pPr>
              <w:widowControl/>
              <w:jc w:val="center"/>
              <w:rPr>
                <w:rFonts w:ascii="Meiryo UI" w:eastAsia="Meiryo UI" w:hAnsi="Meiryo UI" w:cs="Meiryo UI"/>
                <w:b/>
                <w:bCs/>
                <w:color w:val="000000"/>
                <w:kern w:val="0"/>
                <w:szCs w:val="21"/>
              </w:rPr>
            </w:pPr>
            <w:r>
              <w:rPr>
                <w:rFonts w:ascii="Meiryo UI" w:eastAsia="Meiryo UI" w:hAnsi="Meiryo UI" w:cs="Meiryo UI" w:hint="eastAsia"/>
                <w:b/>
                <w:bCs/>
                <w:color w:val="000000"/>
                <w:kern w:val="0"/>
                <w:szCs w:val="21"/>
              </w:rPr>
              <w:t>項目</w:t>
            </w:r>
          </w:p>
        </w:tc>
        <w:tc>
          <w:tcPr>
            <w:tcW w:w="3271" w:type="pct"/>
            <w:tcBorders>
              <w:top w:val="single" w:sz="4" w:space="0" w:color="auto"/>
              <w:left w:val="nil"/>
              <w:bottom w:val="single" w:sz="4" w:space="0" w:color="auto"/>
              <w:right w:val="single" w:sz="4" w:space="0" w:color="auto"/>
            </w:tcBorders>
            <w:shd w:val="clear" w:color="auto" w:fill="CCFFCC"/>
            <w:vAlign w:val="center"/>
            <w:hideMark/>
          </w:tcPr>
          <w:p w14:paraId="0577289B" w14:textId="77777777" w:rsidR="002402FF" w:rsidRPr="002402FF" w:rsidRDefault="00F45A74" w:rsidP="002402FF">
            <w:pPr>
              <w:widowControl/>
              <w:jc w:val="center"/>
              <w:rPr>
                <w:rFonts w:ascii="Meiryo UI" w:eastAsia="Meiryo UI" w:hAnsi="Meiryo UI" w:cs="Meiryo UI"/>
                <w:b/>
                <w:bCs/>
                <w:color w:val="000000"/>
                <w:kern w:val="0"/>
                <w:szCs w:val="21"/>
              </w:rPr>
            </w:pPr>
            <w:r>
              <w:rPr>
                <w:rFonts w:ascii="Meiryo UI" w:eastAsia="Meiryo UI" w:hAnsi="Meiryo UI" w:cs="Meiryo UI" w:hint="eastAsia"/>
                <w:b/>
                <w:bCs/>
                <w:color w:val="000000"/>
                <w:kern w:val="0"/>
                <w:szCs w:val="21"/>
              </w:rPr>
              <w:t>内容</w:t>
            </w:r>
          </w:p>
        </w:tc>
      </w:tr>
      <w:tr w:rsidR="002402FF" w:rsidRPr="002402FF" w14:paraId="60D6EB37" w14:textId="77777777" w:rsidTr="002402FF">
        <w:trPr>
          <w:trHeight w:val="1224"/>
        </w:trPr>
        <w:tc>
          <w:tcPr>
            <w:tcW w:w="1729" w:type="pct"/>
            <w:gridSpan w:val="2"/>
            <w:tcBorders>
              <w:top w:val="single" w:sz="4" w:space="0" w:color="auto"/>
              <w:left w:val="single" w:sz="4" w:space="0" w:color="auto"/>
              <w:bottom w:val="single" w:sz="4" w:space="0" w:color="auto"/>
              <w:right w:val="single" w:sz="4" w:space="0" w:color="000000"/>
            </w:tcBorders>
            <w:shd w:val="clear" w:color="000000" w:fill="CCFFFF"/>
            <w:vAlign w:val="center"/>
            <w:hideMark/>
          </w:tcPr>
          <w:p w14:paraId="656B897C" w14:textId="77777777" w:rsidR="002402FF" w:rsidRPr="002402FF" w:rsidRDefault="002402FF" w:rsidP="002402FF">
            <w:pPr>
              <w:widowControl/>
              <w:jc w:val="center"/>
              <w:rPr>
                <w:rFonts w:ascii="Meiryo UI" w:eastAsia="Meiryo UI" w:hAnsi="Meiryo UI" w:cs="Meiryo UI"/>
                <w:b/>
                <w:bCs/>
                <w:color w:val="000000"/>
                <w:kern w:val="0"/>
                <w:szCs w:val="21"/>
              </w:rPr>
            </w:pPr>
            <w:r w:rsidRPr="002402FF">
              <w:rPr>
                <w:rFonts w:ascii="Meiryo UI" w:eastAsia="Meiryo UI" w:hAnsi="Meiryo UI" w:cs="Meiryo UI" w:hint="eastAsia"/>
                <w:b/>
                <w:bCs/>
                <w:color w:val="000000"/>
                <w:kern w:val="0"/>
                <w:szCs w:val="21"/>
              </w:rPr>
              <w:t>提供方法</w:t>
            </w:r>
          </w:p>
        </w:tc>
        <w:tc>
          <w:tcPr>
            <w:tcW w:w="3271" w:type="pct"/>
            <w:tcBorders>
              <w:top w:val="nil"/>
              <w:left w:val="nil"/>
              <w:bottom w:val="single" w:sz="4" w:space="0" w:color="auto"/>
              <w:right w:val="single" w:sz="4" w:space="0" w:color="auto"/>
            </w:tcBorders>
            <w:shd w:val="clear" w:color="auto" w:fill="auto"/>
            <w:vAlign w:val="center"/>
            <w:hideMark/>
          </w:tcPr>
          <w:p w14:paraId="698650CE" w14:textId="7A1E4042" w:rsidR="002402FF" w:rsidRPr="002402FF" w:rsidRDefault="002402FF" w:rsidP="002402FF">
            <w:pPr>
              <w:widowControl/>
              <w:jc w:val="left"/>
              <w:rPr>
                <w:rFonts w:ascii="Meiryo UI" w:eastAsia="Meiryo UI" w:hAnsi="Meiryo UI" w:cs="Meiryo UI"/>
                <w:color w:val="000000"/>
                <w:kern w:val="0"/>
                <w:szCs w:val="21"/>
              </w:rPr>
            </w:pPr>
            <w:r w:rsidRPr="002402FF">
              <w:rPr>
                <w:rFonts w:ascii="Meiryo UI" w:eastAsia="Meiryo UI" w:hAnsi="Meiryo UI" w:cs="Meiryo UI" w:hint="eastAsia"/>
                <w:color w:val="000000"/>
                <w:kern w:val="0"/>
                <w:szCs w:val="21"/>
              </w:rPr>
              <w:t>APIで提供[(更新頻度が月次以上の場合)推奨]</w:t>
            </w:r>
            <w:r w:rsidRPr="002402FF">
              <w:rPr>
                <w:rFonts w:ascii="Meiryo UI" w:eastAsia="Meiryo UI" w:hAnsi="Meiryo UI" w:cs="Meiryo UI" w:hint="eastAsia"/>
                <w:color w:val="000000"/>
                <w:kern w:val="0"/>
                <w:szCs w:val="21"/>
              </w:rPr>
              <w:br/>
            </w:r>
            <w:r w:rsidR="00966735">
              <w:rPr>
                <w:rFonts w:ascii="Meiryo UI" w:eastAsia="Meiryo UI" w:hAnsi="Meiryo UI" w:cs="Meiryo UI" w:hint="eastAsia"/>
                <w:color w:val="000000"/>
                <w:kern w:val="0"/>
                <w:szCs w:val="21"/>
              </w:rPr>
              <w:t>地方公共団体</w:t>
            </w:r>
            <w:r w:rsidRPr="002402FF">
              <w:rPr>
                <w:rFonts w:ascii="Meiryo UI" w:eastAsia="Meiryo UI" w:hAnsi="Meiryo UI" w:cs="Meiryo UI" w:hint="eastAsia"/>
                <w:color w:val="000000"/>
                <w:kern w:val="0"/>
                <w:szCs w:val="21"/>
              </w:rPr>
              <w:t>Webページやオープンデータカタログサイトなどで公開[(更新頻度が月次以下の場合)推奨]</w:t>
            </w:r>
          </w:p>
        </w:tc>
      </w:tr>
      <w:tr w:rsidR="002402FF" w:rsidRPr="002402FF" w14:paraId="7A29BC73" w14:textId="77777777" w:rsidTr="002402FF">
        <w:trPr>
          <w:trHeight w:val="300"/>
        </w:trPr>
        <w:tc>
          <w:tcPr>
            <w:tcW w:w="1729" w:type="pct"/>
            <w:gridSpan w:val="2"/>
            <w:tcBorders>
              <w:top w:val="single" w:sz="4" w:space="0" w:color="auto"/>
              <w:left w:val="single" w:sz="4" w:space="0" w:color="auto"/>
              <w:bottom w:val="single" w:sz="4" w:space="0" w:color="auto"/>
              <w:right w:val="single" w:sz="4" w:space="0" w:color="000000"/>
            </w:tcBorders>
            <w:shd w:val="clear" w:color="000000" w:fill="CCFFFF"/>
            <w:vAlign w:val="center"/>
            <w:hideMark/>
          </w:tcPr>
          <w:p w14:paraId="300A8AE7" w14:textId="77777777" w:rsidR="002402FF" w:rsidRPr="002402FF" w:rsidRDefault="002402FF" w:rsidP="002402FF">
            <w:pPr>
              <w:widowControl/>
              <w:jc w:val="center"/>
              <w:rPr>
                <w:rFonts w:ascii="Meiryo UI" w:eastAsia="Meiryo UI" w:hAnsi="Meiryo UI" w:cs="Meiryo UI"/>
                <w:b/>
                <w:bCs/>
                <w:color w:val="000000"/>
                <w:kern w:val="0"/>
                <w:szCs w:val="21"/>
              </w:rPr>
            </w:pPr>
            <w:r w:rsidRPr="002402FF">
              <w:rPr>
                <w:rFonts w:ascii="Meiryo UI" w:eastAsia="Meiryo UI" w:hAnsi="Meiryo UI" w:cs="Meiryo UI" w:hint="eastAsia"/>
                <w:b/>
                <w:bCs/>
                <w:color w:val="000000"/>
                <w:kern w:val="0"/>
                <w:szCs w:val="21"/>
              </w:rPr>
              <w:t>更新頻度</w:t>
            </w:r>
          </w:p>
        </w:tc>
        <w:tc>
          <w:tcPr>
            <w:tcW w:w="3271" w:type="pct"/>
            <w:tcBorders>
              <w:top w:val="nil"/>
              <w:left w:val="nil"/>
              <w:bottom w:val="single" w:sz="4" w:space="0" w:color="auto"/>
              <w:right w:val="single" w:sz="4" w:space="0" w:color="auto"/>
            </w:tcBorders>
            <w:shd w:val="clear" w:color="auto" w:fill="auto"/>
            <w:vAlign w:val="center"/>
            <w:hideMark/>
          </w:tcPr>
          <w:p w14:paraId="1F7F854E" w14:textId="77777777" w:rsidR="002402FF" w:rsidRPr="002402FF" w:rsidRDefault="002402FF" w:rsidP="002402FF">
            <w:pPr>
              <w:widowControl/>
              <w:jc w:val="left"/>
              <w:rPr>
                <w:rFonts w:ascii="Meiryo UI" w:eastAsia="Meiryo UI" w:hAnsi="Meiryo UI" w:cs="Meiryo UI"/>
                <w:color w:val="000000"/>
                <w:kern w:val="0"/>
                <w:szCs w:val="21"/>
              </w:rPr>
            </w:pPr>
            <w:r w:rsidRPr="002402FF">
              <w:rPr>
                <w:rFonts w:ascii="Meiryo UI" w:eastAsia="Meiryo UI" w:hAnsi="Meiryo UI" w:cs="Meiryo UI" w:hint="eastAsia"/>
                <w:color w:val="000000"/>
                <w:kern w:val="0"/>
                <w:szCs w:val="21"/>
              </w:rPr>
              <w:t>随時[推奨]</w:t>
            </w:r>
          </w:p>
        </w:tc>
      </w:tr>
      <w:tr w:rsidR="002402FF" w:rsidRPr="002402FF" w14:paraId="66183858" w14:textId="77777777" w:rsidTr="002402FF">
        <w:trPr>
          <w:trHeight w:val="315"/>
        </w:trPr>
        <w:tc>
          <w:tcPr>
            <w:tcW w:w="1729" w:type="pct"/>
            <w:gridSpan w:val="2"/>
            <w:tcBorders>
              <w:top w:val="single" w:sz="4" w:space="0" w:color="auto"/>
              <w:left w:val="single" w:sz="4" w:space="0" w:color="auto"/>
              <w:bottom w:val="single" w:sz="4" w:space="0" w:color="auto"/>
              <w:right w:val="single" w:sz="4" w:space="0" w:color="000000"/>
            </w:tcBorders>
            <w:shd w:val="clear" w:color="000000" w:fill="CCFFFF"/>
            <w:vAlign w:val="center"/>
            <w:hideMark/>
          </w:tcPr>
          <w:p w14:paraId="2E2F940B" w14:textId="77777777" w:rsidR="002402FF" w:rsidRPr="002402FF" w:rsidRDefault="002402FF" w:rsidP="002402FF">
            <w:pPr>
              <w:widowControl/>
              <w:jc w:val="center"/>
              <w:rPr>
                <w:rFonts w:ascii="Meiryo UI" w:eastAsia="Meiryo UI" w:hAnsi="Meiryo UI" w:cs="Meiryo UI"/>
                <w:b/>
                <w:bCs/>
                <w:color w:val="000000"/>
                <w:kern w:val="0"/>
                <w:szCs w:val="21"/>
              </w:rPr>
            </w:pPr>
            <w:r w:rsidRPr="002402FF">
              <w:rPr>
                <w:rFonts w:ascii="Meiryo UI" w:eastAsia="Meiryo UI" w:hAnsi="Meiryo UI" w:cs="Meiryo UI" w:hint="eastAsia"/>
                <w:b/>
                <w:bCs/>
                <w:color w:val="000000"/>
                <w:kern w:val="0"/>
                <w:szCs w:val="21"/>
              </w:rPr>
              <w:t>オープンデータ</w:t>
            </w:r>
          </w:p>
        </w:tc>
        <w:tc>
          <w:tcPr>
            <w:tcW w:w="3271" w:type="pct"/>
            <w:tcBorders>
              <w:top w:val="nil"/>
              <w:left w:val="nil"/>
              <w:bottom w:val="single" w:sz="4" w:space="0" w:color="auto"/>
              <w:right w:val="single" w:sz="4" w:space="0" w:color="auto"/>
            </w:tcBorders>
            <w:shd w:val="clear" w:color="auto" w:fill="auto"/>
            <w:vAlign w:val="center"/>
            <w:hideMark/>
          </w:tcPr>
          <w:p w14:paraId="724F4508" w14:textId="77777777" w:rsidR="002402FF" w:rsidRPr="002402FF" w:rsidRDefault="002402FF" w:rsidP="002402FF">
            <w:pPr>
              <w:widowControl/>
              <w:jc w:val="left"/>
              <w:rPr>
                <w:rFonts w:ascii="Meiryo UI" w:eastAsia="Meiryo UI" w:hAnsi="Meiryo UI" w:cs="Meiryo UI"/>
                <w:color w:val="000000"/>
                <w:kern w:val="0"/>
                <w:szCs w:val="21"/>
              </w:rPr>
            </w:pPr>
            <w:r w:rsidRPr="002402FF">
              <w:rPr>
                <w:rFonts w:ascii="Meiryo UI" w:eastAsia="Meiryo UI" w:hAnsi="Meiryo UI" w:cs="Meiryo UI" w:hint="eastAsia"/>
                <w:color w:val="000000"/>
                <w:kern w:val="0"/>
                <w:szCs w:val="21"/>
              </w:rPr>
              <w:t>○[推奨]</w:t>
            </w:r>
          </w:p>
        </w:tc>
      </w:tr>
      <w:tr w:rsidR="002402FF" w:rsidRPr="002402FF" w14:paraId="13B01419" w14:textId="77777777" w:rsidTr="002402FF">
        <w:trPr>
          <w:trHeight w:val="3096"/>
        </w:trPr>
        <w:tc>
          <w:tcPr>
            <w:tcW w:w="1729" w:type="pct"/>
            <w:gridSpan w:val="2"/>
            <w:tcBorders>
              <w:top w:val="single" w:sz="4" w:space="0" w:color="auto"/>
              <w:left w:val="single" w:sz="4" w:space="0" w:color="auto"/>
              <w:bottom w:val="single" w:sz="4" w:space="0" w:color="auto"/>
              <w:right w:val="single" w:sz="4" w:space="0" w:color="000000"/>
            </w:tcBorders>
            <w:shd w:val="clear" w:color="000000" w:fill="CCFFFF"/>
            <w:vAlign w:val="center"/>
            <w:hideMark/>
          </w:tcPr>
          <w:p w14:paraId="4A366C4C" w14:textId="77777777" w:rsidR="002402FF" w:rsidRPr="002402FF" w:rsidRDefault="002402FF" w:rsidP="002402FF">
            <w:pPr>
              <w:widowControl/>
              <w:jc w:val="center"/>
              <w:rPr>
                <w:rFonts w:ascii="Meiryo UI" w:eastAsia="Meiryo UI" w:hAnsi="Meiryo UI" w:cs="Meiryo UI"/>
                <w:b/>
                <w:bCs/>
                <w:color w:val="000000"/>
                <w:kern w:val="0"/>
                <w:szCs w:val="21"/>
              </w:rPr>
            </w:pPr>
            <w:r w:rsidRPr="002402FF">
              <w:rPr>
                <w:rFonts w:ascii="Meiryo UI" w:eastAsia="Meiryo UI" w:hAnsi="Meiryo UI" w:cs="Meiryo UI" w:hint="eastAsia"/>
                <w:b/>
                <w:bCs/>
                <w:color w:val="000000"/>
                <w:kern w:val="0"/>
                <w:szCs w:val="21"/>
              </w:rPr>
              <w:t>データ形式</w:t>
            </w:r>
          </w:p>
        </w:tc>
        <w:tc>
          <w:tcPr>
            <w:tcW w:w="3271" w:type="pct"/>
            <w:tcBorders>
              <w:top w:val="nil"/>
              <w:left w:val="nil"/>
              <w:bottom w:val="single" w:sz="4" w:space="0" w:color="auto"/>
              <w:right w:val="single" w:sz="4" w:space="0" w:color="auto"/>
            </w:tcBorders>
            <w:shd w:val="clear" w:color="auto" w:fill="auto"/>
            <w:vAlign w:val="center"/>
            <w:hideMark/>
          </w:tcPr>
          <w:p w14:paraId="24E581C4" w14:textId="77777777" w:rsidR="002402FF" w:rsidRPr="002402FF" w:rsidRDefault="002402FF" w:rsidP="002402FF">
            <w:pPr>
              <w:widowControl/>
              <w:jc w:val="left"/>
              <w:rPr>
                <w:rFonts w:ascii="Meiryo UI" w:eastAsia="Meiryo UI" w:hAnsi="Meiryo UI" w:cs="Meiryo UI"/>
                <w:color w:val="000000"/>
                <w:kern w:val="0"/>
                <w:szCs w:val="21"/>
              </w:rPr>
            </w:pPr>
            <w:r w:rsidRPr="002402FF">
              <w:rPr>
                <w:rFonts w:ascii="Meiryo UI" w:eastAsia="Meiryo UI" w:hAnsi="Meiryo UI" w:cs="Meiryo UI" w:hint="eastAsia"/>
                <w:color w:val="000000"/>
                <w:kern w:val="0"/>
                <w:szCs w:val="21"/>
              </w:rPr>
              <w:t>CSV[推奨]</w:t>
            </w:r>
            <w:r w:rsidRPr="002402FF">
              <w:rPr>
                <w:rFonts w:ascii="Meiryo UI" w:eastAsia="Meiryo UI" w:hAnsi="Meiryo UI" w:cs="Meiryo UI" w:hint="eastAsia"/>
                <w:color w:val="000000"/>
                <w:kern w:val="0"/>
                <w:szCs w:val="21"/>
              </w:rPr>
              <w:br/>
              <w:t>※行と列を示すに当たり、各行は改行で分けて示し、各行では列（項目）毎に『,』（カンマ）で区切り、値を『"』（ダブルクォーテーション）で囲む。1行目が各データの属性を示すヘッダー行、2行目以降にデータを表すことが多く、データの説明等は別ファイルに示す。下記資料を参照すること。</w:t>
            </w:r>
            <w:r w:rsidRPr="002402FF">
              <w:rPr>
                <w:rFonts w:ascii="Meiryo UI" w:eastAsia="Meiryo UI" w:hAnsi="Meiryo UI" w:cs="Meiryo UI" w:hint="eastAsia"/>
                <w:color w:val="000000"/>
                <w:kern w:val="0"/>
                <w:szCs w:val="21"/>
              </w:rPr>
              <w:br/>
              <w:t>RFC4180「Common Format and MIME Type for Comma-Separated Values (CSV) Files」https://tools.ietf.org/html/rfc4180</w:t>
            </w:r>
          </w:p>
        </w:tc>
      </w:tr>
      <w:tr w:rsidR="002402FF" w:rsidRPr="002402FF" w14:paraId="2E7EDB16" w14:textId="77777777" w:rsidTr="00F46CB7">
        <w:trPr>
          <w:trHeight w:val="642"/>
        </w:trPr>
        <w:tc>
          <w:tcPr>
            <w:tcW w:w="682" w:type="pct"/>
            <w:tcBorders>
              <w:top w:val="nil"/>
              <w:left w:val="single" w:sz="4" w:space="0" w:color="auto"/>
              <w:bottom w:val="nil"/>
              <w:right w:val="single" w:sz="4" w:space="0" w:color="auto"/>
            </w:tcBorders>
            <w:shd w:val="clear" w:color="000000" w:fill="CCFFFF"/>
            <w:vAlign w:val="center"/>
            <w:hideMark/>
          </w:tcPr>
          <w:p w14:paraId="64FFB907" w14:textId="77777777" w:rsidR="002402FF" w:rsidRPr="002402FF" w:rsidRDefault="002402FF" w:rsidP="002402FF">
            <w:pPr>
              <w:widowControl/>
              <w:jc w:val="center"/>
              <w:rPr>
                <w:rFonts w:ascii="Meiryo UI" w:eastAsia="Meiryo UI" w:hAnsi="Meiryo UI" w:cs="Meiryo UI"/>
                <w:b/>
                <w:bCs/>
                <w:color w:val="000000"/>
                <w:kern w:val="0"/>
                <w:szCs w:val="21"/>
              </w:rPr>
            </w:pPr>
            <w:r w:rsidRPr="002402FF">
              <w:rPr>
                <w:rFonts w:ascii="Meiryo UI" w:eastAsia="Meiryo UI" w:hAnsi="Meiryo UI" w:cs="Meiryo UI" w:hint="eastAsia"/>
                <w:b/>
                <w:bCs/>
                <w:color w:val="000000"/>
                <w:kern w:val="0"/>
                <w:szCs w:val="21"/>
              </w:rPr>
              <w:t>データ項目</w:t>
            </w:r>
          </w:p>
        </w:tc>
        <w:tc>
          <w:tcPr>
            <w:tcW w:w="1047" w:type="pct"/>
            <w:tcBorders>
              <w:top w:val="nil"/>
              <w:left w:val="nil"/>
              <w:bottom w:val="single" w:sz="4" w:space="0" w:color="auto"/>
              <w:right w:val="single" w:sz="4" w:space="0" w:color="auto"/>
            </w:tcBorders>
            <w:shd w:val="clear" w:color="000000" w:fill="CCFFFF"/>
            <w:vAlign w:val="center"/>
            <w:hideMark/>
          </w:tcPr>
          <w:p w14:paraId="416A395B" w14:textId="77777777" w:rsidR="002402FF" w:rsidRPr="002402FF" w:rsidRDefault="002402FF" w:rsidP="002402FF">
            <w:pPr>
              <w:widowControl/>
              <w:jc w:val="center"/>
              <w:rPr>
                <w:rFonts w:ascii="Meiryo UI" w:eastAsia="Meiryo UI" w:hAnsi="Meiryo UI" w:cs="Meiryo UI"/>
                <w:b/>
                <w:bCs/>
                <w:color w:val="000000"/>
                <w:kern w:val="0"/>
                <w:szCs w:val="21"/>
              </w:rPr>
            </w:pPr>
            <w:r w:rsidRPr="002402FF">
              <w:rPr>
                <w:rFonts w:ascii="Meiryo UI" w:eastAsia="Meiryo UI" w:hAnsi="Meiryo UI" w:cs="Meiryo UI" w:hint="eastAsia"/>
                <w:b/>
                <w:bCs/>
                <w:color w:val="000000"/>
                <w:kern w:val="0"/>
                <w:szCs w:val="21"/>
              </w:rPr>
              <w:t>イベント名</w:t>
            </w:r>
          </w:p>
        </w:tc>
        <w:tc>
          <w:tcPr>
            <w:tcW w:w="3271" w:type="pct"/>
            <w:tcBorders>
              <w:top w:val="nil"/>
              <w:left w:val="nil"/>
              <w:bottom w:val="single" w:sz="4" w:space="0" w:color="auto"/>
              <w:right w:val="single" w:sz="4" w:space="0" w:color="auto"/>
            </w:tcBorders>
            <w:shd w:val="clear" w:color="auto" w:fill="auto"/>
            <w:vAlign w:val="center"/>
            <w:hideMark/>
          </w:tcPr>
          <w:p w14:paraId="23271C8C" w14:textId="77777777" w:rsidR="002402FF" w:rsidRPr="002402FF" w:rsidRDefault="002402FF" w:rsidP="002402FF">
            <w:pPr>
              <w:widowControl/>
              <w:jc w:val="left"/>
              <w:rPr>
                <w:rFonts w:ascii="Meiryo UI" w:eastAsia="Meiryo UI" w:hAnsi="Meiryo UI" w:cs="Meiryo UI"/>
                <w:color w:val="000000"/>
                <w:kern w:val="0"/>
                <w:szCs w:val="21"/>
              </w:rPr>
            </w:pPr>
            <w:r w:rsidRPr="002402FF">
              <w:rPr>
                <w:rFonts w:ascii="Meiryo UI" w:eastAsia="Meiryo UI" w:hAnsi="Meiryo UI" w:cs="Meiryo UI" w:hint="eastAsia"/>
                <w:color w:val="000000"/>
                <w:kern w:val="0"/>
                <w:szCs w:val="21"/>
              </w:rPr>
              <w:t>○イベント名称</w:t>
            </w:r>
            <w:r w:rsidRPr="002402FF">
              <w:rPr>
                <w:rFonts w:ascii="Meiryo UI" w:eastAsia="Meiryo UI" w:hAnsi="Meiryo UI" w:cs="Meiryo UI" w:hint="eastAsia"/>
                <w:color w:val="000000"/>
                <w:kern w:val="0"/>
                <w:szCs w:val="21"/>
              </w:rPr>
              <w:br/>
              <w:t xml:space="preserve">　・イベント名称＞タイトル［必須］</w:t>
            </w:r>
            <w:r w:rsidRPr="002402FF">
              <w:rPr>
                <w:rFonts w:ascii="Meiryo UI" w:eastAsia="Meiryo UI" w:hAnsi="Meiryo UI" w:cs="Meiryo UI" w:hint="eastAsia"/>
                <w:color w:val="000000"/>
                <w:kern w:val="0"/>
                <w:szCs w:val="21"/>
              </w:rPr>
              <w:br/>
              <w:t xml:space="preserve">　（文字列）、自由記述</w:t>
            </w:r>
            <w:r w:rsidRPr="002402FF">
              <w:rPr>
                <w:rFonts w:ascii="Meiryo UI" w:eastAsia="Meiryo UI" w:hAnsi="Meiryo UI" w:cs="Meiryo UI" w:hint="eastAsia"/>
                <w:color w:val="000000"/>
                <w:kern w:val="0"/>
                <w:szCs w:val="21"/>
              </w:rPr>
              <w:br/>
              <w:t xml:space="preserve">　・イベント名称＞サブタイトル［推奨（必要に応じて）]</w:t>
            </w:r>
            <w:r w:rsidRPr="002402FF">
              <w:rPr>
                <w:rFonts w:ascii="Meiryo UI" w:eastAsia="Meiryo UI" w:hAnsi="Meiryo UI" w:cs="Meiryo UI" w:hint="eastAsia"/>
                <w:color w:val="000000"/>
                <w:kern w:val="0"/>
                <w:szCs w:val="21"/>
              </w:rPr>
              <w:br/>
              <w:t xml:space="preserve">　（文字列）、自由記述</w:t>
            </w:r>
          </w:p>
        </w:tc>
      </w:tr>
      <w:tr w:rsidR="002402FF" w:rsidRPr="002402FF" w14:paraId="67C59299" w14:textId="77777777" w:rsidTr="0019214A">
        <w:trPr>
          <w:trHeight w:val="2244"/>
        </w:trPr>
        <w:tc>
          <w:tcPr>
            <w:tcW w:w="682" w:type="pct"/>
            <w:vMerge w:val="restart"/>
            <w:tcBorders>
              <w:top w:val="nil"/>
              <w:left w:val="single" w:sz="4" w:space="0" w:color="auto"/>
              <w:bottom w:val="nil"/>
              <w:right w:val="single" w:sz="4" w:space="0" w:color="auto"/>
            </w:tcBorders>
            <w:shd w:val="clear" w:color="000000" w:fill="CCFFFF"/>
            <w:vAlign w:val="center"/>
            <w:hideMark/>
          </w:tcPr>
          <w:p w14:paraId="53A7A59F" w14:textId="77777777" w:rsidR="002402FF" w:rsidRPr="002402FF" w:rsidRDefault="002402FF" w:rsidP="002402FF">
            <w:pPr>
              <w:widowControl/>
              <w:jc w:val="center"/>
              <w:rPr>
                <w:rFonts w:ascii="Meiryo UI" w:eastAsia="Meiryo UI" w:hAnsi="Meiryo UI" w:cs="Meiryo UI"/>
                <w:b/>
                <w:bCs/>
                <w:color w:val="000000"/>
                <w:kern w:val="0"/>
                <w:szCs w:val="21"/>
              </w:rPr>
            </w:pPr>
            <w:r w:rsidRPr="002402FF">
              <w:rPr>
                <w:rFonts w:ascii="Meiryo UI" w:eastAsia="Meiryo UI" w:hAnsi="Meiryo UI" w:cs="Meiryo UI" w:hint="eastAsia"/>
                <w:b/>
                <w:bCs/>
                <w:color w:val="000000"/>
                <w:kern w:val="0"/>
                <w:szCs w:val="21"/>
              </w:rPr>
              <w:t xml:space="preserve">　</w:t>
            </w:r>
          </w:p>
        </w:tc>
        <w:tc>
          <w:tcPr>
            <w:tcW w:w="1047" w:type="pct"/>
            <w:tcBorders>
              <w:top w:val="nil"/>
              <w:left w:val="nil"/>
              <w:bottom w:val="single" w:sz="4" w:space="0" w:color="auto"/>
              <w:right w:val="single" w:sz="4" w:space="0" w:color="auto"/>
            </w:tcBorders>
            <w:shd w:val="clear" w:color="000000" w:fill="CCFFFF"/>
            <w:vAlign w:val="center"/>
            <w:hideMark/>
          </w:tcPr>
          <w:p w14:paraId="61899B4D" w14:textId="77777777" w:rsidR="002402FF" w:rsidRPr="002402FF" w:rsidRDefault="002402FF" w:rsidP="002402FF">
            <w:pPr>
              <w:widowControl/>
              <w:jc w:val="center"/>
              <w:rPr>
                <w:rFonts w:ascii="Meiryo UI" w:eastAsia="Meiryo UI" w:hAnsi="Meiryo UI" w:cs="Meiryo UI"/>
                <w:b/>
                <w:bCs/>
                <w:color w:val="000000"/>
                <w:kern w:val="0"/>
                <w:szCs w:val="21"/>
              </w:rPr>
            </w:pPr>
            <w:r w:rsidRPr="002402FF">
              <w:rPr>
                <w:rFonts w:ascii="Meiryo UI" w:eastAsia="Meiryo UI" w:hAnsi="Meiryo UI" w:cs="Meiryo UI" w:hint="eastAsia"/>
                <w:b/>
                <w:bCs/>
                <w:color w:val="000000"/>
                <w:kern w:val="0"/>
                <w:szCs w:val="21"/>
              </w:rPr>
              <w:t>イベント内容</w:t>
            </w:r>
          </w:p>
        </w:tc>
        <w:tc>
          <w:tcPr>
            <w:tcW w:w="3271" w:type="pct"/>
            <w:tcBorders>
              <w:top w:val="nil"/>
              <w:left w:val="nil"/>
              <w:bottom w:val="single" w:sz="4" w:space="0" w:color="auto"/>
              <w:right w:val="single" w:sz="4" w:space="0" w:color="auto"/>
            </w:tcBorders>
            <w:shd w:val="clear" w:color="auto" w:fill="auto"/>
            <w:vAlign w:val="center"/>
            <w:hideMark/>
          </w:tcPr>
          <w:p w14:paraId="7717D14E" w14:textId="77777777" w:rsidR="002402FF" w:rsidRPr="002402FF" w:rsidRDefault="002402FF" w:rsidP="002402FF">
            <w:pPr>
              <w:widowControl/>
              <w:jc w:val="left"/>
              <w:rPr>
                <w:rFonts w:ascii="Meiryo UI" w:eastAsia="Meiryo UI" w:hAnsi="Meiryo UI" w:cs="Meiryo UI"/>
                <w:color w:val="000000"/>
                <w:kern w:val="0"/>
                <w:szCs w:val="21"/>
              </w:rPr>
            </w:pPr>
            <w:r w:rsidRPr="002402FF">
              <w:rPr>
                <w:rFonts w:ascii="Meiryo UI" w:eastAsia="Meiryo UI" w:hAnsi="Meiryo UI" w:cs="Meiryo UI" w:hint="eastAsia"/>
                <w:color w:val="000000"/>
                <w:kern w:val="0"/>
                <w:szCs w:val="21"/>
              </w:rPr>
              <w:t>○イベント概要［推奨（必要に応じて）]</w:t>
            </w:r>
            <w:r w:rsidRPr="002402FF">
              <w:rPr>
                <w:rFonts w:ascii="Meiryo UI" w:eastAsia="Meiryo UI" w:hAnsi="Meiryo UI" w:cs="Meiryo UI" w:hint="eastAsia"/>
                <w:color w:val="000000"/>
                <w:kern w:val="0"/>
                <w:szCs w:val="21"/>
              </w:rPr>
              <w:br/>
              <w:t>（文字列）、自由記述</w:t>
            </w:r>
            <w:r w:rsidRPr="002402FF">
              <w:rPr>
                <w:rFonts w:ascii="Meiryo UI" w:eastAsia="Meiryo UI" w:hAnsi="Meiryo UI" w:cs="Meiryo UI" w:hint="eastAsia"/>
                <w:color w:val="000000"/>
                <w:kern w:val="0"/>
                <w:szCs w:val="21"/>
              </w:rPr>
              <w:br/>
              <w:t>○説明［必須］</w:t>
            </w:r>
            <w:r w:rsidRPr="002402FF">
              <w:rPr>
                <w:rFonts w:ascii="Meiryo UI" w:eastAsia="Meiryo UI" w:hAnsi="Meiryo UI" w:cs="Meiryo UI" w:hint="eastAsia"/>
                <w:color w:val="000000"/>
                <w:kern w:val="0"/>
                <w:szCs w:val="21"/>
              </w:rPr>
              <w:br/>
              <w:t>（文字列）、自由記述</w:t>
            </w:r>
            <w:r w:rsidRPr="002402FF">
              <w:rPr>
                <w:rFonts w:ascii="Meiryo UI" w:eastAsia="Meiryo UI" w:hAnsi="Meiryo UI" w:cs="Meiryo UI" w:hint="eastAsia"/>
                <w:color w:val="000000"/>
                <w:kern w:val="0"/>
                <w:szCs w:val="21"/>
              </w:rPr>
              <w:br/>
            </w:r>
            <w:r w:rsidRPr="002402FF">
              <w:rPr>
                <w:rFonts w:ascii="Meiryo UI" w:eastAsia="Meiryo UI" w:hAnsi="Meiryo UI" w:cs="Meiryo UI" w:hint="eastAsia"/>
                <w:color w:val="000000"/>
                <w:kern w:val="0"/>
                <w:szCs w:val="21"/>
              </w:rPr>
              <w:br/>
              <w:t>○WebサイトURL［推奨（必要に応じて）]</w:t>
            </w:r>
            <w:r w:rsidRPr="002402FF">
              <w:rPr>
                <w:rFonts w:ascii="Meiryo UI" w:eastAsia="Meiryo UI" w:hAnsi="Meiryo UI" w:cs="Meiryo UI" w:hint="eastAsia"/>
                <w:color w:val="000000"/>
                <w:kern w:val="0"/>
                <w:szCs w:val="21"/>
              </w:rPr>
              <w:br/>
              <w:t>（文字列）、URIを指定</w:t>
            </w:r>
          </w:p>
        </w:tc>
      </w:tr>
      <w:tr w:rsidR="002402FF" w:rsidRPr="002402FF" w14:paraId="7CDDEEB0" w14:textId="77777777" w:rsidTr="0019214A">
        <w:trPr>
          <w:trHeight w:val="70"/>
        </w:trPr>
        <w:tc>
          <w:tcPr>
            <w:tcW w:w="682" w:type="pct"/>
            <w:vMerge/>
            <w:tcBorders>
              <w:top w:val="nil"/>
              <w:left w:val="single" w:sz="4" w:space="0" w:color="auto"/>
              <w:bottom w:val="nil"/>
              <w:right w:val="single" w:sz="4" w:space="0" w:color="auto"/>
            </w:tcBorders>
            <w:vAlign w:val="center"/>
            <w:hideMark/>
          </w:tcPr>
          <w:p w14:paraId="2195DBC3" w14:textId="77777777" w:rsidR="002402FF" w:rsidRPr="002402FF" w:rsidRDefault="002402FF" w:rsidP="002402FF">
            <w:pPr>
              <w:widowControl/>
              <w:jc w:val="left"/>
              <w:rPr>
                <w:rFonts w:ascii="Meiryo UI" w:eastAsia="Meiryo UI" w:hAnsi="Meiryo UI" w:cs="Meiryo UI"/>
                <w:b/>
                <w:bCs/>
                <w:color w:val="000000"/>
                <w:kern w:val="0"/>
                <w:szCs w:val="21"/>
              </w:rPr>
            </w:pPr>
          </w:p>
        </w:tc>
        <w:tc>
          <w:tcPr>
            <w:tcW w:w="1047" w:type="pct"/>
            <w:tcBorders>
              <w:top w:val="nil"/>
              <w:left w:val="nil"/>
              <w:bottom w:val="single" w:sz="4" w:space="0" w:color="auto"/>
              <w:right w:val="single" w:sz="4" w:space="0" w:color="auto"/>
            </w:tcBorders>
            <w:shd w:val="clear" w:color="000000" w:fill="CCFFFF"/>
            <w:vAlign w:val="center"/>
            <w:hideMark/>
          </w:tcPr>
          <w:p w14:paraId="0D1C9C10" w14:textId="77777777" w:rsidR="002402FF" w:rsidRPr="002402FF" w:rsidRDefault="002402FF" w:rsidP="002402FF">
            <w:pPr>
              <w:widowControl/>
              <w:jc w:val="center"/>
              <w:rPr>
                <w:rFonts w:ascii="Meiryo UI" w:eastAsia="Meiryo UI" w:hAnsi="Meiryo UI" w:cs="Meiryo UI"/>
                <w:b/>
                <w:bCs/>
                <w:color w:val="000000"/>
                <w:kern w:val="0"/>
                <w:szCs w:val="21"/>
              </w:rPr>
            </w:pPr>
            <w:r w:rsidRPr="002402FF">
              <w:rPr>
                <w:rFonts w:ascii="Meiryo UI" w:eastAsia="Meiryo UI" w:hAnsi="Meiryo UI" w:cs="Meiryo UI" w:hint="eastAsia"/>
                <w:b/>
                <w:bCs/>
                <w:color w:val="000000"/>
                <w:kern w:val="0"/>
                <w:szCs w:val="21"/>
              </w:rPr>
              <w:t>種別・カテゴリー</w:t>
            </w:r>
          </w:p>
        </w:tc>
        <w:tc>
          <w:tcPr>
            <w:tcW w:w="3271" w:type="pct"/>
            <w:tcBorders>
              <w:top w:val="nil"/>
              <w:left w:val="nil"/>
              <w:bottom w:val="single" w:sz="4" w:space="0" w:color="auto"/>
              <w:right w:val="single" w:sz="4" w:space="0" w:color="auto"/>
            </w:tcBorders>
            <w:shd w:val="clear" w:color="auto" w:fill="auto"/>
            <w:vAlign w:val="center"/>
            <w:hideMark/>
          </w:tcPr>
          <w:p w14:paraId="1D9BCB96" w14:textId="77777777" w:rsidR="002402FF" w:rsidRPr="002402FF" w:rsidRDefault="002402FF" w:rsidP="002402FF">
            <w:pPr>
              <w:widowControl/>
              <w:jc w:val="left"/>
              <w:rPr>
                <w:rFonts w:ascii="Meiryo UI" w:eastAsia="Meiryo UI" w:hAnsi="Meiryo UI" w:cs="Meiryo UI"/>
                <w:kern w:val="0"/>
                <w:szCs w:val="21"/>
              </w:rPr>
            </w:pPr>
            <w:r w:rsidRPr="002402FF">
              <w:rPr>
                <w:rFonts w:ascii="Meiryo UI" w:eastAsia="Meiryo UI" w:hAnsi="Meiryo UI" w:cs="Meiryo UI" w:hint="eastAsia"/>
                <w:kern w:val="0"/>
                <w:szCs w:val="21"/>
              </w:rPr>
              <w:t>○分野・カテゴリー［推奨（必要に応じて）]</w:t>
            </w:r>
            <w:r w:rsidRPr="002402FF">
              <w:rPr>
                <w:rFonts w:ascii="Meiryo UI" w:eastAsia="Meiryo UI" w:hAnsi="Meiryo UI" w:cs="Meiryo UI" w:hint="eastAsia"/>
                <w:kern w:val="0"/>
                <w:szCs w:val="21"/>
              </w:rPr>
              <w:br/>
              <w:t>（文字列）、自由記述、※分野、カテゴリー分けは自由に設定できるようにする。</w:t>
            </w:r>
          </w:p>
        </w:tc>
      </w:tr>
      <w:tr w:rsidR="002402FF" w:rsidRPr="002402FF" w14:paraId="3D94508B" w14:textId="77777777" w:rsidTr="0019214A">
        <w:trPr>
          <w:trHeight w:val="3727"/>
        </w:trPr>
        <w:tc>
          <w:tcPr>
            <w:tcW w:w="682" w:type="pct"/>
            <w:vMerge w:val="restart"/>
            <w:tcBorders>
              <w:top w:val="nil"/>
              <w:left w:val="single" w:sz="4" w:space="0" w:color="auto"/>
              <w:bottom w:val="nil"/>
              <w:right w:val="single" w:sz="4" w:space="0" w:color="auto"/>
            </w:tcBorders>
            <w:shd w:val="clear" w:color="000000" w:fill="CCFFFF"/>
            <w:vAlign w:val="center"/>
            <w:hideMark/>
          </w:tcPr>
          <w:p w14:paraId="691AD4CA" w14:textId="77777777" w:rsidR="002402FF" w:rsidRPr="002402FF" w:rsidRDefault="002402FF" w:rsidP="002402FF">
            <w:pPr>
              <w:widowControl/>
              <w:jc w:val="center"/>
              <w:rPr>
                <w:rFonts w:ascii="Meiryo UI" w:eastAsia="Meiryo UI" w:hAnsi="Meiryo UI" w:cs="Meiryo UI"/>
                <w:b/>
                <w:bCs/>
                <w:color w:val="000000"/>
                <w:kern w:val="0"/>
                <w:szCs w:val="21"/>
              </w:rPr>
            </w:pPr>
            <w:r w:rsidRPr="002402FF">
              <w:rPr>
                <w:rFonts w:ascii="Meiryo UI" w:eastAsia="Meiryo UI" w:hAnsi="Meiryo UI" w:cs="Meiryo UI" w:hint="eastAsia"/>
                <w:b/>
                <w:bCs/>
                <w:color w:val="000000"/>
                <w:kern w:val="0"/>
                <w:szCs w:val="21"/>
              </w:rPr>
              <w:lastRenderedPageBreak/>
              <w:t xml:space="preserve">　</w:t>
            </w:r>
          </w:p>
        </w:tc>
        <w:tc>
          <w:tcPr>
            <w:tcW w:w="1047" w:type="pct"/>
            <w:tcBorders>
              <w:top w:val="nil"/>
              <w:left w:val="nil"/>
              <w:bottom w:val="single" w:sz="4" w:space="0" w:color="auto"/>
              <w:right w:val="single" w:sz="4" w:space="0" w:color="auto"/>
            </w:tcBorders>
            <w:shd w:val="clear" w:color="000000" w:fill="CCFFFF"/>
            <w:vAlign w:val="center"/>
            <w:hideMark/>
          </w:tcPr>
          <w:p w14:paraId="45623727" w14:textId="77777777" w:rsidR="002402FF" w:rsidRPr="002402FF" w:rsidRDefault="002402FF" w:rsidP="002402FF">
            <w:pPr>
              <w:widowControl/>
              <w:jc w:val="center"/>
              <w:rPr>
                <w:rFonts w:ascii="Meiryo UI" w:eastAsia="Meiryo UI" w:hAnsi="Meiryo UI" w:cs="Meiryo UI"/>
                <w:b/>
                <w:bCs/>
                <w:color w:val="000000"/>
                <w:kern w:val="0"/>
                <w:szCs w:val="21"/>
              </w:rPr>
            </w:pPr>
            <w:r w:rsidRPr="002402FF">
              <w:rPr>
                <w:rFonts w:ascii="Meiryo UI" w:eastAsia="Meiryo UI" w:hAnsi="Meiryo UI" w:cs="Meiryo UI" w:hint="eastAsia"/>
                <w:b/>
                <w:bCs/>
                <w:color w:val="000000"/>
                <w:kern w:val="0"/>
                <w:szCs w:val="21"/>
              </w:rPr>
              <w:t>開催日時</w:t>
            </w:r>
          </w:p>
        </w:tc>
        <w:tc>
          <w:tcPr>
            <w:tcW w:w="3271" w:type="pct"/>
            <w:tcBorders>
              <w:top w:val="nil"/>
              <w:left w:val="nil"/>
              <w:bottom w:val="single" w:sz="4" w:space="0" w:color="auto"/>
              <w:right w:val="single" w:sz="4" w:space="0" w:color="auto"/>
            </w:tcBorders>
            <w:shd w:val="clear" w:color="auto" w:fill="auto"/>
            <w:vAlign w:val="center"/>
            <w:hideMark/>
          </w:tcPr>
          <w:p w14:paraId="63EAB0FA" w14:textId="77777777" w:rsidR="002402FF" w:rsidRPr="002402FF" w:rsidRDefault="002402FF" w:rsidP="002402FF">
            <w:pPr>
              <w:widowControl/>
              <w:jc w:val="left"/>
              <w:rPr>
                <w:rFonts w:ascii="Meiryo UI" w:eastAsia="Meiryo UI" w:hAnsi="Meiryo UI" w:cs="Meiryo UI"/>
                <w:kern w:val="0"/>
                <w:szCs w:val="21"/>
              </w:rPr>
            </w:pPr>
            <w:r w:rsidRPr="002402FF">
              <w:rPr>
                <w:rFonts w:ascii="Meiryo UI" w:eastAsia="Meiryo UI" w:hAnsi="Meiryo UI" w:cs="Meiryo UI" w:hint="eastAsia"/>
                <w:kern w:val="0"/>
                <w:szCs w:val="21"/>
              </w:rPr>
              <w:t>○開催日時</w:t>
            </w:r>
            <w:r w:rsidRPr="002402FF">
              <w:rPr>
                <w:rFonts w:ascii="Meiryo UI" w:eastAsia="Meiryo UI" w:hAnsi="Meiryo UI" w:cs="Meiryo UI" w:hint="eastAsia"/>
                <w:kern w:val="0"/>
                <w:szCs w:val="21"/>
              </w:rPr>
              <w:br/>
              <w:t xml:space="preserve">　・開催日時＞開始日付　［必須］</w:t>
            </w:r>
            <w:r w:rsidRPr="002402FF">
              <w:rPr>
                <w:rFonts w:ascii="Meiryo UI" w:eastAsia="Meiryo UI" w:hAnsi="Meiryo UI" w:cs="Meiryo UI" w:hint="eastAsia"/>
                <w:kern w:val="0"/>
                <w:szCs w:val="21"/>
              </w:rPr>
              <w:br/>
              <w:t xml:space="preserve">　（日付）、ISO8601に準拠（例 2017-02-20）</w:t>
            </w:r>
            <w:r w:rsidRPr="002402FF">
              <w:rPr>
                <w:rFonts w:ascii="Meiryo UI" w:eastAsia="Meiryo UI" w:hAnsi="Meiryo UI" w:cs="Meiryo UI" w:hint="eastAsia"/>
                <w:kern w:val="0"/>
                <w:szCs w:val="21"/>
              </w:rPr>
              <w:br/>
              <w:t xml:space="preserve">　・開催日時＞曜日［推奨（必要に応じて）]</w:t>
            </w:r>
            <w:r w:rsidRPr="002402FF">
              <w:rPr>
                <w:rFonts w:ascii="Meiryo UI" w:eastAsia="Meiryo UI" w:hAnsi="Meiryo UI" w:cs="Meiryo UI" w:hint="eastAsia"/>
                <w:kern w:val="0"/>
                <w:szCs w:val="21"/>
              </w:rPr>
              <w:br/>
              <w:t xml:space="preserve">　（文字列）、自由記述　※「月火水木金土日」からの選択形式も可　</w:t>
            </w:r>
            <w:r w:rsidRPr="002402FF">
              <w:rPr>
                <w:rFonts w:ascii="Meiryo UI" w:eastAsia="Meiryo UI" w:hAnsi="Meiryo UI" w:cs="Meiryo UI" w:hint="eastAsia"/>
                <w:kern w:val="0"/>
                <w:szCs w:val="21"/>
              </w:rPr>
              <w:br/>
              <w:t xml:space="preserve">　・開催日時＞開始時間　［必須］</w:t>
            </w:r>
            <w:r w:rsidRPr="002402FF">
              <w:rPr>
                <w:rFonts w:ascii="Meiryo UI" w:eastAsia="Meiryo UI" w:hAnsi="Meiryo UI" w:cs="Meiryo UI" w:hint="eastAsia"/>
                <w:kern w:val="0"/>
                <w:szCs w:val="21"/>
              </w:rPr>
              <w:br/>
              <w:t xml:space="preserve">　（時刻）、ISO8601に準拠（例 13:50:40+0900）、※秒は00等として省略しても構わない。</w:t>
            </w:r>
            <w:r w:rsidRPr="002402FF">
              <w:rPr>
                <w:rFonts w:ascii="Meiryo UI" w:eastAsia="Meiryo UI" w:hAnsi="Meiryo UI" w:cs="Meiryo UI" w:hint="eastAsia"/>
                <w:kern w:val="0"/>
                <w:szCs w:val="21"/>
              </w:rPr>
              <w:br/>
            </w:r>
            <w:r w:rsidRPr="002402FF">
              <w:rPr>
                <w:rFonts w:ascii="Meiryo UI" w:eastAsia="Meiryo UI" w:hAnsi="Meiryo UI" w:cs="Meiryo UI" w:hint="eastAsia"/>
                <w:kern w:val="0"/>
                <w:szCs w:val="21"/>
              </w:rPr>
              <w:br/>
              <w:t xml:space="preserve">　・開催日時＞終了日付［必須］</w:t>
            </w:r>
            <w:r w:rsidRPr="002402FF">
              <w:rPr>
                <w:rFonts w:ascii="Meiryo UI" w:eastAsia="Meiryo UI" w:hAnsi="Meiryo UI" w:cs="Meiryo UI" w:hint="eastAsia"/>
                <w:kern w:val="0"/>
                <w:szCs w:val="21"/>
              </w:rPr>
              <w:br/>
              <w:t xml:space="preserve">　（日付）、ISO8601に準拠（例 2017-02-20）</w:t>
            </w:r>
            <w:r w:rsidRPr="002402FF">
              <w:rPr>
                <w:rFonts w:ascii="Meiryo UI" w:eastAsia="Meiryo UI" w:hAnsi="Meiryo UI" w:cs="Meiryo UI" w:hint="eastAsia"/>
                <w:kern w:val="0"/>
                <w:szCs w:val="21"/>
              </w:rPr>
              <w:br/>
              <w:t xml:space="preserve">　・開催日時＞曜日［推奨（必要に応じて）]</w:t>
            </w:r>
            <w:r w:rsidRPr="002402FF">
              <w:rPr>
                <w:rFonts w:ascii="Meiryo UI" w:eastAsia="Meiryo UI" w:hAnsi="Meiryo UI" w:cs="Meiryo UI" w:hint="eastAsia"/>
                <w:kern w:val="0"/>
                <w:szCs w:val="21"/>
              </w:rPr>
              <w:br/>
              <w:t xml:space="preserve">　（文字列）、自由記述　※「月火水木金土日」からの選択形式も可　</w:t>
            </w:r>
            <w:r w:rsidRPr="002402FF">
              <w:rPr>
                <w:rFonts w:ascii="Meiryo UI" w:eastAsia="Meiryo UI" w:hAnsi="Meiryo UI" w:cs="Meiryo UI" w:hint="eastAsia"/>
                <w:kern w:val="0"/>
                <w:szCs w:val="21"/>
              </w:rPr>
              <w:br/>
              <w:t xml:space="preserve">　・開催日時＞終了時間［必須］</w:t>
            </w:r>
            <w:r w:rsidRPr="002402FF">
              <w:rPr>
                <w:rFonts w:ascii="Meiryo UI" w:eastAsia="Meiryo UI" w:hAnsi="Meiryo UI" w:cs="Meiryo UI" w:hint="eastAsia"/>
                <w:kern w:val="0"/>
                <w:szCs w:val="21"/>
              </w:rPr>
              <w:br/>
              <w:t xml:space="preserve">　（時刻）、ISO8601に準拠（例 13:50:40+0900）、※秒は00等として省略しても構わない。</w:t>
            </w:r>
            <w:r w:rsidRPr="002402FF">
              <w:rPr>
                <w:rFonts w:ascii="Meiryo UI" w:eastAsia="Meiryo UI" w:hAnsi="Meiryo UI" w:cs="Meiryo UI" w:hint="eastAsia"/>
                <w:kern w:val="0"/>
                <w:szCs w:val="21"/>
              </w:rPr>
              <w:br/>
            </w:r>
            <w:r w:rsidRPr="002402FF">
              <w:rPr>
                <w:rFonts w:ascii="Meiryo UI" w:eastAsia="Meiryo UI" w:hAnsi="Meiryo UI" w:cs="Meiryo UI" w:hint="eastAsia"/>
                <w:kern w:val="0"/>
                <w:szCs w:val="21"/>
              </w:rPr>
              <w:br/>
              <w:t xml:space="preserve">　・開催日時＞開催期間備考［推奨（必要に応じて）]</w:t>
            </w:r>
            <w:r w:rsidRPr="002402FF">
              <w:rPr>
                <w:rFonts w:ascii="Meiryo UI" w:eastAsia="Meiryo UI" w:hAnsi="Meiryo UI" w:cs="Meiryo UI" w:hint="eastAsia"/>
                <w:kern w:val="0"/>
                <w:szCs w:val="21"/>
              </w:rPr>
              <w:br/>
              <w:t xml:space="preserve">　（文字列）、自由記述</w:t>
            </w:r>
          </w:p>
        </w:tc>
      </w:tr>
      <w:tr w:rsidR="002402FF" w:rsidRPr="002402FF" w14:paraId="4B3651C5" w14:textId="77777777" w:rsidTr="0019214A">
        <w:trPr>
          <w:trHeight w:val="70"/>
        </w:trPr>
        <w:tc>
          <w:tcPr>
            <w:tcW w:w="682" w:type="pct"/>
            <w:vMerge/>
            <w:tcBorders>
              <w:top w:val="nil"/>
              <w:left w:val="single" w:sz="4" w:space="0" w:color="auto"/>
              <w:bottom w:val="nil"/>
              <w:right w:val="single" w:sz="4" w:space="0" w:color="auto"/>
            </w:tcBorders>
            <w:vAlign w:val="center"/>
            <w:hideMark/>
          </w:tcPr>
          <w:p w14:paraId="7DE2C9A5" w14:textId="77777777" w:rsidR="002402FF" w:rsidRPr="002402FF" w:rsidRDefault="002402FF" w:rsidP="002402FF">
            <w:pPr>
              <w:widowControl/>
              <w:jc w:val="left"/>
              <w:rPr>
                <w:rFonts w:ascii="Meiryo UI" w:eastAsia="Meiryo UI" w:hAnsi="Meiryo UI" w:cs="Meiryo UI"/>
                <w:b/>
                <w:bCs/>
                <w:color w:val="000000"/>
                <w:kern w:val="0"/>
                <w:szCs w:val="21"/>
              </w:rPr>
            </w:pPr>
          </w:p>
        </w:tc>
        <w:tc>
          <w:tcPr>
            <w:tcW w:w="1047" w:type="pct"/>
            <w:tcBorders>
              <w:top w:val="nil"/>
              <w:left w:val="nil"/>
              <w:bottom w:val="single" w:sz="4" w:space="0" w:color="auto"/>
              <w:right w:val="single" w:sz="4" w:space="0" w:color="auto"/>
            </w:tcBorders>
            <w:shd w:val="clear" w:color="000000" w:fill="CCFFFF"/>
            <w:vAlign w:val="center"/>
            <w:hideMark/>
          </w:tcPr>
          <w:p w14:paraId="005EC764" w14:textId="77777777" w:rsidR="002402FF" w:rsidRPr="002402FF" w:rsidRDefault="002402FF" w:rsidP="002402FF">
            <w:pPr>
              <w:widowControl/>
              <w:jc w:val="center"/>
              <w:rPr>
                <w:rFonts w:ascii="Meiryo UI" w:eastAsia="Meiryo UI" w:hAnsi="Meiryo UI" w:cs="Meiryo UI"/>
                <w:b/>
                <w:bCs/>
                <w:color w:val="000000"/>
                <w:kern w:val="0"/>
                <w:szCs w:val="21"/>
              </w:rPr>
            </w:pPr>
            <w:r w:rsidRPr="002402FF">
              <w:rPr>
                <w:rFonts w:ascii="Meiryo UI" w:eastAsia="Meiryo UI" w:hAnsi="Meiryo UI" w:cs="Meiryo UI" w:hint="eastAsia"/>
                <w:b/>
                <w:bCs/>
                <w:color w:val="000000"/>
                <w:kern w:val="0"/>
                <w:szCs w:val="21"/>
              </w:rPr>
              <w:t>費用</w:t>
            </w:r>
          </w:p>
        </w:tc>
        <w:tc>
          <w:tcPr>
            <w:tcW w:w="3271" w:type="pct"/>
            <w:tcBorders>
              <w:top w:val="nil"/>
              <w:left w:val="nil"/>
              <w:bottom w:val="single" w:sz="4" w:space="0" w:color="auto"/>
              <w:right w:val="single" w:sz="4" w:space="0" w:color="auto"/>
            </w:tcBorders>
            <w:shd w:val="clear" w:color="auto" w:fill="auto"/>
            <w:vAlign w:val="center"/>
            <w:hideMark/>
          </w:tcPr>
          <w:p w14:paraId="4F13F1F6" w14:textId="759422D4" w:rsidR="002402FF" w:rsidRPr="002402FF" w:rsidRDefault="002402FF" w:rsidP="002402FF">
            <w:pPr>
              <w:widowControl/>
              <w:jc w:val="left"/>
              <w:rPr>
                <w:rFonts w:ascii="Meiryo UI" w:eastAsia="Meiryo UI" w:hAnsi="Meiryo UI" w:cs="Meiryo UI"/>
                <w:kern w:val="0"/>
                <w:szCs w:val="21"/>
              </w:rPr>
            </w:pPr>
            <w:r w:rsidRPr="002402FF">
              <w:rPr>
                <w:rFonts w:ascii="Meiryo UI" w:eastAsia="Meiryo UI" w:hAnsi="Meiryo UI" w:cs="Meiryo UI" w:hint="eastAsia"/>
                <w:kern w:val="0"/>
                <w:szCs w:val="21"/>
              </w:rPr>
              <w:t>○料金・参加費［推奨］</w:t>
            </w:r>
            <w:r w:rsidRPr="002402FF">
              <w:rPr>
                <w:rFonts w:ascii="Meiryo UI" w:eastAsia="Meiryo UI" w:hAnsi="Meiryo UI" w:cs="Meiryo UI" w:hint="eastAsia"/>
                <w:kern w:val="0"/>
                <w:szCs w:val="21"/>
              </w:rPr>
              <w:br/>
              <w:t>（文字列）、自由記述、※単一の金額記入のみならず、項目</w:t>
            </w:r>
            <w:r w:rsidR="00E137C6">
              <w:rPr>
                <w:rFonts w:ascii="Meiryo UI" w:eastAsia="Meiryo UI" w:hAnsi="Meiryo UI" w:cs="Meiryo UI" w:hint="eastAsia"/>
                <w:kern w:val="0"/>
                <w:szCs w:val="21"/>
              </w:rPr>
              <w:t>毎</w:t>
            </w:r>
            <w:r w:rsidRPr="002402FF">
              <w:rPr>
                <w:rFonts w:ascii="Meiryo UI" w:eastAsia="Meiryo UI" w:hAnsi="Meiryo UI" w:cs="Meiryo UI" w:hint="eastAsia"/>
                <w:kern w:val="0"/>
                <w:szCs w:val="21"/>
              </w:rPr>
              <w:t>の金額設定等自由記述できるようにする。</w:t>
            </w:r>
            <w:r w:rsidRPr="002402FF">
              <w:rPr>
                <w:rFonts w:ascii="Meiryo UI" w:eastAsia="Meiryo UI" w:hAnsi="Meiryo UI" w:cs="Meiryo UI" w:hint="eastAsia"/>
                <w:kern w:val="0"/>
                <w:szCs w:val="21"/>
              </w:rPr>
              <w:br/>
              <w:t>○備考［推奨（必要に応じて）]</w:t>
            </w:r>
            <w:r w:rsidRPr="002402FF">
              <w:rPr>
                <w:rFonts w:ascii="Meiryo UI" w:eastAsia="Meiryo UI" w:hAnsi="Meiryo UI" w:cs="Meiryo UI" w:hint="eastAsia"/>
                <w:kern w:val="0"/>
                <w:szCs w:val="21"/>
              </w:rPr>
              <w:br/>
              <w:t>（文字列）、自由記述</w:t>
            </w:r>
          </w:p>
        </w:tc>
      </w:tr>
      <w:tr w:rsidR="002402FF" w:rsidRPr="002402FF" w14:paraId="1F2D7D6E" w14:textId="77777777" w:rsidTr="0019214A">
        <w:trPr>
          <w:trHeight w:val="70"/>
        </w:trPr>
        <w:tc>
          <w:tcPr>
            <w:tcW w:w="682" w:type="pct"/>
            <w:tcBorders>
              <w:top w:val="nil"/>
              <w:left w:val="single" w:sz="4" w:space="0" w:color="auto"/>
              <w:bottom w:val="nil"/>
              <w:right w:val="single" w:sz="4" w:space="0" w:color="auto"/>
            </w:tcBorders>
            <w:shd w:val="clear" w:color="000000" w:fill="CCFFFF"/>
            <w:vAlign w:val="center"/>
            <w:hideMark/>
          </w:tcPr>
          <w:p w14:paraId="7DEBCDE7" w14:textId="77777777" w:rsidR="002402FF" w:rsidRPr="002402FF" w:rsidRDefault="002402FF" w:rsidP="002402FF">
            <w:pPr>
              <w:widowControl/>
              <w:jc w:val="center"/>
              <w:rPr>
                <w:rFonts w:ascii="Meiryo UI" w:eastAsia="Meiryo UI" w:hAnsi="Meiryo UI" w:cs="Meiryo UI"/>
                <w:b/>
                <w:bCs/>
                <w:color w:val="000000"/>
                <w:kern w:val="0"/>
                <w:szCs w:val="21"/>
              </w:rPr>
            </w:pPr>
            <w:r w:rsidRPr="002402FF">
              <w:rPr>
                <w:rFonts w:ascii="Meiryo UI" w:eastAsia="Meiryo UI" w:hAnsi="Meiryo UI" w:cs="Meiryo UI" w:hint="eastAsia"/>
                <w:b/>
                <w:bCs/>
                <w:color w:val="000000"/>
                <w:kern w:val="0"/>
                <w:szCs w:val="21"/>
              </w:rPr>
              <w:t xml:space="preserve">　</w:t>
            </w:r>
          </w:p>
        </w:tc>
        <w:tc>
          <w:tcPr>
            <w:tcW w:w="1047" w:type="pct"/>
            <w:tcBorders>
              <w:top w:val="nil"/>
              <w:left w:val="nil"/>
              <w:bottom w:val="single" w:sz="4" w:space="0" w:color="auto"/>
              <w:right w:val="single" w:sz="4" w:space="0" w:color="auto"/>
            </w:tcBorders>
            <w:shd w:val="clear" w:color="000000" w:fill="CCFFFF"/>
            <w:vAlign w:val="center"/>
            <w:hideMark/>
          </w:tcPr>
          <w:p w14:paraId="5A4700DE" w14:textId="77777777" w:rsidR="002402FF" w:rsidRPr="002402FF" w:rsidRDefault="002402FF" w:rsidP="002402FF">
            <w:pPr>
              <w:widowControl/>
              <w:jc w:val="center"/>
              <w:rPr>
                <w:rFonts w:ascii="Meiryo UI" w:eastAsia="Meiryo UI" w:hAnsi="Meiryo UI" w:cs="Meiryo UI"/>
                <w:b/>
                <w:bCs/>
                <w:color w:val="000000"/>
                <w:kern w:val="0"/>
                <w:szCs w:val="21"/>
              </w:rPr>
            </w:pPr>
            <w:r w:rsidRPr="002402FF">
              <w:rPr>
                <w:rFonts w:ascii="Meiryo UI" w:eastAsia="Meiryo UI" w:hAnsi="Meiryo UI" w:cs="Meiryo UI" w:hint="eastAsia"/>
                <w:b/>
                <w:bCs/>
                <w:color w:val="000000"/>
                <w:kern w:val="0"/>
                <w:szCs w:val="21"/>
              </w:rPr>
              <w:t>主催者</w:t>
            </w:r>
          </w:p>
        </w:tc>
        <w:tc>
          <w:tcPr>
            <w:tcW w:w="3271" w:type="pct"/>
            <w:tcBorders>
              <w:top w:val="nil"/>
              <w:left w:val="nil"/>
              <w:bottom w:val="single" w:sz="4" w:space="0" w:color="auto"/>
              <w:right w:val="single" w:sz="4" w:space="0" w:color="auto"/>
            </w:tcBorders>
            <w:shd w:val="clear" w:color="auto" w:fill="auto"/>
            <w:vAlign w:val="center"/>
            <w:hideMark/>
          </w:tcPr>
          <w:p w14:paraId="70F9187E" w14:textId="77777777" w:rsidR="002402FF" w:rsidRPr="002402FF" w:rsidRDefault="002402FF" w:rsidP="002402FF">
            <w:pPr>
              <w:widowControl/>
              <w:jc w:val="left"/>
              <w:rPr>
                <w:rFonts w:ascii="Meiryo UI" w:eastAsia="Meiryo UI" w:hAnsi="Meiryo UI" w:cs="Meiryo UI"/>
                <w:kern w:val="0"/>
                <w:szCs w:val="21"/>
              </w:rPr>
            </w:pPr>
            <w:r w:rsidRPr="002402FF">
              <w:rPr>
                <w:rFonts w:ascii="Meiryo UI" w:eastAsia="Meiryo UI" w:hAnsi="Meiryo UI" w:cs="Meiryo UI" w:hint="eastAsia"/>
                <w:kern w:val="0"/>
                <w:szCs w:val="21"/>
              </w:rPr>
              <w:t>○主催者［推奨]</w:t>
            </w:r>
            <w:r w:rsidRPr="002402FF">
              <w:rPr>
                <w:rFonts w:ascii="Meiryo UI" w:eastAsia="Meiryo UI" w:hAnsi="Meiryo UI" w:cs="Meiryo UI" w:hint="eastAsia"/>
                <w:kern w:val="0"/>
                <w:szCs w:val="21"/>
              </w:rPr>
              <w:br/>
              <w:t>（文字列）、自由記述</w:t>
            </w:r>
          </w:p>
        </w:tc>
      </w:tr>
      <w:tr w:rsidR="002402FF" w:rsidRPr="002402FF" w14:paraId="57F576B8" w14:textId="77777777" w:rsidTr="0019214A">
        <w:trPr>
          <w:trHeight w:val="179"/>
        </w:trPr>
        <w:tc>
          <w:tcPr>
            <w:tcW w:w="682" w:type="pct"/>
            <w:tcBorders>
              <w:top w:val="nil"/>
              <w:left w:val="single" w:sz="4" w:space="0" w:color="auto"/>
              <w:bottom w:val="nil"/>
              <w:right w:val="single" w:sz="4" w:space="0" w:color="auto"/>
            </w:tcBorders>
            <w:shd w:val="clear" w:color="000000" w:fill="CCFFFF"/>
            <w:vAlign w:val="center"/>
            <w:hideMark/>
          </w:tcPr>
          <w:p w14:paraId="2F31AEEB" w14:textId="77777777" w:rsidR="002402FF" w:rsidRPr="002402FF" w:rsidRDefault="002402FF" w:rsidP="002402FF">
            <w:pPr>
              <w:widowControl/>
              <w:jc w:val="center"/>
              <w:rPr>
                <w:rFonts w:ascii="Meiryo UI" w:eastAsia="Meiryo UI" w:hAnsi="Meiryo UI" w:cs="Meiryo UI"/>
                <w:b/>
                <w:bCs/>
                <w:color w:val="000000"/>
                <w:kern w:val="0"/>
                <w:szCs w:val="21"/>
              </w:rPr>
            </w:pPr>
            <w:r w:rsidRPr="002402FF">
              <w:rPr>
                <w:rFonts w:ascii="Meiryo UI" w:eastAsia="Meiryo UI" w:hAnsi="Meiryo UI" w:cs="Meiryo UI" w:hint="eastAsia"/>
                <w:b/>
                <w:bCs/>
                <w:color w:val="000000"/>
                <w:kern w:val="0"/>
                <w:szCs w:val="21"/>
              </w:rPr>
              <w:t xml:space="preserve">　</w:t>
            </w:r>
          </w:p>
        </w:tc>
        <w:tc>
          <w:tcPr>
            <w:tcW w:w="1047" w:type="pct"/>
            <w:tcBorders>
              <w:top w:val="nil"/>
              <w:left w:val="nil"/>
              <w:bottom w:val="single" w:sz="4" w:space="0" w:color="auto"/>
              <w:right w:val="single" w:sz="4" w:space="0" w:color="auto"/>
            </w:tcBorders>
            <w:shd w:val="clear" w:color="000000" w:fill="CCFFFF"/>
            <w:vAlign w:val="center"/>
            <w:hideMark/>
          </w:tcPr>
          <w:p w14:paraId="20102B90" w14:textId="77777777" w:rsidR="002402FF" w:rsidRPr="002402FF" w:rsidRDefault="002402FF" w:rsidP="002402FF">
            <w:pPr>
              <w:widowControl/>
              <w:jc w:val="center"/>
              <w:rPr>
                <w:rFonts w:ascii="Meiryo UI" w:eastAsia="Meiryo UI" w:hAnsi="Meiryo UI" w:cs="Meiryo UI"/>
                <w:b/>
                <w:bCs/>
                <w:color w:val="000000"/>
                <w:kern w:val="0"/>
                <w:szCs w:val="21"/>
              </w:rPr>
            </w:pPr>
            <w:r w:rsidRPr="002402FF">
              <w:rPr>
                <w:rFonts w:ascii="Meiryo UI" w:eastAsia="Meiryo UI" w:hAnsi="Meiryo UI" w:cs="Meiryo UI" w:hint="eastAsia"/>
                <w:b/>
                <w:bCs/>
                <w:color w:val="000000"/>
                <w:kern w:val="0"/>
                <w:szCs w:val="21"/>
              </w:rPr>
              <w:t>開催場所</w:t>
            </w:r>
          </w:p>
        </w:tc>
        <w:tc>
          <w:tcPr>
            <w:tcW w:w="3271" w:type="pct"/>
            <w:tcBorders>
              <w:top w:val="nil"/>
              <w:left w:val="nil"/>
              <w:bottom w:val="single" w:sz="4" w:space="0" w:color="auto"/>
              <w:right w:val="single" w:sz="4" w:space="0" w:color="auto"/>
            </w:tcBorders>
            <w:shd w:val="clear" w:color="auto" w:fill="auto"/>
            <w:vAlign w:val="center"/>
            <w:hideMark/>
          </w:tcPr>
          <w:p w14:paraId="27640403" w14:textId="77777777" w:rsidR="0019214A" w:rsidRDefault="002402FF" w:rsidP="002402FF">
            <w:pPr>
              <w:widowControl/>
              <w:jc w:val="left"/>
              <w:rPr>
                <w:rFonts w:ascii="Meiryo UI" w:eastAsia="Meiryo UI" w:hAnsi="Meiryo UI" w:cs="Meiryo UI"/>
                <w:kern w:val="0"/>
                <w:szCs w:val="21"/>
              </w:rPr>
            </w:pPr>
            <w:r w:rsidRPr="002402FF">
              <w:rPr>
                <w:rFonts w:ascii="Meiryo UI" w:eastAsia="Meiryo UI" w:hAnsi="Meiryo UI" w:cs="Meiryo UI" w:hint="eastAsia"/>
                <w:kern w:val="0"/>
                <w:szCs w:val="21"/>
              </w:rPr>
              <w:t>○開催場所</w:t>
            </w:r>
            <w:r w:rsidRPr="002402FF">
              <w:rPr>
                <w:rFonts w:ascii="Meiryo UI" w:eastAsia="Meiryo UI" w:hAnsi="Meiryo UI" w:cs="Meiryo UI" w:hint="eastAsia"/>
                <w:kern w:val="0"/>
                <w:szCs w:val="21"/>
              </w:rPr>
              <w:br w:type="page"/>
            </w:r>
          </w:p>
          <w:p w14:paraId="42FAB29E" w14:textId="77777777" w:rsidR="0019214A" w:rsidRDefault="002402FF" w:rsidP="002402FF">
            <w:pPr>
              <w:widowControl/>
              <w:jc w:val="left"/>
              <w:rPr>
                <w:rFonts w:ascii="Meiryo UI" w:eastAsia="Meiryo UI" w:hAnsi="Meiryo UI" w:cs="Meiryo UI"/>
                <w:kern w:val="0"/>
                <w:szCs w:val="21"/>
              </w:rPr>
            </w:pPr>
            <w:r w:rsidRPr="002402FF">
              <w:rPr>
                <w:rFonts w:ascii="Meiryo UI" w:eastAsia="Meiryo UI" w:hAnsi="Meiryo UI" w:cs="Meiryo UI" w:hint="eastAsia"/>
                <w:kern w:val="0"/>
                <w:szCs w:val="21"/>
              </w:rPr>
              <w:t xml:space="preserve">　・開催場所＞名称［必須］</w:t>
            </w:r>
            <w:r w:rsidRPr="002402FF">
              <w:rPr>
                <w:rFonts w:ascii="Meiryo UI" w:eastAsia="Meiryo UI" w:hAnsi="Meiryo UI" w:cs="Meiryo UI" w:hint="eastAsia"/>
                <w:kern w:val="0"/>
                <w:szCs w:val="21"/>
              </w:rPr>
              <w:br w:type="page"/>
              <w:t xml:space="preserve">　（文字列）、　自由記述</w:t>
            </w:r>
            <w:r w:rsidRPr="002402FF">
              <w:rPr>
                <w:rFonts w:ascii="Meiryo UI" w:eastAsia="Meiryo UI" w:hAnsi="Meiryo UI" w:cs="Meiryo UI" w:hint="eastAsia"/>
                <w:kern w:val="0"/>
                <w:szCs w:val="21"/>
              </w:rPr>
              <w:br w:type="page"/>
            </w:r>
          </w:p>
          <w:p w14:paraId="26A334D6" w14:textId="77777777" w:rsidR="0019214A" w:rsidRDefault="002402FF" w:rsidP="002402FF">
            <w:pPr>
              <w:widowControl/>
              <w:jc w:val="left"/>
              <w:rPr>
                <w:rFonts w:ascii="Meiryo UI" w:eastAsia="Meiryo UI" w:hAnsi="Meiryo UI" w:cs="Meiryo UI"/>
                <w:kern w:val="0"/>
                <w:szCs w:val="21"/>
              </w:rPr>
            </w:pPr>
            <w:r w:rsidRPr="002402FF">
              <w:rPr>
                <w:rFonts w:ascii="Meiryo UI" w:eastAsia="Meiryo UI" w:hAnsi="Meiryo UI" w:cs="Meiryo UI" w:hint="eastAsia"/>
                <w:kern w:val="0"/>
                <w:szCs w:val="21"/>
              </w:rPr>
              <w:t xml:space="preserve">　・開催場所＞URL［推奨］</w:t>
            </w:r>
            <w:r w:rsidRPr="002402FF">
              <w:rPr>
                <w:rFonts w:ascii="Meiryo UI" w:eastAsia="Meiryo UI" w:hAnsi="Meiryo UI" w:cs="Meiryo UI" w:hint="eastAsia"/>
                <w:kern w:val="0"/>
                <w:szCs w:val="21"/>
              </w:rPr>
              <w:br w:type="page"/>
              <w:t xml:space="preserve">　（文字列）、URI指定</w:t>
            </w:r>
            <w:r w:rsidRPr="002402FF">
              <w:rPr>
                <w:rFonts w:ascii="Meiryo UI" w:eastAsia="Meiryo UI" w:hAnsi="Meiryo UI" w:cs="Meiryo UI" w:hint="eastAsia"/>
                <w:kern w:val="0"/>
                <w:szCs w:val="21"/>
              </w:rPr>
              <w:br w:type="page"/>
            </w:r>
          </w:p>
          <w:p w14:paraId="5E2EBC9F" w14:textId="77777777" w:rsidR="0019214A" w:rsidRDefault="002402FF" w:rsidP="002402FF">
            <w:pPr>
              <w:widowControl/>
              <w:jc w:val="left"/>
              <w:rPr>
                <w:rFonts w:ascii="Meiryo UI" w:eastAsia="Meiryo UI" w:hAnsi="Meiryo UI" w:cs="Meiryo UI"/>
                <w:kern w:val="0"/>
                <w:szCs w:val="21"/>
              </w:rPr>
            </w:pPr>
            <w:r w:rsidRPr="002402FF">
              <w:rPr>
                <w:rFonts w:ascii="Meiryo UI" w:eastAsia="Meiryo UI" w:hAnsi="Meiryo UI" w:cs="Meiryo UI" w:hint="eastAsia"/>
                <w:kern w:val="0"/>
                <w:szCs w:val="21"/>
              </w:rPr>
              <w:t xml:space="preserve">　・開催場所＞メールアドレス[推奨]</w:t>
            </w:r>
            <w:r w:rsidRPr="002402FF">
              <w:rPr>
                <w:rFonts w:ascii="Meiryo UI" w:eastAsia="Meiryo UI" w:hAnsi="Meiryo UI" w:cs="Meiryo UI" w:hint="eastAsia"/>
                <w:kern w:val="0"/>
                <w:szCs w:val="21"/>
              </w:rPr>
              <w:br w:type="page"/>
              <w:t xml:space="preserve">　（文字列）、****@*****</w:t>
            </w:r>
          </w:p>
          <w:p w14:paraId="42071985" w14:textId="77777777" w:rsidR="0019214A" w:rsidRDefault="002402FF" w:rsidP="002402FF">
            <w:pPr>
              <w:widowControl/>
              <w:jc w:val="left"/>
              <w:rPr>
                <w:rFonts w:ascii="Meiryo UI" w:eastAsia="Meiryo UI" w:hAnsi="Meiryo UI" w:cs="Meiryo UI"/>
                <w:kern w:val="0"/>
                <w:szCs w:val="21"/>
              </w:rPr>
            </w:pPr>
            <w:r w:rsidRPr="002402FF">
              <w:rPr>
                <w:rFonts w:ascii="Meiryo UI" w:eastAsia="Meiryo UI" w:hAnsi="Meiryo UI" w:cs="Meiryo UI" w:hint="eastAsia"/>
                <w:kern w:val="0"/>
                <w:szCs w:val="21"/>
              </w:rPr>
              <w:br w:type="page"/>
              <w:t xml:space="preserve">　・開催場所＞電話番号　［推奨］</w:t>
            </w:r>
            <w:r w:rsidRPr="002402FF">
              <w:rPr>
                <w:rFonts w:ascii="Meiryo UI" w:eastAsia="Meiryo UI" w:hAnsi="Meiryo UI" w:cs="Meiryo UI" w:hint="eastAsia"/>
                <w:kern w:val="0"/>
                <w:szCs w:val="21"/>
              </w:rPr>
              <w:br w:type="page"/>
              <w:t xml:space="preserve">　（数値）、ハイフン区切り</w:t>
            </w:r>
            <w:r w:rsidRPr="002402FF">
              <w:rPr>
                <w:rFonts w:ascii="Meiryo UI" w:eastAsia="Meiryo UI" w:hAnsi="Meiryo UI" w:cs="Meiryo UI" w:hint="eastAsia"/>
                <w:kern w:val="0"/>
                <w:szCs w:val="21"/>
              </w:rPr>
              <w:br w:type="page"/>
            </w:r>
          </w:p>
          <w:p w14:paraId="256AE387" w14:textId="77777777" w:rsidR="0019214A" w:rsidRDefault="002402FF" w:rsidP="002402FF">
            <w:pPr>
              <w:widowControl/>
              <w:jc w:val="left"/>
              <w:rPr>
                <w:rFonts w:ascii="Meiryo UI" w:eastAsia="Meiryo UI" w:hAnsi="Meiryo UI" w:cs="Meiryo UI"/>
                <w:kern w:val="0"/>
                <w:szCs w:val="21"/>
              </w:rPr>
            </w:pPr>
            <w:r w:rsidRPr="002402FF">
              <w:rPr>
                <w:rFonts w:ascii="Meiryo UI" w:eastAsia="Meiryo UI" w:hAnsi="Meiryo UI" w:cs="Meiryo UI" w:hint="eastAsia"/>
                <w:kern w:val="0"/>
                <w:szCs w:val="21"/>
              </w:rPr>
              <w:t xml:space="preserve">　・開催場所＞FAX番号［推奨］</w:t>
            </w:r>
            <w:r w:rsidRPr="002402FF">
              <w:rPr>
                <w:rFonts w:ascii="Meiryo UI" w:eastAsia="Meiryo UI" w:hAnsi="Meiryo UI" w:cs="Meiryo UI" w:hint="eastAsia"/>
                <w:kern w:val="0"/>
                <w:szCs w:val="21"/>
              </w:rPr>
              <w:br w:type="page"/>
              <w:t xml:space="preserve">　（数値）、ハイフン区切り</w:t>
            </w:r>
            <w:r w:rsidRPr="002402FF">
              <w:rPr>
                <w:rFonts w:ascii="Meiryo UI" w:eastAsia="Meiryo UI" w:hAnsi="Meiryo UI" w:cs="Meiryo UI" w:hint="eastAsia"/>
                <w:kern w:val="0"/>
                <w:szCs w:val="21"/>
              </w:rPr>
              <w:br w:type="page"/>
            </w:r>
          </w:p>
          <w:p w14:paraId="10A76E37" w14:textId="77777777" w:rsidR="0019214A" w:rsidRDefault="002402FF" w:rsidP="002402FF">
            <w:pPr>
              <w:widowControl/>
              <w:jc w:val="left"/>
              <w:rPr>
                <w:rFonts w:ascii="Meiryo UI" w:eastAsia="Meiryo UI" w:hAnsi="Meiryo UI" w:cs="Meiryo UI"/>
                <w:kern w:val="0"/>
                <w:szCs w:val="21"/>
              </w:rPr>
            </w:pPr>
            <w:r w:rsidRPr="002402FF">
              <w:rPr>
                <w:rFonts w:ascii="Meiryo UI" w:eastAsia="Meiryo UI" w:hAnsi="Meiryo UI" w:cs="Meiryo UI" w:hint="eastAsia"/>
                <w:kern w:val="0"/>
                <w:szCs w:val="21"/>
              </w:rPr>
              <w:t xml:space="preserve">　・開催場所＞住所［推奨］</w:t>
            </w:r>
            <w:r w:rsidRPr="002402FF">
              <w:rPr>
                <w:rFonts w:ascii="Meiryo UI" w:eastAsia="Meiryo UI" w:hAnsi="Meiryo UI" w:cs="Meiryo UI" w:hint="eastAsia"/>
                <w:kern w:val="0"/>
                <w:szCs w:val="21"/>
              </w:rPr>
              <w:br w:type="page"/>
              <w:t xml:space="preserve">　（文字列）、　自由記述</w:t>
            </w:r>
            <w:r w:rsidRPr="002402FF">
              <w:rPr>
                <w:rFonts w:ascii="Meiryo UI" w:eastAsia="Meiryo UI" w:hAnsi="Meiryo UI" w:cs="Meiryo UI" w:hint="eastAsia"/>
                <w:kern w:val="0"/>
                <w:szCs w:val="21"/>
              </w:rPr>
              <w:br w:type="page"/>
            </w:r>
          </w:p>
          <w:p w14:paraId="023BE1FE" w14:textId="77777777" w:rsidR="0019214A" w:rsidRDefault="002402FF" w:rsidP="002402FF">
            <w:pPr>
              <w:widowControl/>
              <w:jc w:val="left"/>
              <w:rPr>
                <w:rFonts w:ascii="Meiryo UI" w:eastAsia="Meiryo UI" w:hAnsi="Meiryo UI" w:cs="Meiryo UI"/>
                <w:kern w:val="0"/>
                <w:szCs w:val="21"/>
              </w:rPr>
            </w:pPr>
            <w:r w:rsidRPr="002402FF">
              <w:rPr>
                <w:rFonts w:ascii="Meiryo UI" w:eastAsia="Meiryo UI" w:hAnsi="Meiryo UI" w:cs="Meiryo UI" w:hint="eastAsia"/>
                <w:kern w:val="0"/>
                <w:szCs w:val="21"/>
              </w:rPr>
              <w:lastRenderedPageBreak/>
              <w:t xml:space="preserve">　・開催場所＞緯度［推奨（必要に応じて）]　</w:t>
            </w:r>
            <w:r w:rsidRPr="002402FF">
              <w:rPr>
                <w:rFonts w:ascii="Meiryo UI" w:eastAsia="Meiryo UI" w:hAnsi="Meiryo UI" w:cs="Meiryo UI" w:hint="eastAsia"/>
                <w:kern w:val="0"/>
                <w:szCs w:val="21"/>
              </w:rPr>
              <w:br w:type="page"/>
              <w:t xml:space="preserve">　（数値）、世界測地系に従う、※記入例：35.85728252</w:t>
            </w:r>
          </w:p>
          <w:p w14:paraId="4E596E9E" w14:textId="77777777" w:rsidR="002402FF" w:rsidRPr="002402FF" w:rsidRDefault="002402FF" w:rsidP="002402FF">
            <w:pPr>
              <w:widowControl/>
              <w:jc w:val="left"/>
              <w:rPr>
                <w:rFonts w:ascii="Meiryo UI" w:eastAsia="Meiryo UI" w:hAnsi="Meiryo UI" w:cs="Meiryo UI"/>
                <w:kern w:val="0"/>
                <w:szCs w:val="21"/>
              </w:rPr>
            </w:pPr>
            <w:r w:rsidRPr="002402FF">
              <w:rPr>
                <w:rFonts w:ascii="Meiryo UI" w:eastAsia="Meiryo UI" w:hAnsi="Meiryo UI" w:cs="Meiryo UI" w:hint="eastAsia"/>
                <w:kern w:val="0"/>
                <w:szCs w:val="21"/>
              </w:rPr>
              <w:br w:type="page"/>
              <w:t xml:space="preserve">　・開催場所＞経度［推奨（必要に応じて）]</w:t>
            </w:r>
            <w:r w:rsidRPr="002402FF">
              <w:rPr>
                <w:rFonts w:ascii="Meiryo UI" w:eastAsia="Meiryo UI" w:hAnsi="Meiryo UI" w:cs="Meiryo UI" w:hint="eastAsia"/>
                <w:kern w:val="0"/>
                <w:szCs w:val="21"/>
              </w:rPr>
              <w:br w:type="page"/>
              <w:t xml:space="preserve">　（数値）、世界測地系に従う、※記入例：139.6477938</w:t>
            </w:r>
          </w:p>
        </w:tc>
      </w:tr>
      <w:tr w:rsidR="002402FF" w:rsidRPr="002402FF" w14:paraId="6720F584" w14:textId="77777777" w:rsidTr="0019214A">
        <w:trPr>
          <w:trHeight w:val="70"/>
        </w:trPr>
        <w:tc>
          <w:tcPr>
            <w:tcW w:w="682" w:type="pct"/>
            <w:tcBorders>
              <w:top w:val="nil"/>
              <w:left w:val="single" w:sz="4" w:space="0" w:color="auto"/>
              <w:bottom w:val="nil"/>
              <w:right w:val="single" w:sz="4" w:space="0" w:color="auto"/>
            </w:tcBorders>
            <w:shd w:val="clear" w:color="000000" w:fill="CCFFFF"/>
            <w:vAlign w:val="center"/>
            <w:hideMark/>
          </w:tcPr>
          <w:p w14:paraId="7ED86115" w14:textId="77777777" w:rsidR="002402FF" w:rsidRPr="002402FF" w:rsidRDefault="002402FF" w:rsidP="002402FF">
            <w:pPr>
              <w:widowControl/>
              <w:jc w:val="center"/>
              <w:rPr>
                <w:rFonts w:ascii="Meiryo UI" w:eastAsia="Meiryo UI" w:hAnsi="Meiryo UI" w:cs="Meiryo UI"/>
                <w:b/>
                <w:bCs/>
                <w:color w:val="000000"/>
                <w:kern w:val="0"/>
                <w:szCs w:val="21"/>
              </w:rPr>
            </w:pPr>
            <w:r w:rsidRPr="002402FF">
              <w:rPr>
                <w:rFonts w:ascii="Meiryo UI" w:eastAsia="Meiryo UI" w:hAnsi="Meiryo UI" w:cs="Meiryo UI" w:hint="eastAsia"/>
                <w:b/>
                <w:bCs/>
                <w:color w:val="000000"/>
                <w:kern w:val="0"/>
                <w:szCs w:val="21"/>
              </w:rPr>
              <w:lastRenderedPageBreak/>
              <w:t xml:space="preserve">　</w:t>
            </w:r>
          </w:p>
        </w:tc>
        <w:tc>
          <w:tcPr>
            <w:tcW w:w="1047" w:type="pct"/>
            <w:tcBorders>
              <w:top w:val="nil"/>
              <w:left w:val="nil"/>
              <w:bottom w:val="single" w:sz="4" w:space="0" w:color="auto"/>
              <w:right w:val="single" w:sz="4" w:space="0" w:color="auto"/>
            </w:tcBorders>
            <w:shd w:val="clear" w:color="000000" w:fill="CCFFFF"/>
            <w:vAlign w:val="center"/>
            <w:hideMark/>
          </w:tcPr>
          <w:p w14:paraId="4E116694" w14:textId="77777777" w:rsidR="002402FF" w:rsidRPr="002402FF" w:rsidRDefault="002402FF" w:rsidP="002402FF">
            <w:pPr>
              <w:widowControl/>
              <w:jc w:val="center"/>
              <w:rPr>
                <w:rFonts w:ascii="Meiryo UI" w:eastAsia="Meiryo UI" w:hAnsi="Meiryo UI" w:cs="Meiryo UI"/>
                <w:b/>
                <w:bCs/>
                <w:color w:val="000000"/>
                <w:kern w:val="0"/>
                <w:szCs w:val="21"/>
              </w:rPr>
            </w:pPr>
            <w:r w:rsidRPr="002402FF">
              <w:rPr>
                <w:rFonts w:ascii="Meiryo UI" w:eastAsia="Meiryo UI" w:hAnsi="Meiryo UI" w:cs="Meiryo UI" w:hint="eastAsia"/>
                <w:b/>
                <w:bCs/>
                <w:color w:val="000000"/>
                <w:kern w:val="0"/>
                <w:szCs w:val="21"/>
              </w:rPr>
              <w:t>アクセス</w:t>
            </w:r>
          </w:p>
        </w:tc>
        <w:tc>
          <w:tcPr>
            <w:tcW w:w="3271" w:type="pct"/>
            <w:tcBorders>
              <w:top w:val="nil"/>
              <w:left w:val="nil"/>
              <w:bottom w:val="single" w:sz="4" w:space="0" w:color="auto"/>
              <w:right w:val="single" w:sz="4" w:space="0" w:color="auto"/>
            </w:tcBorders>
            <w:shd w:val="clear" w:color="auto" w:fill="auto"/>
            <w:vAlign w:val="center"/>
            <w:hideMark/>
          </w:tcPr>
          <w:p w14:paraId="0C9910AA" w14:textId="77777777" w:rsidR="002402FF" w:rsidRPr="002402FF" w:rsidRDefault="002402FF" w:rsidP="002402FF">
            <w:pPr>
              <w:widowControl/>
              <w:jc w:val="left"/>
              <w:rPr>
                <w:rFonts w:ascii="Meiryo UI" w:eastAsia="Meiryo UI" w:hAnsi="Meiryo UI" w:cs="Meiryo UI"/>
                <w:kern w:val="0"/>
                <w:szCs w:val="21"/>
              </w:rPr>
            </w:pPr>
            <w:r w:rsidRPr="002402FF">
              <w:rPr>
                <w:rFonts w:ascii="Meiryo UI" w:eastAsia="Meiryo UI" w:hAnsi="Meiryo UI" w:cs="Meiryo UI" w:hint="eastAsia"/>
                <w:kern w:val="0"/>
                <w:szCs w:val="21"/>
              </w:rPr>
              <w:t>○アクセス［推奨］</w:t>
            </w:r>
            <w:r w:rsidRPr="002402FF">
              <w:rPr>
                <w:rFonts w:ascii="Meiryo UI" w:eastAsia="Meiryo UI" w:hAnsi="Meiryo UI" w:cs="Meiryo UI" w:hint="eastAsia"/>
                <w:kern w:val="0"/>
                <w:szCs w:val="21"/>
              </w:rPr>
              <w:br/>
              <w:t>（文字列）、自由記述</w:t>
            </w:r>
          </w:p>
        </w:tc>
      </w:tr>
      <w:tr w:rsidR="002402FF" w:rsidRPr="002402FF" w14:paraId="52F5496B" w14:textId="77777777" w:rsidTr="0019214A">
        <w:trPr>
          <w:trHeight w:val="70"/>
        </w:trPr>
        <w:tc>
          <w:tcPr>
            <w:tcW w:w="682" w:type="pct"/>
            <w:tcBorders>
              <w:top w:val="nil"/>
              <w:left w:val="single" w:sz="4" w:space="0" w:color="auto"/>
              <w:bottom w:val="nil"/>
              <w:right w:val="single" w:sz="4" w:space="0" w:color="auto"/>
            </w:tcBorders>
            <w:shd w:val="clear" w:color="000000" w:fill="CCFFFF"/>
            <w:vAlign w:val="center"/>
            <w:hideMark/>
          </w:tcPr>
          <w:p w14:paraId="7677A5C9" w14:textId="77777777" w:rsidR="002402FF" w:rsidRPr="002402FF" w:rsidRDefault="002402FF" w:rsidP="002402FF">
            <w:pPr>
              <w:widowControl/>
              <w:jc w:val="center"/>
              <w:rPr>
                <w:rFonts w:ascii="Meiryo UI" w:eastAsia="Meiryo UI" w:hAnsi="Meiryo UI" w:cs="Meiryo UI"/>
                <w:b/>
                <w:bCs/>
                <w:color w:val="000000"/>
                <w:kern w:val="0"/>
                <w:szCs w:val="21"/>
              </w:rPr>
            </w:pPr>
            <w:r w:rsidRPr="002402FF">
              <w:rPr>
                <w:rFonts w:ascii="Meiryo UI" w:eastAsia="Meiryo UI" w:hAnsi="Meiryo UI" w:cs="Meiryo UI" w:hint="eastAsia"/>
                <w:b/>
                <w:bCs/>
                <w:color w:val="000000"/>
                <w:kern w:val="0"/>
                <w:szCs w:val="21"/>
              </w:rPr>
              <w:t xml:space="preserve">　</w:t>
            </w:r>
          </w:p>
        </w:tc>
        <w:tc>
          <w:tcPr>
            <w:tcW w:w="1047" w:type="pct"/>
            <w:tcBorders>
              <w:top w:val="nil"/>
              <w:left w:val="nil"/>
              <w:bottom w:val="single" w:sz="4" w:space="0" w:color="auto"/>
              <w:right w:val="single" w:sz="4" w:space="0" w:color="auto"/>
            </w:tcBorders>
            <w:shd w:val="clear" w:color="000000" w:fill="CCFFFF"/>
            <w:vAlign w:val="center"/>
            <w:hideMark/>
          </w:tcPr>
          <w:p w14:paraId="6720123E" w14:textId="77777777" w:rsidR="002402FF" w:rsidRPr="002402FF" w:rsidRDefault="002402FF" w:rsidP="002402FF">
            <w:pPr>
              <w:widowControl/>
              <w:jc w:val="center"/>
              <w:rPr>
                <w:rFonts w:ascii="Meiryo UI" w:eastAsia="Meiryo UI" w:hAnsi="Meiryo UI" w:cs="Meiryo UI"/>
                <w:b/>
                <w:bCs/>
                <w:color w:val="000000"/>
                <w:kern w:val="0"/>
                <w:szCs w:val="21"/>
              </w:rPr>
            </w:pPr>
            <w:r w:rsidRPr="002402FF">
              <w:rPr>
                <w:rFonts w:ascii="Meiryo UI" w:eastAsia="Meiryo UI" w:hAnsi="Meiryo UI" w:cs="Meiryo UI" w:hint="eastAsia"/>
                <w:b/>
                <w:bCs/>
                <w:color w:val="000000"/>
                <w:kern w:val="0"/>
                <w:szCs w:val="21"/>
              </w:rPr>
              <w:t>対象者</w:t>
            </w:r>
          </w:p>
        </w:tc>
        <w:tc>
          <w:tcPr>
            <w:tcW w:w="3271" w:type="pct"/>
            <w:tcBorders>
              <w:top w:val="nil"/>
              <w:left w:val="nil"/>
              <w:bottom w:val="single" w:sz="4" w:space="0" w:color="auto"/>
              <w:right w:val="single" w:sz="4" w:space="0" w:color="auto"/>
            </w:tcBorders>
            <w:shd w:val="clear" w:color="auto" w:fill="auto"/>
            <w:vAlign w:val="center"/>
            <w:hideMark/>
          </w:tcPr>
          <w:p w14:paraId="5468C909" w14:textId="77777777" w:rsidR="002402FF" w:rsidRPr="002402FF" w:rsidRDefault="002402FF" w:rsidP="002402FF">
            <w:pPr>
              <w:widowControl/>
              <w:jc w:val="left"/>
              <w:rPr>
                <w:rFonts w:ascii="Meiryo UI" w:eastAsia="Meiryo UI" w:hAnsi="Meiryo UI" w:cs="Meiryo UI"/>
                <w:kern w:val="0"/>
                <w:szCs w:val="21"/>
              </w:rPr>
            </w:pPr>
            <w:r w:rsidRPr="002402FF">
              <w:rPr>
                <w:rFonts w:ascii="Meiryo UI" w:eastAsia="Meiryo UI" w:hAnsi="Meiryo UI" w:cs="Meiryo UI" w:hint="eastAsia"/>
                <w:kern w:val="0"/>
                <w:szCs w:val="21"/>
              </w:rPr>
              <w:t>○対象者［推奨］</w:t>
            </w:r>
            <w:r w:rsidRPr="002402FF">
              <w:rPr>
                <w:rFonts w:ascii="Meiryo UI" w:eastAsia="Meiryo UI" w:hAnsi="Meiryo UI" w:cs="Meiryo UI" w:hint="eastAsia"/>
                <w:kern w:val="0"/>
                <w:szCs w:val="21"/>
              </w:rPr>
              <w:br/>
              <w:t>（文字列）、自由記述</w:t>
            </w:r>
            <w:r w:rsidRPr="002402FF">
              <w:rPr>
                <w:rFonts w:ascii="Meiryo UI" w:eastAsia="Meiryo UI" w:hAnsi="Meiryo UI" w:cs="Meiryo UI" w:hint="eastAsia"/>
                <w:kern w:val="0"/>
                <w:szCs w:val="21"/>
              </w:rPr>
              <w:br/>
              <w:t>○バリアフリー情報［推奨］</w:t>
            </w:r>
            <w:r w:rsidRPr="002402FF">
              <w:rPr>
                <w:rFonts w:ascii="Meiryo UI" w:eastAsia="Meiryo UI" w:hAnsi="Meiryo UI" w:cs="Meiryo UI" w:hint="eastAsia"/>
                <w:kern w:val="0"/>
                <w:szCs w:val="21"/>
              </w:rPr>
              <w:br/>
              <w:t>（文字列）、自由記述</w:t>
            </w:r>
          </w:p>
        </w:tc>
      </w:tr>
      <w:tr w:rsidR="002402FF" w:rsidRPr="002402FF" w14:paraId="30BCB7DF" w14:textId="77777777" w:rsidTr="0019214A">
        <w:trPr>
          <w:trHeight w:val="70"/>
        </w:trPr>
        <w:tc>
          <w:tcPr>
            <w:tcW w:w="682" w:type="pct"/>
            <w:tcBorders>
              <w:top w:val="nil"/>
              <w:left w:val="single" w:sz="4" w:space="0" w:color="auto"/>
              <w:bottom w:val="nil"/>
              <w:right w:val="single" w:sz="4" w:space="0" w:color="auto"/>
            </w:tcBorders>
            <w:shd w:val="clear" w:color="000000" w:fill="CCFFFF"/>
            <w:vAlign w:val="center"/>
            <w:hideMark/>
          </w:tcPr>
          <w:p w14:paraId="270E5DF9" w14:textId="77777777" w:rsidR="002402FF" w:rsidRPr="002402FF" w:rsidRDefault="002402FF" w:rsidP="002402FF">
            <w:pPr>
              <w:widowControl/>
              <w:jc w:val="center"/>
              <w:rPr>
                <w:rFonts w:ascii="Meiryo UI" w:eastAsia="Meiryo UI" w:hAnsi="Meiryo UI" w:cs="Meiryo UI"/>
                <w:b/>
                <w:bCs/>
                <w:color w:val="000000"/>
                <w:kern w:val="0"/>
                <w:szCs w:val="21"/>
              </w:rPr>
            </w:pPr>
            <w:r w:rsidRPr="002402FF">
              <w:rPr>
                <w:rFonts w:ascii="Meiryo UI" w:eastAsia="Meiryo UI" w:hAnsi="Meiryo UI" w:cs="Meiryo UI" w:hint="eastAsia"/>
                <w:b/>
                <w:bCs/>
                <w:color w:val="000000"/>
                <w:kern w:val="0"/>
                <w:szCs w:val="21"/>
              </w:rPr>
              <w:t xml:space="preserve">　</w:t>
            </w:r>
          </w:p>
        </w:tc>
        <w:tc>
          <w:tcPr>
            <w:tcW w:w="1047" w:type="pct"/>
            <w:tcBorders>
              <w:top w:val="nil"/>
              <w:left w:val="nil"/>
              <w:bottom w:val="single" w:sz="4" w:space="0" w:color="auto"/>
              <w:right w:val="single" w:sz="4" w:space="0" w:color="auto"/>
            </w:tcBorders>
            <w:shd w:val="clear" w:color="000000" w:fill="CCFFFF"/>
            <w:vAlign w:val="center"/>
            <w:hideMark/>
          </w:tcPr>
          <w:p w14:paraId="6D37D399" w14:textId="77777777" w:rsidR="002402FF" w:rsidRPr="002402FF" w:rsidRDefault="002402FF" w:rsidP="002402FF">
            <w:pPr>
              <w:widowControl/>
              <w:jc w:val="center"/>
              <w:rPr>
                <w:rFonts w:ascii="Meiryo UI" w:eastAsia="Meiryo UI" w:hAnsi="Meiryo UI" w:cs="Meiryo UI"/>
                <w:b/>
                <w:bCs/>
                <w:color w:val="000000"/>
                <w:kern w:val="0"/>
                <w:szCs w:val="21"/>
              </w:rPr>
            </w:pPr>
            <w:r w:rsidRPr="002402FF">
              <w:rPr>
                <w:rFonts w:ascii="Meiryo UI" w:eastAsia="Meiryo UI" w:hAnsi="Meiryo UI" w:cs="Meiryo UI" w:hint="eastAsia"/>
                <w:b/>
                <w:bCs/>
                <w:color w:val="000000"/>
                <w:kern w:val="0"/>
                <w:szCs w:val="21"/>
              </w:rPr>
              <w:t>定員</w:t>
            </w:r>
          </w:p>
        </w:tc>
        <w:tc>
          <w:tcPr>
            <w:tcW w:w="3271" w:type="pct"/>
            <w:tcBorders>
              <w:top w:val="nil"/>
              <w:left w:val="nil"/>
              <w:bottom w:val="single" w:sz="4" w:space="0" w:color="auto"/>
              <w:right w:val="single" w:sz="4" w:space="0" w:color="auto"/>
            </w:tcBorders>
            <w:shd w:val="clear" w:color="auto" w:fill="auto"/>
            <w:vAlign w:val="center"/>
            <w:hideMark/>
          </w:tcPr>
          <w:p w14:paraId="11BD92FD" w14:textId="77777777" w:rsidR="002402FF" w:rsidRPr="002402FF" w:rsidRDefault="002402FF" w:rsidP="002402FF">
            <w:pPr>
              <w:widowControl/>
              <w:jc w:val="left"/>
              <w:rPr>
                <w:rFonts w:ascii="Meiryo UI" w:eastAsia="Meiryo UI" w:hAnsi="Meiryo UI" w:cs="Meiryo UI"/>
                <w:kern w:val="0"/>
                <w:szCs w:val="21"/>
              </w:rPr>
            </w:pPr>
            <w:r w:rsidRPr="002402FF">
              <w:rPr>
                <w:rFonts w:ascii="Meiryo UI" w:eastAsia="Meiryo UI" w:hAnsi="Meiryo UI" w:cs="Meiryo UI" w:hint="eastAsia"/>
                <w:kern w:val="0"/>
                <w:szCs w:val="21"/>
              </w:rPr>
              <w:t>○定員［推奨］</w:t>
            </w:r>
            <w:r w:rsidRPr="002402FF">
              <w:rPr>
                <w:rFonts w:ascii="Meiryo UI" w:eastAsia="Meiryo UI" w:hAnsi="Meiryo UI" w:cs="Meiryo UI" w:hint="eastAsia"/>
                <w:kern w:val="0"/>
                <w:szCs w:val="21"/>
              </w:rPr>
              <w:br/>
              <w:t>（数値）、整数5桁</w:t>
            </w:r>
            <w:r w:rsidRPr="002402FF">
              <w:rPr>
                <w:rFonts w:ascii="Meiryo UI" w:eastAsia="Meiryo UI" w:hAnsi="Meiryo UI" w:cs="Meiryo UI" w:hint="eastAsia"/>
                <w:kern w:val="0"/>
                <w:szCs w:val="21"/>
              </w:rPr>
              <w:br/>
              <w:t>○定員単位［推奨（必要に応じて）]</w:t>
            </w:r>
            <w:r w:rsidRPr="002402FF">
              <w:rPr>
                <w:rFonts w:ascii="Meiryo UI" w:eastAsia="Meiryo UI" w:hAnsi="Meiryo UI" w:cs="Meiryo UI" w:hint="eastAsia"/>
                <w:kern w:val="0"/>
                <w:szCs w:val="21"/>
              </w:rPr>
              <w:br/>
              <w:t>（文字列）、自由記述</w:t>
            </w:r>
          </w:p>
        </w:tc>
      </w:tr>
      <w:tr w:rsidR="002402FF" w:rsidRPr="002402FF" w14:paraId="69CAE0B3" w14:textId="77777777" w:rsidTr="0019214A">
        <w:trPr>
          <w:trHeight w:val="70"/>
        </w:trPr>
        <w:tc>
          <w:tcPr>
            <w:tcW w:w="682" w:type="pct"/>
            <w:tcBorders>
              <w:top w:val="nil"/>
              <w:left w:val="single" w:sz="4" w:space="0" w:color="auto"/>
              <w:bottom w:val="nil"/>
              <w:right w:val="single" w:sz="4" w:space="0" w:color="auto"/>
            </w:tcBorders>
            <w:shd w:val="clear" w:color="000000" w:fill="CCFFFF"/>
            <w:vAlign w:val="center"/>
            <w:hideMark/>
          </w:tcPr>
          <w:p w14:paraId="52E6B62F" w14:textId="77777777" w:rsidR="002402FF" w:rsidRPr="002402FF" w:rsidRDefault="002402FF" w:rsidP="002402FF">
            <w:pPr>
              <w:widowControl/>
              <w:jc w:val="center"/>
              <w:rPr>
                <w:rFonts w:ascii="Meiryo UI" w:eastAsia="Meiryo UI" w:hAnsi="Meiryo UI" w:cs="Meiryo UI"/>
                <w:b/>
                <w:bCs/>
                <w:color w:val="000000"/>
                <w:kern w:val="0"/>
                <w:szCs w:val="21"/>
              </w:rPr>
            </w:pPr>
            <w:r w:rsidRPr="002402FF">
              <w:rPr>
                <w:rFonts w:ascii="Meiryo UI" w:eastAsia="Meiryo UI" w:hAnsi="Meiryo UI" w:cs="Meiryo UI" w:hint="eastAsia"/>
                <w:b/>
                <w:bCs/>
                <w:color w:val="000000"/>
                <w:kern w:val="0"/>
                <w:szCs w:val="21"/>
              </w:rPr>
              <w:t xml:space="preserve">　</w:t>
            </w:r>
          </w:p>
        </w:tc>
        <w:tc>
          <w:tcPr>
            <w:tcW w:w="1047" w:type="pct"/>
            <w:tcBorders>
              <w:top w:val="nil"/>
              <w:left w:val="nil"/>
              <w:bottom w:val="single" w:sz="4" w:space="0" w:color="auto"/>
              <w:right w:val="single" w:sz="4" w:space="0" w:color="auto"/>
            </w:tcBorders>
            <w:shd w:val="clear" w:color="000000" w:fill="CCFFFF"/>
            <w:vAlign w:val="center"/>
            <w:hideMark/>
          </w:tcPr>
          <w:p w14:paraId="77E8108C" w14:textId="77777777" w:rsidR="002402FF" w:rsidRPr="002402FF" w:rsidRDefault="002402FF" w:rsidP="002402FF">
            <w:pPr>
              <w:widowControl/>
              <w:jc w:val="center"/>
              <w:rPr>
                <w:rFonts w:ascii="Meiryo UI" w:eastAsia="Meiryo UI" w:hAnsi="Meiryo UI" w:cs="Meiryo UI"/>
                <w:b/>
                <w:bCs/>
                <w:color w:val="000000"/>
                <w:kern w:val="0"/>
                <w:szCs w:val="21"/>
              </w:rPr>
            </w:pPr>
            <w:r w:rsidRPr="002402FF">
              <w:rPr>
                <w:rFonts w:ascii="Meiryo UI" w:eastAsia="Meiryo UI" w:hAnsi="Meiryo UI" w:cs="Meiryo UI" w:hint="eastAsia"/>
                <w:b/>
                <w:bCs/>
                <w:color w:val="000000"/>
                <w:kern w:val="0"/>
                <w:szCs w:val="21"/>
              </w:rPr>
              <w:t>申込方法</w:t>
            </w:r>
          </w:p>
        </w:tc>
        <w:tc>
          <w:tcPr>
            <w:tcW w:w="3271" w:type="pct"/>
            <w:tcBorders>
              <w:top w:val="nil"/>
              <w:left w:val="nil"/>
              <w:bottom w:val="single" w:sz="4" w:space="0" w:color="auto"/>
              <w:right w:val="single" w:sz="4" w:space="0" w:color="auto"/>
            </w:tcBorders>
            <w:shd w:val="clear" w:color="auto" w:fill="auto"/>
            <w:vAlign w:val="center"/>
            <w:hideMark/>
          </w:tcPr>
          <w:p w14:paraId="1CCFC525" w14:textId="77777777" w:rsidR="002402FF" w:rsidRPr="002402FF" w:rsidRDefault="002402FF" w:rsidP="002402FF">
            <w:pPr>
              <w:widowControl/>
              <w:jc w:val="left"/>
              <w:rPr>
                <w:rFonts w:ascii="Meiryo UI" w:eastAsia="Meiryo UI" w:hAnsi="Meiryo UI" w:cs="Meiryo UI"/>
                <w:kern w:val="0"/>
                <w:szCs w:val="21"/>
              </w:rPr>
            </w:pPr>
            <w:r w:rsidRPr="002402FF">
              <w:rPr>
                <w:rFonts w:ascii="Meiryo UI" w:eastAsia="Meiryo UI" w:hAnsi="Meiryo UI" w:cs="Meiryo UI" w:hint="eastAsia"/>
                <w:kern w:val="0"/>
                <w:szCs w:val="21"/>
              </w:rPr>
              <w:t>○申込方法［推奨］</w:t>
            </w:r>
            <w:r w:rsidRPr="002402FF">
              <w:rPr>
                <w:rFonts w:ascii="Meiryo UI" w:eastAsia="Meiryo UI" w:hAnsi="Meiryo UI" w:cs="Meiryo UI" w:hint="eastAsia"/>
                <w:kern w:val="0"/>
                <w:szCs w:val="21"/>
              </w:rPr>
              <w:br/>
              <w:t>（文字列）、自由記述</w:t>
            </w:r>
          </w:p>
        </w:tc>
      </w:tr>
      <w:tr w:rsidR="002402FF" w:rsidRPr="002402FF" w14:paraId="602C0D35" w14:textId="77777777" w:rsidTr="0019214A">
        <w:trPr>
          <w:trHeight w:val="70"/>
        </w:trPr>
        <w:tc>
          <w:tcPr>
            <w:tcW w:w="682" w:type="pct"/>
            <w:tcBorders>
              <w:top w:val="nil"/>
              <w:left w:val="single" w:sz="4" w:space="0" w:color="auto"/>
              <w:bottom w:val="nil"/>
              <w:right w:val="single" w:sz="4" w:space="0" w:color="auto"/>
            </w:tcBorders>
            <w:shd w:val="clear" w:color="000000" w:fill="CCFFFF"/>
            <w:vAlign w:val="center"/>
            <w:hideMark/>
          </w:tcPr>
          <w:p w14:paraId="271B1F13" w14:textId="77777777" w:rsidR="002402FF" w:rsidRPr="002402FF" w:rsidRDefault="002402FF" w:rsidP="002402FF">
            <w:pPr>
              <w:widowControl/>
              <w:jc w:val="center"/>
              <w:rPr>
                <w:rFonts w:ascii="Meiryo UI" w:eastAsia="Meiryo UI" w:hAnsi="Meiryo UI" w:cs="Meiryo UI"/>
                <w:b/>
                <w:bCs/>
                <w:color w:val="000000"/>
                <w:kern w:val="0"/>
                <w:szCs w:val="21"/>
              </w:rPr>
            </w:pPr>
            <w:r w:rsidRPr="002402FF">
              <w:rPr>
                <w:rFonts w:ascii="Meiryo UI" w:eastAsia="Meiryo UI" w:hAnsi="Meiryo UI" w:cs="Meiryo UI" w:hint="eastAsia"/>
                <w:b/>
                <w:bCs/>
                <w:color w:val="000000"/>
                <w:kern w:val="0"/>
                <w:szCs w:val="21"/>
              </w:rPr>
              <w:t xml:space="preserve">　</w:t>
            </w:r>
          </w:p>
        </w:tc>
        <w:tc>
          <w:tcPr>
            <w:tcW w:w="1047" w:type="pct"/>
            <w:tcBorders>
              <w:top w:val="nil"/>
              <w:left w:val="nil"/>
              <w:bottom w:val="single" w:sz="4" w:space="0" w:color="auto"/>
              <w:right w:val="single" w:sz="4" w:space="0" w:color="auto"/>
            </w:tcBorders>
            <w:shd w:val="clear" w:color="000000" w:fill="CCFFFF"/>
            <w:vAlign w:val="center"/>
            <w:hideMark/>
          </w:tcPr>
          <w:p w14:paraId="5683F2E5" w14:textId="77777777" w:rsidR="002402FF" w:rsidRPr="002402FF" w:rsidRDefault="002402FF" w:rsidP="002402FF">
            <w:pPr>
              <w:widowControl/>
              <w:jc w:val="center"/>
              <w:rPr>
                <w:rFonts w:ascii="Meiryo UI" w:eastAsia="Meiryo UI" w:hAnsi="Meiryo UI" w:cs="Meiryo UI"/>
                <w:b/>
                <w:bCs/>
                <w:color w:val="000000"/>
                <w:kern w:val="0"/>
                <w:szCs w:val="21"/>
              </w:rPr>
            </w:pPr>
            <w:r w:rsidRPr="002402FF">
              <w:rPr>
                <w:rFonts w:ascii="Meiryo UI" w:eastAsia="Meiryo UI" w:hAnsi="Meiryo UI" w:cs="Meiryo UI" w:hint="eastAsia"/>
                <w:b/>
                <w:bCs/>
                <w:color w:val="000000"/>
                <w:kern w:val="0"/>
                <w:szCs w:val="21"/>
              </w:rPr>
              <w:t>申込期日</w:t>
            </w:r>
          </w:p>
        </w:tc>
        <w:tc>
          <w:tcPr>
            <w:tcW w:w="3271" w:type="pct"/>
            <w:tcBorders>
              <w:top w:val="nil"/>
              <w:left w:val="nil"/>
              <w:bottom w:val="single" w:sz="4" w:space="0" w:color="auto"/>
              <w:right w:val="single" w:sz="4" w:space="0" w:color="auto"/>
            </w:tcBorders>
            <w:shd w:val="clear" w:color="auto" w:fill="auto"/>
            <w:vAlign w:val="center"/>
            <w:hideMark/>
          </w:tcPr>
          <w:p w14:paraId="1F0A109D" w14:textId="77777777" w:rsidR="002402FF" w:rsidRPr="002402FF" w:rsidRDefault="002402FF" w:rsidP="002402FF">
            <w:pPr>
              <w:widowControl/>
              <w:jc w:val="left"/>
              <w:rPr>
                <w:rFonts w:ascii="Meiryo UI" w:eastAsia="Meiryo UI" w:hAnsi="Meiryo UI" w:cs="Meiryo UI"/>
                <w:kern w:val="0"/>
                <w:szCs w:val="21"/>
              </w:rPr>
            </w:pPr>
            <w:r w:rsidRPr="002402FF">
              <w:rPr>
                <w:rFonts w:ascii="Meiryo UI" w:eastAsia="Meiryo UI" w:hAnsi="Meiryo UI" w:cs="Meiryo UI" w:hint="eastAsia"/>
                <w:kern w:val="0"/>
                <w:szCs w:val="21"/>
              </w:rPr>
              <w:t>○申込期日［推奨］</w:t>
            </w:r>
            <w:r w:rsidRPr="002402FF">
              <w:rPr>
                <w:rFonts w:ascii="Meiryo UI" w:eastAsia="Meiryo UI" w:hAnsi="Meiryo UI" w:cs="Meiryo UI" w:hint="eastAsia"/>
                <w:kern w:val="0"/>
                <w:szCs w:val="21"/>
              </w:rPr>
              <w:br/>
              <w:t>（日付）、ISO8601に準拠（例 2017-02-20）</w:t>
            </w:r>
          </w:p>
        </w:tc>
      </w:tr>
      <w:tr w:rsidR="002402FF" w:rsidRPr="002402FF" w14:paraId="2501E1EF" w14:textId="77777777" w:rsidTr="002402FF">
        <w:trPr>
          <w:trHeight w:val="6084"/>
        </w:trPr>
        <w:tc>
          <w:tcPr>
            <w:tcW w:w="682" w:type="pct"/>
            <w:tcBorders>
              <w:top w:val="nil"/>
              <w:left w:val="single" w:sz="4" w:space="0" w:color="auto"/>
              <w:bottom w:val="nil"/>
              <w:right w:val="single" w:sz="4" w:space="0" w:color="auto"/>
            </w:tcBorders>
            <w:shd w:val="clear" w:color="000000" w:fill="CCFFFF"/>
            <w:vAlign w:val="center"/>
            <w:hideMark/>
          </w:tcPr>
          <w:p w14:paraId="1503909C" w14:textId="77777777" w:rsidR="002402FF" w:rsidRPr="002402FF" w:rsidRDefault="002402FF" w:rsidP="002402FF">
            <w:pPr>
              <w:widowControl/>
              <w:jc w:val="center"/>
              <w:rPr>
                <w:rFonts w:ascii="Meiryo UI" w:eastAsia="Meiryo UI" w:hAnsi="Meiryo UI" w:cs="Meiryo UI"/>
                <w:b/>
                <w:bCs/>
                <w:color w:val="000000"/>
                <w:kern w:val="0"/>
                <w:szCs w:val="21"/>
              </w:rPr>
            </w:pPr>
            <w:r w:rsidRPr="002402FF">
              <w:rPr>
                <w:rFonts w:ascii="Meiryo UI" w:eastAsia="Meiryo UI" w:hAnsi="Meiryo UI" w:cs="Meiryo UI" w:hint="eastAsia"/>
                <w:b/>
                <w:bCs/>
                <w:color w:val="000000"/>
                <w:kern w:val="0"/>
                <w:szCs w:val="21"/>
              </w:rPr>
              <w:t xml:space="preserve">　</w:t>
            </w:r>
          </w:p>
        </w:tc>
        <w:tc>
          <w:tcPr>
            <w:tcW w:w="1047" w:type="pct"/>
            <w:tcBorders>
              <w:top w:val="nil"/>
              <w:left w:val="nil"/>
              <w:bottom w:val="single" w:sz="4" w:space="0" w:color="auto"/>
              <w:right w:val="single" w:sz="4" w:space="0" w:color="auto"/>
            </w:tcBorders>
            <w:shd w:val="clear" w:color="000000" w:fill="CCFFFF"/>
            <w:vAlign w:val="center"/>
            <w:hideMark/>
          </w:tcPr>
          <w:p w14:paraId="44CF68CB" w14:textId="77777777" w:rsidR="002402FF" w:rsidRPr="002402FF" w:rsidRDefault="002402FF" w:rsidP="002402FF">
            <w:pPr>
              <w:widowControl/>
              <w:jc w:val="center"/>
              <w:rPr>
                <w:rFonts w:ascii="Meiryo UI" w:eastAsia="Meiryo UI" w:hAnsi="Meiryo UI" w:cs="Meiryo UI"/>
                <w:b/>
                <w:bCs/>
                <w:color w:val="000000"/>
                <w:kern w:val="0"/>
                <w:szCs w:val="21"/>
              </w:rPr>
            </w:pPr>
            <w:r w:rsidRPr="002402FF">
              <w:rPr>
                <w:rFonts w:ascii="Meiryo UI" w:eastAsia="Meiryo UI" w:hAnsi="Meiryo UI" w:cs="Meiryo UI" w:hint="eastAsia"/>
                <w:b/>
                <w:bCs/>
                <w:color w:val="000000"/>
                <w:kern w:val="0"/>
                <w:szCs w:val="21"/>
              </w:rPr>
              <w:t>問合せ先</w:t>
            </w:r>
          </w:p>
        </w:tc>
        <w:tc>
          <w:tcPr>
            <w:tcW w:w="3271" w:type="pct"/>
            <w:tcBorders>
              <w:top w:val="nil"/>
              <w:left w:val="nil"/>
              <w:bottom w:val="single" w:sz="4" w:space="0" w:color="auto"/>
              <w:right w:val="single" w:sz="4" w:space="0" w:color="auto"/>
            </w:tcBorders>
            <w:shd w:val="clear" w:color="auto" w:fill="auto"/>
            <w:vAlign w:val="center"/>
            <w:hideMark/>
          </w:tcPr>
          <w:p w14:paraId="63F40F75" w14:textId="77777777" w:rsidR="002402FF" w:rsidRPr="002402FF" w:rsidRDefault="002402FF" w:rsidP="002402FF">
            <w:pPr>
              <w:widowControl/>
              <w:jc w:val="left"/>
              <w:rPr>
                <w:rFonts w:ascii="Meiryo UI" w:eastAsia="Meiryo UI" w:hAnsi="Meiryo UI" w:cs="Meiryo UI"/>
                <w:kern w:val="0"/>
                <w:szCs w:val="21"/>
              </w:rPr>
            </w:pPr>
            <w:r w:rsidRPr="002402FF">
              <w:rPr>
                <w:rFonts w:ascii="Meiryo UI" w:eastAsia="Meiryo UI" w:hAnsi="Meiryo UI" w:cs="Meiryo UI" w:hint="eastAsia"/>
                <w:kern w:val="0"/>
                <w:szCs w:val="21"/>
              </w:rPr>
              <w:t>○問合せ先</w:t>
            </w:r>
            <w:r w:rsidRPr="002402FF">
              <w:rPr>
                <w:rFonts w:ascii="Meiryo UI" w:eastAsia="Meiryo UI" w:hAnsi="Meiryo UI" w:cs="Meiryo UI" w:hint="eastAsia"/>
                <w:kern w:val="0"/>
                <w:szCs w:val="21"/>
              </w:rPr>
              <w:br/>
              <w:t xml:space="preserve">　・問合せ先＞名称［推奨］</w:t>
            </w:r>
            <w:r w:rsidRPr="002402FF">
              <w:rPr>
                <w:rFonts w:ascii="Meiryo UI" w:eastAsia="Meiryo UI" w:hAnsi="Meiryo UI" w:cs="Meiryo UI" w:hint="eastAsia"/>
                <w:kern w:val="0"/>
                <w:szCs w:val="21"/>
              </w:rPr>
              <w:br/>
              <w:t xml:space="preserve">　（文字列）、自由記述</w:t>
            </w:r>
            <w:r w:rsidRPr="002402FF">
              <w:rPr>
                <w:rFonts w:ascii="Meiryo UI" w:eastAsia="Meiryo UI" w:hAnsi="Meiryo UI" w:cs="Meiryo UI" w:hint="eastAsia"/>
                <w:kern w:val="0"/>
                <w:szCs w:val="21"/>
              </w:rPr>
              <w:br/>
              <w:t xml:space="preserve">　・問合せ先＞URL［推奨］</w:t>
            </w:r>
            <w:r w:rsidRPr="002402FF">
              <w:rPr>
                <w:rFonts w:ascii="Meiryo UI" w:eastAsia="Meiryo UI" w:hAnsi="Meiryo UI" w:cs="Meiryo UI" w:hint="eastAsia"/>
                <w:kern w:val="0"/>
                <w:szCs w:val="21"/>
              </w:rPr>
              <w:br/>
              <w:t xml:space="preserve">　（文字列）、URI指定</w:t>
            </w:r>
            <w:r w:rsidRPr="002402FF">
              <w:rPr>
                <w:rFonts w:ascii="Meiryo UI" w:eastAsia="Meiryo UI" w:hAnsi="Meiryo UI" w:cs="Meiryo UI" w:hint="eastAsia"/>
                <w:kern w:val="0"/>
                <w:szCs w:val="21"/>
              </w:rPr>
              <w:br/>
              <w:t xml:space="preserve">　・問合せ先＞メールアドレス［推奨］</w:t>
            </w:r>
            <w:r w:rsidRPr="002402FF">
              <w:rPr>
                <w:rFonts w:ascii="Meiryo UI" w:eastAsia="Meiryo UI" w:hAnsi="Meiryo UI" w:cs="Meiryo UI" w:hint="eastAsia"/>
                <w:kern w:val="0"/>
                <w:szCs w:val="21"/>
              </w:rPr>
              <w:br/>
              <w:t xml:space="preserve">　（文字列）、****@*****</w:t>
            </w:r>
            <w:r w:rsidRPr="002402FF">
              <w:rPr>
                <w:rFonts w:ascii="Meiryo UI" w:eastAsia="Meiryo UI" w:hAnsi="Meiryo UI" w:cs="Meiryo UI" w:hint="eastAsia"/>
                <w:kern w:val="0"/>
                <w:szCs w:val="21"/>
              </w:rPr>
              <w:br/>
              <w:t xml:space="preserve">　・問合せ先＞電話番号［推奨］</w:t>
            </w:r>
            <w:r w:rsidRPr="002402FF">
              <w:rPr>
                <w:rFonts w:ascii="Meiryo UI" w:eastAsia="Meiryo UI" w:hAnsi="Meiryo UI" w:cs="Meiryo UI" w:hint="eastAsia"/>
                <w:kern w:val="0"/>
                <w:szCs w:val="21"/>
              </w:rPr>
              <w:br/>
              <w:t xml:space="preserve">　（数値）、ハイフン区切り</w:t>
            </w:r>
            <w:r w:rsidRPr="002402FF">
              <w:rPr>
                <w:rFonts w:ascii="Meiryo UI" w:eastAsia="Meiryo UI" w:hAnsi="Meiryo UI" w:cs="Meiryo UI" w:hint="eastAsia"/>
                <w:kern w:val="0"/>
                <w:szCs w:val="21"/>
              </w:rPr>
              <w:br/>
              <w:t xml:space="preserve">　・問合せ先＞FAX番号［推奨］</w:t>
            </w:r>
            <w:r w:rsidRPr="002402FF">
              <w:rPr>
                <w:rFonts w:ascii="Meiryo UI" w:eastAsia="Meiryo UI" w:hAnsi="Meiryo UI" w:cs="Meiryo UI" w:hint="eastAsia"/>
                <w:kern w:val="0"/>
                <w:szCs w:val="21"/>
              </w:rPr>
              <w:br/>
              <w:t xml:space="preserve">　（数値）、ハイフン区切り</w:t>
            </w:r>
            <w:r w:rsidRPr="002402FF">
              <w:rPr>
                <w:rFonts w:ascii="Meiryo UI" w:eastAsia="Meiryo UI" w:hAnsi="Meiryo UI" w:cs="Meiryo UI" w:hint="eastAsia"/>
                <w:kern w:val="0"/>
                <w:szCs w:val="21"/>
              </w:rPr>
              <w:br/>
              <w:t xml:space="preserve">　・問合せ先＞住所［推奨］</w:t>
            </w:r>
            <w:r w:rsidRPr="002402FF">
              <w:rPr>
                <w:rFonts w:ascii="Meiryo UI" w:eastAsia="Meiryo UI" w:hAnsi="Meiryo UI" w:cs="Meiryo UI" w:hint="eastAsia"/>
                <w:kern w:val="0"/>
                <w:szCs w:val="21"/>
              </w:rPr>
              <w:br/>
              <w:t xml:space="preserve">　（文字列）、　自由記述</w:t>
            </w:r>
            <w:r w:rsidRPr="002402FF">
              <w:rPr>
                <w:rFonts w:ascii="Meiryo UI" w:eastAsia="Meiryo UI" w:hAnsi="Meiryo UI" w:cs="Meiryo UI" w:hint="eastAsia"/>
                <w:kern w:val="0"/>
                <w:szCs w:val="21"/>
              </w:rPr>
              <w:br/>
              <w:t xml:space="preserve">　・問合せ先＞郵便番号［推奨（必要に応じて）]</w:t>
            </w:r>
            <w:r w:rsidRPr="002402FF">
              <w:rPr>
                <w:rFonts w:ascii="Meiryo UI" w:eastAsia="Meiryo UI" w:hAnsi="Meiryo UI" w:cs="Meiryo UI" w:hint="eastAsia"/>
                <w:kern w:val="0"/>
                <w:szCs w:val="21"/>
              </w:rPr>
              <w:br/>
              <w:t xml:space="preserve">　（数値）、ハイフン区切り</w:t>
            </w:r>
            <w:r w:rsidRPr="002402FF">
              <w:rPr>
                <w:rFonts w:ascii="Meiryo UI" w:eastAsia="Meiryo UI" w:hAnsi="Meiryo UI" w:cs="Meiryo UI" w:hint="eastAsia"/>
                <w:kern w:val="0"/>
                <w:szCs w:val="21"/>
              </w:rPr>
              <w:br/>
              <w:t xml:space="preserve">　・問合せ先＞備考［推奨］</w:t>
            </w:r>
            <w:r w:rsidRPr="002402FF">
              <w:rPr>
                <w:rFonts w:ascii="Meiryo UI" w:eastAsia="Meiryo UI" w:hAnsi="Meiryo UI" w:cs="Meiryo UI" w:hint="eastAsia"/>
                <w:kern w:val="0"/>
                <w:szCs w:val="21"/>
              </w:rPr>
              <w:br/>
              <w:t xml:space="preserve">　（文字列）、自由記述</w:t>
            </w:r>
          </w:p>
        </w:tc>
      </w:tr>
      <w:tr w:rsidR="002402FF" w:rsidRPr="002402FF" w14:paraId="0437398A" w14:textId="77777777" w:rsidTr="0019214A">
        <w:trPr>
          <w:trHeight w:val="70"/>
        </w:trPr>
        <w:tc>
          <w:tcPr>
            <w:tcW w:w="682" w:type="pct"/>
            <w:tcBorders>
              <w:top w:val="nil"/>
              <w:left w:val="single" w:sz="4" w:space="0" w:color="auto"/>
              <w:bottom w:val="nil"/>
              <w:right w:val="single" w:sz="4" w:space="0" w:color="auto"/>
            </w:tcBorders>
            <w:shd w:val="clear" w:color="000000" w:fill="CCFFFF"/>
            <w:vAlign w:val="center"/>
            <w:hideMark/>
          </w:tcPr>
          <w:p w14:paraId="54454CEA" w14:textId="77777777" w:rsidR="002402FF" w:rsidRPr="002402FF" w:rsidRDefault="002402FF" w:rsidP="002402FF">
            <w:pPr>
              <w:widowControl/>
              <w:jc w:val="center"/>
              <w:rPr>
                <w:rFonts w:ascii="Meiryo UI" w:eastAsia="Meiryo UI" w:hAnsi="Meiryo UI" w:cs="Meiryo UI"/>
                <w:b/>
                <w:bCs/>
                <w:color w:val="000000"/>
                <w:kern w:val="0"/>
                <w:szCs w:val="21"/>
              </w:rPr>
            </w:pPr>
            <w:r w:rsidRPr="002402FF">
              <w:rPr>
                <w:rFonts w:ascii="Meiryo UI" w:eastAsia="Meiryo UI" w:hAnsi="Meiryo UI" w:cs="Meiryo UI" w:hint="eastAsia"/>
                <w:b/>
                <w:bCs/>
                <w:color w:val="000000"/>
                <w:kern w:val="0"/>
                <w:szCs w:val="21"/>
              </w:rPr>
              <w:lastRenderedPageBreak/>
              <w:t xml:space="preserve">　</w:t>
            </w:r>
          </w:p>
        </w:tc>
        <w:tc>
          <w:tcPr>
            <w:tcW w:w="1047" w:type="pct"/>
            <w:tcBorders>
              <w:top w:val="nil"/>
              <w:left w:val="nil"/>
              <w:bottom w:val="single" w:sz="4" w:space="0" w:color="auto"/>
              <w:right w:val="single" w:sz="4" w:space="0" w:color="auto"/>
            </w:tcBorders>
            <w:shd w:val="clear" w:color="000000" w:fill="CCFFFF"/>
            <w:vAlign w:val="center"/>
            <w:hideMark/>
          </w:tcPr>
          <w:p w14:paraId="01A4849A" w14:textId="77777777" w:rsidR="002402FF" w:rsidRPr="002402FF" w:rsidRDefault="002402FF" w:rsidP="002402FF">
            <w:pPr>
              <w:widowControl/>
              <w:jc w:val="center"/>
              <w:rPr>
                <w:rFonts w:ascii="Meiryo UI" w:eastAsia="Meiryo UI" w:hAnsi="Meiryo UI" w:cs="Meiryo UI"/>
                <w:b/>
                <w:bCs/>
                <w:color w:val="000000"/>
                <w:kern w:val="0"/>
                <w:szCs w:val="21"/>
              </w:rPr>
            </w:pPr>
            <w:r w:rsidRPr="002402FF">
              <w:rPr>
                <w:rFonts w:ascii="Meiryo UI" w:eastAsia="Meiryo UI" w:hAnsi="Meiryo UI" w:cs="Meiryo UI" w:hint="eastAsia"/>
                <w:b/>
                <w:bCs/>
                <w:color w:val="000000"/>
                <w:kern w:val="0"/>
                <w:szCs w:val="21"/>
              </w:rPr>
              <w:t>駐車場</w:t>
            </w:r>
          </w:p>
        </w:tc>
        <w:tc>
          <w:tcPr>
            <w:tcW w:w="3271" w:type="pct"/>
            <w:tcBorders>
              <w:top w:val="nil"/>
              <w:left w:val="nil"/>
              <w:bottom w:val="single" w:sz="4" w:space="0" w:color="auto"/>
              <w:right w:val="single" w:sz="4" w:space="0" w:color="auto"/>
            </w:tcBorders>
            <w:shd w:val="clear" w:color="auto" w:fill="auto"/>
            <w:vAlign w:val="center"/>
            <w:hideMark/>
          </w:tcPr>
          <w:p w14:paraId="1F7FC863" w14:textId="77777777" w:rsidR="002402FF" w:rsidRPr="002402FF" w:rsidRDefault="002402FF" w:rsidP="002402FF">
            <w:pPr>
              <w:widowControl/>
              <w:jc w:val="left"/>
              <w:rPr>
                <w:rFonts w:ascii="Meiryo UI" w:eastAsia="Meiryo UI" w:hAnsi="Meiryo UI" w:cs="Meiryo UI"/>
                <w:kern w:val="0"/>
                <w:szCs w:val="21"/>
              </w:rPr>
            </w:pPr>
            <w:r w:rsidRPr="002402FF">
              <w:rPr>
                <w:rFonts w:ascii="Meiryo UI" w:eastAsia="Meiryo UI" w:hAnsi="Meiryo UI" w:cs="Meiryo UI" w:hint="eastAsia"/>
                <w:kern w:val="0"/>
                <w:szCs w:val="21"/>
              </w:rPr>
              <w:t>○駐車場情報［推奨］</w:t>
            </w:r>
            <w:r w:rsidRPr="002402FF">
              <w:rPr>
                <w:rFonts w:ascii="Meiryo UI" w:eastAsia="Meiryo UI" w:hAnsi="Meiryo UI" w:cs="Meiryo UI" w:hint="eastAsia"/>
                <w:kern w:val="0"/>
                <w:szCs w:val="21"/>
              </w:rPr>
              <w:br/>
              <w:t>（文字列）、自由記述</w:t>
            </w:r>
          </w:p>
        </w:tc>
      </w:tr>
      <w:tr w:rsidR="002402FF" w:rsidRPr="002402FF" w14:paraId="4B0685DD" w14:textId="77777777" w:rsidTr="0019214A">
        <w:trPr>
          <w:trHeight w:val="70"/>
        </w:trPr>
        <w:tc>
          <w:tcPr>
            <w:tcW w:w="682" w:type="pct"/>
            <w:tcBorders>
              <w:top w:val="nil"/>
              <w:left w:val="single" w:sz="4" w:space="0" w:color="auto"/>
              <w:bottom w:val="nil"/>
              <w:right w:val="single" w:sz="4" w:space="0" w:color="auto"/>
            </w:tcBorders>
            <w:shd w:val="clear" w:color="000000" w:fill="CCFFFF"/>
            <w:vAlign w:val="center"/>
            <w:hideMark/>
          </w:tcPr>
          <w:p w14:paraId="55A70B42" w14:textId="77777777" w:rsidR="002402FF" w:rsidRPr="002402FF" w:rsidRDefault="002402FF" w:rsidP="002402FF">
            <w:pPr>
              <w:widowControl/>
              <w:jc w:val="center"/>
              <w:rPr>
                <w:rFonts w:ascii="Meiryo UI" w:eastAsia="Meiryo UI" w:hAnsi="Meiryo UI" w:cs="Meiryo UI"/>
                <w:b/>
                <w:bCs/>
                <w:color w:val="000000"/>
                <w:kern w:val="0"/>
                <w:szCs w:val="21"/>
              </w:rPr>
            </w:pPr>
            <w:r w:rsidRPr="002402FF">
              <w:rPr>
                <w:rFonts w:ascii="Meiryo UI" w:eastAsia="Meiryo UI" w:hAnsi="Meiryo UI" w:cs="Meiryo UI" w:hint="eastAsia"/>
                <w:b/>
                <w:bCs/>
                <w:color w:val="000000"/>
                <w:kern w:val="0"/>
                <w:szCs w:val="21"/>
              </w:rPr>
              <w:t xml:space="preserve">　</w:t>
            </w:r>
          </w:p>
        </w:tc>
        <w:tc>
          <w:tcPr>
            <w:tcW w:w="1047" w:type="pct"/>
            <w:tcBorders>
              <w:top w:val="nil"/>
              <w:left w:val="nil"/>
              <w:bottom w:val="single" w:sz="4" w:space="0" w:color="auto"/>
              <w:right w:val="single" w:sz="4" w:space="0" w:color="auto"/>
            </w:tcBorders>
            <w:shd w:val="clear" w:color="000000" w:fill="CCFFFF"/>
            <w:vAlign w:val="center"/>
            <w:hideMark/>
          </w:tcPr>
          <w:p w14:paraId="0467B3F1" w14:textId="77777777" w:rsidR="002402FF" w:rsidRPr="002402FF" w:rsidRDefault="002402FF" w:rsidP="002402FF">
            <w:pPr>
              <w:widowControl/>
              <w:jc w:val="center"/>
              <w:rPr>
                <w:rFonts w:ascii="Meiryo UI" w:eastAsia="Meiryo UI" w:hAnsi="Meiryo UI" w:cs="Meiryo UI"/>
                <w:b/>
                <w:bCs/>
                <w:color w:val="000000"/>
                <w:kern w:val="0"/>
                <w:szCs w:val="21"/>
              </w:rPr>
            </w:pPr>
            <w:r w:rsidRPr="002402FF">
              <w:rPr>
                <w:rFonts w:ascii="Meiryo UI" w:eastAsia="Meiryo UI" w:hAnsi="Meiryo UI" w:cs="Meiryo UI" w:hint="eastAsia"/>
                <w:b/>
                <w:bCs/>
                <w:color w:val="000000"/>
                <w:kern w:val="0"/>
                <w:szCs w:val="21"/>
              </w:rPr>
              <w:t>備考</w:t>
            </w:r>
          </w:p>
        </w:tc>
        <w:tc>
          <w:tcPr>
            <w:tcW w:w="3271" w:type="pct"/>
            <w:tcBorders>
              <w:top w:val="nil"/>
              <w:left w:val="nil"/>
              <w:bottom w:val="single" w:sz="4" w:space="0" w:color="auto"/>
              <w:right w:val="single" w:sz="4" w:space="0" w:color="auto"/>
            </w:tcBorders>
            <w:shd w:val="clear" w:color="auto" w:fill="auto"/>
            <w:vAlign w:val="center"/>
            <w:hideMark/>
          </w:tcPr>
          <w:p w14:paraId="196ECEF6" w14:textId="77777777" w:rsidR="002402FF" w:rsidRPr="002402FF" w:rsidRDefault="002402FF" w:rsidP="002402FF">
            <w:pPr>
              <w:widowControl/>
              <w:jc w:val="left"/>
              <w:rPr>
                <w:rFonts w:ascii="Meiryo UI" w:eastAsia="Meiryo UI" w:hAnsi="Meiryo UI" w:cs="Meiryo UI"/>
                <w:kern w:val="0"/>
                <w:szCs w:val="21"/>
              </w:rPr>
            </w:pPr>
            <w:r w:rsidRPr="002402FF">
              <w:rPr>
                <w:rFonts w:ascii="Meiryo UI" w:eastAsia="Meiryo UI" w:hAnsi="Meiryo UI" w:cs="Meiryo UI" w:hint="eastAsia"/>
                <w:kern w:val="0"/>
                <w:szCs w:val="21"/>
              </w:rPr>
              <w:t>○備考［推奨］</w:t>
            </w:r>
            <w:r w:rsidRPr="002402FF">
              <w:rPr>
                <w:rFonts w:ascii="Meiryo UI" w:eastAsia="Meiryo UI" w:hAnsi="Meiryo UI" w:cs="Meiryo UI" w:hint="eastAsia"/>
                <w:kern w:val="0"/>
                <w:szCs w:val="21"/>
              </w:rPr>
              <w:br/>
              <w:t>（文字列）、自由記述、※各項目に当てはまらなかった内容を記述する</w:t>
            </w:r>
          </w:p>
        </w:tc>
      </w:tr>
      <w:tr w:rsidR="002402FF" w:rsidRPr="002402FF" w14:paraId="330B77CF" w14:textId="77777777" w:rsidTr="0019214A">
        <w:trPr>
          <w:trHeight w:val="70"/>
        </w:trPr>
        <w:tc>
          <w:tcPr>
            <w:tcW w:w="682" w:type="pct"/>
            <w:tcBorders>
              <w:top w:val="nil"/>
              <w:left w:val="single" w:sz="4" w:space="0" w:color="auto"/>
              <w:bottom w:val="nil"/>
              <w:right w:val="single" w:sz="4" w:space="0" w:color="auto"/>
            </w:tcBorders>
            <w:shd w:val="clear" w:color="000000" w:fill="CCFFFF"/>
            <w:vAlign w:val="center"/>
            <w:hideMark/>
          </w:tcPr>
          <w:p w14:paraId="544A4899" w14:textId="77777777" w:rsidR="002402FF" w:rsidRPr="002402FF" w:rsidRDefault="002402FF" w:rsidP="002402FF">
            <w:pPr>
              <w:widowControl/>
              <w:jc w:val="center"/>
              <w:rPr>
                <w:rFonts w:ascii="Meiryo UI" w:eastAsia="Meiryo UI" w:hAnsi="Meiryo UI" w:cs="Meiryo UI"/>
                <w:b/>
                <w:bCs/>
                <w:color w:val="000000"/>
                <w:kern w:val="0"/>
                <w:szCs w:val="21"/>
              </w:rPr>
            </w:pPr>
            <w:r w:rsidRPr="002402FF">
              <w:rPr>
                <w:rFonts w:ascii="Meiryo UI" w:eastAsia="Meiryo UI" w:hAnsi="Meiryo UI" w:cs="Meiryo UI" w:hint="eastAsia"/>
                <w:b/>
                <w:bCs/>
                <w:color w:val="000000"/>
                <w:kern w:val="0"/>
                <w:szCs w:val="21"/>
              </w:rPr>
              <w:t xml:space="preserve">　</w:t>
            </w:r>
          </w:p>
        </w:tc>
        <w:tc>
          <w:tcPr>
            <w:tcW w:w="1047" w:type="pct"/>
            <w:tcBorders>
              <w:top w:val="nil"/>
              <w:left w:val="nil"/>
              <w:bottom w:val="single" w:sz="4" w:space="0" w:color="auto"/>
              <w:right w:val="single" w:sz="4" w:space="0" w:color="auto"/>
            </w:tcBorders>
            <w:shd w:val="clear" w:color="000000" w:fill="CCFFFF"/>
            <w:vAlign w:val="center"/>
            <w:hideMark/>
          </w:tcPr>
          <w:p w14:paraId="40D00334" w14:textId="77777777" w:rsidR="002402FF" w:rsidRPr="002402FF" w:rsidRDefault="002402FF" w:rsidP="002402FF">
            <w:pPr>
              <w:widowControl/>
              <w:jc w:val="center"/>
              <w:rPr>
                <w:rFonts w:ascii="Meiryo UI" w:eastAsia="Meiryo UI" w:hAnsi="Meiryo UI" w:cs="Meiryo UI"/>
                <w:b/>
                <w:bCs/>
                <w:color w:val="000000"/>
                <w:kern w:val="0"/>
                <w:szCs w:val="21"/>
              </w:rPr>
            </w:pPr>
            <w:r w:rsidRPr="002402FF">
              <w:rPr>
                <w:rFonts w:ascii="Meiryo UI" w:eastAsia="Meiryo UI" w:hAnsi="Meiryo UI" w:cs="Meiryo UI" w:hint="eastAsia"/>
                <w:b/>
                <w:bCs/>
                <w:color w:val="000000"/>
                <w:kern w:val="0"/>
                <w:szCs w:val="21"/>
              </w:rPr>
              <w:t>イベント画像</w:t>
            </w:r>
          </w:p>
        </w:tc>
        <w:tc>
          <w:tcPr>
            <w:tcW w:w="3271" w:type="pct"/>
            <w:tcBorders>
              <w:top w:val="nil"/>
              <w:left w:val="nil"/>
              <w:bottom w:val="single" w:sz="4" w:space="0" w:color="auto"/>
              <w:right w:val="single" w:sz="4" w:space="0" w:color="auto"/>
            </w:tcBorders>
            <w:shd w:val="clear" w:color="auto" w:fill="auto"/>
            <w:vAlign w:val="center"/>
            <w:hideMark/>
          </w:tcPr>
          <w:p w14:paraId="0717B1C5" w14:textId="77777777" w:rsidR="002402FF" w:rsidRPr="002402FF" w:rsidRDefault="002402FF" w:rsidP="002402FF">
            <w:pPr>
              <w:widowControl/>
              <w:jc w:val="left"/>
              <w:rPr>
                <w:rFonts w:ascii="Meiryo UI" w:eastAsia="Meiryo UI" w:hAnsi="Meiryo UI" w:cs="Meiryo UI"/>
                <w:kern w:val="0"/>
                <w:szCs w:val="21"/>
              </w:rPr>
            </w:pPr>
            <w:r w:rsidRPr="002402FF">
              <w:rPr>
                <w:rFonts w:ascii="Meiryo UI" w:eastAsia="Meiryo UI" w:hAnsi="Meiryo UI" w:cs="Meiryo UI" w:hint="eastAsia"/>
                <w:kern w:val="0"/>
                <w:szCs w:val="21"/>
              </w:rPr>
              <w:t>○イベント画像URL［推奨（必要に応じて）]</w:t>
            </w:r>
            <w:r w:rsidRPr="002402FF">
              <w:rPr>
                <w:rFonts w:ascii="Meiryo UI" w:eastAsia="Meiryo UI" w:hAnsi="Meiryo UI" w:cs="Meiryo UI" w:hint="eastAsia"/>
                <w:kern w:val="0"/>
                <w:szCs w:val="21"/>
              </w:rPr>
              <w:br/>
              <w:t>（文字列）、URI指定</w:t>
            </w:r>
          </w:p>
        </w:tc>
      </w:tr>
      <w:tr w:rsidR="002402FF" w:rsidRPr="002402FF" w14:paraId="532B5291" w14:textId="77777777" w:rsidTr="0019214A">
        <w:trPr>
          <w:trHeight w:val="70"/>
        </w:trPr>
        <w:tc>
          <w:tcPr>
            <w:tcW w:w="682" w:type="pct"/>
            <w:tcBorders>
              <w:top w:val="nil"/>
              <w:left w:val="single" w:sz="4" w:space="0" w:color="auto"/>
              <w:bottom w:val="single" w:sz="4" w:space="0" w:color="auto"/>
              <w:right w:val="single" w:sz="4" w:space="0" w:color="auto"/>
            </w:tcBorders>
            <w:shd w:val="clear" w:color="000000" w:fill="CCFFFF"/>
            <w:vAlign w:val="center"/>
            <w:hideMark/>
          </w:tcPr>
          <w:p w14:paraId="59FFFE3D" w14:textId="77777777" w:rsidR="002402FF" w:rsidRPr="002402FF" w:rsidRDefault="002402FF" w:rsidP="002402FF">
            <w:pPr>
              <w:widowControl/>
              <w:jc w:val="center"/>
              <w:rPr>
                <w:rFonts w:ascii="Meiryo UI" w:eastAsia="Meiryo UI" w:hAnsi="Meiryo UI" w:cs="Meiryo UI"/>
                <w:b/>
                <w:bCs/>
                <w:color w:val="000000"/>
                <w:kern w:val="0"/>
                <w:szCs w:val="21"/>
              </w:rPr>
            </w:pPr>
            <w:r w:rsidRPr="002402FF">
              <w:rPr>
                <w:rFonts w:ascii="Meiryo UI" w:eastAsia="Meiryo UI" w:hAnsi="Meiryo UI" w:cs="Meiryo UI" w:hint="eastAsia"/>
                <w:b/>
                <w:bCs/>
                <w:color w:val="000000"/>
                <w:kern w:val="0"/>
                <w:szCs w:val="21"/>
              </w:rPr>
              <w:t xml:space="preserve">　</w:t>
            </w:r>
          </w:p>
        </w:tc>
        <w:tc>
          <w:tcPr>
            <w:tcW w:w="1047" w:type="pct"/>
            <w:tcBorders>
              <w:top w:val="nil"/>
              <w:left w:val="nil"/>
              <w:bottom w:val="single" w:sz="4" w:space="0" w:color="auto"/>
              <w:right w:val="single" w:sz="4" w:space="0" w:color="auto"/>
            </w:tcBorders>
            <w:shd w:val="clear" w:color="000000" w:fill="CCFFFF"/>
            <w:vAlign w:val="center"/>
            <w:hideMark/>
          </w:tcPr>
          <w:p w14:paraId="4CC95349" w14:textId="77777777" w:rsidR="002402FF" w:rsidRPr="002402FF" w:rsidRDefault="002402FF" w:rsidP="002402FF">
            <w:pPr>
              <w:widowControl/>
              <w:jc w:val="center"/>
              <w:rPr>
                <w:rFonts w:ascii="Meiryo UI" w:eastAsia="Meiryo UI" w:hAnsi="Meiryo UI" w:cs="Meiryo UI"/>
                <w:b/>
                <w:bCs/>
                <w:color w:val="000000"/>
                <w:kern w:val="0"/>
                <w:szCs w:val="21"/>
              </w:rPr>
            </w:pPr>
            <w:r w:rsidRPr="002402FF">
              <w:rPr>
                <w:rFonts w:ascii="Meiryo UI" w:eastAsia="Meiryo UI" w:hAnsi="Meiryo UI" w:cs="Meiryo UI" w:hint="eastAsia"/>
                <w:b/>
                <w:bCs/>
                <w:color w:val="000000"/>
                <w:kern w:val="0"/>
                <w:szCs w:val="21"/>
              </w:rPr>
              <w:t>その他</w:t>
            </w:r>
          </w:p>
        </w:tc>
        <w:tc>
          <w:tcPr>
            <w:tcW w:w="3271" w:type="pct"/>
            <w:tcBorders>
              <w:top w:val="nil"/>
              <w:left w:val="nil"/>
              <w:bottom w:val="single" w:sz="4" w:space="0" w:color="auto"/>
              <w:right w:val="single" w:sz="4" w:space="0" w:color="auto"/>
            </w:tcBorders>
            <w:shd w:val="clear" w:color="auto" w:fill="auto"/>
            <w:vAlign w:val="center"/>
            <w:hideMark/>
          </w:tcPr>
          <w:p w14:paraId="628CEB4A" w14:textId="77777777" w:rsidR="002402FF" w:rsidRPr="002402FF" w:rsidRDefault="002402FF" w:rsidP="002402FF">
            <w:pPr>
              <w:widowControl/>
              <w:jc w:val="left"/>
              <w:rPr>
                <w:rFonts w:ascii="Meiryo UI" w:eastAsia="Meiryo UI" w:hAnsi="Meiryo UI" w:cs="Meiryo UI"/>
                <w:kern w:val="0"/>
                <w:szCs w:val="21"/>
              </w:rPr>
            </w:pPr>
            <w:r w:rsidRPr="002402FF">
              <w:rPr>
                <w:rFonts w:ascii="Meiryo UI" w:eastAsia="Meiryo UI" w:hAnsi="Meiryo UI" w:cs="Meiryo UI" w:hint="eastAsia"/>
                <w:kern w:val="0"/>
                <w:szCs w:val="21"/>
              </w:rPr>
              <w:t>○イベントID［推奨（必要に応じて）]</w:t>
            </w:r>
            <w:r w:rsidRPr="002402FF">
              <w:rPr>
                <w:rFonts w:ascii="Meiryo UI" w:eastAsia="Meiryo UI" w:hAnsi="Meiryo UI" w:cs="Meiryo UI" w:hint="eastAsia"/>
                <w:kern w:val="0"/>
                <w:szCs w:val="21"/>
              </w:rPr>
              <w:br/>
              <w:t>（文字列）、自由記述、※イベント情報を特定化のため必要な場合に設定する。</w:t>
            </w:r>
          </w:p>
        </w:tc>
      </w:tr>
    </w:tbl>
    <w:p w14:paraId="400B78F7" w14:textId="77777777" w:rsidR="00901EC4" w:rsidRDefault="00901EC4" w:rsidP="00901EC4">
      <w:pPr>
        <w:widowControl/>
        <w:ind w:leftChars="67" w:left="141" w:firstLine="142"/>
        <w:jc w:val="left"/>
        <w:rPr>
          <w:rFonts w:ascii="Meiryo UI" w:eastAsia="Meiryo UI" w:hAnsi="Meiryo UI" w:cs="Meiryo UI"/>
        </w:rPr>
      </w:pPr>
      <w:r>
        <w:rPr>
          <w:rFonts w:ascii="Meiryo UI" w:eastAsia="Meiryo UI" w:hAnsi="Meiryo UI" w:cs="Meiryo UI" w:hint="eastAsia"/>
        </w:rPr>
        <w:t>凡例：下記の通り記載する。</w:t>
      </w:r>
    </w:p>
    <w:p w14:paraId="132C71FA" w14:textId="77777777" w:rsidR="00901EC4" w:rsidRDefault="00901EC4" w:rsidP="00901EC4">
      <w:pPr>
        <w:rPr>
          <w:rFonts w:ascii="Meiryo UI" w:eastAsia="Meiryo UI" w:hAnsi="Meiryo UI" w:cs="Meiryo UI"/>
        </w:rPr>
      </w:pPr>
      <w:r>
        <w:rPr>
          <w:rFonts w:ascii="Meiryo UI" w:eastAsia="Meiryo UI" w:hAnsi="Meiryo UI" w:cs="Meiryo UI" w:hint="eastAsia"/>
          <w:noProof/>
        </w:rPr>
        <mc:AlternateContent>
          <mc:Choice Requires="wps">
            <w:drawing>
              <wp:anchor distT="0" distB="0" distL="114300" distR="114300" simplePos="0" relativeHeight="251677696" behindDoc="0" locked="0" layoutInCell="1" allowOverlap="1" wp14:anchorId="14EBE141" wp14:editId="382D2626">
                <wp:simplePos x="0" y="0"/>
                <wp:positionH relativeFrom="column">
                  <wp:posOffset>389890</wp:posOffset>
                </wp:positionH>
                <wp:positionV relativeFrom="paragraph">
                  <wp:posOffset>47625</wp:posOffset>
                </wp:positionV>
                <wp:extent cx="2988310" cy="524510"/>
                <wp:effectExtent l="0" t="0" r="21590" b="27940"/>
                <wp:wrapNone/>
                <wp:docPr id="22" name="テキスト ボックス 22"/>
                <wp:cNvGraphicFramePr/>
                <a:graphic xmlns:a="http://schemas.openxmlformats.org/drawingml/2006/main">
                  <a:graphicData uri="http://schemas.microsoft.com/office/word/2010/wordprocessingShape">
                    <wps:wsp>
                      <wps:cNvSpPr txBox="1"/>
                      <wps:spPr>
                        <a:xfrm>
                          <a:off x="0" y="0"/>
                          <a:ext cx="2988310" cy="524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C14BAD" w14:textId="77777777" w:rsidR="002C11DC" w:rsidRPr="00103EC9" w:rsidRDefault="002C11DC" w:rsidP="00901EC4">
                            <w:pPr>
                              <w:jc w:val="left"/>
                              <w:rPr>
                                <w:rFonts w:ascii="Meiryo UI" w:eastAsia="Meiryo UI" w:hAnsi="Meiryo UI" w:cs="Meiryo UI"/>
                                <w:sz w:val="18"/>
                              </w:rPr>
                            </w:pPr>
                            <w:r w:rsidRPr="00103EC9">
                              <w:rPr>
                                <w:rFonts w:ascii="Meiryo UI" w:eastAsia="Meiryo UI" w:hAnsi="Meiryo UI" w:cs="Meiryo UI" w:hint="eastAsia"/>
                                <w:sz w:val="18"/>
                              </w:rPr>
                              <w:t>○項目名[必須/推奨]</w:t>
                            </w:r>
                          </w:p>
                          <w:p w14:paraId="15812742" w14:textId="77777777" w:rsidR="002C11DC" w:rsidRPr="00103EC9" w:rsidRDefault="002C11DC" w:rsidP="00901EC4">
                            <w:pPr>
                              <w:jc w:val="left"/>
                              <w:rPr>
                                <w:rFonts w:ascii="Meiryo UI" w:eastAsia="Meiryo UI" w:hAnsi="Meiryo UI" w:cs="Meiryo UI"/>
                                <w:sz w:val="18"/>
                              </w:rPr>
                            </w:pPr>
                            <w:r w:rsidRPr="00103EC9">
                              <w:rPr>
                                <w:rFonts w:ascii="Meiryo UI" w:eastAsia="Meiryo UI" w:hAnsi="Meiryo UI" w:cs="Meiryo UI" w:hint="eastAsia"/>
                                <w:sz w:val="18"/>
                              </w:rPr>
                              <w:t>（データ型）、入力ルール、※案検討に関する説明事項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BE141" id="テキスト ボックス 22" o:spid="_x0000_s1035" type="#_x0000_t202" style="position:absolute;left:0;text-align:left;margin-left:30.7pt;margin-top:3.75pt;width:235.3pt;height:41.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" fillcolor="white [3201]" strokeweight=".5pt">
                <v:textbox>
                  <w:txbxContent>
                    <w:p w14:paraId="5FC14BAD" w14:textId="77777777" w:rsidR="002C11DC" w:rsidRPr="00103EC9" w:rsidRDefault="002C11DC" w:rsidP="00901EC4">
                      <w:pPr>
                        <w:jc w:val="left"/>
                        <w:rPr>
                          <w:rFonts w:ascii="Meiryo UI" w:eastAsia="Meiryo UI" w:hAnsi="Meiryo UI" w:cs="Meiryo UI"/>
                          <w:sz w:val="18"/>
                        </w:rPr>
                      </w:pPr>
                      <w:r w:rsidRPr="00103EC9">
                        <w:rPr>
                          <w:rFonts w:ascii="Meiryo UI" w:eastAsia="Meiryo UI" w:hAnsi="Meiryo UI" w:cs="Meiryo UI" w:hint="eastAsia"/>
                          <w:sz w:val="18"/>
                        </w:rPr>
                        <w:t>○項目名[必須/推奨]</w:t>
                      </w:r>
                    </w:p>
                    <w:p w14:paraId="15812742" w14:textId="77777777" w:rsidR="002C11DC" w:rsidRPr="00103EC9" w:rsidRDefault="002C11DC" w:rsidP="00901EC4">
                      <w:pPr>
                        <w:jc w:val="left"/>
                        <w:rPr>
                          <w:rFonts w:ascii="Meiryo UI" w:eastAsia="Meiryo UI" w:hAnsi="Meiryo UI" w:cs="Meiryo UI"/>
                          <w:sz w:val="18"/>
                        </w:rPr>
                      </w:pPr>
                      <w:r w:rsidRPr="00103EC9">
                        <w:rPr>
                          <w:rFonts w:ascii="Meiryo UI" w:eastAsia="Meiryo UI" w:hAnsi="Meiryo UI" w:cs="Meiryo UI" w:hint="eastAsia"/>
                          <w:sz w:val="18"/>
                        </w:rPr>
                        <w:t>（データ型）、入力ルール、※案検討に関する説明事項</w:t>
                      </w:r>
                    </w:p>
                  </w:txbxContent>
                </v:textbox>
              </v:shape>
            </w:pict>
          </mc:Fallback>
        </mc:AlternateContent>
      </w:r>
    </w:p>
    <w:p w14:paraId="2B1D39EC" w14:textId="77777777" w:rsidR="00901EC4" w:rsidRDefault="00901EC4" w:rsidP="00901EC4">
      <w:pPr>
        <w:rPr>
          <w:rFonts w:ascii="Meiryo UI" w:eastAsia="Meiryo UI" w:hAnsi="Meiryo UI" w:cs="Meiryo UI"/>
        </w:rPr>
      </w:pPr>
    </w:p>
    <w:p w14:paraId="1B43CBC2" w14:textId="77777777" w:rsidR="00901EC4" w:rsidRDefault="00901EC4" w:rsidP="00901EC4">
      <w:pPr>
        <w:rPr>
          <w:rFonts w:ascii="Meiryo UI" w:eastAsia="Meiryo UI" w:hAnsi="Meiryo UI" w:cs="Meiryo UI"/>
        </w:rPr>
      </w:pPr>
    </w:p>
    <w:p w14:paraId="12EC8DB9" w14:textId="77777777" w:rsidR="00901EC4" w:rsidRDefault="00901EC4" w:rsidP="00901EC4">
      <w:pPr>
        <w:ind w:leftChars="337" w:left="708"/>
        <w:rPr>
          <w:rFonts w:ascii="Meiryo UI" w:eastAsia="Meiryo UI" w:hAnsi="Meiryo UI" w:cs="Meiryo UI"/>
        </w:rPr>
      </w:pPr>
      <w:r>
        <w:rPr>
          <w:rFonts w:ascii="Meiryo UI" w:eastAsia="Meiryo UI" w:hAnsi="Meiryo UI" w:cs="Meiryo UI" w:hint="eastAsia"/>
        </w:rPr>
        <w:t>※項目が階層構造になっている場合</w:t>
      </w:r>
    </w:p>
    <w:p w14:paraId="1805A72F" w14:textId="77777777" w:rsidR="00901EC4" w:rsidRDefault="00901EC4" w:rsidP="00901EC4">
      <w:pPr>
        <w:ind w:leftChars="337" w:left="708"/>
        <w:rPr>
          <w:rFonts w:ascii="Meiryo UI" w:eastAsia="Meiryo UI" w:hAnsi="Meiryo UI" w:cs="Meiryo UI"/>
        </w:rPr>
      </w:pPr>
      <w:r>
        <w:rPr>
          <w:rFonts w:ascii="Meiryo UI" w:eastAsia="Meiryo UI" w:hAnsi="Meiryo UI" w:cs="Meiryo UI" w:hint="eastAsia"/>
          <w:noProof/>
        </w:rPr>
        <mc:AlternateContent>
          <mc:Choice Requires="wps">
            <w:drawing>
              <wp:anchor distT="0" distB="0" distL="114300" distR="114300" simplePos="0" relativeHeight="251678720" behindDoc="0" locked="0" layoutInCell="1" allowOverlap="1" wp14:anchorId="371D47BD" wp14:editId="7955DF85">
                <wp:simplePos x="0" y="0"/>
                <wp:positionH relativeFrom="column">
                  <wp:posOffset>393065</wp:posOffset>
                </wp:positionH>
                <wp:positionV relativeFrom="paragraph">
                  <wp:posOffset>10583</wp:posOffset>
                </wp:positionV>
                <wp:extent cx="2988310" cy="762000"/>
                <wp:effectExtent l="0" t="0" r="21590" b="19050"/>
                <wp:wrapNone/>
                <wp:docPr id="23" name="テキスト ボックス 23"/>
                <wp:cNvGraphicFramePr/>
                <a:graphic xmlns:a="http://schemas.openxmlformats.org/drawingml/2006/main">
                  <a:graphicData uri="http://schemas.microsoft.com/office/word/2010/wordprocessingShape">
                    <wps:wsp>
                      <wps:cNvSpPr txBox="1"/>
                      <wps:spPr>
                        <a:xfrm>
                          <a:off x="0" y="0"/>
                          <a:ext cx="2988310" cy="762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2DE4315" w14:textId="77777777" w:rsidR="002C11DC" w:rsidRPr="00103EC9" w:rsidRDefault="002C11DC" w:rsidP="00901EC4">
                            <w:pPr>
                              <w:jc w:val="left"/>
                              <w:rPr>
                                <w:rFonts w:ascii="Meiryo UI" w:eastAsia="Meiryo UI" w:hAnsi="Meiryo UI" w:cs="Meiryo UI"/>
                                <w:sz w:val="18"/>
                              </w:rPr>
                            </w:pPr>
                            <w:r w:rsidRPr="00103EC9">
                              <w:rPr>
                                <w:rFonts w:ascii="Meiryo UI" w:eastAsia="Meiryo UI" w:hAnsi="Meiryo UI" w:cs="Meiryo UI" w:hint="eastAsia"/>
                                <w:sz w:val="18"/>
                              </w:rPr>
                              <w:t>○上位項目</w:t>
                            </w:r>
                          </w:p>
                          <w:p w14:paraId="43C032E1" w14:textId="77777777" w:rsidR="002C11DC" w:rsidRPr="00103EC9" w:rsidRDefault="002C11DC" w:rsidP="00901EC4">
                            <w:pPr>
                              <w:jc w:val="left"/>
                              <w:rPr>
                                <w:rFonts w:ascii="Meiryo UI" w:eastAsia="Meiryo UI" w:hAnsi="Meiryo UI" w:cs="Meiryo UI"/>
                                <w:sz w:val="18"/>
                              </w:rPr>
                            </w:pPr>
                            <w:r w:rsidRPr="00103EC9">
                              <w:rPr>
                                <w:rFonts w:ascii="Meiryo UI" w:eastAsia="Meiryo UI" w:hAnsi="Meiryo UI" w:cs="Meiryo UI" w:hint="eastAsia"/>
                                <w:sz w:val="18"/>
                              </w:rPr>
                              <w:t xml:space="preserve">　　・上位項目＞下位項目[必須/推奨]</w:t>
                            </w:r>
                          </w:p>
                          <w:p w14:paraId="3F6CA8B2" w14:textId="77777777" w:rsidR="002C11DC" w:rsidRPr="00103EC9" w:rsidRDefault="002C11DC" w:rsidP="00901EC4">
                            <w:pPr>
                              <w:jc w:val="left"/>
                              <w:rPr>
                                <w:rFonts w:ascii="Meiryo UI" w:eastAsia="Meiryo UI" w:hAnsi="Meiryo UI" w:cs="Meiryo UI"/>
                                <w:sz w:val="18"/>
                              </w:rPr>
                            </w:pPr>
                            <w:r w:rsidRPr="00103EC9">
                              <w:rPr>
                                <w:rFonts w:ascii="Meiryo UI" w:eastAsia="Meiryo UI" w:hAnsi="Meiryo UI" w:cs="Meiryo UI" w:hint="eastAsia"/>
                                <w:sz w:val="18"/>
                              </w:rPr>
                              <w:t>（データ型）、入力ルール、※案検討に関する説明事項</w:t>
                            </w:r>
                          </w:p>
                          <w:p w14:paraId="46908F07" w14:textId="77777777" w:rsidR="002C11DC" w:rsidRPr="00103EC9" w:rsidRDefault="002C11DC" w:rsidP="00901EC4">
                            <w:pPr>
                              <w:jc w:val="left"/>
                              <w:rPr>
                                <w:rFonts w:ascii="Meiryo UI" w:eastAsia="Meiryo UI" w:hAnsi="Meiryo UI" w:cs="Meiryo UI"/>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D47BD" id="テキスト ボックス 23" o:spid="_x0000_s1036" type="#_x0000_t202" style="position:absolute;left:0;text-align:left;margin-left:30.95pt;margin-top:.85pt;width:235.3pt;height:6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" fillcolor="white [3201]" strokeweight=".5pt">
                <v:textbox>
                  <w:txbxContent>
                    <w:p w14:paraId="22DE4315" w14:textId="77777777" w:rsidR="002C11DC" w:rsidRPr="00103EC9" w:rsidRDefault="002C11DC" w:rsidP="00901EC4">
                      <w:pPr>
                        <w:jc w:val="left"/>
                        <w:rPr>
                          <w:rFonts w:ascii="Meiryo UI" w:eastAsia="Meiryo UI" w:hAnsi="Meiryo UI" w:cs="Meiryo UI"/>
                          <w:sz w:val="18"/>
                        </w:rPr>
                      </w:pPr>
                      <w:r w:rsidRPr="00103EC9">
                        <w:rPr>
                          <w:rFonts w:ascii="Meiryo UI" w:eastAsia="Meiryo UI" w:hAnsi="Meiryo UI" w:cs="Meiryo UI" w:hint="eastAsia"/>
                          <w:sz w:val="18"/>
                        </w:rPr>
                        <w:t>○上位項目</w:t>
                      </w:r>
                    </w:p>
                    <w:p w14:paraId="43C032E1" w14:textId="77777777" w:rsidR="002C11DC" w:rsidRPr="00103EC9" w:rsidRDefault="002C11DC" w:rsidP="00901EC4">
                      <w:pPr>
                        <w:jc w:val="left"/>
                        <w:rPr>
                          <w:rFonts w:ascii="Meiryo UI" w:eastAsia="Meiryo UI" w:hAnsi="Meiryo UI" w:cs="Meiryo UI"/>
                          <w:sz w:val="18"/>
                        </w:rPr>
                      </w:pPr>
                      <w:r w:rsidRPr="00103EC9">
                        <w:rPr>
                          <w:rFonts w:ascii="Meiryo UI" w:eastAsia="Meiryo UI" w:hAnsi="Meiryo UI" w:cs="Meiryo UI" w:hint="eastAsia"/>
                          <w:sz w:val="18"/>
                        </w:rPr>
                        <w:t xml:space="preserve">　　・上位項目＞下位項目[必須/推奨]</w:t>
                      </w:r>
                    </w:p>
                    <w:p w14:paraId="3F6CA8B2" w14:textId="77777777" w:rsidR="002C11DC" w:rsidRPr="00103EC9" w:rsidRDefault="002C11DC" w:rsidP="00901EC4">
                      <w:pPr>
                        <w:jc w:val="left"/>
                        <w:rPr>
                          <w:rFonts w:ascii="Meiryo UI" w:eastAsia="Meiryo UI" w:hAnsi="Meiryo UI" w:cs="Meiryo UI"/>
                          <w:sz w:val="18"/>
                        </w:rPr>
                      </w:pPr>
                      <w:r w:rsidRPr="00103EC9">
                        <w:rPr>
                          <w:rFonts w:ascii="Meiryo UI" w:eastAsia="Meiryo UI" w:hAnsi="Meiryo UI" w:cs="Meiryo UI" w:hint="eastAsia"/>
                          <w:sz w:val="18"/>
                        </w:rPr>
                        <w:t>（データ型）、入力ルール、※案検討に関する説明事項</w:t>
                      </w:r>
                    </w:p>
                    <w:p w14:paraId="46908F07" w14:textId="77777777" w:rsidR="002C11DC" w:rsidRPr="00103EC9" w:rsidRDefault="002C11DC" w:rsidP="00901EC4">
                      <w:pPr>
                        <w:jc w:val="left"/>
                        <w:rPr>
                          <w:rFonts w:ascii="Meiryo UI" w:eastAsia="Meiryo UI" w:hAnsi="Meiryo UI" w:cs="Meiryo UI"/>
                          <w:sz w:val="18"/>
                        </w:rPr>
                      </w:pPr>
                    </w:p>
                  </w:txbxContent>
                </v:textbox>
              </v:shape>
            </w:pict>
          </mc:Fallback>
        </mc:AlternateContent>
      </w:r>
    </w:p>
    <w:p w14:paraId="2BEB79A9" w14:textId="77777777" w:rsidR="00901EC4" w:rsidRPr="00B7162E" w:rsidRDefault="00901EC4" w:rsidP="00901EC4">
      <w:pPr>
        <w:ind w:leftChars="337" w:left="708"/>
        <w:rPr>
          <w:rFonts w:ascii="Meiryo UI" w:eastAsia="Meiryo UI" w:hAnsi="Meiryo UI" w:cs="Meiryo UI"/>
        </w:rPr>
      </w:pPr>
    </w:p>
    <w:p w14:paraId="03A71C18" w14:textId="77777777" w:rsidR="00901EC4" w:rsidRPr="00564FEB" w:rsidRDefault="00901EC4" w:rsidP="00901EC4">
      <w:pPr>
        <w:widowControl/>
        <w:ind w:leftChars="67" w:left="141" w:firstLine="142"/>
        <w:jc w:val="left"/>
        <w:rPr>
          <w:rFonts w:ascii="Meiryo UI" w:eastAsia="Meiryo UI" w:hAnsi="Meiryo UI" w:cs="Meiryo UI"/>
        </w:rPr>
      </w:pPr>
    </w:p>
    <w:p w14:paraId="3CED7413" w14:textId="77777777" w:rsidR="00901EC4" w:rsidRDefault="00901EC4" w:rsidP="00901EC4">
      <w:pPr>
        <w:widowControl/>
        <w:ind w:leftChars="67" w:left="141" w:firstLine="142"/>
        <w:jc w:val="left"/>
        <w:rPr>
          <w:rFonts w:ascii="Meiryo UI" w:eastAsia="Meiryo UI" w:hAnsi="Meiryo UI" w:cs="Meiryo UI"/>
        </w:rPr>
      </w:pPr>
    </w:p>
    <w:p w14:paraId="7C8ACEF2" w14:textId="679293C8" w:rsidR="001633F8" w:rsidRDefault="001633F8">
      <w:pPr>
        <w:widowControl/>
        <w:jc w:val="left"/>
        <w:rPr>
          <w:rFonts w:ascii="Meiryo UI" w:eastAsia="Meiryo UI" w:hAnsi="Meiryo UI" w:cs="Meiryo UI"/>
          <w:color w:val="000000" w:themeColor="text1"/>
          <w:szCs w:val="21"/>
        </w:rPr>
      </w:pPr>
      <w:r>
        <w:rPr>
          <w:rFonts w:ascii="Meiryo UI" w:eastAsia="Meiryo UI" w:hAnsi="Meiryo UI" w:cs="Meiryo UI"/>
          <w:color w:val="000000" w:themeColor="text1"/>
          <w:szCs w:val="21"/>
        </w:rPr>
        <w:br w:type="page"/>
      </w:r>
    </w:p>
    <w:p w14:paraId="74321624" w14:textId="4F090CC9" w:rsidR="00731765" w:rsidRDefault="00731765" w:rsidP="00731765">
      <w:pPr>
        <w:rPr>
          <w:rFonts w:ascii="Meiryo UI" w:eastAsia="Meiryo UI" w:hAnsi="Meiryo UI" w:cs="Meiryo UI"/>
          <w:b/>
          <w:color w:val="000000" w:themeColor="text1"/>
          <w:szCs w:val="21"/>
        </w:rPr>
      </w:pPr>
      <w:r w:rsidRPr="003E7107">
        <w:rPr>
          <w:rFonts w:ascii="Meiryo UI" w:eastAsia="Meiryo UI" w:hAnsi="Meiryo UI" w:cs="Meiryo UI" w:hint="eastAsia"/>
          <w:b/>
          <w:color w:val="000000" w:themeColor="text1"/>
          <w:szCs w:val="21"/>
        </w:rPr>
        <w:t>表</w:t>
      </w:r>
      <w:r w:rsidR="0002164B">
        <w:rPr>
          <w:rFonts w:ascii="Meiryo UI" w:eastAsia="Meiryo UI" w:hAnsi="Meiryo UI" w:cs="Meiryo UI" w:hint="eastAsia"/>
          <w:b/>
          <w:color w:val="000000" w:themeColor="text1"/>
          <w:szCs w:val="21"/>
        </w:rPr>
        <w:t>4-</w:t>
      </w:r>
      <w:r w:rsidR="0002164B">
        <w:rPr>
          <w:rFonts w:ascii="Meiryo UI" w:eastAsia="Meiryo UI" w:hAnsi="Meiryo UI" w:cs="Meiryo UI"/>
          <w:b/>
          <w:color w:val="000000" w:themeColor="text1"/>
          <w:szCs w:val="21"/>
        </w:rPr>
        <w:t>1</w:t>
      </w:r>
      <w:r w:rsidR="00352C82">
        <w:rPr>
          <w:rFonts w:ascii="Meiryo UI" w:eastAsia="Meiryo UI" w:hAnsi="Meiryo UI" w:cs="Meiryo UI"/>
          <w:b/>
          <w:color w:val="000000" w:themeColor="text1"/>
          <w:szCs w:val="21"/>
        </w:rPr>
        <w:t>2</w:t>
      </w:r>
      <w:r w:rsidRPr="003E7107">
        <w:rPr>
          <w:rFonts w:ascii="Meiryo UI" w:eastAsia="Meiryo UI" w:hAnsi="Meiryo UI" w:cs="Meiryo UI" w:hint="eastAsia"/>
          <w:b/>
          <w:color w:val="000000" w:themeColor="text1"/>
          <w:szCs w:val="21"/>
        </w:rPr>
        <w:t xml:space="preserve">　共通化</w:t>
      </w:r>
      <w:r w:rsidR="00DE3D4A">
        <w:rPr>
          <w:rFonts w:ascii="Meiryo UI" w:eastAsia="Meiryo UI" w:hAnsi="Meiryo UI" w:cs="Meiryo UI" w:hint="eastAsia"/>
          <w:b/>
          <w:color w:val="000000" w:themeColor="text1"/>
          <w:szCs w:val="21"/>
        </w:rPr>
        <w:t>フォーマット試行版</w:t>
      </w:r>
      <w:r w:rsidR="003E7107">
        <w:rPr>
          <w:rFonts w:ascii="Meiryo UI" w:eastAsia="Meiryo UI" w:hAnsi="Meiryo UI" w:cs="Meiryo UI" w:hint="eastAsia"/>
          <w:b/>
          <w:color w:val="000000" w:themeColor="text1"/>
          <w:szCs w:val="21"/>
        </w:rPr>
        <w:t>に関する補足情報</w:t>
      </w:r>
      <w:r w:rsidR="008E5B4A">
        <w:rPr>
          <w:rFonts w:ascii="Meiryo UI" w:eastAsia="Meiryo UI" w:hAnsi="Meiryo UI" w:cs="Meiryo UI" w:hint="eastAsia"/>
          <w:b/>
          <w:color w:val="000000" w:themeColor="text1"/>
          <w:szCs w:val="21"/>
        </w:rPr>
        <w:t>（</w:t>
      </w:r>
      <w:r w:rsidR="00E84951">
        <w:rPr>
          <w:rFonts w:ascii="Meiryo UI" w:eastAsia="Meiryo UI" w:hAnsi="Meiryo UI" w:cs="Meiryo UI" w:hint="eastAsia"/>
          <w:b/>
          <w:color w:val="000000" w:themeColor="text1"/>
          <w:szCs w:val="21"/>
        </w:rPr>
        <w:t>共通語彙基盤</w:t>
      </w:r>
      <w:r w:rsidR="008E5B4A">
        <w:rPr>
          <w:rFonts w:ascii="Meiryo UI" w:eastAsia="Meiryo UI" w:hAnsi="Meiryo UI" w:cs="Meiryo UI" w:hint="eastAsia"/>
          <w:b/>
          <w:color w:val="000000" w:themeColor="text1"/>
          <w:szCs w:val="21"/>
        </w:rPr>
        <w:t>との関係、検討事項など）</w:t>
      </w:r>
    </w:p>
    <w:tbl>
      <w:tblPr>
        <w:tblStyle w:val="af6"/>
        <w:tblW w:w="9639" w:type="dxa"/>
        <w:tblInd w:w="-459" w:type="dxa"/>
        <w:tblLook w:val="04A0" w:firstRow="1" w:lastRow="0" w:firstColumn="1" w:lastColumn="0" w:noHBand="0" w:noVBand="1"/>
      </w:tblPr>
      <w:tblGrid>
        <w:gridCol w:w="2299"/>
        <w:gridCol w:w="2033"/>
        <w:gridCol w:w="1764"/>
        <w:gridCol w:w="3543"/>
      </w:tblGrid>
      <w:tr w:rsidR="006315CA" w14:paraId="696C8A28" w14:textId="77777777" w:rsidTr="00C1171B">
        <w:trPr>
          <w:tblHeader/>
        </w:trPr>
        <w:tc>
          <w:tcPr>
            <w:tcW w:w="2299" w:type="dxa"/>
            <w:shd w:val="clear" w:color="auto" w:fill="CCFFCC"/>
          </w:tcPr>
          <w:p w14:paraId="40886993" w14:textId="77777777" w:rsidR="006315CA" w:rsidRDefault="006315CA" w:rsidP="00D33C46">
            <w:pPr>
              <w:spacing w:line="0" w:lineRule="atLeast"/>
              <w:jc w:val="center"/>
              <w:rPr>
                <w:rFonts w:ascii="Meiryo UI" w:eastAsia="Meiryo UI" w:hAnsi="Meiryo UI" w:cs="Meiryo UI"/>
                <w:b/>
                <w:sz w:val="18"/>
                <w:szCs w:val="18"/>
              </w:rPr>
            </w:pPr>
            <w:r w:rsidRPr="000B385A">
              <w:rPr>
                <w:rFonts w:ascii="Meiryo UI" w:eastAsia="Meiryo UI" w:hAnsi="Meiryo UI" w:cs="Meiryo UI" w:hint="eastAsia"/>
                <w:b/>
                <w:sz w:val="18"/>
                <w:szCs w:val="18"/>
              </w:rPr>
              <w:t>項目名</w:t>
            </w:r>
          </w:p>
          <w:p w14:paraId="4C47080A" w14:textId="77777777" w:rsidR="00C1171B" w:rsidRPr="000B385A" w:rsidRDefault="00C1171B" w:rsidP="00D33C46">
            <w:pPr>
              <w:spacing w:line="0" w:lineRule="atLeast"/>
              <w:jc w:val="center"/>
              <w:rPr>
                <w:rFonts w:ascii="Meiryo UI" w:eastAsia="Meiryo UI" w:hAnsi="Meiryo UI" w:cs="Meiryo UI"/>
                <w:b/>
                <w:sz w:val="18"/>
                <w:szCs w:val="18"/>
              </w:rPr>
            </w:pPr>
            <w:r>
              <w:rPr>
                <w:rFonts w:ascii="Meiryo UI" w:eastAsia="Meiryo UI" w:hAnsi="Meiryo UI" w:cs="Meiryo UI" w:hint="eastAsia"/>
                <w:b/>
                <w:sz w:val="18"/>
                <w:szCs w:val="18"/>
              </w:rPr>
              <w:t>（"/</w:t>
            </w:r>
            <w:r>
              <w:rPr>
                <w:rFonts w:ascii="Meiryo UI" w:eastAsia="Meiryo UI" w:hAnsi="Meiryo UI" w:cs="Meiryo UI"/>
                <w:b/>
                <w:sz w:val="18"/>
                <w:szCs w:val="18"/>
              </w:rPr>
              <w:t>”</w:t>
            </w:r>
            <w:r>
              <w:rPr>
                <w:rFonts w:ascii="Meiryo UI" w:eastAsia="Meiryo UI" w:hAnsi="Meiryo UI" w:cs="Meiryo UI" w:hint="eastAsia"/>
                <w:b/>
                <w:sz w:val="18"/>
                <w:szCs w:val="18"/>
              </w:rPr>
              <w:t>が入る場合、階層関係を示す）</w:t>
            </w:r>
          </w:p>
        </w:tc>
        <w:tc>
          <w:tcPr>
            <w:tcW w:w="2033" w:type="dxa"/>
            <w:shd w:val="clear" w:color="auto" w:fill="CCFFCC"/>
          </w:tcPr>
          <w:p w14:paraId="5C0C4717" w14:textId="77777777" w:rsidR="006315CA" w:rsidRPr="000B385A" w:rsidRDefault="00E84951" w:rsidP="00D33C46">
            <w:pPr>
              <w:spacing w:line="0" w:lineRule="atLeast"/>
              <w:jc w:val="center"/>
              <w:rPr>
                <w:rFonts w:ascii="Meiryo UI" w:eastAsia="Meiryo UI" w:hAnsi="Meiryo UI" w:cs="Meiryo UI"/>
                <w:b/>
                <w:sz w:val="18"/>
                <w:szCs w:val="18"/>
              </w:rPr>
            </w:pPr>
            <w:r>
              <w:rPr>
                <w:rFonts w:ascii="Meiryo UI" w:eastAsia="Meiryo UI" w:hAnsi="Meiryo UI" w:cs="Meiryo UI" w:hint="eastAsia"/>
                <w:b/>
                <w:sz w:val="18"/>
                <w:szCs w:val="18"/>
              </w:rPr>
              <w:t>共通語彙基盤の</w:t>
            </w:r>
            <w:r w:rsidR="006315CA" w:rsidRPr="000B385A">
              <w:rPr>
                <w:rFonts w:ascii="Meiryo UI" w:eastAsia="Meiryo UI" w:hAnsi="Meiryo UI" w:cs="Meiryo UI" w:hint="eastAsia"/>
                <w:b/>
                <w:sz w:val="18"/>
                <w:szCs w:val="18"/>
              </w:rPr>
              <w:t>ラベル</w:t>
            </w:r>
          </w:p>
        </w:tc>
        <w:tc>
          <w:tcPr>
            <w:tcW w:w="1764" w:type="dxa"/>
            <w:shd w:val="clear" w:color="auto" w:fill="CCFFCC"/>
          </w:tcPr>
          <w:p w14:paraId="5E1026EE" w14:textId="77777777" w:rsidR="006315CA" w:rsidRDefault="006315CA" w:rsidP="00D33C46">
            <w:pPr>
              <w:spacing w:line="0" w:lineRule="atLeast"/>
              <w:jc w:val="center"/>
              <w:rPr>
                <w:rFonts w:ascii="Meiryo UI" w:eastAsia="Meiryo UI" w:hAnsi="Meiryo UI" w:cs="Meiryo UI"/>
                <w:b/>
                <w:sz w:val="18"/>
                <w:szCs w:val="18"/>
              </w:rPr>
            </w:pPr>
            <w:r w:rsidRPr="000B385A">
              <w:rPr>
                <w:rFonts w:ascii="Meiryo UI" w:eastAsia="Meiryo UI" w:hAnsi="Meiryo UI" w:cs="Meiryo UI" w:hint="eastAsia"/>
                <w:b/>
                <w:sz w:val="18"/>
                <w:szCs w:val="18"/>
              </w:rPr>
              <w:t>必須区分</w:t>
            </w:r>
          </w:p>
          <w:p w14:paraId="2CB24FAE" w14:textId="77777777" w:rsidR="00C1171B" w:rsidRPr="000B385A" w:rsidRDefault="00C1171B" w:rsidP="00D33C46">
            <w:pPr>
              <w:spacing w:line="0" w:lineRule="atLeast"/>
              <w:jc w:val="center"/>
              <w:rPr>
                <w:rFonts w:ascii="Meiryo UI" w:eastAsia="Meiryo UI" w:hAnsi="Meiryo UI" w:cs="Meiryo UI"/>
                <w:b/>
                <w:sz w:val="18"/>
                <w:szCs w:val="18"/>
              </w:rPr>
            </w:pPr>
            <w:r>
              <w:rPr>
                <w:rFonts w:ascii="Meiryo UI" w:eastAsia="Meiryo UI" w:hAnsi="Meiryo UI" w:cs="Meiryo UI" w:hint="eastAsia"/>
                <w:b/>
                <w:sz w:val="18"/>
                <w:szCs w:val="18"/>
              </w:rPr>
              <w:t>（○を必須とする）</w:t>
            </w:r>
          </w:p>
        </w:tc>
        <w:tc>
          <w:tcPr>
            <w:tcW w:w="3543" w:type="dxa"/>
            <w:shd w:val="clear" w:color="auto" w:fill="CCFFCC"/>
          </w:tcPr>
          <w:p w14:paraId="4FA78A2C" w14:textId="77777777" w:rsidR="006315CA" w:rsidRPr="000B385A" w:rsidRDefault="006315CA" w:rsidP="00D33C46">
            <w:pPr>
              <w:spacing w:line="0" w:lineRule="atLeast"/>
              <w:jc w:val="center"/>
              <w:rPr>
                <w:rFonts w:ascii="Meiryo UI" w:eastAsia="Meiryo UI" w:hAnsi="Meiryo UI" w:cs="Meiryo UI"/>
                <w:b/>
                <w:sz w:val="18"/>
                <w:szCs w:val="18"/>
              </w:rPr>
            </w:pPr>
            <w:r w:rsidRPr="000B385A">
              <w:rPr>
                <w:rFonts w:ascii="Meiryo UI" w:eastAsia="Meiryo UI" w:hAnsi="Meiryo UI" w:cs="Meiryo UI" w:hint="eastAsia"/>
                <w:b/>
                <w:sz w:val="18"/>
                <w:szCs w:val="18"/>
              </w:rPr>
              <w:t>内容、検討事項等</w:t>
            </w:r>
          </w:p>
        </w:tc>
      </w:tr>
      <w:tr w:rsidR="006315CA" w:rsidRPr="00E02863" w14:paraId="44520C6A" w14:textId="77777777" w:rsidTr="00C1171B">
        <w:tc>
          <w:tcPr>
            <w:tcW w:w="2299" w:type="dxa"/>
          </w:tcPr>
          <w:p w14:paraId="03FD0803" w14:textId="77777777" w:rsidR="006315CA" w:rsidRPr="004A10A7" w:rsidRDefault="006315CA" w:rsidP="00D33C46">
            <w:pPr>
              <w:rPr>
                <w:rFonts w:ascii="Meiryo UI" w:eastAsia="Meiryo UI" w:hAnsi="Meiryo UI" w:cs="Meiryo UI"/>
                <w:color w:val="000000"/>
                <w:sz w:val="18"/>
                <w:szCs w:val="18"/>
              </w:rPr>
            </w:pPr>
            <w:r w:rsidRPr="004A10A7">
              <w:rPr>
                <w:rFonts w:ascii="Meiryo UI" w:eastAsia="Meiryo UI" w:hAnsi="Meiryo UI" w:cs="Meiryo UI" w:hint="eastAsia"/>
                <w:color w:val="000000"/>
                <w:sz w:val="18"/>
                <w:szCs w:val="18"/>
              </w:rPr>
              <w:t>イベント名称</w:t>
            </w:r>
          </w:p>
        </w:tc>
        <w:tc>
          <w:tcPr>
            <w:tcW w:w="2033" w:type="dxa"/>
          </w:tcPr>
          <w:p w14:paraId="1D2908A6" w14:textId="77777777" w:rsidR="006315CA" w:rsidRPr="004A10A7" w:rsidRDefault="006315CA" w:rsidP="00D33C46">
            <w:pPr>
              <w:rPr>
                <w:rFonts w:ascii="Meiryo UI" w:eastAsia="Meiryo UI" w:hAnsi="Meiryo UI" w:cs="Meiryo UI"/>
                <w:sz w:val="18"/>
                <w:szCs w:val="18"/>
              </w:rPr>
            </w:pPr>
            <w:r w:rsidRPr="004A10A7">
              <w:rPr>
                <w:rFonts w:ascii="Meiryo UI" w:eastAsia="Meiryo UI" w:hAnsi="Meiryo UI" w:cs="Meiryo UI" w:hint="eastAsia"/>
                <w:sz w:val="18"/>
                <w:szCs w:val="18"/>
              </w:rPr>
              <w:t>イベント名</w:t>
            </w:r>
          </w:p>
        </w:tc>
        <w:tc>
          <w:tcPr>
            <w:tcW w:w="1764" w:type="dxa"/>
          </w:tcPr>
          <w:p w14:paraId="4A3D8C90" w14:textId="77777777" w:rsidR="006315CA" w:rsidRPr="004A10A7" w:rsidRDefault="006315CA" w:rsidP="00D33C46">
            <w:pPr>
              <w:jc w:val="center"/>
              <w:rPr>
                <w:rFonts w:ascii="Meiryo UI" w:eastAsia="Meiryo UI" w:hAnsi="Meiryo UI" w:cs="Meiryo UI"/>
                <w:color w:val="000000"/>
                <w:sz w:val="18"/>
                <w:szCs w:val="18"/>
              </w:rPr>
            </w:pPr>
            <w:r>
              <w:rPr>
                <w:rFonts w:ascii="Meiryo UI" w:eastAsia="Meiryo UI" w:hAnsi="Meiryo UI" w:cs="Meiryo UI" w:hint="eastAsia"/>
                <w:color w:val="000000"/>
                <w:sz w:val="18"/>
                <w:szCs w:val="18"/>
              </w:rPr>
              <w:t>○</w:t>
            </w:r>
          </w:p>
        </w:tc>
        <w:tc>
          <w:tcPr>
            <w:tcW w:w="3543" w:type="dxa"/>
          </w:tcPr>
          <w:p w14:paraId="36465C5C" w14:textId="77777777" w:rsidR="006315CA" w:rsidRPr="004A10A7" w:rsidRDefault="006315CA" w:rsidP="00D33C46">
            <w:pPr>
              <w:rPr>
                <w:rFonts w:ascii="Meiryo UI" w:eastAsia="Meiryo UI" w:hAnsi="Meiryo UI" w:cs="Meiryo UI"/>
                <w:color w:val="000000"/>
                <w:sz w:val="18"/>
                <w:szCs w:val="18"/>
              </w:rPr>
            </w:pPr>
          </w:p>
        </w:tc>
      </w:tr>
      <w:tr w:rsidR="006315CA" w:rsidRPr="00E02863" w14:paraId="03E55B98" w14:textId="77777777" w:rsidTr="00C1171B">
        <w:tc>
          <w:tcPr>
            <w:tcW w:w="2299" w:type="dxa"/>
          </w:tcPr>
          <w:p w14:paraId="1AB313EE" w14:textId="77777777" w:rsidR="006315CA" w:rsidRPr="004A10A7" w:rsidRDefault="006315CA" w:rsidP="00D33C46">
            <w:pPr>
              <w:rPr>
                <w:rFonts w:ascii="Meiryo UI" w:eastAsia="Meiryo UI" w:hAnsi="Meiryo UI" w:cs="Meiryo UI"/>
                <w:color w:val="000000"/>
                <w:sz w:val="18"/>
                <w:szCs w:val="18"/>
              </w:rPr>
            </w:pPr>
            <w:r w:rsidRPr="004A10A7">
              <w:rPr>
                <w:rFonts w:ascii="Meiryo UI" w:eastAsia="Meiryo UI" w:hAnsi="Meiryo UI" w:cs="Meiryo UI" w:hint="eastAsia"/>
                <w:color w:val="000000"/>
                <w:sz w:val="18"/>
                <w:szCs w:val="18"/>
              </w:rPr>
              <w:t>イベント名称／サブタイトル</w:t>
            </w:r>
          </w:p>
        </w:tc>
        <w:tc>
          <w:tcPr>
            <w:tcW w:w="2033" w:type="dxa"/>
          </w:tcPr>
          <w:p w14:paraId="631047A2" w14:textId="77777777" w:rsidR="006315CA" w:rsidRPr="004A10A7" w:rsidRDefault="006315CA" w:rsidP="00D33C46">
            <w:pPr>
              <w:rPr>
                <w:rFonts w:ascii="Meiryo UI" w:eastAsia="Meiryo UI" w:hAnsi="Meiryo UI" w:cs="Meiryo UI"/>
                <w:sz w:val="18"/>
                <w:szCs w:val="18"/>
              </w:rPr>
            </w:pPr>
            <w:r w:rsidRPr="004A10A7">
              <w:rPr>
                <w:rFonts w:ascii="Meiryo UI" w:eastAsia="Meiryo UI" w:hAnsi="Meiryo UI" w:cs="Meiryo UI" w:hint="eastAsia"/>
                <w:sz w:val="18"/>
                <w:szCs w:val="18"/>
              </w:rPr>
              <w:t>サブタイトル</w:t>
            </w:r>
          </w:p>
        </w:tc>
        <w:tc>
          <w:tcPr>
            <w:tcW w:w="1764" w:type="dxa"/>
          </w:tcPr>
          <w:p w14:paraId="0298F835" w14:textId="77777777" w:rsidR="006315CA" w:rsidRPr="004A10A7" w:rsidRDefault="006315CA" w:rsidP="00D33C46">
            <w:pPr>
              <w:jc w:val="center"/>
              <w:rPr>
                <w:rFonts w:ascii="Meiryo UI" w:eastAsia="Meiryo UI" w:hAnsi="Meiryo UI" w:cs="Meiryo UI"/>
                <w:color w:val="000000"/>
                <w:sz w:val="18"/>
                <w:szCs w:val="18"/>
              </w:rPr>
            </w:pPr>
          </w:p>
        </w:tc>
        <w:tc>
          <w:tcPr>
            <w:tcW w:w="3543" w:type="dxa"/>
          </w:tcPr>
          <w:p w14:paraId="4176C160" w14:textId="77777777" w:rsidR="006315CA" w:rsidRPr="004A10A7" w:rsidRDefault="006315CA" w:rsidP="00D33C46">
            <w:pPr>
              <w:rPr>
                <w:rFonts w:ascii="Meiryo UI" w:eastAsia="Meiryo UI" w:hAnsi="Meiryo UI" w:cs="Meiryo UI"/>
                <w:color w:val="000000"/>
                <w:sz w:val="18"/>
                <w:szCs w:val="18"/>
              </w:rPr>
            </w:pPr>
          </w:p>
        </w:tc>
      </w:tr>
      <w:tr w:rsidR="006315CA" w:rsidRPr="00E02863" w14:paraId="5CD34D5E" w14:textId="77777777" w:rsidTr="00C1171B">
        <w:tc>
          <w:tcPr>
            <w:tcW w:w="2299" w:type="dxa"/>
          </w:tcPr>
          <w:p w14:paraId="10F786ED" w14:textId="77777777" w:rsidR="006315CA" w:rsidRPr="004A10A7" w:rsidRDefault="006315CA" w:rsidP="00D33C46">
            <w:pPr>
              <w:rPr>
                <w:rFonts w:ascii="Meiryo UI" w:eastAsia="Meiryo UI" w:hAnsi="Meiryo UI" w:cs="Meiryo UI"/>
                <w:color w:val="000000"/>
                <w:sz w:val="18"/>
                <w:szCs w:val="18"/>
              </w:rPr>
            </w:pPr>
            <w:r w:rsidRPr="004A10A7">
              <w:rPr>
                <w:rFonts w:ascii="Meiryo UI" w:eastAsia="Meiryo UI" w:hAnsi="Meiryo UI" w:cs="Meiryo UI" w:hint="eastAsia"/>
                <w:color w:val="000000"/>
                <w:sz w:val="18"/>
                <w:szCs w:val="18"/>
              </w:rPr>
              <w:t>イベント概要</w:t>
            </w:r>
          </w:p>
        </w:tc>
        <w:tc>
          <w:tcPr>
            <w:tcW w:w="2033" w:type="dxa"/>
          </w:tcPr>
          <w:p w14:paraId="02FFE820" w14:textId="77777777" w:rsidR="006315CA" w:rsidRPr="004A10A7" w:rsidRDefault="006315CA" w:rsidP="00D33C46">
            <w:pPr>
              <w:rPr>
                <w:rFonts w:ascii="Meiryo UI" w:eastAsia="Meiryo UI" w:hAnsi="Meiryo UI" w:cs="Meiryo UI"/>
                <w:sz w:val="18"/>
                <w:szCs w:val="18"/>
              </w:rPr>
            </w:pPr>
            <w:r w:rsidRPr="004A10A7">
              <w:rPr>
                <w:rFonts w:ascii="Meiryo UI" w:eastAsia="Meiryo UI" w:hAnsi="Meiryo UI" w:cs="Meiryo UI" w:hint="eastAsia"/>
                <w:sz w:val="18"/>
                <w:szCs w:val="18"/>
              </w:rPr>
              <w:t>要約</w:t>
            </w:r>
          </w:p>
        </w:tc>
        <w:tc>
          <w:tcPr>
            <w:tcW w:w="1764" w:type="dxa"/>
          </w:tcPr>
          <w:p w14:paraId="2E78C5AE" w14:textId="77777777" w:rsidR="006315CA" w:rsidRPr="004A10A7" w:rsidRDefault="006315CA" w:rsidP="00D33C46">
            <w:pPr>
              <w:jc w:val="center"/>
              <w:rPr>
                <w:rFonts w:ascii="Meiryo UI" w:eastAsia="Meiryo UI" w:hAnsi="Meiryo UI" w:cs="Meiryo UI"/>
                <w:color w:val="000000"/>
                <w:sz w:val="18"/>
                <w:szCs w:val="18"/>
              </w:rPr>
            </w:pPr>
          </w:p>
        </w:tc>
        <w:tc>
          <w:tcPr>
            <w:tcW w:w="3543" w:type="dxa"/>
          </w:tcPr>
          <w:p w14:paraId="6A446493" w14:textId="77777777" w:rsidR="006315CA" w:rsidRPr="004A10A7" w:rsidRDefault="006315CA" w:rsidP="00D33C46">
            <w:pPr>
              <w:rPr>
                <w:rFonts w:ascii="Meiryo UI" w:eastAsia="Meiryo UI" w:hAnsi="Meiryo UI" w:cs="Meiryo UI"/>
                <w:color w:val="000000"/>
                <w:sz w:val="18"/>
                <w:szCs w:val="18"/>
              </w:rPr>
            </w:pPr>
            <w:r w:rsidRPr="004A10A7">
              <w:rPr>
                <w:rFonts w:ascii="Meiryo UI" w:eastAsia="Meiryo UI" w:hAnsi="Meiryo UI" w:cs="Meiryo UI" w:hint="eastAsia"/>
                <w:color w:val="000000"/>
                <w:sz w:val="18"/>
                <w:szCs w:val="18"/>
              </w:rPr>
              <w:t>概要と説明の使い分けについては任意とする</w:t>
            </w:r>
          </w:p>
        </w:tc>
      </w:tr>
      <w:tr w:rsidR="006315CA" w:rsidRPr="00E02863" w14:paraId="66C1EF46" w14:textId="77777777" w:rsidTr="00C1171B">
        <w:tc>
          <w:tcPr>
            <w:tcW w:w="2299" w:type="dxa"/>
          </w:tcPr>
          <w:p w14:paraId="314BF38E" w14:textId="77777777" w:rsidR="006315CA" w:rsidRPr="004A10A7" w:rsidRDefault="006315CA" w:rsidP="00D33C46">
            <w:pPr>
              <w:rPr>
                <w:rFonts w:ascii="Meiryo UI" w:eastAsia="Meiryo UI" w:hAnsi="Meiryo UI" w:cs="Meiryo UI"/>
                <w:color w:val="000000"/>
                <w:sz w:val="18"/>
                <w:szCs w:val="18"/>
              </w:rPr>
            </w:pPr>
            <w:r w:rsidRPr="004A10A7">
              <w:rPr>
                <w:rFonts w:ascii="Meiryo UI" w:eastAsia="Meiryo UI" w:hAnsi="Meiryo UI" w:cs="Meiryo UI" w:hint="eastAsia"/>
                <w:color w:val="000000"/>
                <w:sz w:val="18"/>
                <w:szCs w:val="18"/>
              </w:rPr>
              <w:t>イベント説明</w:t>
            </w:r>
          </w:p>
        </w:tc>
        <w:tc>
          <w:tcPr>
            <w:tcW w:w="2033" w:type="dxa"/>
          </w:tcPr>
          <w:p w14:paraId="49CB5159" w14:textId="77777777" w:rsidR="006315CA" w:rsidRPr="004A10A7" w:rsidRDefault="006315CA" w:rsidP="00D33C46">
            <w:pPr>
              <w:rPr>
                <w:rFonts w:ascii="Meiryo UI" w:eastAsia="Meiryo UI" w:hAnsi="Meiryo UI" w:cs="Meiryo UI"/>
                <w:sz w:val="18"/>
                <w:szCs w:val="18"/>
              </w:rPr>
            </w:pPr>
            <w:r w:rsidRPr="004A10A7">
              <w:rPr>
                <w:rFonts w:ascii="Meiryo UI" w:eastAsia="Meiryo UI" w:hAnsi="Meiryo UI" w:cs="Meiryo UI" w:hint="eastAsia"/>
                <w:sz w:val="18"/>
                <w:szCs w:val="18"/>
              </w:rPr>
              <w:t>説明</w:t>
            </w:r>
          </w:p>
        </w:tc>
        <w:tc>
          <w:tcPr>
            <w:tcW w:w="1764" w:type="dxa"/>
          </w:tcPr>
          <w:p w14:paraId="17FC971B" w14:textId="77777777" w:rsidR="006315CA" w:rsidRPr="004A10A7" w:rsidRDefault="006315CA" w:rsidP="00D33C46">
            <w:pPr>
              <w:jc w:val="center"/>
              <w:rPr>
                <w:rFonts w:ascii="Meiryo UI" w:eastAsia="Meiryo UI" w:hAnsi="Meiryo UI" w:cs="Meiryo UI"/>
                <w:color w:val="000000"/>
                <w:sz w:val="18"/>
                <w:szCs w:val="18"/>
              </w:rPr>
            </w:pPr>
            <w:r>
              <w:rPr>
                <w:rFonts w:ascii="Meiryo UI" w:eastAsia="Meiryo UI" w:hAnsi="Meiryo UI" w:cs="Meiryo UI" w:hint="eastAsia"/>
                <w:color w:val="000000"/>
                <w:sz w:val="18"/>
                <w:szCs w:val="18"/>
              </w:rPr>
              <w:t>○</w:t>
            </w:r>
          </w:p>
        </w:tc>
        <w:tc>
          <w:tcPr>
            <w:tcW w:w="3543" w:type="dxa"/>
          </w:tcPr>
          <w:p w14:paraId="503D9D22" w14:textId="77777777" w:rsidR="006315CA" w:rsidRPr="004A10A7" w:rsidRDefault="006315CA" w:rsidP="00D33C46">
            <w:pPr>
              <w:rPr>
                <w:rFonts w:ascii="Meiryo UI" w:eastAsia="Meiryo UI" w:hAnsi="Meiryo UI" w:cs="Meiryo UI"/>
                <w:color w:val="000000"/>
                <w:sz w:val="18"/>
                <w:szCs w:val="18"/>
              </w:rPr>
            </w:pPr>
          </w:p>
        </w:tc>
      </w:tr>
      <w:tr w:rsidR="006315CA" w:rsidRPr="00E02863" w14:paraId="2833EF3F" w14:textId="77777777" w:rsidTr="00C1171B">
        <w:tc>
          <w:tcPr>
            <w:tcW w:w="2299" w:type="dxa"/>
          </w:tcPr>
          <w:p w14:paraId="39054D09" w14:textId="293C58E8" w:rsidR="006315CA" w:rsidRPr="004A10A7" w:rsidRDefault="006315CA" w:rsidP="00D33C46">
            <w:pPr>
              <w:rPr>
                <w:rFonts w:ascii="Meiryo UI" w:eastAsia="Meiryo UI" w:hAnsi="Meiryo UI" w:cs="Meiryo UI"/>
                <w:color w:val="000000"/>
                <w:sz w:val="18"/>
                <w:szCs w:val="18"/>
              </w:rPr>
            </w:pPr>
            <w:r w:rsidRPr="004A10A7">
              <w:rPr>
                <w:rFonts w:ascii="Meiryo UI" w:eastAsia="Meiryo UI" w:hAnsi="Meiryo UI" w:cs="Meiryo UI" w:hint="eastAsia"/>
                <w:color w:val="000000"/>
                <w:sz w:val="18"/>
                <w:szCs w:val="18"/>
              </w:rPr>
              <w:t>W</w:t>
            </w:r>
            <w:r w:rsidR="00E137C6">
              <w:rPr>
                <w:rFonts w:ascii="Meiryo UI" w:eastAsia="Meiryo UI" w:hAnsi="Meiryo UI" w:cs="Meiryo UI"/>
                <w:color w:val="000000"/>
                <w:sz w:val="18"/>
                <w:szCs w:val="18"/>
              </w:rPr>
              <w:t>eb</w:t>
            </w:r>
            <w:r w:rsidRPr="004A10A7">
              <w:rPr>
                <w:rFonts w:ascii="Meiryo UI" w:eastAsia="Meiryo UI" w:hAnsi="Meiryo UI" w:cs="Meiryo UI" w:hint="eastAsia"/>
                <w:color w:val="000000"/>
                <w:sz w:val="18"/>
                <w:szCs w:val="18"/>
              </w:rPr>
              <w:t>サイト</w:t>
            </w:r>
          </w:p>
        </w:tc>
        <w:tc>
          <w:tcPr>
            <w:tcW w:w="2033" w:type="dxa"/>
          </w:tcPr>
          <w:p w14:paraId="1B692EBC" w14:textId="0B2B869D" w:rsidR="006315CA" w:rsidRPr="004A10A7" w:rsidRDefault="00E137C6" w:rsidP="00D33C46">
            <w:pPr>
              <w:rPr>
                <w:rFonts w:ascii="Meiryo UI" w:eastAsia="Meiryo UI" w:hAnsi="Meiryo UI" w:cs="Meiryo UI"/>
                <w:sz w:val="18"/>
                <w:szCs w:val="18"/>
              </w:rPr>
            </w:pPr>
            <w:r>
              <w:rPr>
                <w:rFonts w:ascii="Meiryo UI" w:eastAsia="Meiryo UI" w:hAnsi="Meiryo UI" w:cs="Meiryo UI" w:hint="eastAsia"/>
                <w:sz w:val="18"/>
                <w:szCs w:val="18"/>
              </w:rPr>
              <w:t>Web</w:t>
            </w:r>
            <w:r w:rsidR="006315CA" w:rsidRPr="004A10A7">
              <w:rPr>
                <w:rFonts w:ascii="Meiryo UI" w:eastAsia="Meiryo UI" w:hAnsi="Meiryo UI" w:cs="Meiryo UI" w:hint="eastAsia"/>
                <w:sz w:val="18"/>
                <w:szCs w:val="18"/>
              </w:rPr>
              <w:t>サイト</w:t>
            </w:r>
          </w:p>
        </w:tc>
        <w:tc>
          <w:tcPr>
            <w:tcW w:w="1764" w:type="dxa"/>
          </w:tcPr>
          <w:p w14:paraId="2D329B52" w14:textId="77777777" w:rsidR="006315CA" w:rsidRDefault="006315CA" w:rsidP="00D33C46">
            <w:pPr>
              <w:jc w:val="center"/>
              <w:rPr>
                <w:rFonts w:ascii="Meiryo UI" w:eastAsia="Meiryo UI" w:hAnsi="Meiryo UI" w:cs="Meiryo UI"/>
                <w:color w:val="000000"/>
                <w:sz w:val="18"/>
                <w:szCs w:val="18"/>
              </w:rPr>
            </w:pPr>
          </w:p>
        </w:tc>
        <w:tc>
          <w:tcPr>
            <w:tcW w:w="3543" w:type="dxa"/>
          </w:tcPr>
          <w:p w14:paraId="097D5509" w14:textId="3A13AED9" w:rsidR="006315CA" w:rsidRPr="004A10A7" w:rsidRDefault="006315CA" w:rsidP="00D33C46">
            <w:pPr>
              <w:rPr>
                <w:rFonts w:ascii="Meiryo UI" w:eastAsia="Meiryo UI" w:hAnsi="Meiryo UI" w:cs="Meiryo UI"/>
                <w:color w:val="000000"/>
                <w:sz w:val="18"/>
                <w:szCs w:val="18"/>
              </w:rPr>
            </w:pPr>
            <w:r>
              <w:rPr>
                <w:rFonts w:ascii="Meiryo UI" w:eastAsia="Meiryo UI" w:hAnsi="Meiryo UI" w:cs="Meiryo UI" w:hint="eastAsia"/>
                <w:color w:val="000000"/>
                <w:sz w:val="18"/>
                <w:szCs w:val="18"/>
              </w:rPr>
              <w:t>イベント紹介W</w:t>
            </w:r>
            <w:r w:rsidR="00E137C6">
              <w:rPr>
                <w:rFonts w:ascii="Meiryo UI" w:eastAsia="Meiryo UI" w:hAnsi="Meiryo UI" w:cs="Meiryo UI"/>
                <w:color w:val="000000"/>
                <w:sz w:val="18"/>
                <w:szCs w:val="18"/>
              </w:rPr>
              <w:t>eb</w:t>
            </w:r>
            <w:r>
              <w:rPr>
                <w:rFonts w:ascii="Meiryo UI" w:eastAsia="Meiryo UI" w:hAnsi="Meiryo UI" w:cs="Meiryo UI" w:hint="eastAsia"/>
                <w:color w:val="000000"/>
                <w:sz w:val="18"/>
                <w:szCs w:val="18"/>
              </w:rPr>
              <w:t>サイトのURL</w:t>
            </w:r>
          </w:p>
        </w:tc>
      </w:tr>
      <w:tr w:rsidR="006315CA" w:rsidRPr="00E02863" w14:paraId="651FD6B8" w14:textId="77777777" w:rsidTr="00C1171B">
        <w:tc>
          <w:tcPr>
            <w:tcW w:w="2299" w:type="dxa"/>
          </w:tcPr>
          <w:p w14:paraId="6B6E0778" w14:textId="77777777" w:rsidR="006315CA" w:rsidRPr="004A10A7" w:rsidRDefault="006315CA" w:rsidP="00D33C46">
            <w:pPr>
              <w:rPr>
                <w:rFonts w:ascii="Meiryo UI" w:eastAsia="Meiryo UI" w:hAnsi="Meiryo UI" w:cs="Meiryo UI"/>
                <w:color w:val="000000"/>
                <w:sz w:val="18"/>
                <w:szCs w:val="18"/>
              </w:rPr>
            </w:pPr>
            <w:r w:rsidRPr="004A10A7">
              <w:rPr>
                <w:rFonts w:ascii="Meiryo UI" w:eastAsia="Meiryo UI" w:hAnsi="Meiryo UI" w:cs="Meiryo UI" w:hint="eastAsia"/>
                <w:color w:val="000000"/>
                <w:sz w:val="18"/>
                <w:szCs w:val="18"/>
              </w:rPr>
              <w:t>分野・カテゴリー</w:t>
            </w:r>
          </w:p>
        </w:tc>
        <w:tc>
          <w:tcPr>
            <w:tcW w:w="2033" w:type="dxa"/>
          </w:tcPr>
          <w:p w14:paraId="772180A6" w14:textId="77777777" w:rsidR="006315CA" w:rsidRPr="004A10A7" w:rsidRDefault="006315CA" w:rsidP="00D33C46">
            <w:pPr>
              <w:rPr>
                <w:rFonts w:ascii="Meiryo UI" w:eastAsia="Meiryo UI" w:hAnsi="Meiryo UI" w:cs="Meiryo UI"/>
                <w:sz w:val="18"/>
                <w:szCs w:val="18"/>
              </w:rPr>
            </w:pPr>
            <w:r w:rsidRPr="004A10A7">
              <w:rPr>
                <w:rFonts w:ascii="Meiryo UI" w:eastAsia="Meiryo UI" w:hAnsi="Meiryo UI" w:cs="Meiryo UI" w:hint="eastAsia"/>
                <w:sz w:val="18"/>
                <w:szCs w:val="18"/>
              </w:rPr>
              <w:t>種別</w:t>
            </w:r>
          </w:p>
        </w:tc>
        <w:tc>
          <w:tcPr>
            <w:tcW w:w="1764" w:type="dxa"/>
          </w:tcPr>
          <w:p w14:paraId="5B515C76" w14:textId="77777777" w:rsidR="006315CA" w:rsidRPr="004A10A7" w:rsidRDefault="006315CA" w:rsidP="00D33C46">
            <w:pPr>
              <w:jc w:val="center"/>
              <w:rPr>
                <w:rFonts w:ascii="Meiryo UI" w:eastAsia="Meiryo UI" w:hAnsi="Meiryo UI" w:cs="Meiryo UI"/>
                <w:color w:val="000000"/>
                <w:sz w:val="18"/>
                <w:szCs w:val="18"/>
              </w:rPr>
            </w:pPr>
          </w:p>
        </w:tc>
        <w:tc>
          <w:tcPr>
            <w:tcW w:w="3543" w:type="dxa"/>
          </w:tcPr>
          <w:p w14:paraId="5B54F3F5" w14:textId="17EE2156" w:rsidR="006315CA" w:rsidRPr="004A10A7" w:rsidRDefault="006315CA" w:rsidP="00D33C46">
            <w:pPr>
              <w:rPr>
                <w:rFonts w:ascii="Meiryo UI" w:eastAsia="Meiryo UI" w:hAnsi="Meiryo UI" w:cs="Meiryo UI"/>
                <w:color w:val="000000"/>
                <w:sz w:val="18"/>
                <w:szCs w:val="18"/>
              </w:rPr>
            </w:pPr>
            <w:r w:rsidRPr="004A10A7">
              <w:rPr>
                <w:rFonts w:ascii="Meiryo UI" w:eastAsia="Meiryo UI" w:hAnsi="Meiryo UI" w:cs="Meiryo UI" w:hint="eastAsia"/>
                <w:color w:val="000000"/>
                <w:sz w:val="18"/>
                <w:szCs w:val="18"/>
              </w:rPr>
              <w:t>分野・カテゴリ</w:t>
            </w:r>
            <w:r w:rsidR="00DF6296">
              <w:rPr>
                <w:rFonts w:ascii="Meiryo UI" w:eastAsia="Meiryo UI" w:hAnsi="Meiryo UI" w:cs="Meiryo UI" w:hint="eastAsia"/>
                <w:color w:val="000000"/>
                <w:sz w:val="18"/>
                <w:szCs w:val="18"/>
              </w:rPr>
              <w:t>ー</w:t>
            </w:r>
            <w:r w:rsidRPr="004A10A7">
              <w:rPr>
                <w:rFonts w:ascii="Meiryo UI" w:eastAsia="Meiryo UI" w:hAnsi="Meiryo UI" w:cs="Meiryo UI" w:hint="eastAsia"/>
                <w:color w:val="000000"/>
                <w:sz w:val="18"/>
                <w:szCs w:val="18"/>
              </w:rPr>
              <w:t>の設定は任意とする。種別は違う意味で使われる可能性があるので注意が必要（例：野外イベントと屋内イベント等）。</w:t>
            </w:r>
          </w:p>
        </w:tc>
      </w:tr>
      <w:tr w:rsidR="006315CA" w:rsidRPr="00E02863" w14:paraId="2D2B7C61" w14:textId="77777777" w:rsidTr="00C1171B">
        <w:tc>
          <w:tcPr>
            <w:tcW w:w="2299" w:type="dxa"/>
          </w:tcPr>
          <w:p w14:paraId="117D2D15" w14:textId="77777777" w:rsidR="006315CA" w:rsidRPr="004A10A7" w:rsidRDefault="006315CA" w:rsidP="00D33C46">
            <w:pPr>
              <w:rPr>
                <w:rFonts w:ascii="Meiryo UI" w:eastAsia="Meiryo UI" w:hAnsi="Meiryo UI" w:cs="Meiryo UI"/>
                <w:color w:val="000000"/>
                <w:sz w:val="18"/>
                <w:szCs w:val="18"/>
              </w:rPr>
            </w:pPr>
            <w:r w:rsidRPr="004A10A7">
              <w:rPr>
                <w:rFonts w:ascii="Meiryo UI" w:eastAsia="Meiryo UI" w:hAnsi="Meiryo UI" w:cs="Meiryo UI" w:hint="eastAsia"/>
                <w:color w:val="000000"/>
                <w:sz w:val="18"/>
                <w:szCs w:val="18"/>
              </w:rPr>
              <w:t>料金・参加費</w:t>
            </w:r>
          </w:p>
        </w:tc>
        <w:tc>
          <w:tcPr>
            <w:tcW w:w="2033" w:type="dxa"/>
          </w:tcPr>
          <w:p w14:paraId="0A37491C" w14:textId="77777777" w:rsidR="006315CA" w:rsidRPr="004A10A7" w:rsidRDefault="006315CA" w:rsidP="00D33C46">
            <w:pPr>
              <w:rPr>
                <w:rFonts w:ascii="Meiryo UI" w:eastAsia="Meiryo UI" w:hAnsi="Meiryo UI" w:cs="Meiryo UI"/>
                <w:sz w:val="18"/>
                <w:szCs w:val="18"/>
              </w:rPr>
            </w:pPr>
            <w:r w:rsidRPr="004A10A7">
              <w:rPr>
                <w:rFonts w:ascii="Meiryo UI" w:eastAsia="Meiryo UI" w:hAnsi="Meiryo UI" w:cs="Meiryo UI" w:hint="eastAsia"/>
                <w:sz w:val="18"/>
                <w:szCs w:val="18"/>
              </w:rPr>
              <w:t>料金</w:t>
            </w:r>
          </w:p>
        </w:tc>
        <w:tc>
          <w:tcPr>
            <w:tcW w:w="1764" w:type="dxa"/>
          </w:tcPr>
          <w:p w14:paraId="05FC7FC8" w14:textId="77777777" w:rsidR="006315CA" w:rsidRDefault="006315CA" w:rsidP="00D33C46">
            <w:pPr>
              <w:jc w:val="center"/>
              <w:rPr>
                <w:rFonts w:ascii="Meiryo UI" w:eastAsia="Meiryo UI" w:hAnsi="Meiryo UI" w:cs="Meiryo UI"/>
                <w:color w:val="000000"/>
                <w:sz w:val="18"/>
                <w:szCs w:val="18"/>
              </w:rPr>
            </w:pPr>
          </w:p>
        </w:tc>
        <w:tc>
          <w:tcPr>
            <w:tcW w:w="3543" w:type="dxa"/>
          </w:tcPr>
          <w:p w14:paraId="42BECF82" w14:textId="2027883C" w:rsidR="006315CA" w:rsidRPr="004A10A7" w:rsidRDefault="006315CA" w:rsidP="00D33C46">
            <w:pPr>
              <w:rPr>
                <w:rFonts w:ascii="Meiryo UI" w:eastAsia="Meiryo UI" w:hAnsi="Meiryo UI" w:cs="Meiryo UI"/>
                <w:color w:val="000000"/>
                <w:sz w:val="18"/>
                <w:szCs w:val="18"/>
              </w:rPr>
            </w:pPr>
            <w:r>
              <w:rPr>
                <w:rFonts w:ascii="Meiryo UI" w:eastAsia="Meiryo UI" w:hAnsi="Meiryo UI" w:cs="Meiryo UI" w:hint="eastAsia"/>
                <w:color w:val="000000"/>
                <w:sz w:val="18"/>
                <w:szCs w:val="18"/>
              </w:rPr>
              <w:t>詳細の</w:t>
            </w:r>
            <w:r w:rsidRPr="004A10A7">
              <w:rPr>
                <w:rFonts w:ascii="Meiryo UI" w:eastAsia="Meiryo UI" w:hAnsi="Meiryo UI" w:cs="Meiryo UI" w:hint="eastAsia"/>
                <w:color w:val="000000"/>
                <w:sz w:val="18"/>
                <w:szCs w:val="18"/>
              </w:rPr>
              <w:t>料金設定については備考に記述、</w:t>
            </w:r>
            <w:r w:rsidR="00DF6296">
              <w:rPr>
                <w:rFonts w:ascii="Meiryo UI" w:eastAsia="Meiryo UI" w:hAnsi="Meiryo UI" w:cs="Meiryo UI" w:hint="eastAsia"/>
                <w:color w:val="000000"/>
                <w:sz w:val="18"/>
                <w:szCs w:val="18"/>
              </w:rPr>
              <w:t>または</w:t>
            </w:r>
            <w:r w:rsidRPr="004A10A7">
              <w:rPr>
                <w:rFonts w:ascii="Meiryo UI" w:eastAsia="Meiryo UI" w:hAnsi="Meiryo UI" w:cs="Meiryo UI" w:hint="eastAsia"/>
                <w:color w:val="000000"/>
                <w:sz w:val="18"/>
                <w:szCs w:val="18"/>
              </w:rPr>
              <w:t>別の料金表テーブルとの連携がよいか。</w:t>
            </w:r>
          </w:p>
        </w:tc>
      </w:tr>
      <w:tr w:rsidR="006315CA" w:rsidRPr="00E02863" w14:paraId="43190D3B" w14:textId="77777777" w:rsidTr="00C1171B">
        <w:tc>
          <w:tcPr>
            <w:tcW w:w="2299" w:type="dxa"/>
          </w:tcPr>
          <w:p w14:paraId="784F5A05" w14:textId="77777777" w:rsidR="006315CA" w:rsidRPr="004A10A7" w:rsidRDefault="006315CA" w:rsidP="00D33C46">
            <w:pPr>
              <w:rPr>
                <w:rFonts w:ascii="Meiryo UI" w:eastAsia="Meiryo UI" w:hAnsi="Meiryo UI" w:cs="Meiryo UI"/>
                <w:color w:val="000000"/>
                <w:sz w:val="18"/>
                <w:szCs w:val="18"/>
              </w:rPr>
            </w:pPr>
            <w:r>
              <w:rPr>
                <w:rFonts w:ascii="Meiryo UI" w:eastAsia="Meiryo UI" w:hAnsi="Meiryo UI" w:cs="Meiryo UI" w:hint="eastAsia"/>
                <w:color w:val="000000"/>
                <w:sz w:val="18"/>
                <w:szCs w:val="18"/>
              </w:rPr>
              <w:t>料金（備考）</w:t>
            </w:r>
          </w:p>
        </w:tc>
        <w:tc>
          <w:tcPr>
            <w:tcW w:w="2033" w:type="dxa"/>
          </w:tcPr>
          <w:p w14:paraId="173D6848" w14:textId="77777777" w:rsidR="006315CA" w:rsidRPr="00E02863" w:rsidRDefault="006315CA" w:rsidP="00D33C46">
            <w:pPr>
              <w:rPr>
                <w:rFonts w:ascii="Meiryo UI" w:eastAsia="Meiryo UI" w:hAnsi="Meiryo UI" w:cs="Meiryo UI"/>
                <w:sz w:val="18"/>
                <w:szCs w:val="18"/>
              </w:rPr>
            </w:pPr>
            <w:r>
              <w:rPr>
                <w:rFonts w:ascii="Meiryo UI" w:eastAsia="Meiryo UI" w:hAnsi="Meiryo UI" w:cs="Meiryo UI" w:hint="eastAsia"/>
                <w:sz w:val="18"/>
                <w:szCs w:val="18"/>
              </w:rPr>
              <w:t>料金備考</w:t>
            </w:r>
          </w:p>
        </w:tc>
        <w:tc>
          <w:tcPr>
            <w:tcW w:w="1764" w:type="dxa"/>
          </w:tcPr>
          <w:p w14:paraId="29D64C61" w14:textId="77777777" w:rsidR="006315CA" w:rsidRPr="00E02863" w:rsidRDefault="006315CA" w:rsidP="00D33C46">
            <w:pPr>
              <w:jc w:val="center"/>
              <w:rPr>
                <w:rFonts w:ascii="Meiryo UI" w:eastAsia="Meiryo UI" w:hAnsi="Meiryo UI" w:cs="Meiryo UI"/>
                <w:sz w:val="18"/>
                <w:szCs w:val="18"/>
              </w:rPr>
            </w:pPr>
          </w:p>
        </w:tc>
        <w:tc>
          <w:tcPr>
            <w:tcW w:w="3543" w:type="dxa"/>
          </w:tcPr>
          <w:p w14:paraId="1D3CDDE3" w14:textId="77777777" w:rsidR="006315CA" w:rsidRPr="00E02863" w:rsidRDefault="006315CA" w:rsidP="00D33C46">
            <w:pPr>
              <w:rPr>
                <w:rFonts w:ascii="Meiryo UI" w:eastAsia="Meiryo UI" w:hAnsi="Meiryo UI" w:cs="Meiryo UI"/>
                <w:sz w:val="18"/>
                <w:szCs w:val="18"/>
              </w:rPr>
            </w:pPr>
          </w:p>
        </w:tc>
      </w:tr>
      <w:tr w:rsidR="006315CA" w:rsidRPr="00E02863" w14:paraId="0E83ACC7" w14:textId="77777777" w:rsidTr="00C1171B">
        <w:tc>
          <w:tcPr>
            <w:tcW w:w="2299" w:type="dxa"/>
          </w:tcPr>
          <w:p w14:paraId="331D5A04" w14:textId="77777777" w:rsidR="006315CA" w:rsidRPr="007140CD" w:rsidRDefault="006315CA" w:rsidP="006315CA">
            <w:pPr>
              <w:rPr>
                <w:rFonts w:ascii="Meiryo UI" w:eastAsia="Meiryo UI" w:hAnsi="Meiryo UI" w:cs="Meiryo UI"/>
                <w:color w:val="000000"/>
                <w:sz w:val="18"/>
                <w:szCs w:val="18"/>
              </w:rPr>
            </w:pPr>
            <w:r>
              <w:rPr>
                <w:rFonts w:ascii="Meiryo UI" w:eastAsia="Meiryo UI" w:hAnsi="Meiryo UI" w:cs="Meiryo UI" w:hint="eastAsia"/>
                <w:color w:val="000000"/>
                <w:sz w:val="18"/>
                <w:szCs w:val="18"/>
              </w:rPr>
              <w:t>開催日時</w:t>
            </w:r>
            <w:r w:rsidRPr="007140CD">
              <w:rPr>
                <w:rFonts w:ascii="Meiryo UI" w:eastAsia="Meiryo UI" w:hAnsi="Meiryo UI" w:cs="Meiryo UI" w:hint="eastAsia"/>
                <w:color w:val="000000"/>
                <w:sz w:val="18"/>
                <w:szCs w:val="18"/>
              </w:rPr>
              <w:t>／開始日</w:t>
            </w:r>
          </w:p>
        </w:tc>
        <w:tc>
          <w:tcPr>
            <w:tcW w:w="2033" w:type="dxa"/>
          </w:tcPr>
          <w:p w14:paraId="08130D2B" w14:textId="77777777" w:rsidR="006315CA" w:rsidRPr="007140CD" w:rsidRDefault="006315CA" w:rsidP="00D33C46">
            <w:pPr>
              <w:rPr>
                <w:rFonts w:ascii="Meiryo UI" w:eastAsia="Meiryo UI" w:hAnsi="Meiryo UI" w:cs="Meiryo UI"/>
                <w:sz w:val="18"/>
                <w:szCs w:val="18"/>
              </w:rPr>
            </w:pPr>
            <w:r w:rsidRPr="007140CD">
              <w:rPr>
                <w:rFonts w:ascii="Meiryo UI" w:eastAsia="Meiryo UI" w:hAnsi="Meiryo UI" w:cs="Meiryo UI" w:hint="eastAsia"/>
                <w:sz w:val="18"/>
                <w:szCs w:val="18"/>
              </w:rPr>
              <w:t>開始日</w:t>
            </w:r>
          </w:p>
        </w:tc>
        <w:tc>
          <w:tcPr>
            <w:tcW w:w="1764" w:type="dxa"/>
          </w:tcPr>
          <w:p w14:paraId="5DECE98F" w14:textId="77777777" w:rsidR="006315CA" w:rsidRPr="007140CD" w:rsidRDefault="006315CA" w:rsidP="00D33C46">
            <w:pPr>
              <w:jc w:val="center"/>
              <w:rPr>
                <w:rFonts w:ascii="Meiryo UI" w:eastAsia="Meiryo UI" w:hAnsi="Meiryo UI" w:cs="Meiryo UI"/>
                <w:sz w:val="18"/>
                <w:szCs w:val="18"/>
              </w:rPr>
            </w:pPr>
            <w:r>
              <w:rPr>
                <w:rFonts w:ascii="Meiryo UI" w:eastAsia="Meiryo UI" w:hAnsi="Meiryo UI" w:cs="Meiryo UI" w:hint="eastAsia"/>
                <w:sz w:val="18"/>
                <w:szCs w:val="18"/>
              </w:rPr>
              <w:t>○</w:t>
            </w:r>
          </w:p>
        </w:tc>
        <w:tc>
          <w:tcPr>
            <w:tcW w:w="3543" w:type="dxa"/>
          </w:tcPr>
          <w:p w14:paraId="64C902F7" w14:textId="77777777" w:rsidR="006315CA" w:rsidRPr="007140CD" w:rsidRDefault="006315CA" w:rsidP="00D33C46">
            <w:pPr>
              <w:rPr>
                <w:rFonts w:ascii="Meiryo UI" w:eastAsia="Meiryo UI" w:hAnsi="Meiryo UI" w:cs="Meiryo UI"/>
                <w:sz w:val="18"/>
                <w:szCs w:val="18"/>
              </w:rPr>
            </w:pPr>
          </w:p>
        </w:tc>
      </w:tr>
      <w:tr w:rsidR="006315CA" w:rsidRPr="00E02863" w14:paraId="10C675B2" w14:textId="77777777" w:rsidTr="00C1171B">
        <w:tc>
          <w:tcPr>
            <w:tcW w:w="2299" w:type="dxa"/>
          </w:tcPr>
          <w:p w14:paraId="6C88091C" w14:textId="77777777" w:rsidR="006315CA" w:rsidRPr="007140CD" w:rsidRDefault="006315CA" w:rsidP="006315CA">
            <w:pPr>
              <w:rPr>
                <w:rFonts w:ascii="Meiryo UI" w:eastAsia="Meiryo UI" w:hAnsi="Meiryo UI" w:cs="Meiryo UI"/>
                <w:color w:val="000000"/>
                <w:sz w:val="18"/>
                <w:szCs w:val="18"/>
              </w:rPr>
            </w:pPr>
            <w:r>
              <w:rPr>
                <w:rFonts w:ascii="Meiryo UI" w:eastAsia="Meiryo UI" w:hAnsi="Meiryo UI" w:cs="Meiryo UI" w:hint="eastAsia"/>
                <w:color w:val="000000"/>
                <w:sz w:val="18"/>
                <w:szCs w:val="18"/>
              </w:rPr>
              <w:t>開催日時</w:t>
            </w:r>
            <w:r w:rsidRPr="007140CD">
              <w:rPr>
                <w:rFonts w:ascii="Meiryo UI" w:eastAsia="Meiryo UI" w:hAnsi="Meiryo UI" w:cs="Meiryo UI" w:hint="eastAsia"/>
                <w:color w:val="000000"/>
                <w:sz w:val="18"/>
                <w:szCs w:val="18"/>
              </w:rPr>
              <w:t>／曜日</w:t>
            </w:r>
          </w:p>
        </w:tc>
        <w:tc>
          <w:tcPr>
            <w:tcW w:w="2033" w:type="dxa"/>
          </w:tcPr>
          <w:p w14:paraId="39D26791" w14:textId="77777777" w:rsidR="006315CA" w:rsidRPr="007140CD" w:rsidRDefault="006315CA" w:rsidP="00D33C46">
            <w:pPr>
              <w:rPr>
                <w:rFonts w:ascii="Meiryo UI" w:eastAsia="Meiryo UI" w:hAnsi="Meiryo UI" w:cs="Meiryo UI"/>
                <w:sz w:val="18"/>
                <w:szCs w:val="18"/>
              </w:rPr>
            </w:pPr>
            <w:r w:rsidRPr="007140CD">
              <w:rPr>
                <w:rFonts w:ascii="Meiryo UI" w:eastAsia="Meiryo UI" w:hAnsi="Meiryo UI" w:cs="Meiryo UI" w:hint="eastAsia"/>
                <w:sz w:val="18"/>
                <w:szCs w:val="18"/>
              </w:rPr>
              <w:t xml:space="preserve">　</w:t>
            </w:r>
          </w:p>
        </w:tc>
        <w:tc>
          <w:tcPr>
            <w:tcW w:w="1764" w:type="dxa"/>
          </w:tcPr>
          <w:p w14:paraId="57DBEAD5" w14:textId="77777777" w:rsidR="006315CA" w:rsidRPr="007140CD" w:rsidRDefault="006315CA" w:rsidP="00D33C46">
            <w:pPr>
              <w:jc w:val="center"/>
              <w:rPr>
                <w:rFonts w:ascii="Meiryo UI" w:eastAsia="Meiryo UI" w:hAnsi="Meiryo UI" w:cs="Meiryo UI"/>
                <w:color w:val="000000"/>
                <w:sz w:val="18"/>
                <w:szCs w:val="18"/>
              </w:rPr>
            </w:pPr>
          </w:p>
        </w:tc>
        <w:tc>
          <w:tcPr>
            <w:tcW w:w="3543" w:type="dxa"/>
          </w:tcPr>
          <w:p w14:paraId="2ACCE052" w14:textId="77777777" w:rsidR="006315CA" w:rsidRPr="007140CD" w:rsidRDefault="006315CA" w:rsidP="00D33C46">
            <w:pPr>
              <w:rPr>
                <w:rFonts w:ascii="Meiryo UI" w:eastAsia="Meiryo UI" w:hAnsi="Meiryo UI" w:cs="Meiryo UI"/>
                <w:color w:val="000000"/>
                <w:sz w:val="18"/>
                <w:szCs w:val="18"/>
              </w:rPr>
            </w:pPr>
            <w:r w:rsidRPr="007140CD">
              <w:rPr>
                <w:rFonts w:ascii="Meiryo UI" w:eastAsia="Meiryo UI" w:hAnsi="Meiryo UI" w:cs="Meiryo UI" w:hint="eastAsia"/>
                <w:color w:val="000000"/>
                <w:sz w:val="18"/>
                <w:szCs w:val="18"/>
              </w:rPr>
              <w:t>日付から自動判別も可能</w:t>
            </w:r>
            <w:r>
              <w:rPr>
                <w:rFonts w:ascii="Meiryo UI" w:eastAsia="Meiryo UI" w:hAnsi="Meiryo UI" w:cs="Meiryo UI" w:hint="eastAsia"/>
                <w:color w:val="000000"/>
                <w:sz w:val="18"/>
                <w:szCs w:val="18"/>
              </w:rPr>
              <w:t>（※要検討）</w:t>
            </w:r>
          </w:p>
        </w:tc>
      </w:tr>
      <w:tr w:rsidR="006315CA" w:rsidRPr="00E02863" w14:paraId="6BEF7075" w14:textId="77777777" w:rsidTr="00C1171B">
        <w:tc>
          <w:tcPr>
            <w:tcW w:w="2299" w:type="dxa"/>
          </w:tcPr>
          <w:p w14:paraId="289DE137" w14:textId="77777777" w:rsidR="006315CA" w:rsidRPr="007140CD" w:rsidRDefault="006315CA" w:rsidP="00D33C46">
            <w:pPr>
              <w:rPr>
                <w:rFonts w:ascii="Meiryo UI" w:eastAsia="Meiryo UI" w:hAnsi="Meiryo UI" w:cs="Meiryo UI"/>
                <w:color w:val="000000"/>
                <w:sz w:val="18"/>
                <w:szCs w:val="18"/>
              </w:rPr>
            </w:pPr>
            <w:r>
              <w:rPr>
                <w:rFonts w:ascii="Meiryo UI" w:eastAsia="Meiryo UI" w:hAnsi="Meiryo UI" w:cs="Meiryo UI" w:hint="eastAsia"/>
                <w:color w:val="000000"/>
                <w:sz w:val="18"/>
                <w:szCs w:val="18"/>
              </w:rPr>
              <w:t>開催日時</w:t>
            </w:r>
            <w:r w:rsidRPr="007140CD">
              <w:rPr>
                <w:rFonts w:ascii="Meiryo UI" w:eastAsia="Meiryo UI" w:hAnsi="Meiryo UI" w:cs="Meiryo UI" w:hint="eastAsia"/>
                <w:color w:val="000000"/>
                <w:sz w:val="18"/>
                <w:szCs w:val="18"/>
              </w:rPr>
              <w:t>／開始時間</w:t>
            </w:r>
          </w:p>
        </w:tc>
        <w:tc>
          <w:tcPr>
            <w:tcW w:w="2033" w:type="dxa"/>
          </w:tcPr>
          <w:p w14:paraId="4BD5D39F" w14:textId="77777777" w:rsidR="006315CA" w:rsidRPr="007140CD" w:rsidRDefault="006315CA" w:rsidP="00D33C46">
            <w:pPr>
              <w:rPr>
                <w:rFonts w:ascii="Meiryo UI" w:eastAsia="Meiryo UI" w:hAnsi="Meiryo UI" w:cs="Meiryo UI"/>
                <w:sz w:val="18"/>
                <w:szCs w:val="18"/>
              </w:rPr>
            </w:pPr>
            <w:r w:rsidRPr="007140CD">
              <w:rPr>
                <w:rFonts w:ascii="Meiryo UI" w:eastAsia="Meiryo UI" w:hAnsi="Meiryo UI" w:cs="Meiryo UI" w:hint="eastAsia"/>
                <w:sz w:val="18"/>
                <w:szCs w:val="18"/>
              </w:rPr>
              <w:t>開始時間</w:t>
            </w:r>
          </w:p>
        </w:tc>
        <w:tc>
          <w:tcPr>
            <w:tcW w:w="1764" w:type="dxa"/>
          </w:tcPr>
          <w:p w14:paraId="65245007" w14:textId="77777777" w:rsidR="006315CA" w:rsidRPr="007140CD" w:rsidRDefault="006315CA" w:rsidP="00D33C46">
            <w:pPr>
              <w:jc w:val="center"/>
              <w:rPr>
                <w:rFonts w:ascii="Meiryo UI" w:eastAsia="Meiryo UI" w:hAnsi="Meiryo UI" w:cs="Meiryo UI"/>
                <w:sz w:val="18"/>
                <w:szCs w:val="18"/>
              </w:rPr>
            </w:pPr>
            <w:r>
              <w:rPr>
                <w:rFonts w:ascii="Meiryo UI" w:eastAsia="Meiryo UI" w:hAnsi="Meiryo UI" w:cs="Meiryo UI" w:hint="eastAsia"/>
                <w:sz w:val="18"/>
                <w:szCs w:val="18"/>
              </w:rPr>
              <w:t>○</w:t>
            </w:r>
          </w:p>
        </w:tc>
        <w:tc>
          <w:tcPr>
            <w:tcW w:w="3543" w:type="dxa"/>
          </w:tcPr>
          <w:p w14:paraId="3D1F1182" w14:textId="77777777" w:rsidR="006315CA" w:rsidRPr="007140CD" w:rsidRDefault="006315CA" w:rsidP="00D33C46">
            <w:pPr>
              <w:rPr>
                <w:rFonts w:ascii="Meiryo UI" w:eastAsia="Meiryo UI" w:hAnsi="Meiryo UI" w:cs="Meiryo UI"/>
                <w:sz w:val="18"/>
                <w:szCs w:val="18"/>
              </w:rPr>
            </w:pPr>
          </w:p>
        </w:tc>
      </w:tr>
      <w:tr w:rsidR="006315CA" w:rsidRPr="00E02863" w14:paraId="7396BFEE" w14:textId="77777777" w:rsidTr="00C1171B">
        <w:tc>
          <w:tcPr>
            <w:tcW w:w="2299" w:type="dxa"/>
          </w:tcPr>
          <w:p w14:paraId="5BBA163D" w14:textId="77777777" w:rsidR="006315CA" w:rsidRPr="007140CD" w:rsidRDefault="006315CA" w:rsidP="00D33C46">
            <w:pPr>
              <w:rPr>
                <w:rFonts w:ascii="Meiryo UI" w:eastAsia="Meiryo UI" w:hAnsi="Meiryo UI" w:cs="Meiryo UI"/>
                <w:color w:val="000000"/>
                <w:sz w:val="18"/>
                <w:szCs w:val="18"/>
              </w:rPr>
            </w:pPr>
            <w:r>
              <w:rPr>
                <w:rFonts w:ascii="Meiryo UI" w:eastAsia="Meiryo UI" w:hAnsi="Meiryo UI" w:cs="Meiryo UI" w:hint="eastAsia"/>
                <w:color w:val="000000"/>
                <w:sz w:val="18"/>
                <w:szCs w:val="18"/>
              </w:rPr>
              <w:t>開催日時</w:t>
            </w:r>
            <w:r w:rsidRPr="007140CD">
              <w:rPr>
                <w:rFonts w:ascii="Meiryo UI" w:eastAsia="Meiryo UI" w:hAnsi="Meiryo UI" w:cs="Meiryo UI" w:hint="eastAsia"/>
                <w:color w:val="000000"/>
                <w:sz w:val="18"/>
                <w:szCs w:val="18"/>
              </w:rPr>
              <w:t>／終了日</w:t>
            </w:r>
          </w:p>
        </w:tc>
        <w:tc>
          <w:tcPr>
            <w:tcW w:w="2033" w:type="dxa"/>
          </w:tcPr>
          <w:p w14:paraId="0CF404FE" w14:textId="77777777" w:rsidR="006315CA" w:rsidRPr="007140CD" w:rsidRDefault="006315CA" w:rsidP="00D33C46">
            <w:pPr>
              <w:rPr>
                <w:rFonts w:ascii="Meiryo UI" w:eastAsia="Meiryo UI" w:hAnsi="Meiryo UI" w:cs="Meiryo UI"/>
                <w:sz w:val="18"/>
                <w:szCs w:val="18"/>
              </w:rPr>
            </w:pPr>
            <w:r w:rsidRPr="007140CD">
              <w:rPr>
                <w:rFonts w:ascii="Meiryo UI" w:eastAsia="Meiryo UI" w:hAnsi="Meiryo UI" w:cs="Meiryo UI" w:hint="eastAsia"/>
                <w:sz w:val="18"/>
                <w:szCs w:val="18"/>
              </w:rPr>
              <w:t>終了日</w:t>
            </w:r>
          </w:p>
        </w:tc>
        <w:tc>
          <w:tcPr>
            <w:tcW w:w="1764" w:type="dxa"/>
          </w:tcPr>
          <w:p w14:paraId="08704E28" w14:textId="77777777" w:rsidR="006315CA" w:rsidRPr="007140CD" w:rsidRDefault="006315CA" w:rsidP="00D33C46">
            <w:pPr>
              <w:jc w:val="center"/>
              <w:rPr>
                <w:rFonts w:ascii="Meiryo UI" w:eastAsia="Meiryo UI" w:hAnsi="Meiryo UI" w:cs="Meiryo UI"/>
                <w:sz w:val="18"/>
                <w:szCs w:val="18"/>
              </w:rPr>
            </w:pPr>
            <w:r>
              <w:rPr>
                <w:rFonts w:ascii="Meiryo UI" w:eastAsia="Meiryo UI" w:hAnsi="Meiryo UI" w:cs="Meiryo UI" w:hint="eastAsia"/>
                <w:sz w:val="18"/>
                <w:szCs w:val="18"/>
              </w:rPr>
              <w:t>○</w:t>
            </w:r>
          </w:p>
        </w:tc>
        <w:tc>
          <w:tcPr>
            <w:tcW w:w="3543" w:type="dxa"/>
          </w:tcPr>
          <w:p w14:paraId="57730BC1" w14:textId="77777777" w:rsidR="006315CA" w:rsidRPr="007140CD" w:rsidRDefault="006315CA" w:rsidP="00D33C46">
            <w:pPr>
              <w:rPr>
                <w:rFonts w:ascii="Meiryo UI" w:eastAsia="Meiryo UI" w:hAnsi="Meiryo UI" w:cs="Meiryo UI"/>
                <w:sz w:val="18"/>
                <w:szCs w:val="18"/>
              </w:rPr>
            </w:pPr>
          </w:p>
        </w:tc>
      </w:tr>
      <w:tr w:rsidR="006315CA" w:rsidRPr="00E02863" w14:paraId="693AB241" w14:textId="77777777" w:rsidTr="00C1171B">
        <w:tc>
          <w:tcPr>
            <w:tcW w:w="2299" w:type="dxa"/>
          </w:tcPr>
          <w:p w14:paraId="794DFEF9" w14:textId="77777777" w:rsidR="006315CA" w:rsidRPr="007140CD" w:rsidRDefault="006315CA" w:rsidP="00D33C46">
            <w:pPr>
              <w:rPr>
                <w:rFonts w:ascii="Meiryo UI" w:eastAsia="Meiryo UI" w:hAnsi="Meiryo UI" w:cs="Meiryo UI"/>
                <w:color w:val="000000"/>
                <w:sz w:val="18"/>
                <w:szCs w:val="18"/>
              </w:rPr>
            </w:pPr>
            <w:r>
              <w:rPr>
                <w:rFonts w:ascii="Meiryo UI" w:eastAsia="Meiryo UI" w:hAnsi="Meiryo UI" w:cs="Meiryo UI" w:hint="eastAsia"/>
                <w:color w:val="000000"/>
                <w:sz w:val="18"/>
                <w:szCs w:val="18"/>
              </w:rPr>
              <w:t>開催日時</w:t>
            </w:r>
            <w:r w:rsidRPr="007140CD">
              <w:rPr>
                <w:rFonts w:ascii="Meiryo UI" w:eastAsia="Meiryo UI" w:hAnsi="Meiryo UI" w:cs="Meiryo UI" w:hint="eastAsia"/>
                <w:color w:val="000000"/>
                <w:sz w:val="18"/>
                <w:szCs w:val="18"/>
              </w:rPr>
              <w:t>／終了時間</w:t>
            </w:r>
          </w:p>
        </w:tc>
        <w:tc>
          <w:tcPr>
            <w:tcW w:w="2033" w:type="dxa"/>
          </w:tcPr>
          <w:p w14:paraId="403B9DDA" w14:textId="77777777" w:rsidR="006315CA" w:rsidRPr="007140CD" w:rsidRDefault="006315CA" w:rsidP="00D33C46">
            <w:pPr>
              <w:rPr>
                <w:rFonts w:ascii="Meiryo UI" w:eastAsia="Meiryo UI" w:hAnsi="Meiryo UI" w:cs="Meiryo UI"/>
                <w:sz w:val="18"/>
                <w:szCs w:val="18"/>
              </w:rPr>
            </w:pPr>
            <w:r w:rsidRPr="007140CD">
              <w:rPr>
                <w:rFonts w:ascii="Meiryo UI" w:eastAsia="Meiryo UI" w:hAnsi="Meiryo UI" w:cs="Meiryo UI" w:hint="eastAsia"/>
                <w:sz w:val="18"/>
                <w:szCs w:val="18"/>
              </w:rPr>
              <w:t>終了時間</w:t>
            </w:r>
          </w:p>
        </w:tc>
        <w:tc>
          <w:tcPr>
            <w:tcW w:w="1764" w:type="dxa"/>
          </w:tcPr>
          <w:p w14:paraId="4A2396BA" w14:textId="77777777" w:rsidR="006315CA" w:rsidRPr="007140CD" w:rsidRDefault="006315CA" w:rsidP="00D33C46">
            <w:pPr>
              <w:jc w:val="center"/>
              <w:rPr>
                <w:rFonts w:ascii="Meiryo UI" w:eastAsia="Meiryo UI" w:hAnsi="Meiryo UI" w:cs="Meiryo UI"/>
                <w:sz w:val="18"/>
                <w:szCs w:val="18"/>
              </w:rPr>
            </w:pPr>
            <w:r>
              <w:rPr>
                <w:rFonts w:ascii="Meiryo UI" w:eastAsia="Meiryo UI" w:hAnsi="Meiryo UI" w:cs="Meiryo UI" w:hint="eastAsia"/>
                <w:sz w:val="18"/>
                <w:szCs w:val="18"/>
              </w:rPr>
              <w:t>○</w:t>
            </w:r>
          </w:p>
        </w:tc>
        <w:tc>
          <w:tcPr>
            <w:tcW w:w="3543" w:type="dxa"/>
          </w:tcPr>
          <w:p w14:paraId="525A31F0" w14:textId="77777777" w:rsidR="006315CA" w:rsidRPr="007140CD" w:rsidRDefault="006315CA" w:rsidP="00D33C46">
            <w:pPr>
              <w:rPr>
                <w:rFonts w:ascii="Meiryo UI" w:eastAsia="Meiryo UI" w:hAnsi="Meiryo UI" w:cs="Meiryo UI"/>
                <w:sz w:val="18"/>
                <w:szCs w:val="18"/>
              </w:rPr>
            </w:pPr>
          </w:p>
        </w:tc>
      </w:tr>
      <w:tr w:rsidR="006315CA" w:rsidRPr="00E02863" w14:paraId="6049F639" w14:textId="77777777" w:rsidTr="00C1171B">
        <w:tc>
          <w:tcPr>
            <w:tcW w:w="2299" w:type="dxa"/>
          </w:tcPr>
          <w:p w14:paraId="0BD5614D" w14:textId="77777777" w:rsidR="006315CA" w:rsidRPr="007140CD" w:rsidRDefault="006315CA" w:rsidP="00D33C46">
            <w:pPr>
              <w:rPr>
                <w:rFonts w:ascii="Meiryo UI" w:eastAsia="Meiryo UI" w:hAnsi="Meiryo UI" w:cs="Meiryo UI"/>
                <w:color w:val="000000"/>
                <w:sz w:val="18"/>
                <w:szCs w:val="18"/>
              </w:rPr>
            </w:pPr>
            <w:r>
              <w:rPr>
                <w:rFonts w:ascii="Meiryo UI" w:eastAsia="Meiryo UI" w:hAnsi="Meiryo UI" w:cs="Meiryo UI" w:hint="eastAsia"/>
                <w:color w:val="000000"/>
                <w:sz w:val="18"/>
                <w:szCs w:val="18"/>
              </w:rPr>
              <w:t>開催日時</w:t>
            </w:r>
            <w:r w:rsidRPr="007140CD">
              <w:rPr>
                <w:rFonts w:ascii="Meiryo UI" w:eastAsia="Meiryo UI" w:hAnsi="Meiryo UI" w:cs="Meiryo UI" w:hint="eastAsia"/>
                <w:color w:val="000000"/>
                <w:sz w:val="18"/>
                <w:szCs w:val="18"/>
              </w:rPr>
              <w:t>／備考</w:t>
            </w:r>
          </w:p>
        </w:tc>
        <w:tc>
          <w:tcPr>
            <w:tcW w:w="2033" w:type="dxa"/>
          </w:tcPr>
          <w:p w14:paraId="140279DA" w14:textId="77777777" w:rsidR="006315CA" w:rsidRPr="007140CD" w:rsidRDefault="006315CA" w:rsidP="00D33C46">
            <w:pPr>
              <w:rPr>
                <w:rFonts w:ascii="Meiryo UI" w:eastAsia="Meiryo UI" w:hAnsi="Meiryo UI" w:cs="Meiryo UI"/>
                <w:sz w:val="18"/>
                <w:szCs w:val="18"/>
              </w:rPr>
            </w:pPr>
            <w:r w:rsidRPr="007140CD">
              <w:rPr>
                <w:rFonts w:ascii="Meiryo UI" w:eastAsia="Meiryo UI" w:hAnsi="Meiryo UI" w:cs="Meiryo UI" w:hint="eastAsia"/>
                <w:sz w:val="18"/>
                <w:szCs w:val="18"/>
              </w:rPr>
              <w:t>スケジュール説明</w:t>
            </w:r>
          </w:p>
        </w:tc>
        <w:tc>
          <w:tcPr>
            <w:tcW w:w="1764" w:type="dxa"/>
          </w:tcPr>
          <w:p w14:paraId="3E09607C" w14:textId="77777777" w:rsidR="006315CA" w:rsidRPr="007140CD" w:rsidRDefault="006315CA" w:rsidP="00D33C46">
            <w:pPr>
              <w:jc w:val="center"/>
              <w:rPr>
                <w:rFonts w:ascii="Meiryo UI" w:eastAsia="Meiryo UI" w:hAnsi="Meiryo UI" w:cs="Meiryo UI"/>
                <w:sz w:val="18"/>
                <w:szCs w:val="18"/>
              </w:rPr>
            </w:pPr>
          </w:p>
        </w:tc>
        <w:tc>
          <w:tcPr>
            <w:tcW w:w="3543" w:type="dxa"/>
          </w:tcPr>
          <w:p w14:paraId="08C7490C" w14:textId="77777777" w:rsidR="006315CA" w:rsidRPr="007140CD" w:rsidRDefault="006315CA" w:rsidP="00D33C46">
            <w:pPr>
              <w:rPr>
                <w:rFonts w:ascii="Meiryo UI" w:eastAsia="Meiryo UI" w:hAnsi="Meiryo UI" w:cs="Meiryo UI"/>
                <w:sz w:val="18"/>
                <w:szCs w:val="18"/>
              </w:rPr>
            </w:pPr>
          </w:p>
        </w:tc>
      </w:tr>
      <w:tr w:rsidR="006315CA" w:rsidRPr="00E02863" w14:paraId="56FEA05D" w14:textId="77777777" w:rsidTr="00C1171B">
        <w:tc>
          <w:tcPr>
            <w:tcW w:w="2299" w:type="dxa"/>
          </w:tcPr>
          <w:p w14:paraId="1077D0A3" w14:textId="77777777" w:rsidR="006315CA" w:rsidRPr="00E02863" w:rsidRDefault="006315CA" w:rsidP="00D33C46">
            <w:pPr>
              <w:rPr>
                <w:rFonts w:ascii="Meiryo UI" w:eastAsia="Meiryo UI" w:hAnsi="Meiryo UI" w:cs="Meiryo UI"/>
                <w:sz w:val="18"/>
                <w:szCs w:val="18"/>
              </w:rPr>
            </w:pPr>
            <w:r>
              <w:rPr>
                <w:rFonts w:ascii="Meiryo UI" w:eastAsia="Meiryo UI" w:hAnsi="Meiryo UI" w:cs="Meiryo UI" w:hint="eastAsia"/>
                <w:sz w:val="18"/>
                <w:szCs w:val="18"/>
              </w:rPr>
              <w:t>開催場所／名称</w:t>
            </w:r>
          </w:p>
        </w:tc>
        <w:tc>
          <w:tcPr>
            <w:tcW w:w="2033" w:type="dxa"/>
          </w:tcPr>
          <w:p w14:paraId="5F8BAE37" w14:textId="77777777" w:rsidR="006315CA" w:rsidRPr="00E02863" w:rsidRDefault="006315CA" w:rsidP="00D33C46">
            <w:pPr>
              <w:rPr>
                <w:rFonts w:ascii="Meiryo UI" w:eastAsia="Meiryo UI" w:hAnsi="Meiryo UI" w:cs="Meiryo UI"/>
                <w:sz w:val="18"/>
                <w:szCs w:val="18"/>
              </w:rPr>
            </w:pPr>
            <w:r>
              <w:rPr>
                <w:rFonts w:ascii="Meiryo UI" w:eastAsia="Meiryo UI" w:hAnsi="Meiryo UI" w:cs="Meiryo UI" w:hint="eastAsia"/>
                <w:sz w:val="18"/>
                <w:szCs w:val="18"/>
              </w:rPr>
              <w:t>開催場所名称</w:t>
            </w:r>
          </w:p>
        </w:tc>
        <w:tc>
          <w:tcPr>
            <w:tcW w:w="1764" w:type="dxa"/>
          </w:tcPr>
          <w:p w14:paraId="0CA76C3E" w14:textId="77777777" w:rsidR="006315CA" w:rsidRPr="00E02863" w:rsidRDefault="006315CA" w:rsidP="00D33C46">
            <w:pPr>
              <w:jc w:val="center"/>
              <w:rPr>
                <w:rFonts w:ascii="Meiryo UI" w:eastAsia="Meiryo UI" w:hAnsi="Meiryo UI" w:cs="Meiryo UI"/>
                <w:sz w:val="18"/>
                <w:szCs w:val="18"/>
              </w:rPr>
            </w:pPr>
            <w:r>
              <w:rPr>
                <w:rFonts w:ascii="Meiryo UI" w:eastAsia="Meiryo UI" w:hAnsi="Meiryo UI" w:cs="Meiryo UI" w:hint="eastAsia"/>
                <w:sz w:val="18"/>
                <w:szCs w:val="18"/>
              </w:rPr>
              <w:t>○</w:t>
            </w:r>
          </w:p>
        </w:tc>
        <w:tc>
          <w:tcPr>
            <w:tcW w:w="3543" w:type="dxa"/>
          </w:tcPr>
          <w:p w14:paraId="0DF04E75" w14:textId="77777777" w:rsidR="006315CA" w:rsidRPr="00E02863" w:rsidRDefault="006315CA" w:rsidP="00D33C46">
            <w:pPr>
              <w:rPr>
                <w:rFonts w:ascii="Meiryo UI" w:eastAsia="Meiryo UI" w:hAnsi="Meiryo UI" w:cs="Meiryo UI"/>
                <w:sz w:val="18"/>
                <w:szCs w:val="18"/>
              </w:rPr>
            </w:pPr>
          </w:p>
        </w:tc>
      </w:tr>
      <w:tr w:rsidR="006315CA" w:rsidRPr="00E02863" w14:paraId="1C42D8AD" w14:textId="77777777" w:rsidTr="00C1171B">
        <w:tc>
          <w:tcPr>
            <w:tcW w:w="2299" w:type="dxa"/>
          </w:tcPr>
          <w:p w14:paraId="015B0307" w14:textId="77777777" w:rsidR="006315CA" w:rsidRPr="007140CD" w:rsidRDefault="006315CA" w:rsidP="00D33C46">
            <w:pPr>
              <w:rPr>
                <w:rFonts w:ascii="Meiryo UI" w:eastAsia="Meiryo UI" w:hAnsi="Meiryo UI" w:cs="Meiryo UI"/>
                <w:color w:val="000000"/>
                <w:sz w:val="18"/>
                <w:szCs w:val="18"/>
              </w:rPr>
            </w:pPr>
            <w:r w:rsidRPr="007140CD">
              <w:rPr>
                <w:rFonts w:ascii="Meiryo UI" w:eastAsia="Meiryo UI" w:hAnsi="Meiryo UI" w:cs="Meiryo UI" w:hint="eastAsia"/>
                <w:color w:val="000000"/>
                <w:sz w:val="18"/>
                <w:szCs w:val="18"/>
              </w:rPr>
              <w:t>開催場所／URL</w:t>
            </w:r>
          </w:p>
        </w:tc>
        <w:tc>
          <w:tcPr>
            <w:tcW w:w="2033" w:type="dxa"/>
          </w:tcPr>
          <w:p w14:paraId="1B8FE4F5" w14:textId="27A231A0" w:rsidR="006315CA" w:rsidRPr="007140CD" w:rsidRDefault="006315CA" w:rsidP="00D33C46">
            <w:pPr>
              <w:rPr>
                <w:rFonts w:ascii="Meiryo UI" w:eastAsia="Meiryo UI" w:hAnsi="Meiryo UI" w:cs="Meiryo UI"/>
                <w:sz w:val="18"/>
                <w:szCs w:val="18"/>
              </w:rPr>
            </w:pPr>
            <w:r w:rsidRPr="007140CD">
              <w:rPr>
                <w:rFonts w:ascii="Meiryo UI" w:eastAsia="Meiryo UI" w:hAnsi="Meiryo UI" w:cs="Meiryo UI" w:hint="eastAsia"/>
                <w:sz w:val="18"/>
                <w:szCs w:val="18"/>
              </w:rPr>
              <w:t>開催場所</w:t>
            </w:r>
            <w:r w:rsidR="00DF6296">
              <w:rPr>
                <w:rFonts w:ascii="Meiryo UI" w:eastAsia="Meiryo UI" w:hAnsi="Meiryo UI" w:cs="Meiryo UI" w:hint="eastAsia"/>
                <w:sz w:val="18"/>
                <w:szCs w:val="18"/>
              </w:rPr>
              <w:t>Web</w:t>
            </w:r>
            <w:r w:rsidRPr="007140CD">
              <w:rPr>
                <w:rFonts w:ascii="Meiryo UI" w:eastAsia="Meiryo UI" w:hAnsi="Meiryo UI" w:cs="Meiryo UI" w:hint="eastAsia"/>
                <w:sz w:val="18"/>
                <w:szCs w:val="18"/>
              </w:rPr>
              <w:t>サイト</w:t>
            </w:r>
          </w:p>
        </w:tc>
        <w:tc>
          <w:tcPr>
            <w:tcW w:w="1764" w:type="dxa"/>
          </w:tcPr>
          <w:p w14:paraId="7A4F546E" w14:textId="77777777" w:rsidR="006315CA" w:rsidRPr="00E02863" w:rsidRDefault="006315CA" w:rsidP="00D33C46">
            <w:pPr>
              <w:jc w:val="center"/>
              <w:rPr>
                <w:rFonts w:ascii="Meiryo UI" w:eastAsia="Meiryo UI" w:hAnsi="Meiryo UI" w:cs="Meiryo UI"/>
                <w:sz w:val="18"/>
                <w:szCs w:val="18"/>
              </w:rPr>
            </w:pPr>
          </w:p>
        </w:tc>
        <w:tc>
          <w:tcPr>
            <w:tcW w:w="3543" w:type="dxa"/>
          </w:tcPr>
          <w:p w14:paraId="50670BF7" w14:textId="77777777" w:rsidR="006315CA" w:rsidRPr="00E02863" w:rsidRDefault="006315CA" w:rsidP="00D33C46">
            <w:pPr>
              <w:rPr>
                <w:rFonts w:ascii="Meiryo UI" w:eastAsia="Meiryo UI" w:hAnsi="Meiryo UI" w:cs="Meiryo UI"/>
                <w:sz w:val="18"/>
                <w:szCs w:val="18"/>
              </w:rPr>
            </w:pPr>
          </w:p>
        </w:tc>
      </w:tr>
      <w:tr w:rsidR="006315CA" w:rsidRPr="00E02863" w14:paraId="69B3C908" w14:textId="77777777" w:rsidTr="00C1171B">
        <w:tc>
          <w:tcPr>
            <w:tcW w:w="2299" w:type="dxa"/>
          </w:tcPr>
          <w:p w14:paraId="4B7F256F" w14:textId="77777777" w:rsidR="006315CA" w:rsidRPr="007140CD" w:rsidRDefault="006315CA" w:rsidP="00D33C46">
            <w:pPr>
              <w:rPr>
                <w:rFonts w:ascii="Meiryo UI" w:eastAsia="Meiryo UI" w:hAnsi="Meiryo UI" w:cs="Meiryo UI"/>
                <w:color w:val="000000"/>
                <w:sz w:val="18"/>
                <w:szCs w:val="18"/>
              </w:rPr>
            </w:pPr>
            <w:r w:rsidRPr="007140CD">
              <w:rPr>
                <w:rFonts w:ascii="Meiryo UI" w:eastAsia="Meiryo UI" w:hAnsi="Meiryo UI" w:cs="Meiryo UI" w:hint="eastAsia"/>
                <w:color w:val="000000"/>
                <w:sz w:val="18"/>
                <w:szCs w:val="18"/>
              </w:rPr>
              <w:t>開催場所／メールアドレス</w:t>
            </w:r>
          </w:p>
        </w:tc>
        <w:tc>
          <w:tcPr>
            <w:tcW w:w="2033" w:type="dxa"/>
          </w:tcPr>
          <w:p w14:paraId="67CC0331" w14:textId="77777777" w:rsidR="006315CA" w:rsidRPr="007140CD" w:rsidRDefault="006315CA" w:rsidP="00D33C46">
            <w:pPr>
              <w:rPr>
                <w:rFonts w:ascii="Meiryo UI" w:eastAsia="Meiryo UI" w:hAnsi="Meiryo UI" w:cs="Meiryo UI"/>
                <w:sz w:val="18"/>
                <w:szCs w:val="18"/>
              </w:rPr>
            </w:pPr>
            <w:r w:rsidRPr="007140CD">
              <w:rPr>
                <w:rFonts w:ascii="Meiryo UI" w:eastAsia="Meiryo UI" w:hAnsi="Meiryo UI" w:cs="Meiryo UI" w:hint="eastAsia"/>
                <w:sz w:val="18"/>
                <w:szCs w:val="18"/>
              </w:rPr>
              <w:t>開催場所メールアドレス</w:t>
            </w:r>
          </w:p>
        </w:tc>
        <w:tc>
          <w:tcPr>
            <w:tcW w:w="1764" w:type="dxa"/>
          </w:tcPr>
          <w:p w14:paraId="18A34FE9" w14:textId="77777777" w:rsidR="006315CA" w:rsidRPr="00E02863" w:rsidRDefault="006315CA" w:rsidP="00D33C46">
            <w:pPr>
              <w:jc w:val="center"/>
              <w:rPr>
                <w:rFonts w:ascii="Meiryo UI" w:eastAsia="Meiryo UI" w:hAnsi="Meiryo UI" w:cs="Meiryo UI"/>
                <w:sz w:val="18"/>
                <w:szCs w:val="18"/>
              </w:rPr>
            </w:pPr>
          </w:p>
        </w:tc>
        <w:tc>
          <w:tcPr>
            <w:tcW w:w="3543" w:type="dxa"/>
          </w:tcPr>
          <w:p w14:paraId="4C3D60B4" w14:textId="77777777" w:rsidR="006315CA" w:rsidRPr="00E02863" w:rsidRDefault="006315CA" w:rsidP="00D33C46">
            <w:pPr>
              <w:rPr>
                <w:rFonts w:ascii="Meiryo UI" w:eastAsia="Meiryo UI" w:hAnsi="Meiryo UI" w:cs="Meiryo UI"/>
                <w:sz w:val="18"/>
                <w:szCs w:val="18"/>
              </w:rPr>
            </w:pPr>
          </w:p>
        </w:tc>
      </w:tr>
      <w:tr w:rsidR="006315CA" w:rsidRPr="00E02863" w14:paraId="49B04466" w14:textId="77777777" w:rsidTr="00C1171B">
        <w:tc>
          <w:tcPr>
            <w:tcW w:w="2299" w:type="dxa"/>
          </w:tcPr>
          <w:p w14:paraId="31342A79" w14:textId="77777777" w:rsidR="006315CA" w:rsidRPr="007140CD" w:rsidRDefault="006315CA" w:rsidP="00D33C46">
            <w:pPr>
              <w:rPr>
                <w:rFonts w:ascii="Meiryo UI" w:eastAsia="Meiryo UI" w:hAnsi="Meiryo UI" w:cs="Meiryo UI"/>
                <w:color w:val="000000"/>
                <w:sz w:val="18"/>
                <w:szCs w:val="18"/>
              </w:rPr>
            </w:pPr>
            <w:r w:rsidRPr="007140CD">
              <w:rPr>
                <w:rFonts w:ascii="Meiryo UI" w:eastAsia="Meiryo UI" w:hAnsi="Meiryo UI" w:cs="Meiryo UI" w:hint="eastAsia"/>
                <w:color w:val="000000"/>
                <w:sz w:val="18"/>
                <w:szCs w:val="18"/>
              </w:rPr>
              <w:t>開催場所／電話番号</w:t>
            </w:r>
          </w:p>
        </w:tc>
        <w:tc>
          <w:tcPr>
            <w:tcW w:w="2033" w:type="dxa"/>
          </w:tcPr>
          <w:p w14:paraId="394E3362" w14:textId="77777777" w:rsidR="006315CA" w:rsidRPr="007140CD" w:rsidRDefault="006315CA" w:rsidP="00D33C46">
            <w:pPr>
              <w:rPr>
                <w:rFonts w:ascii="Meiryo UI" w:eastAsia="Meiryo UI" w:hAnsi="Meiryo UI" w:cs="Meiryo UI"/>
                <w:sz w:val="18"/>
                <w:szCs w:val="18"/>
              </w:rPr>
            </w:pPr>
            <w:r w:rsidRPr="007140CD">
              <w:rPr>
                <w:rFonts w:ascii="Meiryo UI" w:eastAsia="Meiryo UI" w:hAnsi="Meiryo UI" w:cs="Meiryo UI" w:hint="eastAsia"/>
                <w:sz w:val="18"/>
                <w:szCs w:val="18"/>
              </w:rPr>
              <w:t>開催場所電話番号</w:t>
            </w:r>
          </w:p>
        </w:tc>
        <w:tc>
          <w:tcPr>
            <w:tcW w:w="1764" w:type="dxa"/>
          </w:tcPr>
          <w:p w14:paraId="0815FEC3" w14:textId="77777777" w:rsidR="006315CA" w:rsidRPr="00E02863" w:rsidRDefault="006315CA" w:rsidP="00D33C46">
            <w:pPr>
              <w:jc w:val="center"/>
              <w:rPr>
                <w:rFonts w:ascii="Meiryo UI" w:eastAsia="Meiryo UI" w:hAnsi="Meiryo UI" w:cs="Meiryo UI"/>
                <w:sz w:val="18"/>
                <w:szCs w:val="18"/>
              </w:rPr>
            </w:pPr>
          </w:p>
        </w:tc>
        <w:tc>
          <w:tcPr>
            <w:tcW w:w="3543" w:type="dxa"/>
          </w:tcPr>
          <w:p w14:paraId="4EDB2F3E" w14:textId="77777777" w:rsidR="006315CA" w:rsidRPr="00E02863" w:rsidRDefault="006315CA" w:rsidP="00D33C46">
            <w:pPr>
              <w:rPr>
                <w:rFonts w:ascii="Meiryo UI" w:eastAsia="Meiryo UI" w:hAnsi="Meiryo UI" w:cs="Meiryo UI"/>
                <w:sz w:val="18"/>
                <w:szCs w:val="18"/>
              </w:rPr>
            </w:pPr>
          </w:p>
        </w:tc>
      </w:tr>
      <w:tr w:rsidR="006315CA" w:rsidRPr="00E02863" w14:paraId="71DEFBD2" w14:textId="77777777" w:rsidTr="00C1171B">
        <w:tc>
          <w:tcPr>
            <w:tcW w:w="2299" w:type="dxa"/>
          </w:tcPr>
          <w:p w14:paraId="0A3CE5F5" w14:textId="77777777" w:rsidR="006315CA" w:rsidRPr="007140CD" w:rsidRDefault="006315CA" w:rsidP="00D33C46">
            <w:pPr>
              <w:rPr>
                <w:rFonts w:ascii="Meiryo UI" w:eastAsia="Meiryo UI" w:hAnsi="Meiryo UI" w:cs="Meiryo UI"/>
                <w:color w:val="000000"/>
                <w:sz w:val="18"/>
                <w:szCs w:val="18"/>
              </w:rPr>
            </w:pPr>
            <w:r w:rsidRPr="007140CD">
              <w:rPr>
                <w:rFonts w:ascii="Meiryo UI" w:eastAsia="Meiryo UI" w:hAnsi="Meiryo UI" w:cs="Meiryo UI" w:hint="eastAsia"/>
                <w:color w:val="000000"/>
                <w:sz w:val="18"/>
                <w:szCs w:val="18"/>
              </w:rPr>
              <w:t>開催場所／</w:t>
            </w:r>
            <w:r>
              <w:rPr>
                <w:rFonts w:ascii="Meiryo UI" w:eastAsia="Meiryo UI" w:hAnsi="Meiryo UI" w:cs="Meiryo UI" w:hint="eastAsia"/>
                <w:color w:val="000000"/>
                <w:sz w:val="18"/>
                <w:szCs w:val="18"/>
              </w:rPr>
              <w:t>FAX</w:t>
            </w:r>
            <w:r w:rsidRPr="007140CD">
              <w:rPr>
                <w:rFonts w:ascii="Meiryo UI" w:eastAsia="Meiryo UI" w:hAnsi="Meiryo UI" w:cs="Meiryo UI" w:hint="eastAsia"/>
                <w:color w:val="000000"/>
                <w:sz w:val="18"/>
                <w:szCs w:val="18"/>
              </w:rPr>
              <w:t>番号</w:t>
            </w:r>
          </w:p>
        </w:tc>
        <w:tc>
          <w:tcPr>
            <w:tcW w:w="2033" w:type="dxa"/>
          </w:tcPr>
          <w:p w14:paraId="5D4EA6DE" w14:textId="77777777" w:rsidR="006315CA" w:rsidRPr="007140CD" w:rsidRDefault="006315CA" w:rsidP="00D33C46">
            <w:pPr>
              <w:rPr>
                <w:rFonts w:ascii="Meiryo UI" w:eastAsia="Meiryo UI" w:hAnsi="Meiryo UI" w:cs="Meiryo UI"/>
                <w:sz w:val="18"/>
                <w:szCs w:val="18"/>
              </w:rPr>
            </w:pPr>
            <w:r w:rsidRPr="007140CD">
              <w:rPr>
                <w:rFonts w:ascii="Meiryo UI" w:eastAsia="Meiryo UI" w:hAnsi="Meiryo UI" w:cs="Meiryo UI" w:hint="eastAsia"/>
                <w:sz w:val="18"/>
                <w:szCs w:val="18"/>
              </w:rPr>
              <w:t>開催場所</w:t>
            </w:r>
            <w:r>
              <w:rPr>
                <w:rFonts w:ascii="Meiryo UI" w:eastAsia="Meiryo UI" w:hAnsi="Meiryo UI" w:cs="Meiryo UI" w:hint="eastAsia"/>
                <w:sz w:val="18"/>
                <w:szCs w:val="18"/>
              </w:rPr>
              <w:t>FAX</w:t>
            </w:r>
            <w:r w:rsidRPr="007140CD">
              <w:rPr>
                <w:rFonts w:ascii="Meiryo UI" w:eastAsia="Meiryo UI" w:hAnsi="Meiryo UI" w:cs="Meiryo UI" w:hint="eastAsia"/>
                <w:sz w:val="18"/>
                <w:szCs w:val="18"/>
              </w:rPr>
              <w:t>番号</w:t>
            </w:r>
          </w:p>
        </w:tc>
        <w:tc>
          <w:tcPr>
            <w:tcW w:w="1764" w:type="dxa"/>
          </w:tcPr>
          <w:p w14:paraId="2D647BB3" w14:textId="77777777" w:rsidR="006315CA" w:rsidRPr="00E02863" w:rsidRDefault="006315CA" w:rsidP="00D33C46">
            <w:pPr>
              <w:jc w:val="center"/>
              <w:rPr>
                <w:rFonts w:ascii="Meiryo UI" w:eastAsia="Meiryo UI" w:hAnsi="Meiryo UI" w:cs="Meiryo UI"/>
                <w:sz w:val="18"/>
                <w:szCs w:val="18"/>
              </w:rPr>
            </w:pPr>
          </w:p>
        </w:tc>
        <w:tc>
          <w:tcPr>
            <w:tcW w:w="3543" w:type="dxa"/>
          </w:tcPr>
          <w:p w14:paraId="02EA4ED5" w14:textId="77777777" w:rsidR="006315CA" w:rsidRPr="00E02863" w:rsidRDefault="006315CA" w:rsidP="00D33C46">
            <w:pPr>
              <w:rPr>
                <w:rFonts w:ascii="Meiryo UI" w:eastAsia="Meiryo UI" w:hAnsi="Meiryo UI" w:cs="Meiryo UI"/>
                <w:sz w:val="18"/>
                <w:szCs w:val="18"/>
              </w:rPr>
            </w:pPr>
          </w:p>
        </w:tc>
      </w:tr>
      <w:tr w:rsidR="006315CA" w:rsidRPr="00E02863" w14:paraId="4E19F44C" w14:textId="77777777" w:rsidTr="00C1171B">
        <w:tc>
          <w:tcPr>
            <w:tcW w:w="2299" w:type="dxa"/>
          </w:tcPr>
          <w:p w14:paraId="126F9B35" w14:textId="77777777" w:rsidR="006315CA" w:rsidRPr="007140CD" w:rsidRDefault="006315CA" w:rsidP="00D33C46">
            <w:pPr>
              <w:rPr>
                <w:rFonts w:ascii="Meiryo UI" w:eastAsia="Meiryo UI" w:hAnsi="Meiryo UI" w:cs="Meiryo UI"/>
                <w:color w:val="000000"/>
                <w:sz w:val="18"/>
                <w:szCs w:val="18"/>
              </w:rPr>
            </w:pPr>
            <w:r w:rsidRPr="007140CD">
              <w:rPr>
                <w:rFonts w:ascii="Meiryo UI" w:eastAsia="Meiryo UI" w:hAnsi="Meiryo UI" w:cs="Meiryo UI" w:hint="eastAsia"/>
                <w:color w:val="000000"/>
                <w:sz w:val="18"/>
                <w:szCs w:val="18"/>
              </w:rPr>
              <w:t>開催場所／住所</w:t>
            </w:r>
          </w:p>
        </w:tc>
        <w:tc>
          <w:tcPr>
            <w:tcW w:w="2033" w:type="dxa"/>
          </w:tcPr>
          <w:p w14:paraId="5EA20AA8" w14:textId="77777777" w:rsidR="006315CA" w:rsidRPr="007140CD" w:rsidRDefault="006315CA" w:rsidP="00D33C46">
            <w:pPr>
              <w:rPr>
                <w:rFonts w:ascii="Meiryo UI" w:eastAsia="Meiryo UI" w:hAnsi="Meiryo UI" w:cs="Meiryo UI"/>
                <w:sz w:val="18"/>
                <w:szCs w:val="18"/>
              </w:rPr>
            </w:pPr>
            <w:r w:rsidRPr="007140CD">
              <w:rPr>
                <w:rFonts w:ascii="Meiryo UI" w:eastAsia="Meiryo UI" w:hAnsi="Meiryo UI" w:cs="Meiryo UI" w:hint="eastAsia"/>
                <w:sz w:val="18"/>
                <w:szCs w:val="18"/>
              </w:rPr>
              <w:t>開催場所住所</w:t>
            </w:r>
          </w:p>
        </w:tc>
        <w:tc>
          <w:tcPr>
            <w:tcW w:w="1764" w:type="dxa"/>
          </w:tcPr>
          <w:p w14:paraId="097FB709" w14:textId="77777777" w:rsidR="006315CA" w:rsidRPr="00E02863" w:rsidRDefault="006315CA" w:rsidP="00D33C46">
            <w:pPr>
              <w:jc w:val="center"/>
              <w:rPr>
                <w:rFonts w:ascii="Meiryo UI" w:eastAsia="Meiryo UI" w:hAnsi="Meiryo UI" w:cs="Meiryo UI"/>
                <w:sz w:val="18"/>
                <w:szCs w:val="18"/>
              </w:rPr>
            </w:pPr>
          </w:p>
        </w:tc>
        <w:tc>
          <w:tcPr>
            <w:tcW w:w="3543" w:type="dxa"/>
          </w:tcPr>
          <w:p w14:paraId="039D8C3F" w14:textId="77777777" w:rsidR="006315CA" w:rsidRPr="00E02863" w:rsidRDefault="006315CA" w:rsidP="00D33C46">
            <w:pPr>
              <w:rPr>
                <w:rFonts w:ascii="Meiryo UI" w:eastAsia="Meiryo UI" w:hAnsi="Meiryo UI" w:cs="Meiryo UI"/>
                <w:sz w:val="18"/>
                <w:szCs w:val="18"/>
              </w:rPr>
            </w:pPr>
          </w:p>
        </w:tc>
      </w:tr>
      <w:tr w:rsidR="006315CA" w:rsidRPr="00E02863" w14:paraId="1798832B" w14:textId="77777777" w:rsidTr="00C1171B">
        <w:tc>
          <w:tcPr>
            <w:tcW w:w="2299" w:type="dxa"/>
          </w:tcPr>
          <w:p w14:paraId="54BDF647" w14:textId="77777777" w:rsidR="006315CA" w:rsidRPr="007140CD" w:rsidRDefault="006315CA" w:rsidP="00D33C46">
            <w:pPr>
              <w:rPr>
                <w:rFonts w:ascii="Meiryo UI" w:eastAsia="Meiryo UI" w:hAnsi="Meiryo UI" w:cs="Meiryo UI"/>
                <w:color w:val="000000"/>
                <w:sz w:val="18"/>
                <w:szCs w:val="18"/>
              </w:rPr>
            </w:pPr>
            <w:r>
              <w:rPr>
                <w:rFonts w:ascii="Meiryo UI" w:eastAsia="Meiryo UI" w:hAnsi="Meiryo UI" w:cs="Meiryo UI" w:hint="eastAsia"/>
                <w:color w:val="000000"/>
                <w:sz w:val="18"/>
                <w:szCs w:val="18"/>
              </w:rPr>
              <w:t>開催場所／緯度</w:t>
            </w:r>
          </w:p>
        </w:tc>
        <w:tc>
          <w:tcPr>
            <w:tcW w:w="2033" w:type="dxa"/>
          </w:tcPr>
          <w:p w14:paraId="169DE680" w14:textId="77777777" w:rsidR="006315CA" w:rsidRPr="007140CD" w:rsidRDefault="006315CA" w:rsidP="00D33C46">
            <w:pPr>
              <w:rPr>
                <w:rFonts w:ascii="Meiryo UI" w:eastAsia="Meiryo UI" w:hAnsi="Meiryo UI" w:cs="Meiryo UI"/>
                <w:sz w:val="18"/>
                <w:szCs w:val="18"/>
              </w:rPr>
            </w:pPr>
          </w:p>
        </w:tc>
        <w:tc>
          <w:tcPr>
            <w:tcW w:w="1764" w:type="dxa"/>
          </w:tcPr>
          <w:p w14:paraId="42A074C5" w14:textId="77777777" w:rsidR="006315CA" w:rsidRPr="00E02863" w:rsidRDefault="006315CA" w:rsidP="00D33C46">
            <w:pPr>
              <w:jc w:val="center"/>
              <w:rPr>
                <w:rFonts w:ascii="Meiryo UI" w:eastAsia="Meiryo UI" w:hAnsi="Meiryo UI" w:cs="Meiryo UI"/>
                <w:sz w:val="18"/>
                <w:szCs w:val="18"/>
              </w:rPr>
            </w:pPr>
          </w:p>
        </w:tc>
        <w:tc>
          <w:tcPr>
            <w:tcW w:w="3543" w:type="dxa"/>
          </w:tcPr>
          <w:p w14:paraId="20AC9338" w14:textId="77777777" w:rsidR="006315CA" w:rsidRPr="00E02863" w:rsidRDefault="006315CA" w:rsidP="00D33C46">
            <w:pPr>
              <w:rPr>
                <w:rFonts w:ascii="Meiryo UI" w:eastAsia="Meiryo UI" w:hAnsi="Meiryo UI" w:cs="Meiryo UI"/>
                <w:sz w:val="18"/>
                <w:szCs w:val="18"/>
              </w:rPr>
            </w:pPr>
            <w:r>
              <w:rPr>
                <w:rFonts w:ascii="Meiryo UI" w:eastAsia="Meiryo UI" w:hAnsi="Meiryo UI" w:cs="Meiryo UI" w:hint="eastAsia"/>
                <w:sz w:val="18"/>
                <w:szCs w:val="18"/>
              </w:rPr>
              <w:t>地図アプリ等との連携で必要と思われる</w:t>
            </w:r>
          </w:p>
        </w:tc>
      </w:tr>
      <w:tr w:rsidR="006315CA" w:rsidRPr="00E02863" w14:paraId="1E92BDFF" w14:textId="77777777" w:rsidTr="00C1171B">
        <w:tc>
          <w:tcPr>
            <w:tcW w:w="2299" w:type="dxa"/>
          </w:tcPr>
          <w:p w14:paraId="50ECC876" w14:textId="77777777" w:rsidR="006315CA" w:rsidRPr="007140CD" w:rsidRDefault="006315CA" w:rsidP="00D33C46">
            <w:pPr>
              <w:rPr>
                <w:rFonts w:ascii="Meiryo UI" w:eastAsia="Meiryo UI" w:hAnsi="Meiryo UI" w:cs="Meiryo UI"/>
                <w:color w:val="000000"/>
                <w:sz w:val="18"/>
                <w:szCs w:val="18"/>
              </w:rPr>
            </w:pPr>
            <w:r>
              <w:rPr>
                <w:rFonts w:ascii="Meiryo UI" w:eastAsia="Meiryo UI" w:hAnsi="Meiryo UI" w:cs="Meiryo UI" w:hint="eastAsia"/>
                <w:color w:val="000000"/>
                <w:sz w:val="18"/>
                <w:szCs w:val="18"/>
              </w:rPr>
              <w:t>開催場所／経度</w:t>
            </w:r>
          </w:p>
        </w:tc>
        <w:tc>
          <w:tcPr>
            <w:tcW w:w="2033" w:type="dxa"/>
          </w:tcPr>
          <w:p w14:paraId="26D3276B" w14:textId="77777777" w:rsidR="006315CA" w:rsidRPr="007140CD" w:rsidRDefault="006315CA" w:rsidP="00D33C46">
            <w:pPr>
              <w:rPr>
                <w:rFonts w:ascii="Meiryo UI" w:eastAsia="Meiryo UI" w:hAnsi="Meiryo UI" w:cs="Meiryo UI"/>
                <w:sz w:val="18"/>
                <w:szCs w:val="18"/>
              </w:rPr>
            </w:pPr>
          </w:p>
        </w:tc>
        <w:tc>
          <w:tcPr>
            <w:tcW w:w="1764" w:type="dxa"/>
          </w:tcPr>
          <w:p w14:paraId="0D9BF177" w14:textId="77777777" w:rsidR="006315CA" w:rsidRPr="00E02863" w:rsidRDefault="006315CA" w:rsidP="00D33C46">
            <w:pPr>
              <w:jc w:val="center"/>
              <w:rPr>
                <w:rFonts w:ascii="Meiryo UI" w:eastAsia="Meiryo UI" w:hAnsi="Meiryo UI" w:cs="Meiryo UI"/>
                <w:sz w:val="18"/>
                <w:szCs w:val="18"/>
              </w:rPr>
            </w:pPr>
          </w:p>
        </w:tc>
        <w:tc>
          <w:tcPr>
            <w:tcW w:w="3543" w:type="dxa"/>
          </w:tcPr>
          <w:p w14:paraId="328B218C" w14:textId="77777777" w:rsidR="006315CA" w:rsidRPr="00E02863" w:rsidRDefault="006315CA" w:rsidP="00D33C46">
            <w:pPr>
              <w:rPr>
                <w:rFonts w:ascii="Meiryo UI" w:eastAsia="Meiryo UI" w:hAnsi="Meiryo UI" w:cs="Meiryo UI"/>
                <w:sz w:val="18"/>
                <w:szCs w:val="18"/>
              </w:rPr>
            </w:pPr>
            <w:r>
              <w:rPr>
                <w:rFonts w:ascii="Meiryo UI" w:eastAsia="Meiryo UI" w:hAnsi="Meiryo UI" w:cs="Meiryo UI" w:hint="eastAsia"/>
                <w:sz w:val="18"/>
                <w:szCs w:val="18"/>
              </w:rPr>
              <w:t>（同上）</w:t>
            </w:r>
          </w:p>
        </w:tc>
      </w:tr>
      <w:tr w:rsidR="006315CA" w:rsidRPr="00E02863" w14:paraId="736FA341" w14:textId="77777777" w:rsidTr="00C1171B">
        <w:tc>
          <w:tcPr>
            <w:tcW w:w="2299" w:type="dxa"/>
          </w:tcPr>
          <w:p w14:paraId="7E8F93B5" w14:textId="77777777" w:rsidR="006315CA" w:rsidRPr="007140CD" w:rsidRDefault="006315CA" w:rsidP="00D33C46">
            <w:pPr>
              <w:rPr>
                <w:rFonts w:ascii="Meiryo UI" w:eastAsia="Meiryo UI" w:hAnsi="Meiryo UI" w:cs="Meiryo UI"/>
                <w:color w:val="000000"/>
                <w:sz w:val="18"/>
                <w:szCs w:val="18"/>
              </w:rPr>
            </w:pPr>
            <w:r w:rsidRPr="007140CD">
              <w:rPr>
                <w:rFonts w:ascii="Meiryo UI" w:eastAsia="Meiryo UI" w:hAnsi="Meiryo UI" w:cs="Meiryo UI" w:hint="eastAsia"/>
                <w:color w:val="000000"/>
                <w:sz w:val="18"/>
                <w:szCs w:val="18"/>
              </w:rPr>
              <w:t>開催場所／アクセス</w:t>
            </w:r>
          </w:p>
        </w:tc>
        <w:tc>
          <w:tcPr>
            <w:tcW w:w="2033" w:type="dxa"/>
          </w:tcPr>
          <w:p w14:paraId="6522902C" w14:textId="77777777" w:rsidR="006315CA" w:rsidRPr="007140CD" w:rsidRDefault="006315CA" w:rsidP="00D33C46">
            <w:pPr>
              <w:rPr>
                <w:rFonts w:ascii="Meiryo UI" w:eastAsia="Meiryo UI" w:hAnsi="Meiryo UI" w:cs="Meiryo UI"/>
                <w:sz w:val="18"/>
                <w:szCs w:val="18"/>
              </w:rPr>
            </w:pPr>
            <w:r w:rsidRPr="007140CD">
              <w:rPr>
                <w:rFonts w:ascii="Meiryo UI" w:eastAsia="Meiryo UI" w:hAnsi="Meiryo UI" w:cs="Meiryo UI" w:hint="eastAsia"/>
                <w:sz w:val="18"/>
                <w:szCs w:val="18"/>
              </w:rPr>
              <w:t>アクセス</w:t>
            </w:r>
          </w:p>
        </w:tc>
        <w:tc>
          <w:tcPr>
            <w:tcW w:w="1764" w:type="dxa"/>
          </w:tcPr>
          <w:p w14:paraId="7A01C6EA" w14:textId="77777777" w:rsidR="006315CA" w:rsidRPr="007140CD" w:rsidRDefault="006315CA" w:rsidP="00D33C46">
            <w:pPr>
              <w:jc w:val="center"/>
              <w:rPr>
                <w:rFonts w:ascii="Meiryo UI" w:eastAsia="Meiryo UI" w:hAnsi="Meiryo UI" w:cs="Meiryo UI"/>
                <w:sz w:val="18"/>
                <w:szCs w:val="18"/>
              </w:rPr>
            </w:pPr>
          </w:p>
        </w:tc>
        <w:tc>
          <w:tcPr>
            <w:tcW w:w="3543" w:type="dxa"/>
          </w:tcPr>
          <w:p w14:paraId="31390488" w14:textId="77777777" w:rsidR="006315CA" w:rsidRPr="007140CD" w:rsidRDefault="006315CA" w:rsidP="00D33C46">
            <w:pPr>
              <w:rPr>
                <w:rFonts w:ascii="Meiryo UI" w:eastAsia="Meiryo UI" w:hAnsi="Meiryo UI" w:cs="Meiryo UI"/>
                <w:sz w:val="18"/>
                <w:szCs w:val="18"/>
              </w:rPr>
            </w:pPr>
          </w:p>
        </w:tc>
      </w:tr>
      <w:tr w:rsidR="006315CA" w:rsidRPr="00E02863" w14:paraId="6CAFBF5A" w14:textId="77777777" w:rsidTr="00C1171B">
        <w:tc>
          <w:tcPr>
            <w:tcW w:w="2299" w:type="dxa"/>
          </w:tcPr>
          <w:p w14:paraId="1CD6EA41" w14:textId="77777777" w:rsidR="006315CA" w:rsidRPr="007140CD" w:rsidRDefault="006315CA" w:rsidP="00D33C46">
            <w:pPr>
              <w:rPr>
                <w:rFonts w:ascii="Meiryo UI" w:eastAsia="Meiryo UI" w:hAnsi="Meiryo UI" w:cs="Meiryo UI"/>
                <w:color w:val="000000"/>
                <w:sz w:val="18"/>
                <w:szCs w:val="18"/>
              </w:rPr>
            </w:pPr>
            <w:r w:rsidRPr="007140CD">
              <w:rPr>
                <w:rFonts w:ascii="Meiryo UI" w:eastAsia="Meiryo UI" w:hAnsi="Meiryo UI" w:cs="Meiryo UI" w:hint="eastAsia"/>
                <w:color w:val="000000"/>
                <w:sz w:val="18"/>
                <w:szCs w:val="18"/>
              </w:rPr>
              <w:t>開催場所／バリアフリー情報</w:t>
            </w:r>
          </w:p>
        </w:tc>
        <w:tc>
          <w:tcPr>
            <w:tcW w:w="2033" w:type="dxa"/>
          </w:tcPr>
          <w:p w14:paraId="7BE579FB" w14:textId="77777777" w:rsidR="006315CA" w:rsidRPr="007140CD" w:rsidRDefault="006315CA" w:rsidP="00D33C46">
            <w:pPr>
              <w:rPr>
                <w:rFonts w:ascii="Meiryo UI" w:eastAsia="Meiryo UI" w:hAnsi="Meiryo UI" w:cs="Meiryo UI"/>
                <w:sz w:val="18"/>
                <w:szCs w:val="18"/>
              </w:rPr>
            </w:pPr>
            <w:r w:rsidRPr="007140CD">
              <w:rPr>
                <w:rFonts w:ascii="Meiryo UI" w:eastAsia="Meiryo UI" w:hAnsi="Meiryo UI" w:cs="Meiryo UI" w:hint="eastAsia"/>
                <w:sz w:val="18"/>
                <w:szCs w:val="18"/>
              </w:rPr>
              <w:t>バリアフリー情報</w:t>
            </w:r>
          </w:p>
          <w:p w14:paraId="2D857F21" w14:textId="77777777" w:rsidR="006315CA" w:rsidRPr="007140CD" w:rsidRDefault="006315CA" w:rsidP="00D33C46">
            <w:pPr>
              <w:rPr>
                <w:rFonts w:ascii="Meiryo UI" w:eastAsia="Meiryo UI" w:hAnsi="Meiryo UI" w:cs="Meiryo UI"/>
                <w:sz w:val="18"/>
                <w:szCs w:val="18"/>
              </w:rPr>
            </w:pPr>
          </w:p>
        </w:tc>
        <w:tc>
          <w:tcPr>
            <w:tcW w:w="1764" w:type="dxa"/>
          </w:tcPr>
          <w:p w14:paraId="756AF305" w14:textId="77777777" w:rsidR="006315CA" w:rsidRPr="007140CD" w:rsidRDefault="006315CA" w:rsidP="00D33C46">
            <w:pPr>
              <w:jc w:val="center"/>
              <w:rPr>
                <w:rFonts w:ascii="Meiryo UI" w:eastAsia="Meiryo UI" w:hAnsi="Meiryo UI" w:cs="Meiryo UI"/>
                <w:sz w:val="18"/>
                <w:szCs w:val="18"/>
              </w:rPr>
            </w:pPr>
          </w:p>
        </w:tc>
        <w:tc>
          <w:tcPr>
            <w:tcW w:w="3543" w:type="dxa"/>
          </w:tcPr>
          <w:p w14:paraId="22FA0573" w14:textId="77777777" w:rsidR="006315CA" w:rsidRPr="007140CD" w:rsidRDefault="006315CA" w:rsidP="00D33C46">
            <w:pPr>
              <w:rPr>
                <w:rFonts w:ascii="Meiryo UI" w:eastAsia="Meiryo UI" w:hAnsi="Meiryo UI" w:cs="Meiryo UI"/>
                <w:sz w:val="18"/>
                <w:szCs w:val="18"/>
              </w:rPr>
            </w:pPr>
          </w:p>
        </w:tc>
      </w:tr>
      <w:tr w:rsidR="006315CA" w:rsidRPr="00E02863" w14:paraId="5C41EA73" w14:textId="77777777" w:rsidTr="00C1171B">
        <w:tc>
          <w:tcPr>
            <w:tcW w:w="2299" w:type="dxa"/>
          </w:tcPr>
          <w:p w14:paraId="2D4CD0D7" w14:textId="77777777" w:rsidR="006315CA" w:rsidRPr="007140CD" w:rsidRDefault="006315CA" w:rsidP="00D33C46">
            <w:pPr>
              <w:rPr>
                <w:rFonts w:ascii="Meiryo UI" w:eastAsia="Meiryo UI" w:hAnsi="Meiryo UI" w:cs="Meiryo UI"/>
                <w:color w:val="000000"/>
                <w:sz w:val="18"/>
                <w:szCs w:val="18"/>
              </w:rPr>
            </w:pPr>
            <w:r>
              <w:rPr>
                <w:rFonts w:ascii="Meiryo UI" w:eastAsia="Meiryo UI" w:hAnsi="Meiryo UI" w:cs="Meiryo UI" w:hint="eastAsia"/>
                <w:color w:val="000000"/>
                <w:sz w:val="18"/>
                <w:szCs w:val="18"/>
              </w:rPr>
              <w:t>開催場所／駐車場</w:t>
            </w:r>
          </w:p>
        </w:tc>
        <w:tc>
          <w:tcPr>
            <w:tcW w:w="2033" w:type="dxa"/>
          </w:tcPr>
          <w:p w14:paraId="76F4865E" w14:textId="77777777" w:rsidR="006315CA" w:rsidRPr="007140CD" w:rsidRDefault="006315CA" w:rsidP="00D33C46">
            <w:pPr>
              <w:rPr>
                <w:rFonts w:ascii="Meiryo UI" w:eastAsia="Meiryo UI" w:hAnsi="Meiryo UI" w:cs="Meiryo UI"/>
                <w:sz w:val="18"/>
                <w:szCs w:val="18"/>
              </w:rPr>
            </w:pPr>
            <w:r>
              <w:rPr>
                <w:rFonts w:ascii="Meiryo UI" w:eastAsia="Meiryo UI" w:hAnsi="Meiryo UI" w:cs="Meiryo UI" w:hint="eastAsia"/>
                <w:sz w:val="18"/>
                <w:szCs w:val="18"/>
              </w:rPr>
              <w:t>駐車場備考</w:t>
            </w:r>
          </w:p>
        </w:tc>
        <w:tc>
          <w:tcPr>
            <w:tcW w:w="1764" w:type="dxa"/>
          </w:tcPr>
          <w:p w14:paraId="1DD3C22E" w14:textId="77777777" w:rsidR="006315CA" w:rsidRDefault="006315CA" w:rsidP="00D33C46">
            <w:pPr>
              <w:jc w:val="center"/>
              <w:rPr>
                <w:rFonts w:ascii="Meiryo UI" w:eastAsia="Meiryo UI" w:hAnsi="Meiryo UI" w:cs="Meiryo UI"/>
                <w:sz w:val="18"/>
                <w:szCs w:val="18"/>
              </w:rPr>
            </w:pPr>
          </w:p>
        </w:tc>
        <w:tc>
          <w:tcPr>
            <w:tcW w:w="3543" w:type="dxa"/>
          </w:tcPr>
          <w:p w14:paraId="5FCD2644" w14:textId="77777777" w:rsidR="006315CA" w:rsidRPr="007140CD" w:rsidRDefault="006315CA" w:rsidP="00D33C46">
            <w:pPr>
              <w:rPr>
                <w:rFonts w:ascii="Meiryo UI" w:eastAsia="Meiryo UI" w:hAnsi="Meiryo UI" w:cs="Meiryo UI"/>
                <w:sz w:val="18"/>
                <w:szCs w:val="18"/>
              </w:rPr>
            </w:pPr>
            <w:r>
              <w:rPr>
                <w:rFonts w:ascii="Meiryo UI" w:eastAsia="Meiryo UI" w:hAnsi="Meiryo UI" w:cs="Meiryo UI" w:hint="eastAsia"/>
                <w:sz w:val="18"/>
                <w:szCs w:val="18"/>
              </w:rPr>
              <w:t>台数制限や料金等、自由記入</w:t>
            </w:r>
          </w:p>
        </w:tc>
      </w:tr>
      <w:tr w:rsidR="006315CA" w:rsidRPr="00E02863" w14:paraId="3249F854" w14:textId="77777777" w:rsidTr="00C1171B">
        <w:tc>
          <w:tcPr>
            <w:tcW w:w="2299" w:type="dxa"/>
          </w:tcPr>
          <w:p w14:paraId="67CC1F42" w14:textId="77777777" w:rsidR="006315CA" w:rsidRPr="007140CD" w:rsidRDefault="006315CA" w:rsidP="00D33C46">
            <w:pPr>
              <w:rPr>
                <w:rFonts w:ascii="Meiryo UI" w:eastAsia="Meiryo UI" w:hAnsi="Meiryo UI" w:cs="Meiryo UI"/>
                <w:sz w:val="18"/>
                <w:szCs w:val="18"/>
              </w:rPr>
            </w:pPr>
            <w:r w:rsidRPr="007140CD">
              <w:rPr>
                <w:rFonts w:ascii="Meiryo UI" w:eastAsia="Meiryo UI" w:hAnsi="Meiryo UI" w:cs="Meiryo UI" w:hint="eastAsia"/>
                <w:sz w:val="18"/>
                <w:szCs w:val="18"/>
              </w:rPr>
              <w:t>対象者</w:t>
            </w:r>
          </w:p>
        </w:tc>
        <w:tc>
          <w:tcPr>
            <w:tcW w:w="2033" w:type="dxa"/>
          </w:tcPr>
          <w:p w14:paraId="1CD80CE2" w14:textId="77777777" w:rsidR="006315CA" w:rsidRPr="007140CD" w:rsidRDefault="006315CA" w:rsidP="00D33C46">
            <w:pPr>
              <w:rPr>
                <w:rFonts w:ascii="Meiryo UI" w:eastAsia="Meiryo UI" w:hAnsi="Meiryo UI" w:cs="Meiryo UI"/>
                <w:sz w:val="18"/>
                <w:szCs w:val="18"/>
              </w:rPr>
            </w:pPr>
            <w:r>
              <w:rPr>
                <w:rFonts w:ascii="Meiryo UI" w:eastAsia="Meiryo UI" w:hAnsi="Meiryo UI" w:cs="Meiryo UI" w:hint="eastAsia"/>
                <w:sz w:val="18"/>
                <w:szCs w:val="18"/>
              </w:rPr>
              <w:t>対象者</w:t>
            </w:r>
          </w:p>
        </w:tc>
        <w:tc>
          <w:tcPr>
            <w:tcW w:w="1764" w:type="dxa"/>
          </w:tcPr>
          <w:p w14:paraId="2772EEC7" w14:textId="77777777" w:rsidR="006315CA" w:rsidRPr="007140CD" w:rsidRDefault="006315CA" w:rsidP="00D33C46">
            <w:pPr>
              <w:jc w:val="center"/>
              <w:rPr>
                <w:rFonts w:ascii="Meiryo UI" w:eastAsia="Meiryo UI" w:hAnsi="Meiryo UI" w:cs="Meiryo UI"/>
                <w:color w:val="000000"/>
                <w:sz w:val="18"/>
                <w:szCs w:val="18"/>
              </w:rPr>
            </w:pPr>
          </w:p>
        </w:tc>
        <w:tc>
          <w:tcPr>
            <w:tcW w:w="3543" w:type="dxa"/>
          </w:tcPr>
          <w:p w14:paraId="7F3F165D" w14:textId="77777777" w:rsidR="006315CA" w:rsidRPr="007140CD" w:rsidRDefault="006315CA" w:rsidP="00D33C46">
            <w:pPr>
              <w:rPr>
                <w:rFonts w:ascii="Meiryo UI" w:eastAsia="Meiryo UI" w:hAnsi="Meiryo UI" w:cs="Meiryo UI"/>
                <w:color w:val="000000"/>
                <w:sz w:val="18"/>
                <w:szCs w:val="18"/>
              </w:rPr>
            </w:pPr>
            <w:r w:rsidRPr="007140CD">
              <w:rPr>
                <w:rFonts w:ascii="Meiryo UI" w:eastAsia="Meiryo UI" w:hAnsi="Meiryo UI" w:cs="Meiryo UI" w:hint="eastAsia"/>
                <w:color w:val="000000"/>
                <w:sz w:val="18"/>
                <w:szCs w:val="18"/>
              </w:rPr>
              <w:t>対象者の詳細はサービスや内容により異なるので、自由記述型にする</w:t>
            </w:r>
          </w:p>
        </w:tc>
      </w:tr>
      <w:tr w:rsidR="006315CA" w:rsidRPr="00E02863" w14:paraId="4349FCAF" w14:textId="77777777" w:rsidTr="00C1171B">
        <w:tc>
          <w:tcPr>
            <w:tcW w:w="2299" w:type="dxa"/>
          </w:tcPr>
          <w:p w14:paraId="5AC882CF" w14:textId="77777777" w:rsidR="006315CA" w:rsidRPr="007140CD" w:rsidRDefault="006315CA" w:rsidP="00D33C46">
            <w:pPr>
              <w:rPr>
                <w:rFonts w:ascii="Meiryo UI" w:eastAsia="Meiryo UI" w:hAnsi="Meiryo UI" w:cs="Meiryo UI"/>
                <w:sz w:val="18"/>
                <w:szCs w:val="18"/>
              </w:rPr>
            </w:pPr>
            <w:r w:rsidRPr="007140CD">
              <w:rPr>
                <w:rFonts w:ascii="Meiryo UI" w:eastAsia="Meiryo UI" w:hAnsi="Meiryo UI" w:cs="Meiryo UI" w:hint="eastAsia"/>
                <w:sz w:val="18"/>
                <w:szCs w:val="18"/>
              </w:rPr>
              <w:t>定員</w:t>
            </w:r>
          </w:p>
        </w:tc>
        <w:tc>
          <w:tcPr>
            <w:tcW w:w="2033" w:type="dxa"/>
          </w:tcPr>
          <w:p w14:paraId="594F264D" w14:textId="77777777" w:rsidR="006315CA" w:rsidRPr="007140CD" w:rsidRDefault="006315CA" w:rsidP="00D33C46">
            <w:pPr>
              <w:rPr>
                <w:rFonts w:ascii="Meiryo UI" w:eastAsia="Meiryo UI" w:hAnsi="Meiryo UI" w:cs="Meiryo UI"/>
                <w:sz w:val="18"/>
                <w:szCs w:val="18"/>
              </w:rPr>
            </w:pPr>
            <w:r>
              <w:rPr>
                <w:rFonts w:ascii="Meiryo UI" w:eastAsia="Meiryo UI" w:hAnsi="Meiryo UI" w:cs="Meiryo UI" w:hint="eastAsia"/>
                <w:sz w:val="18"/>
                <w:szCs w:val="18"/>
              </w:rPr>
              <w:t>定員</w:t>
            </w:r>
          </w:p>
        </w:tc>
        <w:tc>
          <w:tcPr>
            <w:tcW w:w="1764" w:type="dxa"/>
          </w:tcPr>
          <w:p w14:paraId="4C7D2F6A" w14:textId="77777777" w:rsidR="006315CA" w:rsidRPr="007140CD" w:rsidRDefault="006315CA" w:rsidP="00D33C46">
            <w:pPr>
              <w:jc w:val="center"/>
              <w:rPr>
                <w:rFonts w:ascii="Meiryo UI" w:eastAsia="Meiryo UI" w:hAnsi="Meiryo UI" w:cs="Meiryo UI"/>
                <w:sz w:val="18"/>
                <w:szCs w:val="18"/>
              </w:rPr>
            </w:pPr>
          </w:p>
        </w:tc>
        <w:tc>
          <w:tcPr>
            <w:tcW w:w="3543" w:type="dxa"/>
          </w:tcPr>
          <w:p w14:paraId="7990CE5F" w14:textId="77777777" w:rsidR="006315CA" w:rsidRPr="007140CD" w:rsidRDefault="006315CA" w:rsidP="00D33C46">
            <w:pPr>
              <w:rPr>
                <w:rFonts w:ascii="Meiryo UI" w:eastAsia="Meiryo UI" w:hAnsi="Meiryo UI" w:cs="Meiryo UI"/>
                <w:sz w:val="18"/>
                <w:szCs w:val="18"/>
              </w:rPr>
            </w:pPr>
          </w:p>
        </w:tc>
      </w:tr>
      <w:tr w:rsidR="006315CA" w:rsidRPr="00E02863" w14:paraId="1F3FAD4D" w14:textId="77777777" w:rsidTr="00C1171B">
        <w:tc>
          <w:tcPr>
            <w:tcW w:w="2299" w:type="dxa"/>
          </w:tcPr>
          <w:p w14:paraId="086FAE41" w14:textId="77777777" w:rsidR="006315CA" w:rsidRPr="007140CD" w:rsidRDefault="006315CA" w:rsidP="00D33C46">
            <w:pPr>
              <w:rPr>
                <w:rFonts w:ascii="Meiryo UI" w:eastAsia="Meiryo UI" w:hAnsi="Meiryo UI" w:cs="Meiryo UI"/>
                <w:sz w:val="18"/>
                <w:szCs w:val="18"/>
              </w:rPr>
            </w:pPr>
            <w:r w:rsidRPr="007140CD">
              <w:rPr>
                <w:rFonts w:ascii="Meiryo UI" w:eastAsia="Meiryo UI" w:hAnsi="Meiryo UI" w:cs="Meiryo UI" w:hint="eastAsia"/>
                <w:sz w:val="18"/>
                <w:szCs w:val="18"/>
              </w:rPr>
              <w:t>申込方法</w:t>
            </w:r>
          </w:p>
        </w:tc>
        <w:tc>
          <w:tcPr>
            <w:tcW w:w="2033" w:type="dxa"/>
          </w:tcPr>
          <w:p w14:paraId="3F7C9D93" w14:textId="77777777" w:rsidR="006315CA" w:rsidRPr="007140CD" w:rsidRDefault="006315CA" w:rsidP="00D33C46">
            <w:pPr>
              <w:rPr>
                <w:rFonts w:ascii="Meiryo UI" w:eastAsia="Meiryo UI" w:hAnsi="Meiryo UI" w:cs="Meiryo UI"/>
                <w:sz w:val="18"/>
                <w:szCs w:val="18"/>
              </w:rPr>
            </w:pPr>
            <w:r>
              <w:rPr>
                <w:rFonts w:ascii="Meiryo UI" w:eastAsia="Meiryo UI" w:hAnsi="Meiryo UI" w:cs="Meiryo UI" w:hint="eastAsia"/>
                <w:sz w:val="18"/>
                <w:szCs w:val="18"/>
              </w:rPr>
              <w:t>申込方法</w:t>
            </w:r>
          </w:p>
        </w:tc>
        <w:tc>
          <w:tcPr>
            <w:tcW w:w="1764" w:type="dxa"/>
          </w:tcPr>
          <w:p w14:paraId="2AB5DF74" w14:textId="77777777" w:rsidR="006315CA" w:rsidRPr="007140CD" w:rsidRDefault="006315CA" w:rsidP="00D33C46">
            <w:pPr>
              <w:jc w:val="center"/>
              <w:rPr>
                <w:rFonts w:ascii="Meiryo UI" w:eastAsia="Meiryo UI" w:hAnsi="Meiryo UI" w:cs="Meiryo UI"/>
                <w:color w:val="000000"/>
                <w:sz w:val="18"/>
                <w:szCs w:val="18"/>
              </w:rPr>
            </w:pPr>
          </w:p>
        </w:tc>
        <w:tc>
          <w:tcPr>
            <w:tcW w:w="3543" w:type="dxa"/>
          </w:tcPr>
          <w:p w14:paraId="1E4A30D2" w14:textId="5961814D" w:rsidR="006315CA" w:rsidRPr="007140CD" w:rsidRDefault="006315CA" w:rsidP="00D33C46">
            <w:pPr>
              <w:rPr>
                <w:rFonts w:ascii="Meiryo UI" w:eastAsia="Meiryo UI" w:hAnsi="Meiryo UI" w:cs="Meiryo UI"/>
                <w:color w:val="000000"/>
                <w:sz w:val="18"/>
                <w:szCs w:val="18"/>
              </w:rPr>
            </w:pPr>
            <w:r w:rsidRPr="007140CD">
              <w:rPr>
                <w:rFonts w:ascii="Meiryo UI" w:eastAsia="Meiryo UI" w:hAnsi="Meiryo UI" w:cs="Meiryo UI" w:hint="eastAsia"/>
                <w:color w:val="000000"/>
                <w:sz w:val="18"/>
                <w:szCs w:val="18"/>
              </w:rPr>
              <w:t>電話・</w:t>
            </w:r>
            <w:r w:rsidR="00DF6296">
              <w:rPr>
                <w:rFonts w:ascii="Meiryo UI" w:eastAsia="Meiryo UI" w:hAnsi="Meiryo UI" w:cs="Meiryo UI" w:hint="eastAsia"/>
                <w:color w:val="000000"/>
                <w:sz w:val="18"/>
                <w:szCs w:val="18"/>
              </w:rPr>
              <w:t>FAX</w:t>
            </w:r>
            <w:r w:rsidRPr="007140CD">
              <w:rPr>
                <w:rFonts w:ascii="Meiryo UI" w:eastAsia="Meiryo UI" w:hAnsi="Meiryo UI" w:cs="Meiryo UI" w:hint="eastAsia"/>
                <w:color w:val="000000"/>
                <w:sz w:val="18"/>
                <w:szCs w:val="18"/>
              </w:rPr>
              <w:t>・ハガキ・</w:t>
            </w:r>
            <w:r w:rsidR="00DF6296">
              <w:rPr>
                <w:rFonts w:ascii="Meiryo UI" w:eastAsia="Meiryo UI" w:hAnsi="Meiryo UI" w:cs="Meiryo UI" w:hint="eastAsia"/>
                <w:color w:val="000000"/>
                <w:sz w:val="18"/>
                <w:szCs w:val="18"/>
              </w:rPr>
              <w:t>W</w:t>
            </w:r>
            <w:r w:rsidRPr="007140CD">
              <w:rPr>
                <w:rFonts w:ascii="Meiryo UI" w:eastAsia="Meiryo UI" w:hAnsi="Meiryo UI" w:cs="Meiryo UI" w:hint="eastAsia"/>
                <w:color w:val="000000"/>
                <w:sz w:val="18"/>
                <w:szCs w:val="18"/>
              </w:rPr>
              <w:t>eb・窓口等に分類できるが、様々な</w:t>
            </w:r>
            <w:r>
              <w:rPr>
                <w:rFonts w:ascii="Meiryo UI" w:eastAsia="Meiryo UI" w:hAnsi="Meiryo UI" w:cs="Meiryo UI" w:hint="eastAsia"/>
                <w:color w:val="000000"/>
                <w:sz w:val="18"/>
                <w:szCs w:val="18"/>
              </w:rPr>
              <w:t>組合せ</w:t>
            </w:r>
            <w:r w:rsidRPr="007140CD">
              <w:rPr>
                <w:rFonts w:ascii="Meiryo UI" w:eastAsia="Meiryo UI" w:hAnsi="Meiryo UI" w:cs="Meiryo UI" w:hint="eastAsia"/>
                <w:color w:val="000000"/>
                <w:sz w:val="18"/>
                <w:szCs w:val="18"/>
              </w:rPr>
              <w:t>パターンも考えられるので自由記述</w:t>
            </w:r>
            <w:r>
              <w:rPr>
                <w:rFonts w:ascii="Meiryo UI" w:eastAsia="Meiryo UI" w:hAnsi="Meiryo UI" w:cs="Meiryo UI" w:hint="eastAsia"/>
                <w:color w:val="000000"/>
                <w:sz w:val="18"/>
                <w:szCs w:val="18"/>
              </w:rPr>
              <w:t>と</w:t>
            </w:r>
            <w:r w:rsidRPr="007140CD">
              <w:rPr>
                <w:rFonts w:ascii="Meiryo UI" w:eastAsia="Meiryo UI" w:hAnsi="Meiryo UI" w:cs="Meiryo UI" w:hint="eastAsia"/>
                <w:color w:val="000000"/>
                <w:sz w:val="18"/>
                <w:szCs w:val="18"/>
              </w:rPr>
              <w:t>する</w:t>
            </w:r>
          </w:p>
        </w:tc>
      </w:tr>
      <w:tr w:rsidR="006315CA" w:rsidRPr="00E02863" w14:paraId="52544190" w14:textId="77777777" w:rsidTr="00C1171B">
        <w:tc>
          <w:tcPr>
            <w:tcW w:w="2299" w:type="dxa"/>
          </w:tcPr>
          <w:p w14:paraId="68E8219C" w14:textId="77777777" w:rsidR="006315CA" w:rsidRPr="007140CD" w:rsidRDefault="006315CA" w:rsidP="00D33C46">
            <w:pPr>
              <w:rPr>
                <w:rFonts w:ascii="Meiryo UI" w:eastAsia="Meiryo UI" w:hAnsi="Meiryo UI" w:cs="Meiryo UI"/>
                <w:sz w:val="18"/>
                <w:szCs w:val="18"/>
              </w:rPr>
            </w:pPr>
            <w:r w:rsidRPr="007140CD">
              <w:rPr>
                <w:rFonts w:ascii="Meiryo UI" w:eastAsia="Meiryo UI" w:hAnsi="Meiryo UI" w:cs="Meiryo UI" w:hint="eastAsia"/>
                <w:sz w:val="18"/>
                <w:szCs w:val="18"/>
              </w:rPr>
              <w:t>申込期日</w:t>
            </w:r>
          </w:p>
        </w:tc>
        <w:tc>
          <w:tcPr>
            <w:tcW w:w="2033" w:type="dxa"/>
          </w:tcPr>
          <w:p w14:paraId="2C5E582E" w14:textId="77777777" w:rsidR="006315CA" w:rsidRPr="007140CD" w:rsidRDefault="006315CA" w:rsidP="00D33C46">
            <w:pPr>
              <w:rPr>
                <w:rFonts w:ascii="Meiryo UI" w:eastAsia="Meiryo UI" w:hAnsi="Meiryo UI" w:cs="Meiryo UI"/>
                <w:sz w:val="18"/>
                <w:szCs w:val="18"/>
              </w:rPr>
            </w:pPr>
            <w:r>
              <w:rPr>
                <w:rFonts w:ascii="Meiryo UI" w:eastAsia="Meiryo UI" w:hAnsi="Meiryo UI" w:cs="Meiryo UI" w:hint="eastAsia"/>
                <w:sz w:val="18"/>
                <w:szCs w:val="18"/>
              </w:rPr>
              <w:t>申込終了日</w:t>
            </w:r>
          </w:p>
        </w:tc>
        <w:tc>
          <w:tcPr>
            <w:tcW w:w="1764" w:type="dxa"/>
          </w:tcPr>
          <w:p w14:paraId="3A69B5E0" w14:textId="77777777" w:rsidR="006315CA" w:rsidRPr="007140CD" w:rsidRDefault="006315CA" w:rsidP="00D33C46">
            <w:pPr>
              <w:jc w:val="center"/>
              <w:rPr>
                <w:rFonts w:ascii="Meiryo UI" w:eastAsia="Meiryo UI" w:hAnsi="Meiryo UI" w:cs="Meiryo UI"/>
                <w:sz w:val="18"/>
                <w:szCs w:val="18"/>
              </w:rPr>
            </w:pPr>
          </w:p>
        </w:tc>
        <w:tc>
          <w:tcPr>
            <w:tcW w:w="3543" w:type="dxa"/>
          </w:tcPr>
          <w:p w14:paraId="04733210" w14:textId="77777777" w:rsidR="006315CA" w:rsidRPr="007140CD" w:rsidRDefault="006315CA" w:rsidP="00D33C46">
            <w:pPr>
              <w:rPr>
                <w:rFonts w:ascii="Meiryo UI" w:eastAsia="Meiryo UI" w:hAnsi="Meiryo UI" w:cs="Meiryo UI"/>
                <w:sz w:val="18"/>
                <w:szCs w:val="18"/>
              </w:rPr>
            </w:pPr>
          </w:p>
        </w:tc>
      </w:tr>
      <w:tr w:rsidR="006315CA" w:rsidRPr="00E02863" w14:paraId="7BE77588" w14:textId="77777777" w:rsidTr="00C1171B">
        <w:tc>
          <w:tcPr>
            <w:tcW w:w="2299" w:type="dxa"/>
          </w:tcPr>
          <w:p w14:paraId="05642288" w14:textId="77777777" w:rsidR="006315CA" w:rsidRPr="007140CD" w:rsidRDefault="006315CA" w:rsidP="00D33C46">
            <w:pPr>
              <w:rPr>
                <w:rFonts w:ascii="Meiryo UI" w:eastAsia="Meiryo UI" w:hAnsi="Meiryo UI" w:cs="Meiryo UI"/>
                <w:sz w:val="18"/>
                <w:szCs w:val="18"/>
              </w:rPr>
            </w:pPr>
            <w:r w:rsidRPr="007140CD">
              <w:rPr>
                <w:rFonts w:ascii="Meiryo UI" w:eastAsia="Meiryo UI" w:hAnsi="Meiryo UI" w:cs="Meiryo UI" w:hint="eastAsia"/>
                <w:sz w:val="18"/>
                <w:szCs w:val="18"/>
              </w:rPr>
              <w:t>問合せ先／名称</w:t>
            </w:r>
          </w:p>
        </w:tc>
        <w:tc>
          <w:tcPr>
            <w:tcW w:w="2033" w:type="dxa"/>
          </w:tcPr>
          <w:p w14:paraId="6D8D807D" w14:textId="77777777" w:rsidR="006315CA" w:rsidRPr="007140CD" w:rsidRDefault="006315CA" w:rsidP="00D33C46">
            <w:pPr>
              <w:rPr>
                <w:rFonts w:ascii="Meiryo UI" w:eastAsia="Meiryo UI" w:hAnsi="Meiryo UI" w:cs="Meiryo UI"/>
                <w:sz w:val="18"/>
                <w:szCs w:val="18"/>
              </w:rPr>
            </w:pPr>
            <w:r>
              <w:rPr>
                <w:rFonts w:ascii="Meiryo UI" w:eastAsia="Meiryo UI" w:hAnsi="Meiryo UI" w:cs="Meiryo UI" w:hint="eastAsia"/>
                <w:sz w:val="18"/>
                <w:szCs w:val="18"/>
              </w:rPr>
              <w:t>連絡先名称</w:t>
            </w:r>
          </w:p>
        </w:tc>
        <w:tc>
          <w:tcPr>
            <w:tcW w:w="1764" w:type="dxa"/>
          </w:tcPr>
          <w:p w14:paraId="68872761" w14:textId="77777777" w:rsidR="006315CA" w:rsidRDefault="006315CA" w:rsidP="00D33C46">
            <w:pPr>
              <w:jc w:val="center"/>
              <w:rPr>
                <w:rFonts w:ascii="Meiryo UI" w:eastAsia="Meiryo UI" w:hAnsi="Meiryo UI" w:cs="Meiryo UI"/>
                <w:sz w:val="18"/>
                <w:szCs w:val="18"/>
              </w:rPr>
            </w:pPr>
          </w:p>
        </w:tc>
        <w:tc>
          <w:tcPr>
            <w:tcW w:w="3543" w:type="dxa"/>
          </w:tcPr>
          <w:p w14:paraId="23FEAAB4" w14:textId="77777777" w:rsidR="006315CA" w:rsidRPr="007140CD" w:rsidRDefault="006315CA" w:rsidP="00D33C46">
            <w:pPr>
              <w:rPr>
                <w:rFonts w:ascii="Meiryo UI" w:eastAsia="Meiryo UI" w:hAnsi="Meiryo UI" w:cs="Meiryo UI"/>
                <w:sz w:val="18"/>
                <w:szCs w:val="18"/>
              </w:rPr>
            </w:pPr>
            <w:r>
              <w:rPr>
                <w:rFonts w:ascii="Meiryo UI" w:eastAsia="Meiryo UI" w:hAnsi="Meiryo UI" w:cs="Meiryo UI" w:hint="eastAsia"/>
                <w:sz w:val="18"/>
                <w:szCs w:val="18"/>
              </w:rPr>
              <w:t>問合せ、申込先は同じ項目で定義、異なる場合は備考に記述</w:t>
            </w:r>
          </w:p>
        </w:tc>
      </w:tr>
      <w:tr w:rsidR="006315CA" w:rsidRPr="00E02863" w14:paraId="5E0C9D71" w14:textId="77777777" w:rsidTr="00C1171B">
        <w:tc>
          <w:tcPr>
            <w:tcW w:w="2299" w:type="dxa"/>
          </w:tcPr>
          <w:p w14:paraId="7994E0CF" w14:textId="0CAA3BDF" w:rsidR="006315CA" w:rsidRPr="007140CD" w:rsidRDefault="006315CA" w:rsidP="00D33C46">
            <w:pPr>
              <w:rPr>
                <w:rFonts w:ascii="Meiryo UI" w:eastAsia="Meiryo UI" w:hAnsi="Meiryo UI" w:cs="Meiryo UI"/>
                <w:color w:val="000000"/>
                <w:sz w:val="18"/>
                <w:szCs w:val="18"/>
              </w:rPr>
            </w:pPr>
            <w:r w:rsidRPr="007140CD">
              <w:rPr>
                <w:rFonts w:ascii="Meiryo UI" w:eastAsia="Meiryo UI" w:hAnsi="Meiryo UI" w:cs="Meiryo UI" w:hint="eastAsia"/>
                <w:color w:val="000000"/>
                <w:sz w:val="18"/>
                <w:szCs w:val="18"/>
              </w:rPr>
              <w:t>問合せ先／申込W</w:t>
            </w:r>
            <w:r w:rsidR="00DF6296">
              <w:rPr>
                <w:rFonts w:ascii="Meiryo UI" w:eastAsia="Meiryo UI" w:hAnsi="Meiryo UI" w:cs="Meiryo UI"/>
                <w:color w:val="000000"/>
                <w:sz w:val="18"/>
                <w:szCs w:val="18"/>
              </w:rPr>
              <w:t>eb</w:t>
            </w:r>
            <w:r w:rsidRPr="007140CD">
              <w:rPr>
                <w:rFonts w:ascii="Meiryo UI" w:eastAsia="Meiryo UI" w:hAnsi="Meiryo UI" w:cs="Meiryo UI" w:hint="eastAsia"/>
                <w:color w:val="000000"/>
                <w:sz w:val="18"/>
                <w:szCs w:val="18"/>
              </w:rPr>
              <w:t>サイト</w:t>
            </w:r>
          </w:p>
        </w:tc>
        <w:tc>
          <w:tcPr>
            <w:tcW w:w="2033" w:type="dxa"/>
          </w:tcPr>
          <w:p w14:paraId="5F814F85" w14:textId="79C785C4" w:rsidR="006315CA" w:rsidRPr="007140CD" w:rsidRDefault="006315CA" w:rsidP="00D33C46">
            <w:pPr>
              <w:rPr>
                <w:rFonts w:ascii="Meiryo UI" w:eastAsia="Meiryo UI" w:hAnsi="Meiryo UI" w:cs="Meiryo UI"/>
                <w:sz w:val="18"/>
                <w:szCs w:val="18"/>
              </w:rPr>
            </w:pPr>
            <w:r>
              <w:rPr>
                <w:rFonts w:ascii="Meiryo UI" w:eastAsia="Meiryo UI" w:hAnsi="Meiryo UI" w:cs="Meiryo UI" w:hint="eastAsia"/>
                <w:sz w:val="18"/>
                <w:szCs w:val="18"/>
              </w:rPr>
              <w:t>連絡先W</w:t>
            </w:r>
            <w:r w:rsidR="00DF6296">
              <w:rPr>
                <w:rFonts w:ascii="Meiryo UI" w:eastAsia="Meiryo UI" w:hAnsi="Meiryo UI" w:cs="Meiryo UI"/>
                <w:sz w:val="18"/>
                <w:szCs w:val="18"/>
              </w:rPr>
              <w:t>eb</w:t>
            </w:r>
            <w:r>
              <w:rPr>
                <w:rFonts w:ascii="Meiryo UI" w:eastAsia="Meiryo UI" w:hAnsi="Meiryo UI" w:cs="Meiryo UI" w:hint="eastAsia"/>
                <w:sz w:val="18"/>
                <w:szCs w:val="18"/>
              </w:rPr>
              <w:t>サイト</w:t>
            </w:r>
          </w:p>
        </w:tc>
        <w:tc>
          <w:tcPr>
            <w:tcW w:w="1764" w:type="dxa"/>
          </w:tcPr>
          <w:p w14:paraId="7ED497ED" w14:textId="77777777" w:rsidR="006315CA" w:rsidRDefault="006315CA" w:rsidP="00D33C46">
            <w:pPr>
              <w:jc w:val="center"/>
              <w:rPr>
                <w:rFonts w:ascii="Meiryo UI" w:eastAsia="Meiryo UI" w:hAnsi="Meiryo UI" w:cs="Meiryo UI"/>
                <w:sz w:val="18"/>
                <w:szCs w:val="18"/>
              </w:rPr>
            </w:pPr>
          </w:p>
        </w:tc>
        <w:tc>
          <w:tcPr>
            <w:tcW w:w="3543" w:type="dxa"/>
          </w:tcPr>
          <w:p w14:paraId="3CD54D8B" w14:textId="77777777" w:rsidR="006315CA" w:rsidRPr="007140CD" w:rsidRDefault="006315CA" w:rsidP="00D33C46">
            <w:pPr>
              <w:rPr>
                <w:rFonts w:ascii="Meiryo UI" w:eastAsia="Meiryo UI" w:hAnsi="Meiryo UI" w:cs="Meiryo UI"/>
                <w:sz w:val="18"/>
                <w:szCs w:val="18"/>
              </w:rPr>
            </w:pPr>
            <w:r>
              <w:rPr>
                <w:rFonts w:ascii="Meiryo UI" w:eastAsia="Meiryo UI" w:hAnsi="Meiryo UI" w:cs="Meiryo UI" w:hint="eastAsia"/>
                <w:sz w:val="18"/>
                <w:szCs w:val="18"/>
              </w:rPr>
              <w:t>（同上）</w:t>
            </w:r>
          </w:p>
        </w:tc>
      </w:tr>
      <w:tr w:rsidR="006315CA" w:rsidRPr="00E02863" w14:paraId="77AF87F8" w14:textId="77777777" w:rsidTr="00C1171B">
        <w:tc>
          <w:tcPr>
            <w:tcW w:w="2299" w:type="dxa"/>
          </w:tcPr>
          <w:p w14:paraId="2500F0FD" w14:textId="77777777" w:rsidR="006315CA" w:rsidRPr="007140CD" w:rsidRDefault="006315CA" w:rsidP="00D33C46">
            <w:pPr>
              <w:rPr>
                <w:rFonts w:ascii="Meiryo UI" w:eastAsia="Meiryo UI" w:hAnsi="Meiryo UI" w:cs="Meiryo UI"/>
                <w:color w:val="000000"/>
                <w:sz w:val="18"/>
                <w:szCs w:val="18"/>
              </w:rPr>
            </w:pPr>
            <w:r w:rsidRPr="007140CD">
              <w:rPr>
                <w:rFonts w:ascii="Meiryo UI" w:eastAsia="Meiryo UI" w:hAnsi="Meiryo UI" w:cs="Meiryo UI" w:hint="eastAsia"/>
                <w:color w:val="000000"/>
                <w:sz w:val="18"/>
                <w:szCs w:val="18"/>
              </w:rPr>
              <w:t>問合せ先／メールアドレス</w:t>
            </w:r>
          </w:p>
        </w:tc>
        <w:tc>
          <w:tcPr>
            <w:tcW w:w="2033" w:type="dxa"/>
          </w:tcPr>
          <w:p w14:paraId="3029D3D5" w14:textId="77777777" w:rsidR="006315CA" w:rsidRPr="007140CD" w:rsidRDefault="006315CA" w:rsidP="00D33C46">
            <w:pPr>
              <w:rPr>
                <w:rFonts w:ascii="Meiryo UI" w:eastAsia="Meiryo UI" w:hAnsi="Meiryo UI" w:cs="Meiryo UI"/>
                <w:sz w:val="18"/>
                <w:szCs w:val="18"/>
              </w:rPr>
            </w:pPr>
            <w:r>
              <w:rPr>
                <w:rFonts w:ascii="Meiryo UI" w:eastAsia="Meiryo UI" w:hAnsi="Meiryo UI" w:cs="Meiryo UI" w:hint="eastAsia"/>
                <w:sz w:val="18"/>
                <w:szCs w:val="18"/>
              </w:rPr>
              <w:t>連絡先メールアドレス</w:t>
            </w:r>
          </w:p>
        </w:tc>
        <w:tc>
          <w:tcPr>
            <w:tcW w:w="1764" w:type="dxa"/>
          </w:tcPr>
          <w:p w14:paraId="4FB05584" w14:textId="77777777" w:rsidR="006315CA" w:rsidRDefault="006315CA" w:rsidP="00D33C46">
            <w:pPr>
              <w:jc w:val="center"/>
              <w:rPr>
                <w:rFonts w:ascii="Meiryo UI" w:eastAsia="Meiryo UI" w:hAnsi="Meiryo UI" w:cs="Meiryo UI"/>
                <w:sz w:val="18"/>
                <w:szCs w:val="18"/>
              </w:rPr>
            </w:pPr>
          </w:p>
        </w:tc>
        <w:tc>
          <w:tcPr>
            <w:tcW w:w="3543" w:type="dxa"/>
          </w:tcPr>
          <w:p w14:paraId="3ACD7934" w14:textId="77777777" w:rsidR="006315CA" w:rsidRPr="007140CD" w:rsidRDefault="006315CA" w:rsidP="00D33C46">
            <w:pPr>
              <w:rPr>
                <w:rFonts w:ascii="Meiryo UI" w:eastAsia="Meiryo UI" w:hAnsi="Meiryo UI" w:cs="Meiryo UI"/>
                <w:sz w:val="18"/>
                <w:szCs w:val="18"/>
              </w:rPr>
            </w:pPr>
            <w:r>
              <w:rPr>
                <w:rFonts w:ascii="Meiryo UI" w:eastAsia="Meiryo UI" w:hAnsi="Meiryo UI" w:cs="Meiryo UI" w:hint="eastAsia"/>
                <w:sz w:val="18"/>
                <w:szCs w:val="18"/>
              </w:rPr>
              <w:t>（同上）</w:t>
            </w:r>
          </w:p>
        </w:tc>
      </w:tr>
      <w:tr w:rsidR="006315CA" w:rsidRPr="00E02863" w14:paraId="148CFA81" w14:textId="77777777" w:rsidTr="00C1171B">
        <w:tc>
          <w:tcPr>
            <w:tcW w:w="2299" w:type="dxa"/>
          </w:tcPr>
          <w:p w14:paraId="24002B42" w14:textId="77777777" w:rsidR="006315CA" w:rsidRPr="007140CD" w:rsidRDefault="006315CA" w:rsidP="00D33C46">
            <w:pPr>
              <w:rPr>
                <w:rFonts w:ascii="Meiryo UI" w:eastAsia="Meiryo UI" w:hAnsi="Meiryo UI" w:cs="Meiryo UI"/>
                <w:color w:val="000000"/>
                <w:sz w:val="18"/>
                <w:szCs w:val="18"/>
              </w:rPr>
            </w:pPr>
            <w:r w:rsidRPr="007140CD">
              <w:rPr>
                <w:rFonts w:ascii="Meiryo UI" w:eastAsia="Meiryo UI" w:hAnsi="Meiryo UI" w:cs="Meiryo UI" w:hint="eastAsia"/>
                <w:color w:val="000000"/>
                <w:sz w:val="18"/>
                <w:szCs w:val="18"/>
              </w:rPr>
              <w:t>問合せ先／電話番号</w:t>
            </w:r>
          </w:p>
        </w:tc>
        <w:tc>
          <w:tcPr>
            <w:tcW w:w="2033" w:type="dxa"/>
          </w:tcPr>
          <w:p w14:paraId="358847B0" w14:textId="77777777" w:rsidR="006315CA" w:rsidRPr="007140CD" w:rsidRDefault="006315CA" w:rsidP="00D33C46">
            <w:pPr>
              <w:rPr>
                <w:rFonts w:ascii="Meiryo UI" w:eastAsia="Meiryo UI" w:hAnsi="Meiryo UI" w:cs="Meiryo UI"/>
                <w:sz w:val="18"/>
                <w:szCs w:val="18"/>
              </w:rPr>
            </w:pPr>
            <w:r>
              <w:rPr>
                <w:rFonts w:ascii="Meiryo UI" w:eastAsia="Meiryo UI" w:hAnsi="Meiryo UI" w:cs="Meiryo UI" w:hint="eastAsia"/>
                <w:sz w:val="18"/>
                <w:szCs w:val="18"/>
              </w:rPr>
              <w:t>連絡先電話番号</w:t>
            </w:r>
          </w:p>
        </w:tc>
        <w:tc>
          <w:tcPr>
            <w:tcW w:w="1764" w:type="dxa"/>
          </w:tcPr>
          <w:p w14:paraId="4832F411" w14:textId="77777777" w:rsidR="006315CA" w:rsidRDefault="006315CA" w:rsidP="00D33C46">
            <w:pPr>
              <w:jc w:val="center"/>
              <w:rPr>
                <w:rFonts w:ascii="Meiryo UI" w:eastAsia="Meiryo UI" w:hAnsi="Meiryo UI" w:cs="Meiryo UI"/>
                <w:sz w:val="18"/>
                <w:szCs w:val="18"/>
              </w:rPr>
            </w:pPr>
          </w:p>
        </w:tc>
        <w:tc>
          <w:tcPr>
            <w:tcW w:w="3543" w:type="dxa"/>
          </w:tcPr>
          <w:p w14:paraId="65CA14CD" w14:textId="77777777" w:rsidR="006315CA" w:rsidRPr="007140CD" w:rsidRDefault="006315CA" w:rsidP="00D33C46">
            <w:pPr>
              <w:rPr>
                <w:rFonts w:ascii="Meiryo UI" w:eastAsia="Meiryo UI" w:hAnsi="Meiryo UI" w:cs="Meiryo UI"/>
                <w:sz w:val="18"/>
                <w:szCs w:val="18"/>
              </w:rPr>
            </w:pPr>
            <w:r>
              <w:rPr>
                <w:rFonts w:ascii="Meiryo UI" w:eastAsia="Meiryo UI" w:hAnsi="Meiryo UI" w:cs="Meiryo UI" w:hint="eastAsia"/>
                <w:sz w:val="18"/>
                <w:szCs w:val="18"/>
              </w:rPr>
              <w:t>（同上）</w:t>
            </w:r>
          </w:p>
        </w:tc>
      </w:tr>
      <w:tr w:rsidR="006315CA" w:rsidRPr="00E02863" w14:paraId="647438BF" w14:textId="77777777" w:rsidTr="00C1171B">
        <w:tc>
          <w:tcPr>
            <w:tcW w:w="2299" w:type="dxa"/>
          </w:tcPr>
          <w:p w14:paraId="7F72EE44" w14:textId="77777777" w:rsidR="006315CA" w:rsidRPr="007140CD" w:rsidRDefault="006315CA" w:rsidP="00D33C46">
            <w:pPr>
              <w:rPr>
                <w:rFonts w:ascii="Meiryo UI" w:eastAsia="Meiryo UI" w:hAnsi="Meiryo UI" w:cs="Meiryo UI"/>
                <w:color w:val="000000"/>
                <w:sz w:val="18"/>
                <w:szCs w:val="18"/>
              </w:rPr>
            </w:pPr>
            <w:r w:rsidRPr="007140CD">
              <w:rPr>
                <w:rFonts w:ascii="Meiryo UI" w:eastAsia="Meiryo UI" w:hAnsi="Meiryo UI" w:cs="Meiryo UI" w:hint="eastAsia"/>
                <w:color w:val="000000"/>
                <w:sz w:val="18"/>
                <w:szCs w:val="18"/>
              </w:rPr>
              <w:t>問合せ先／</w:t>
            </w:r>
            <w:r>
              <w:rPr>
                <w:rFonts w:ascii="Meiryo UI" w:eastAsia="Meiryo UI" w:hAnsi="Meiryo UI" w:cs="Meiryo UI" w:hint="eastAsia"/>
                <w:color w:val="000000"/>
                <w:sz w:val="18"/>
                <w:szCs w:val="18"/>
              </w:rPr>
              <w:t>FAX</w:t>
            </w:r>
            <w:r w:rsidRPr="007140CD">
              <w:rPr>
                <w:rFonts w:ascii="Meiryo UI" w:eastAsia="Meiryo UI" w:hAnsi="Meiryo UI" w:cs="Meiryo UI" w:hint="eastAsia"/>
                <w:color w:val="000000"/>
                <w:sz w:val="18"/>
                <w:szCs w:val="18"/>
              </w:rPr>
              <w:t>番号</w:t>
            </w:r>
          </w:p>
        </w:tc>
        <w:tc>
          <w:tcPr>
            <w:tcW w:w="2033" w:type="dxa"/>
          </w:tcPr>
          <w:p w14:paraId="772BAAE0" w14:textId="77777777" w:rsidR="006315CA" w:rsidRPr="007140CD" w:rsidRDefault="006315CA" w:rsidP="00D33C46">
            <w:pPr>
              <w:rPr>
                <w:rFonts w:ascii="Meiryo UI" w:eastAsia="Meiryo UI" w:hAnsi="Meiryo UI" w:cs="Meiryo UI"/>
                <w:sz w:val="18"/>
                <w:szCs w:val="18"/>
              </w:rPr>
            </w:pPr>
            <w:r>
              <w:rPr>
                <w:rFonts w:ascii="Meiryo UI" w:eastAsia="Meiryo UI" w:hAnsi="Meiryo UI" w:cs="Meiryo UI" w:hint="eastAsia"/>
                <w:sz w:val="18"/>
                <w:szCs w:val="18"/>
              </w:rPr>
              <w:t>連絡先FAX番号</w:t>
            </w:r>
          </w:p>
        </w:tc>
        <w:tc>
          <w:tcPr>
            <w:tcW w:w="1764" w:type="dxa"/>
          </w:tcPr>
          <w:p w14:paraId="61473D19" w14:textId="77777777" w:rsidR="006315CA" w:rsidRDefault="006315CA" w:rsidP="00D33C46">
            <w:pPr>
              <w:jc w:val="center"/>
              <w:rPr>
                <w:rFonts w:ascii="Meiryo UI" w:eastAsia="Meiryo UI" w:hAnsi="Meiryo UI" w:cs="Meiryo UI"/>
                <w:sz w:val="18"/>
                <w:szCs w:val="18"/>
              </w:rPr>
            </w:pPr>
          </w:p>
        </w:tc>
        <w:tc>
          <w:tcPr>
            <w:tcW w:w="3543" w:type="dxa"/>
          </w:tcPr>
          <w:p w14:paraId="04FFCD50" w14:textId="77777777" w:rsidR="006315CA" w:rsidRPr="007140CD" w:rsidRDefault="006315CA" w:rsidP="00D33C46">
            <w:pPr>
              <w:rPr>
                <w:rFonts w:ascii="Meiryo UI" w:eastAsia="Meiryo UI" w:hAnsi="Meiryo UI" w:cs="Meiryo UI"/>
                <w:sz w:val="18"/>
                <w:szCs w:val="18"/>
              </w:rPr>
            </w:pPr>
            <w:r>
              <w:rPr>
                <w:rFonts w:ascii="Meiryo UI" w:eastAsia="Meiryo UI" w:hAnsi="Meiryo UI" w:cs="Meiryo UI" w:hint="eastAsia"/>
                <w:sz w:val="18"/>
                <w:szCs w:val="18"/>
              </w:rPr>
              <w:t>（同上）</w:t>
            </w:r>
          </w:p>
        </w:tc>
      </w:tr>
      <w:tr w:rsidR="006315CA" w:rsidRPr="00E02863" w14:paraId="5A4ACFC5" w14:textId="77777777" w:rsidTr="00C1171B">
        <w:tc>
          <w:tcPr>
            <w:tcW w:w="2299" w:type="dxa"/>
          </w:tcPr>
          <w:p w14:paraId="59B1EA8D" w14:textId="77777777" w:rsidR="006315CA" w:rsidRPr="007140CD" w:rsidRDefault="006315CA" w:rsidP="00D33C46">
            <w:pPr>
              <w:rPr>
                <w:rFonts w:ascii="Meiryo UI" w:eastAsia="Meiryo UI" w:hAnsi="Meiryo UI" w:cs="Meiryo UI"/>
                <w:color w:val="000000"/>
                <w:sz w:val="18"/>
                <w:szCs w:val="18"/>
              </w:rPr>
            </w:pPr>
            <w:r w:rsidRPr="007140CD">
              <w:rPr>
                <w:rFonts w:ascii="Meiryo UI" w:eastAsia="Meiryo UI" w:hAnsi="Meiryo UI" w:cs="Meiryo UI" w:hint="eastAsia"/>
                <w:color w:val="000000"/>
                <w:sz w:val="18"/>
                <w:szCs w:val="18"/>
              </w:rPr>
              <w:t>問合せ先／郵便番号</w:t>
            </w:r>
          </w:p>
        </w:tc>
        <w:tc>
          <w:tcPr>
            <w:tcW w:w="2033" w:type="dxa"/>
          </w:tcPr>
          <w:p w14:paraId="19800408" w14:textId="77777777" w:rsidR="006315CA" w:rsidRPr="007140CD" w:rsidRDefault="006315CA" w:rsidP="00D33C46">
            <w:pPr>
              <w:rPr>
                <w:rFonts w:ascii="Meiryo UI" w:eastAsia="Meiryo UI" w:hAnsi="Meiryo UI" w:cs="Meiryo UI"/>
                <w:sz w:val="18"/>
                <w:szCs w:val="18"/>
              </w:rPr>
            </w:pPr>
            <w:r>
              <w:rPr>
                <w:rFonts w:ascii="Meiryo UI" w:eastAsia="Meiryo UI" w:hAnsi="Meiryo UI" w:cs="Meiryo UI" w:hint="eastAsia"/>
                <w:sz w:val="18"/>
                <w:szCs w:val="18"/>
              </w:rPr>
              <w:t>連絡先郵便番号</w:t>
            </w:r>
          </w:p>
        </w:tc>
        <w:tc>
          <w:tcPr>
            <w:tcW w:w="1764" w:type="dxa"/>
          </w:tcPr>
          <w:p w14:paraId="5F277475" w14:textId="77777777" w:rsidR="006315CA" w:rsidRDefault="006315CA" w:rsidP="00D33C46">
            <w:pPr>
              <w:jc w:val="center"/>
              <w:rPr>
                <w:rFonts w:ascii="Meiryo UI" w:eastAsia="Meiryo UI" w:hAnsi="Meiryo UI" w:cs="Meiryo UI"/>
                <w:sz w:val="18"/>
                <w:szCs w:val="18"/>
              </w:rPr>
            </w:pPr>
          </w:p>
        </w:tc>
        <w:tc>
          <w:tcPr>
            <w:tcW w:w="3543" w:type="dxa"/>
          </w:tcPr>
          <w:p w14:paraId="07AB8646" w14:textId="77777777" w:rsidR="006315CA" w:rsidRPr="007140CD" w:rsidRDefault="006315CA" w:rsidP="00D33C46">
            <w:pPr>
              <w:rPr>
                <w:rFonts w:ascii="Meiryo UI" w:eastAsia="Meiryo UI" w:hAnsi="Meiryo UI" w:cs="Meiryo UI"/>
                <w:sz w:val="18"/>
                <w:szCs w:val="18"/>
              </w:rPr>
            </w:pPr>
            <w:r>
              <w:rPr>
                <w:rFonts w:ascii="Meiryo UI" w:eastAsia="Meiryo UI" w:hAnsi="Meiryo UI" w:cs="Meiryo UI" w:hint="eastAsia"/>
                <w:sz w:val="18"/>
                <w:szCs w:val="18"/>
              </w:rPr>
              <w:t>（同上）</w:t>
            </w:r>
          </w:p>
        </w:tc>
      </w:tr>
      <w:tr w:rsidR="006315CA" w:rsidRPr="00E02863" w14:paraId="3CD05EFB" w14:textId="77777777" w:rsidTr="00C1171B">
        <w:tc>
          <w:tcPr>
            <w:tcW w:w="2299" w:type="dxa"/>
          </w:tcPr>
          <w:p w14:paraId="03119615" w14:textId="77777777" w:rsidR="006315CA" w:rsidRPr="007140CD" w:rsidRDefault="006315CA" w:rsidP="00D33C46">
            <w:pPr>
              <w:rPr>
                <w:rFonts w:ascii="Meiryo UI" w:eastAsia="Meiryo UI" w:hAnsi="Meiryo UI" w:cs="Meiryo UI"/>
                <w:color w:val="000000"/>
                <w:sz w:val="18"/>
                <w:szCs w:val="18"/>
              </w:rPr>
            </w:pPr>
            <w:r w:rsidRPr="007140CD">
              <w:rPr>
                <w:rFonts w:ascii="Meiryo UI" w:eastAsia="Meiryo UI" w:hAnsi="Meiryo UI" w:cs="Meiryo UI" w:hint="eastAsia"/>
                <w:color w:val="000000"/>
                <w:sz w:val="18"/>
                <w:szCs w:val="18"/>
              </w:rPr>
              <w:t>問合せ先／住所</w:t>
            </w:r>
          </w:p>
        </w:tc>
        <w:tc>
          <w:tcPr>
            <w:tcW w:w="2033" w:type="dxa"/>
          </w:tcPr>
          <w:p w14:paraId="54B74B1D" w14:textId="77777777" w:rsidR="006315CA" w:rsidRPr="007140CD" w:rsidRDefault="006315CA" w:rsidP="00D33C46">
            <w:pPr>
              <w:rPr>
                <w:rFonts w:ascii="Meiryo UI" w:eastAsia="Meiryo UI" w:hAnsi="Meiryo UI" w:cs="Meiryo UI"/>
                <w:sz w:val="18"/>
                <w:szCs w:val="18"/>
              </w:rPr>
            </w:pPr>
            <w:r>
              <w:rPr>
                <w:rFonts w:ascii="Meiryo UI" w:eastAsia="Meiryo UI" w:hAnsi="Meiryo UI" w:cs="Meiryo UI" w:hint="eastAsia"/>
                <w:sz w:val="18"/>
                <w:szCs w:val="18"/>
              </w:rPr>
              <w:t>連絡先住所</w:t>
            </w:r>
          </w:p>
        </w:tc>
        <w:tc>
          <w:tcPr>
            <w:tcW w:w="1764" w:type="dxa"/>
          </w:tcPr>
          <w:p w14:paraId="16C98D2E" w14:textId="77777777" w:rsidR="006315CA" w:rsidRDefault="006315CA" w:rsidP="00D33C46">
            <w:pPr>
              <w:jc w:val="center"/>
              <w:rPr>
                <w:rFonts w:ascii="Meiryo UI" w:eastAsia="Meiryo UI" w:hAnsi="Meiryo UI" w:cs="Meiryo UI"/>
                <w:sz w:val="18"/>
                <w:szCs w:val="18"/>
              </w:rPr>
            </w:pPr>
          </w:p>
        </w:tc>
        <w:tc>
          <w:tcPr>
            <w:tcW w:w="3543" w:type="dxa"/>
          </w:tcPr>
          <w:p w14:paraId="4D39C892" w14:textId="77777777" w:rsidR="006315CA" w:rsidRPr="007140CD" w:rsidRDefault="006315CA" w:rsidP="00D33C46">
            <w:pPr>
              <w:rPr>
                <w:rFonts w:ascii="Meiryo UI" w:eastAsia="Meiryo UI" w:hAnsi="Meiryo UI" w:cs="Meiryo UI"/>
                <w:sz w:val="18"/>
                <w:szCs w:val="18"/>
              </w:rPr>
            </w:pPr>
            <w:r>
              <w:rPr>
                <w:rFonts w:ascii="Meiryo UI" w:eastAsia="Meiryo UI" w:hAnsi="Meiryo UI" w:cs="Meiryo UI" w:hint="eastAsia"/>
                <w:sz w:val="18"/>
                <w:szCs w:val="18"/>
              </w:rPr>
              <w:t>（同上）</w:t>
            </w:r>
          </w:p>
        </w:tc>
      </w:tr>
      <w:tr w:rsidR="006315CA" w:rsidRPr="00E02863" w14:paraId="540D242B" w14:textId="77777777" w:rsidTr="00C1171B">
        <w:tc>
          <w:tcPr>
            <w:tcW w:w="2299" w:type="dxa"/>
          </w:tcPr>
          <w:p w14:paraId="20D8AA23" w14:textId="77777777" w:rsidR="006315CA" w:rsidRPr="007140CD" w:rsidRDefault="006315CA" w:rsidP="00D33C46">
            <w:pPr>
              <w:rPr>
                <w:rFonts w:ascii="Meiryo UI" w:eastAsia="Meiryo UI" w:hAnsi="Meiryo UI" w:cs="Meiryo UI"/>
                <w:color w:val="000000"/>
                <w:sz w:val="18"/>
                <w:szCs w:val="18"/>
              </w:rPr>
            </w:pPr>
            <w:r w:rsidRPr="007140CD">
              <w:rPr>
                <w:rFonts w:ascii="Meiryo UI" w:eastAsia="Meiryo UI" w:hAnsi="Meiryo UI" w:cs="Meiryo UI" w:hint="eastAsia"/>
                <w:color w:val="000000"/>
                <w:sz w:val="18"/>
                <w:szCs w:val="18"/>
              </w:rPr>
              <w:t>問合せ先／備考</w:t>
            </w:r>
          </w:p>
        </w:tc>
        <w:tc>
          <w:tcPr>
            <w:tcW w:w="2033" w:type="dxa"/>
          </w:tcPr>
          <w:p w14:paraId="3303CA38" w14:textId="77777777" w:rsidR="006315CA" w:rsidRPr="007140CD" w:rsidRDefault="006315CA" w:rsidP="00D33C46">
            <w:pPr>
              <w:rPr>
                <w:rFonts w:ascii="Meiryo UI" w:eastAsia="Meiryo UI" w:hAnsi="Meiryo UI" w:cs="Meiryo UI"/>
                <w:sz w:val="18"/>
                <w:szCs w:val="18"/>
              </w:rPr>
            </w:pPr>
            <w:r>
              <w:rPr>
                <w:rFonts w:ascii="Meiryo UI" w:eastAsia="Meiryo UI" w:hAnsi="Meiryo UI" w:cs="Meiryo UI" w:hint="eastAsia"/>
                <w:sz w:val="18"/>
                <w:szCs w:val="18"/>
              </w:rPr>
              <w:t>連絡先備考</w:t>
            </w:r>
          </w:p>
        </w:tc>
        <w:tc>
          <w:tcPr>
            <w:tcW w:w="1764" w:type="dxa"/>
          </w:tcPr>
          <w:p w14:paraId="3371A774" w14:textId="77777777" w:rsidR="006315CA" w:rsidRPr="007140CD" w:rsidRDefault="006315CA" w:rsidP="00D33C46">
            <w:pPr>
              <w:jc w:val="center"/>
              <w:rPr>
                <w:rFonts w:ascii="Meiryo UI" w:eastAsia="Meiryo UI" w:hAnsi="Meiryo UI" w:cs="Meiryo UI"/>
                <w:sz w:val="18"/>
                <w:szCs w:val="18"/>
              </w:rPr>
            </w:pPr>
          </w:p>
        </w:tc>
        <w:tc>
          <w:tcPr>
            <w:tcW w:w="3543" w:type="dxa"/>
          </w:tcPr>
          <w:p w14:paraId="2A31D034" w14:textId="77777777" w:rsidR="006315CA" w:rsidRPr="007140CD" w:rsidRDefault="006315CA" w:rsidP="00D33C46">
            <w:pPr>
              <w:rPr>
                <w:rFonts w:ascii="Meiryo UI" w:eastAsia="Meiryo UI" w:hAnsi="Meiryo UI" w:cs="Meiryo UI"/>
                <w:sz w:val="18"/>
                <w:szCs w:val="18"/>
              </w:rPr>
            </w:pPr>
          </w:p>
        </w:tc>
      </w:tr>
      <w:tr w:rsidR="006315CA" w:rsidRPr="00E02863" w14:paraId="322157CE" w14:textId="77777777" w:rsidTr="00C1171B">
        <w:tc>
          <w:tcPr>
            <w:tcW w:w="2299" w:type="dxa"/>
          </w:tcPr>
          <w:p w14:paraId="17317830" w14:textId="77777777" w:rsidR="006315CA" w:rsidRPr="00E26BF7" w:rsidRDefault="006315CA" w:rsidP="00D33C46">
            <w:pPr>
              <w:rPr>
                <w:rFonts w:ascii="Meiryo UI" w:eastAsia="Meiryo UI" w:hAnsi="Meiryo UI" w:cs="Meiryo UI"/>
                <w:sz w:val="18"/>
                <w:szCs w:val="18"/>
              </w:rPr>
            </w:pPr>
            <w:r w:rsidRPr="00E26BF7">
              <w:rPr>
                <w:rFonts w:ascii="Meiryo UI" w:eastAsia="Meiryo UI" w:hAnsi="Meiryo UI" w:cs="Meiryo UI" w:hint="eastAsia"/>
                <w:sz w:val="18"/>
                <w:szCs w:val="18"/>
              </w:rPr>
              <w:t>備考</w:t>
            </w:r>
          </w:p>
        </w:tc>
        <w:tc>
          <w:tcPr>
            <w:tcW w:w="2033" w:type="dxa"/>
          </w:tcPr>
          <w:p w14:paraId="5FDC98DC" w14:textId="77777777" w:rsidR="006315CA" w:rsidRPr="00E26BF7" w:rsidRDefault="006315CA" w:rsidP="00D33C46">
            <w:pPr>
              <w:rPr>
                <w:rFonts w:ascii="Meiryo UI" w:eastAsia="Meiryo UI" w:hAnsi="Meiryo UI" w:cs="Meiryo UI"/>
                <w:sz w:val="18"/>
                <w:szCs w:val="18"/>
              </w:rPr>
            </w:pPr>
            <w:r w:rsidRPr="00E26BF7">
              <w:rPr>
                <w:rFonts w:ascii="Meiryo UI" w:eastAsia="Meiryo UI" w:hAnsi="Meiryo UI" w:cs="Meiryo UI" w:hint="eastAsia"/>
                <w:sz w:val="18"/>
                <w:szCs w:val="18"/>
              </w:rPr>
              <w:t>-</w:t>
            </w:r>
          </w:p>
        </w:tc>
        <w:tc>
          <w:tcPr>
            <w:tcW w:w="1764" w:type="dxa"/>
          </w:tcPr>
          <w:p w14:paraId="2CE11E71" w14:textId="77777777" w:rsidR="006315CA" w:rsidRPr="00E26BF7" w:rsidRDefault="006315CA" w:rsidP="00D33C46">
            <w:pPr>
              <w:jc w:val="center"/>
              <w:rPr>
                <w:rFonts w:ascii="Meiryo UI" w:eastAsia="Meiryo UI" w:hAnsi="Meiryo UI" w:cs="Meiryo UI"/>
                <w:sz w:val="18"/>
                <w:szCs w:val="18"/>
              </w:rPr>
            </w:pPr>
          </w:p>
        </w:tc>
        <w:tc>
          <w:tcPr>
            <w:tcW w:w="3543" w:type="dxa"/>
          </w:tcPr>
          <w:p w14:paraId="5359ABD1" w14:textId="77777777" w:rsidR="006315CA" w:rsidRPr="00E26BF7" w:rsidRDefault="006315CA" w:rsidP="00D33C46">
            <w:pPr>
              <w:rPr>
                <w:rFonts w:ascii="Meiryo UI" w:eastAsia="Meiryo UI" w:hAnsi="Meiryo UI" w:cs="Meiryo UI"/>
                <w:sz w:val="18"/>
                <w:szCs w:val="18"/>
              </w:rPr>
            </w:pPr>
            <w:r>
              <w:rPr>
                <w:rFonts w:ascii="Meiryo UI" w:eastAsia="Meiryo UI" w:hAnsi="Meiryo UI" w:cs="Meiryo UI" w:hint="eastAsia"/>
                <w:sz w:val="18"/>
                <w:szCs w:val="18"/>
              </w:rPr>
              <w:t>イベント情報全般に関する備考</w:t>
            </w:r>
          </w:p>
        </w:tc>
      </w:tr>
      <w:tr w:rsidR="006315CA" w:rsidRPr="00E02863" w14:paraId="03CF962F" w14:textId="77777777" w:rsidTr="00C1171B">
        <w:tc>
          <w:tcPr>
            <w:tcW w:w="2299" w:type="dxa"/>
          </w:tcPr>
          <w:p w14:paraId="44323C5F" w14:textId="77777777" w:rsidR="006315CA" w:rsidRPr="00E26BF7" w:rsidRDefault="006315CA" w:rsidP="00D33C46">
            <w:pPr>
              <w:rPr>
                <w:rFonts w:ascii="Meiryo UI" w:eastAsia="Meiryo UI" w:hAnsi="Meiryo UI" w:cs="Meiryo UI"/>
                <w:sz w:val="18"/>
                <w:szCs w:val="18"/>
              </w:rPr>
            </w:pPr>
            <w:r w:rsidRPr="00E26BF7">
              <w:rPr>
                <w:rFonts w:ascii="Meiryo UI" w:eastAsia="Meiryo UI" w:hAnsi="Meiryo UI" w:cs="Meiryo UI" w:hint="eastAsia"/>
                <w:sz w:val="18"/>
                <w:szCs w:val="18"/>
              </w:rPr>
              <w:t>イベント画像</w:t>
            </w:r>
          </w:p>
        </w:tc>
        <w:tc>
          <w:tcPr>
            <w:tcW w:w="2033" w:type="dxa"/>
          </w:tcPr>
          <w:p w14:paraId="5642EDBD" w14:textId="77777777" w:rsidR="006315CA" w:rsidRPr="00E26BF7" w:rsidRDefault="006315CA" w:rsidP="00D33C46">
            <w:pPr>
              <w:rPr>
                <w:rFonts w:ascii="Meiryo UI" w:eastAsia="Meiryo UI" w:hAnsi="Meiryo UI" w:cs="Meiryo UI"/>
                <w:sz w:val="18"/>
                <w:szCs w:val="18"/>
              </w:rPr>
            </w:pPr>
            <w:r w:rsidRPr="00E26BF7">
              <w:rPr>
                <w:rFonts w:ascii="Meiryo UI" w:eastAsia="Meiryo UI" w:hAnsi="Meiryo UI" w:cs="Meiryo UI" w:hint="eastAsia"/>
                <w:sz w:val="18"/>
                <w:szCs w:val="18"/>
              </w:rPr>
              <w:t>-</w:t>
            </w:r>
          </w:p>
        </w:tc>
        <w:tc>
          <w:tcPr>
            <w:tcW w:w="1764" w:type="dxa"/>
          </w:tcPr>
          <w:p w14:paraId="60A754B5" w14:textId="77777777" w:rsidR="006315CA" w:rsidRDefault="006315CA" w:rsidP="00D33C46">
            <w:pPr>
              <w:jc w:val="center"/>
              <w:rPr>
                <w:rFonts w:ascii="Meiryo UI" w:eastAsia="Meiryo UI" w:hAnsi="Meiryo UI" w:cs="Meiryo UI"/>
                <w:sz w:val="18"/>
                <w:szCs w:val="18"/>
              </w:rPr>
            </w:pPr>
          </w:p>
        </w:tc>
        <w:tc>
          <w:tcPr>
            <w:tcW w:w="3543" w:type="dxa"/>
          </w:tcPr>
          <w:p w14:paraId="0E6996EC" w14:textId="77777777" w:rsidR="006315CA" w:rsidRPr="00E26BF7" w:rsidRDefault="006315CA" w:rsidP="00D33C46">
            <w:pPr>
              <w:rPr>
                <w:rFonts w:ascii="Meiryo UI" w:eastAsia="Meiryo UI" w:hAnsi="Meiryo UI" w:cs="Meiryo UI"/>
                <w:sz w:val="18"/>
                <w:szCs w:val="18"/>
              </w:rPr>
            </w:pPr>
            <w:r>
              <w:rPr>
                <w:rFonts w:ascii="Meiryo UI" w:eastAsia="Meiryo UI" w:hAnsi="Meiryo UI" w:cs="Meiryo UI" w:hint="eastAsia"/>
                <w:sz w:val="18"/>
                <w:szCs w:val="18"/>
              </w:rPr>
              <w:t>画像のURL等</w:t>
            </w:r>
          </w:p>
        </w:tc>
      </w:tr>
      <w:tr w:rsidR="006315CA" w:rsidRPr="00E02863" w14:paraId="2B89804C" w14:textId="77777777" w:rsidTr="00C1171B">
        <w:tc>
          <w:tcPr>
            <w:tcW w:w="2299" w:type="dxa"/>
          </w:tcPr>
          <w:p w14:paraId="4DC13043" w14:textId="77777777" w:rsidR="006315CA" w:rsidRPr="00E26BF7" w:rsidRDefault="006315CA" w:rsidP="00D33C46">
            <w:pPr>
              <w:rPr>
                <w:rFonts w:ascii="Meiryo UI" w:eastAsia="Meiryo UI" w:hAnsi="Meiryo UI" w:cs="Meiryo UI"/>
                <w:sz w:val="18"/>
                <w:szCs w:val="18"/>
              </w:rPr>
            </w:pPr>
            <w:r w:rsidRPr="00E26BF7">
              <w:rPr>
                <w:rFonts w:ascii="Meiryo UI" w:eastAsia="Meiryo UI" w:hAnsi="Meiryo UI" w:cs="Meiryo UI" w:hint="eastAsia"/>
                <w:sz w:val="18"/>
                <w:szCs w:val="18"/>
              </w:rPr>
              <w:t>イベントID</w:t>
            </w:r>
          </w:p>
        </w:tc>
        <w:tc>
          <w:tcPr>
            <w:tcW w:w="2033" w:type="dxa"/>
          </w:tcPr>
          <w:p w14:paraId="0765541C" w14:textId="77777777" w:rsidR="006315CA" w:rsidRPr="00E26BF7" w:rsidRDefault="006315CA" w:rsidP="00D33C46">
            <w:pPr>
              <w:rPr>
                <w:rFonts w:ascii="Meiryo UI" w:eastAsia="Meiryo UI" w:hAnsi="Meiryo UI" w:cs="Meiryo UI"/>
                <w:sz w:val="18"/>
                <w:szCs w:val="18"/>
              </w:rPr>
            </w:pPr>
            <w:r>
              <w:rPr>
                <w:rFonts w:ascii="Meiryo UI" w:eastAsia="Meiryo UI" w:hAnsi="Meiryo UI" w:cs="Meiryo UI" w:hint="eastAsia"/>
                <w:sz w:val="18"/>
                <w:szCs w:val="18"/>
              </w:rPr>
              <w:t>イベントID</w:t>
            </w:r>
          </w:p>
        </w:tc>
        <w:tc>
          <w:tcPr>
            <w:tcW w:w="1764" w:type="dxa"/>
          </w:tcPr>
          <w:p w14:paraId="55585A83" w14:textId="77777777" w:rsidR="006315CA" w:rsidRPr="00E26BF7" w:rsidRDefault="006315CA" w:rsidP="00D33C46">
            <w:pPr>
              <w:jc w:val="center"/>
              <w:rPr>
                <w:rFonts w:ascii="Meiryo UI" w:eastAsia="Meiryo UI" w:hAnsi="Meiryo UI" w:cs="Meiryo UI"/>
                <w:color w:val="000000"/>
                <w:sz w:val="18"/>
                <w:szCs w:val="18"/>
              </w:rPr>
            </w:pPr>
          </w:p>
        </w:tc>
        <w:tc>
          <w:tcPr>
            <w:tcW w:w="3543" w:type="dxa"/>
          </w:tcPr>
          <w:p w14:paraId="3995311A" w14:textId="7663B366" w:rsidR="006315CA" w:rsidRPr="00E26BF7" w:rsidRDefault="006315CA" w:rsidP="00D33C46">
            <w:pPr>
              <w:rPr>
                <w:rFonts w:ascii="Meiryo UI" w:eastAsia="Meiryo UI" w:hAnsi="Meiryo UI" w:cs="Meiryo UI"/>
                <w:color w:val="000000"/>
                <w:sz w:val="18"/>
                <w:szCs w:val="18"/>
              </w:rPr>
            </w:pPr>
            <w:r w:rsidRPr="00E26BF7">
              <w:rPr>
                <w:rFonts w:ascii="Meiryo UI" w:eastAsia="Meiryo UI" w:hAnsi="Meiryo UI" w:cs="Meiryo UI" w:hint="eastAsia"/>
                <w:color w:val="000000"/>
                <w:sz w:val="18"/>
                <w:szCs w:val="18"/>
              </w:rPr>
              <w:t>イベント情報の特定化のため必要と思われる。</w:t>
            </w:r>
            <w:r w:rsidR="00DF6296">
              <w:rPr>
                <w:rFonts w:ascii="Meiryo UI" w:eastAsia="Meiryo UI" w:hAnsi="Meiryo UI" w:cs="Meiryo UI" w:hint="eastAsia"/>
                <w:color w:val="000000"/>
                <w:sz w:val="18"/>
                <w:szCs w:val="18"/>
              </w:rPr>
              <w:t>但し、</w:t>
            </w:r>
            <w:r w:rsidRPr="00E26BF7">
              <w:rPr>
                <w:rFonts w:ascii="Meiryo UI" w:eastAsia="Meiryo UI" w:hAnsi="Meiryo UI" w:cs="Meiryo UI" w:hint="eastAsia"/>
                <w:color w:val="000000"/>
                <w:sz w:val="18"/>
                <w:szCs w:val="18"/>
              </w:rPr>
              <w:t>採番方式は任意。</w:t>
            </w:r>
          </w:p>
        </w:tc>
      </w:tr>
    </w:tbl>
    <w:p w14:paraId="550BB2E2" w14:textId="77777777" w:rsidR="006315CA" w:rsidRPr="003D505C" w:rsidRDefault="003D505C" w:rsidP="00731765">
      <w:pPr>
        <w:rPr>
          <w:rFonts w:ascii="Meiryo UI" w:eastAsia="Meiryo UI" w:hAnsi="Meiryo UI" w:cs="Meiryo UI"/>
          <w:color w:val="000000" w:themeColor="text1"/>
          <w:szCs w:val="21"/>
        </w:rPr>
      </w:pPr>
      <w:r w:rsidRPr="003D505C">
        <w:rPr>
          <w:rFonts w:ascii="Meiryo UI" w:eastAsia="Meiryo UI" w:hAnsi="Meiryo UI" w:cs="Meiryo UI" w:hint="eastAsia"/>
          <w:color w:val="000000" w:themeColor="text1"/>
          <w:szCs w:val="21"/>
        </w:rPr>
        <w:t>出所：三菱総合研究所作成</w:t>
      </w:r>
    </w:p>
    <w:p w14:paraId="3CDA68AF" w14:textId="77777777" w:rsidR="00817D25" w:rsidRDefault="00817D25">
      <w:pPr>
        <w:widowControl/>
        <w:jc w:val="left"/>
        <w:rPr>
          <w:rFonts w:ascii="Meiryo UI" w:eastAsia="Meiryo UI" w:hAnsi="Meiryo UI" w:cs="Meiryo UI"/>
          <w:b/>
          <w:sz w:val="24"/>
        </w:rPr>
      </w:pPr>
      <w:bookmarkStart w:id="32" w:name="_Toc451787635"/>
      <w:r>
        <w:rPr>
          <w:rFonts w:ascii="Meiryo UI" w:eastAsia="Meiryo UI" w:hAnsi="Meiryo UI" w:cs="Meiryo UI"/>
          <w:b/>
        </w:rPr>
        <w:br w:type="page"/>
      </w:r>
    </w:p>
    <w:p w14:paraId="21EEE096" w14:textId="77777777" w:rsidR="00687CD5" w:rsidRPr="00A72427" w:rsidRDefault="00687CD5" w:rsidP="00A72427">
      <w:pPr>
        <w:pStyle w:val="1"/>
        <w:jc w:val="both"/>
        <w:rPr>
          <w:rFonts w:ascii="Meiryo UI" w:eastAsia="Meiryo UI" w:hAnsi="Meiryo UI" w:cs="Meiryo UI"/>
          <w:b/>
        </w:rPr>
      </w:pPr>
      <w:bookmarkStart w:id="33" w:name="_Toc507417901"/>
      <w:r>
        <w:rPr>
          <w:rFonts w:ascii="Meiryo UI" w:eastAsia="Meiryo UI" w:hAnsi="Meiryo UI" w:cs="Meiryo UI" w:hint="eastAsia"/>
          <w:b/>
        </w:rPr>
        <w:t>５</w:t>
      </w:r>
      <w:r w:rsidRPr="001F7779">
        <w:rPr>
          <w:rFonts w:ascii="Meiryo UI" w:eastAsia="Meiryo UI" w:hAnsi="Meiryo UI" w:cs="Meiryo UI" w:hint="eastAsia"/>
          <w:b/>
        </w:rPr>
        <w:t xml:space="preserve">　オープンデータフォーマット等の共通化方策に関する取りまとめ</w:t>
      </w:r>
      <w:bookmarkEnd w:id="32"/>
      <w:bookmarkEnd w:id="33"/>
    </w:p>
    <w:p w14:paraId="642A9A41" w14:textId="77777777" w:rsidR="00A46168" w:rsidRDefault="00A46168" w:rsidP="002B6CD1">
      <w:pPr>
        <w:pStyle w:val="1"/>
        <w:jc w:val="both"/>
        <w:rPr>
          <w:rFonts w:ascii="Meiryo UI" w:eastAsia="Meiryo UI" w:hAnsi="Meiryo UI" w:cs="Meiryo UI"/>
          <w:b/>
        </w:rPr>
      </w:pPr>
      <w:bookmarkStart w:id="34" w:name="_Toc507417902"/>
      <w:r>
        <w:rPr>
          <w:rFonts w:ascii="Meiryo UI" w:eastAsia="Meiryo UI" w:hAnsi="Meiryo UI" w:cs="Meiryo UI" w:hint="eastAsia"/>
          <w:b/>
        </w:rPr>
        <w:t>５．１</w:t>
      </w:r>
      <w:r w:rsidRPr="00553985">
        <w:rPr>
          <w:rFonts w:ascii="Meiryo UI" w:eastAsia="Meiryo UI" w:hAnsi="Meiryo UI" w:cs="Meiryo UI" w:hint="eastAsia"/>
          <w:b/>
        </w:rPr>
        <w:t xml:space="preserve">　</w:t>
      </w:r>
      <w:r w:rsidR="005146C8">
        <w:rPr>
          <w:rFonts w:ascii="Meiryo UI" w:eastAsia="Meiryo UI" w:hAnsi="Meiryo UI" w:cs="Meiryo UI" w:hint="eastAsia"/>
          <w:b/>
        </w:rPr>
        <w:t>本調査で</w:t>
      </w:r>
      <w:r w:rsidR="00B06903">
        <w:rPr>
          <w:rFonts w:ascii="Meiryo UI" w:eastAsia="Meiryo UI" w:hAnsi="Meiryo UI" w:cs="Meiryo UI" w:hint="eastAsia"/>
          <w:b/>
        </w:rPr>
        <w:t>検討した3つの先行モデルに関する今後の取組について</w:t>
      </w:r>
      <w:bookmarkEnd w:id="34"/>
    </w:p>
    <w:p w14:paraId="516C9F8E" w14:textId="3FDEBF81" w:rsidR="007B2CD8" w:rsidRDefault="007B2CD8" w:rsidP="007B2CD8">
      <w:pPr>
        <w:pStyle w:val="a3"/>
        <w:ind w:leftChars="-1" w:left="-2" w:firstLineChars="135" w:firstLine="283"/>
        <w:rPr>
          <w:rFonts w:ascii="Meiryo UI" w:eastAsia="Meiryo UI" w:hAnsi="Meiryo UI" w:cs="Meiryo UI"/>
          <w:color w:val="000000" w:themeColor="text1"/>
          <w:szCs w:val="21"/>
        </w:rPr>
      </w:pPr>
      <w:r w:rsidRPr="00156026">
        <w:rPr>
          <w:rFonts w:ascii="Meiryo UI" w:eastAsia="Meiryo UI" w:hAnsi="Meiryo UI" w:cs="Meiryo UI" w:hint="eastAsia"/>
          <w:color w:val="000000" w:themeColor="text1"/>
          <w:szCs w:val="21"/>
        </w:rPr>
        <w:t>本調査で</w:t>
      </w:r>
      <w:r>
        <w:rPr>
          <w:rFonts w:ascii="Meiryo UI" w:eastAsia="Meiryo UI" w:hAnsi="Meiryo UI" w:cs="Meiryo UI" w:hint="eastAsia"/>
          <w:color w:val="000000" w:themeColor="text1"/>
          <w:szCs w:val="21"/>
        </w:rPr>
        <w:t>先行モデルとして</w:t>
      </w:r>
      <w:r w:rsidRPr="00156026">
        <w:rPr>
          <w:rFonts w:ascii="Meiryo UI" w:eastAsia="Meiryo UI" w:hAnsi="Meiryo UI" w:cs="Meiryo UI" w:hint="eastAsia"/>
          <w:color w:val="000000" w:themeColor="text1"/>
          <w:szCs w:val="21"/>
        </w:rPr>
        <w:t>検討した、道路通行規制情報、地盤情報（ボーリングデータ）、行政情報（食品営業許可情報）</w:t>
      </w:r>
      <w:r>
        <w:rPr>
          <w:rFonts w:ascii="Meiryo UI" w:eastAsia="Meiryo UI" w:hAnsi="Meiryo UI" w:cs="Meiryo UI" w:hint="eastAsia"/>
          <w:color w:val="000000" w:themeColor="text1"/>
          <w:szCs w:val="21"/>
        </w:rPr>
        <w:t>は、公開方法、公開の状況、データフォーマット共通化の状況などにおいて、それぞれ異なる特徴や課題をもっており、今後の取組を考える</w:t>
      </w:r>
      <w:r w:rsidR="00DF6296">
        <w:rPr>
          <w:rFonts w:ascii="Meiryo UI" w:eastAsia="Meiryo UI" w:hAnsi="Meiryo UI" w:cs="Meiryo UI" w:hint="eastAsia"/>
          <w:color w:val="000000" w:themeColor="text1"/>
          <w:szCs w:val="21"/>
        </w:rPr>
        <w:t>うえ</w:t>
      </w:r>
      <w:r>
        <w:rPr>
          <w:rFonts w:ascii="Meiryo UI" w:eastAsia="Meiryo UI" w:hAnsi="Meiryo UI" w:cs="Meiryo UI" w:hint="eastAsia"/>
          <w:color w:val="000000" w:themeColor="text1"/>
          <w:szCs w:val="21"/>
        </w:rPr>
        <w:t>で、有用な結果が得られた。以下に各情報の特徴・課題と、今後必要な取組を示す。</w:t>
      </w:r>
    </w:p>
    <w:p w14:paraId="4F31F2A9" w14:textId="5F658C75" w:rsidR="007B2CD8" w:rsidRPr="00156026" w:rsidRDefault="007B2CD8" w:rsidP="007B2CD8">
      <w:pPr>
        <w:pStyle w:val="a3"/>
        <w:ind w:leftChars="-1" w:left="-2" w:firstLineChars="135" w:firstLine="283"/>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また、同様の特徴や課題を有し、今後の取組を考えるうえで参考となる他の類似データについても例示する。</w:t>
      </w:r>
    </w:p>
    <w:p w14:paraId="4A3722B3" w14:textId="77777777" w:rsidR="00BA27A7" w:rsidRPr="007B2CD8" w:rsidRDefault="00BA27A7" w:rsidP="00687CD5">
      <w:pPr>
        <w:widowControl/>
        <w:jc w:val="left"/>
        <w:rPr>
          <w:rFonts w:ascii="Meiryo UI" w:eastAsia="Meiryo UI" w:hAnsi="Meiryo UI" w:cs="Meiryo UI"/>
          <w:color w:val="000000" w:themeColor="text1"/>
          <w:szCs w:val="21"/>
        </w:rPr>
      </w:pPr>
    </w:p>
    <w:p w14:paraId="403AF6AF" w14:textId="17C1A7E6" w:rsidR="00A42BB8" w:rsidRPr="00BB1B45" w:rsidRDefault="00A42BB8" w:rsidP="00A42BB8">
      <w:pPr>
        <w:rPr>
          <w:rFonts w:ascii="Meiryo UI" w:eastAsia="Meiryo UI" w:hAnsi="Meiryo UI" w:cs="Meiryo UI"/>
          <w:b/>
          <w:color w:val="000000" w:themeColor="text1"/>
          <w:szCs w:val="21"/>
        </w:rPr>
      </w:pPr>
      <w:r w:rsidRPr="00BB1B45">
        <w:rPr>
          <w:rFonts w:ascii="Meiryo UI" w:eastAsia="Meiryo UI" w:hAnsi="Meiryo UI" w:cs="Meiryo UI" w:hint="eastAsia"/>
          <w:b/>
          <w:color w:val="000000" w:themeColor="text1"/>
          <w:szCs w:val="21"/>
        </w:rPr>
        <w:t>表</w:t>
      </w:r>
      <w:r w:rsidR="0002164B">
        <w:rPr>
          <w:rFonts w:ascii="Meiryo UI" w:eastAsia="Meiryo UI" w:hAnsi="Meiryo UI" w:cs="Meiryo UI" w:hint="eastAsia"/>
          <w:b/>
          <w:color w:val="000000" w:themeColor="text1"/>
          <w:szCs w:val="21"/>
        </w:rPr>
        <w:t>5-</w:t>
      </w:r>
      <w:r w:rsidR="0002164B">
        <w:rPr>
          <w:rFonts w:ascii="Meiryo UI" w:eastAsia="Meiryo UI" w:hAnsi="Meiryo UI" w:cs="Meiryo UI"/>
          <w:b/>
          <w:color w:val="000000" w:themeColor="text1"/>
          <w:szCs w:val="21"/>
        </w:rPr>
        <w:t>1</w:t>
      </w:r>
      <w:r w:rsidRPr="00BB1B45">
        <w:rPr>
          <w:rFonts w:ascii="Meiryo UI" w:eastAsia="Meiryo UI" w:hAnsi="Meiryo UI" w:cs="Meiryo UI" w:hint="eastAsia"/>
          <w:b/>
          <w:color w:val="000000" w:themeColor="text1"/>
          <w:szCs w:val="21"/>
        </w:rPr>
        <w:t xml:space="preserve">　</w:t>
      </w:r>
      <w:r w:rsidR="00FB3B9D">
        <w:rPr>
          <w:rFonts w:ascii="Meiryo UI" w:eastAsia="Meiryo UI" w:hAnsi="Meiryo UI" w:cs="Meiryo UI" w:hint="eastAsia"/>
          <w:b/>
          <w:color w:val="000000" w:themeColor="text1"/>
          <w:szCs w:val="21"/>
        </w:rPr>
        <w:t>先行モデルにおける今後取り組むべき事項</w:t>
      </w:r>
    </w:p>
    <w:tbl>
      <w:tblPr>
        <w:tblStyle w:val="af6"/>
        <w:tblW w:w="5000" w:type="pct"/>
        <w:tblLook w:val="04A0" w:firstRow="1" w:lastRow="0" w:firstColumn="1" w:lastColumn="0" w:noHBand="0" w:noVBand="1"/>
      </w:tblPr>
      <w:tblGrid>
        <w:gridCol w:w="1210"/>
        <w:gridCol w:w="2251"/>
        <w:gridCol w:w="3691"/>
        <w:gridCol w:w="1342"/>
      </w:tblGrid>
      <w:tr w:rsidR="00797D1F" w:rsidRPr="00BB1B45" w14:paraId="1FA7E4D0" w14:textId="77777777" w:rsidTr="002D5849">
        <w:trPr>
          <w:tblHeader/>
        </w:trPr>
        <w:tc>
          <w:tcPr>
            <w:tcW w:w="712" w:type="pct"/>
            <w:shd w:val="clear" w:color="auto" w:fill="CCFFCC"/>
          </w:tcPr>
          <w:p w14:paraId="31166042" w14:textId="77777777" w:rsidR="00797D1F" w:rsidRPr="00BB1B45" w:rsidRDefault="00797D1F" w:rsidP="00A42BB8">
            <w:pPr>
              <w:jc w:val="center"/>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データ名</w:t>
            </w:r>
          </w:p>
        </w:tc>
        <w:tc>
          <w:tcPr>
            <w:tcW w:w="1325" w:type="pct"/>
            <w:shd w:val="clear" w:color="auto" w:fill="CCFFCC"/>
          </w:tcPr>
          <w:p w14:paraId="42777ECC" w14:textId="77777777" w:rsidR="00797D1F" w:rsidRPr="00BB1B45" w:rsidRDefault="003A3757" w:rsidP="00A42BB8">
            <w:pPr>
              <w:jc w:val="center"/>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特徴</w:t>
            </w:r>
            <w:r w:rsidR="00B06903">
              <w:rPr>
                <w:rFonts w:ascii="Meiryo UI" w:eastAsia="Meiryo UI" w:hAnsi="Meiryo UI" w:cs="Meiryo UI" w:hint="eastAsia"/>
                <w:b/>
                <w:color w:val="000000" w:themeColor="text1"/>
                <w:szCs w:val="21"/>
              </w:rPr>
              <w:t>・課題</w:t>
            </w:r>
          </w:p>
        </w:tc>
        <w:tc>
          <w:tcPr>
            <w:tcW w:w="2173" w:type="pct"/>
            <w:shd w:val="clear" w:color="auto" w:fill="CCFFCC"/>
          </w:tcPr>
          <w:p w14:paraId="7D482223" w14:textId="77777777" w:rsidR="00797D1F" w:rsidRPr="00A42BB8" w:rsidRDefault="00B06903" w:rsidP="00B06903">
            <w:pPr>
              <w:jc w:val="center"/>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今後必要な</w:t>
            </w:r>
            <w:r w:rsidR="00797D1F">
              <w:rPr>
                <w:rFonts w:ascii="Meiryo UI" w:eastAsia="Meiryo UI" w:hAnsi="Meiryo UI" w:cs="Meiryo UI" w:hint="eastAsia"/>
                <w:b/>
                <w:color w:val="000000" w:themeColor="text1"/>
                <w:szCs w:val="21"/>
              </w:rPr>
              <w:t>取組</w:t>
            </w:r>
          </w:p>
        </w:tc>
        <w:tc>
          <w:tcPr>
            <w:tcW w:w="790" w:type="pct"/>
            <w:shd w:val="clear" w:color="auto" w:fill="CCFFCC"/>
          </w:tcPr>
          <w:p w14:paraId="5352843C" w14:textId="77777777" w:rsidR="00797D1F" w:rsidRPr="00BB1B45" w:rsidRDefault="00797D1F" w:rsidP="00A42BB8">
            <w:pPr>
              <w:jc w:val="center"/>
              <w:rPr>
                <w:rFonts w:ascii="Meiryo UI" w:eastAsia="Meiryo UI" w:hAnsi="Meiryo UI" w:cs="Meiryo UI"/>
                <w:b/>
                <w:color w:val="000000" w:themeColor="text1"/>
                <w:szCs w:val="21"/>
              </w:rPr>
            </w:pPr>
            <w:r>
              <w:rPr>
                <w:rFonts w:ascii="Meiryo UI" w:eastAsia="Meiryo UI" w:hAnsi="Meiryo UI" w:cs="Meiryo UI" w:hint="eastAsia"/>
                <w:b/>
                <w:color w:val="000000" w:themeColor="text1"/>
                <w:szCs w:val="21"/>
              </w:rPr>
              <w:t>類似データ例</w:t>
            </w:r>
          </w:p>
        </w:tc>
      </w:tr>
      <w:tr w:rsidR="00797D1F" w:rsidRPr="00BB1B45" w14:paraId="66F9AE82" w14:textId="77777777" w:rsidTr="002D5849">
        <w:tc>
          <w:tcPr>
            <w:tcW w:w="712" w:type="pct"/>
            <w:shd w:val="clear" w:color="auto" w:fill="CCFFFF"/>
            <w:vAlign w:val="center"/>
          </w:tcPr>
          <w:p w14:paraId="0701D270" w14:textId="77777777" w:rsidR="00797D1F" w:rsidRDefault="00797D1F" w:rsidP="00A42BB8">
            <w:pPr>
              <w:jc w:val="center"/>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道路通行規制情報</w:t>
            </w:r>
          </w:p>
        </w:tc>
        <w:tc>
          <w:tcPr>
            <w:tcW w:w="1325" w:type="pct"/>
            <w:shd w:val="clear" w:color="auto" w:fill="auto"/>
            <w:vAlign w:val="center"/>
          </w:tcPr>
          <w:p w14:paraId="6BF2C21D" w14:textId="77777777" w:rsidR="00797D1F" w:rsidRDefault="00CF7B3F" w:rsidP="00CF7B3F">
            <w:pPr>
              <w:ind w:left="174" w:hangingChars="83" w:hanging="174"/>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w:t>
            </w:r>
            <w:r w:rsidR="004A6D04">
              <w:rPr>
                <w:rFonts w:ascii="Meiryo UI" w:eastAsia="Meiryo UI" w:hAnsi="Meiryo UI" w:cs="Meiryo UI" w:hint="eastAsia"/>
                <w:color w:val="000000" w:themeColor="text1"/>
                <w:szCs w:val="21"/>
              </w:rPr>
              <w:t>リアルタイムに近い更新頻度が求められるデータであり、</w:t>
            </w:r>
            <w:r w:rsidR="00824F90">
              <w:rPr>
                <w:rFonts w:ascii="Meiryo UI" w:eastAsia="Meiryo UI" w:hAnsi="Meiryo UI" w:cs="Meiryo UI" w:hint="eastAsia"/>
                <w:color w:val="000000" w:themeColor="text1"/>
                <w:szCs w:val="21"/>
              </w:rPr>
              <w:t>API</w:t>
            </w:r>
            <w:r w:rsidR="004217A1">
              <w:rPr>
                <w:rFonts w:ascii="Meiryo UI" w:eastAsia="Meiryo UI" w:hAnsi="Meiryo UI" w:cs="Meiryo UI" w:hint="eastAsia"/>
                <w:color w:val="000000" w:themeColor="text1"/>
                <w:szCs w:val="21"/>
              </w:rPr>
              <w:t>による提供が</w:t>
            </w:r>
            <w:r w:rsidR="00824F90">
              <w:rPr>
                <w:rFonts w:ascii="Meiryo UI" w:eastAsia="Meiryo UI" w:hAnsi="Meiryo UI" w:cs="Meiryo UI" w:hint="eastAsia"/>
                <w:color w:val="000000" w:themeColor="text1"/>
                <w:szCs w:val="21"/>
              </w:rPr>
              <w:t>適</w:t>
            </w:r>
            <w:r>
              <w:rPr>
                <w:rFonts w:ascii="Meiryo UI" w:eastAsia="Meiryo UI" w:hAnsi="Meiryo UI" w:cs="Meiryo UI" w:hint="eastAsia"/>
                <w:color w:val="000000" w:themeColor="text1"/>
                <w:szCs w:val="21"/>
              </w:rPr>
              <w:t>している</w:t>
            </w:r>
            <w:r w:rsidR="00824F90">
              <w:rPr>
                <w:rFonts w:ascii="Meiryo UI" w:eastAsia="Meiryo UI" w:hAnsi="Meiryo UI" w:cs="Meiryo UI" w:hint="eastAsia"/>
                <w:color w:val="000000" w:themeColor="text1"/>
                <w:szCs w:val="21"/>
              </w:rPr>
              <w:t>。</w:t>
            </w:r>
          </w:p>
          <w:p w14:paraId="5B0DD1E9" w14:textId="55CA411D" w:rsidR="00824F90" w:rsidRDefault="00CF7B3F" w:rsidP="00E96C71">
            <w:pPr>
              <w:ind w:left="174" w:hangingChars="83" w:hanging="174"/>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w:t>
            </w:r>
            <w:r w:rsidR="00C94C40">
              <w:rPr>
                <w:rFonts w:ascii="Meiryo UI" w:eastAsia="Meiryo UI" w:hAnsi="Meiryo UI" w:cs="Meiryo UI" w:hint="eastAsia"/>
                <w:color w:val="000000" w:themeColor="text1"/>
                <w:szCs w:val="21"/>
              </w:rPr>
              <w:t>まだ</w:t>
            </w:r>
            <w:r w:rsidR="00824F90">
              <w:rPr>
                <w:rFonts w:ascii="Meiryo UI" w:eastAsia="Meiryo UI" w:hAnsi="Meiryo UI" w:cs="Meiryo UI" w:hint="eastAsia"/>
                <w:color w:val="000000" w:themeColor="text1"/>
                <w:szCs w:val="21"/>
              </w:rPr>
              <w:t>公開が進んで</w:t>
            </w:r>
            <w:r w:rsidR="004217A1">
              <w:rPr>
                <w:rFonts w:ascii="Meiryo UI" w:eastAsia="Meiryo UI" w:hAnsi="Meiryo UI" w:cs="Meiryo UI" w:hint="eastAsia"/>
                <w:color w:val="000000" w:themeColor="text1"/>
                <w:szCs w:val="21"/>
              </w:rPr>
              <w:t>おらず</w:t>
            </w:r>
            <w:r w:rsidR="00EA4F61">
              <w:rPr>
                <w:rFonts w:ascii="Meiryo UI" w:eastAsia="Meiryo UI" w:hAnsi="Meiryo UI" w:cs="Meiryo UI" w:hint="eastAsia"/>
                <w:color w:val="000000" w:themeColor="text1"/>
                <w:szCs w:val="21"/>
              </w:rPr>
              <w:t>、先に取組を進めている</w:t>
            </w:r>
            <w:r w:rsidR="00E96C71">
              <w:rPr>
                <w:rFonts w:ascii="Meiryo UI" w:eastAsia="Meiryo UI" w:hAnsi="Meiryo UI" w:cs="Meiryo UI" w:hint="eastAsia"/>
                <w:color w:val="000000" w:themeColor="text1"/>
                <w:szCs w:val="21"/>
              </w:rPr>
              <w:t>「</w:t>
            </w:r>
            <w:r w:rsidR="00824F90">
              <w:rPr>
                <w:rFonts w:ascii="Meiryo UI" w:eastAsia="Meiryo UI" w:hAnsi="Meiryo UI" w:cs="Meiryo UI" w:hint="eastAsia"/>
                <w:color w:val="000000" w:themeColor="text1"/>
                <w:szCs w:val="21"/>
              </w:rPr>
              <w:t>しずみちinfo</w:t>
            </w:r>
            <w:r w:rsidR="00E96C71">
              <w:rPr>
                <w:rFonts w:ascii="Meiryo UI" w:eastAsia="Meiryo UI" w:hAnsi="Meiryo UI" w:cs="Meiryo UI" w:hint="eastAsia"/>
                <w:color w:val="000000" w:themeColor="text1"/>
                <w:szCs w:val="21"/>
              </w:rPr>
              <w:t>」</w:t>
            </w:r>
            <w:r w:rsidR="006A762F">
              <w:rPr>
                <w:rFonts w:ascii="Meiryo UI" w:eastAsia="Meiryo UI" w:hAnsi="Meiryo UI" w:cs="Meiryo UI" w:hint="eastAsia"/>
                <w:color w:val="000000" w:themeColor="text1"/>
                <w:szCs w:val="21"/>
              </w:rPr>
              <w:t>等</w:t>
            </w:r>
            <w:r w:rsidR="00824F90">
              <w:rPr>
                <w:rFonts w:ascii="Meiryo UI" w:eastAsia="Meiryo UI" w:hAnsi="Meiryo UI" w:cs="Meiryo UI" w:hint="eastAsia"/>
                <w:color w:val="000000" w:themeColor="text1"/>
                <w:szCs w:val="21"/>
              </w:rPr>
              <w:t>を</w:t>
            </w:r>
            <w:r w:rsidR="00422295">
              <w:rPr>
                <w:rFonts w:ascii="Meiryo UI" w:eastAsia="Meiryo UI" w:hAnsi="Meiryo UI" w:cs="Meiryo UI" w:hint="eastAsia"/>
                <w:color w:val="000000" w:themeColor="text1"/>
                <w:szCs w:val="21"/>
              </w:rPr>
              <w:t>参考</w:t>
            </w:r>
            <w:r w:rsidR="00E96C71">
              <w:rPr>
                <w:rFonts w:ascii="Meiryo UI" w:eastAsia="Meiryo UI" w:hAnsi="Meiryo UI" w:cs="Meiryo UI" w:hint="eastAsia"/>
                <w:color w:val="000000" w:themeColor="text1"/>
                <w:szCs w:val="21"/>
              </w:rPr>
              <w:t>に</w:t>
            </w:r>
            <w:r w:rsidR="00422295">
              <w:rPr>
                <w:rFonts w:ascii="Meiryo UI" w:eastAsia="Meiryo UI" w:hAnsi="Meiryo UI" w:cs="Meiryo UI" w:hint="eastAsia"/>
                <w:color w:val="000000" w:themeColor="text1"/>
                <w:szCs w:val="21"/>
              </w:rPr>
              <w:t>、他</w:t>
            </w:r>
            <w:r w:rsidR="00966735">
              <w:rPr>
                <w:rFonts w:ascii="Meiryo UI" w:eastAsia="Meiryo UI" w:hAnsi="Meiryo UI" w:cs="Meiryo UI" w:hint="eastAsia"/>
                <w:color w:val="000000" w:themeColor="text1"/>
                <w:szCs w:val="21"/>
              </w:rPr>
              <w:t>地方公共団体</w:t>
            </w:r>
            <w:r w:rsidR="00422295">
              <w:rPr>
                <w:rFonts w:ascii="Meiryo UI" w:eastAsia="Meiryo UI" w:hAnsi="Meiryo UI" w:cs="Meiryo UI" w:hint="eastAsia"/>
                <w:color w:val="000000" w:themeColor="text1"/>
                <w:szCs w:val="21"/>
              </w:rPr>
              <w:t>へ</w:t>
            </w:r>
            <w:r w:rsidR="00E96C71">
              <w:rPr>
                <w:rFonts w:ascii="Meiryo UI" w:eastAsia="Meiryo UI" w:hAnsi="Meiryo UI" w:cs="Meiryo UI" w:hint="eastAsia"/>
                <w:color w:val="000000" w:themeColor="text1"/>
                <w:szCs w:val="21"/>
              </w:rPr>
              <w:t>と</w:t>
            </w:r>
            <w:r w:rsidR="00F7419F">
              <w:rPr>
                <w:rFonts w:ascii="Meiryo UI" w:eastAsia="Meiryo UI" w:hAnsi="Meiryo UI" w:cs="Meiryo UI" w:hint="eastAsia"/>
                <w:color w:val="000000" w:themeColor="text1"/>
                <w:szCs w:val="21"/>
              </w:rPr>
              <w:t>拡大して</w:t>
            </w:r>
            <w:r w:rsidR="00422295">
              <w:rPr>
                <w:rFonts w:ascii="Meiryo UI" w:eastAsia="Meiryo UI" w:hAnsi="Meiryo UI" w:cs="Meiryo UI" w:hint="eastAsia"/>
                <w:color w:val="000000" w:themeColor="text1"/>
                <w:szCs w:val="21"/>
              </w:rPr>
              <w:t>いく</w:t>
            </w:r>
            <w:r w:rsidR="00EA4F61">
              <w:rPr>
                <w:rFonts w:ascii="Meiryo UI" w:eastAsia="Meiryo UI" w:hAnsi="Meiryo UI" w:cs="Meiryo UI" w:hint="eastAsia"/>
                <w:color w:val="000000" w:themeColor="text1"/>
                <w:szCs w:val="21"/>
              </w:rPr>
              <w:t>。</w:t>
            </w:r>
          </w:p>
        </w:tc>
        <w:tc>
          <w:tcPr>
            <w:tcW w:w="2173" w:type="pct"/>
          </w:tcPr>
          <w:p w14:paraId="3C3ACFC1" w14:textId="4B30E2DB" w:rsidR="00AB3276" w:rsidRDefault="00AB3276" w:rsidP="001C3064">
            <w:pPr>
              <w:ind w:left="174" w:hangingChars="83" w:hanging="174"/>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w:t>
            </w:r>
            <w:r w:rsidR="00B420F5">
              <w:rPr>
                <w:rFonts w:ascii="Meiryo UI" w:eastAsia="Meiryo UI" w:hAnsi="Meiryo UI" w:cs="Meiryo UI" w:hint="eastAsia"/>
                <w:color w:val="000000" w:themeColor="text1"/>
                <w:szCs w:val="21"/>
              </w:rPr>
              <w:t>政令</w:t>
            </w:r>
            <w:r w:rsidR="002E3B10">
              <w:rPr>
                <w:rFonts w:ascii="Meiryo UI" w:eastAsia="Meiryo UI" w:hAnsi="Meiryo UI" w:cs="Meiryo UI" w:hint="eastAsia"/>
                <w:color w:val="000000" w:themeColor="text1"/>
                <w:szCs w:val="21"/>
              </w:rPr>
              <w:t>指定都市等の大規模</w:t>
            </w:r>
            <w:r w:rsidR="00966735">
              <w:rPr>
                <w:rFonts w:ascii="Meiryo UI" w:eastAsia="Meiryo UI" w:hAnsi="Meiryo UI" w:cs="Meiryo UI" w:hint="eastAsia"/>
                <w:color w:val="000000" w:themeColor="text1"/>
                <w:szCs w:val="21"/>
              </w:rPr>
              <w:t>地方公共団体</w:t>
            </w:r>
            <w:r w:rsidR="00B420F5">
              <w:rPr>
                <w:rFonts w:ascii="Meiryo UI" w:eastAsia="Meiryo UI" w:hAnsi="Meiryo UI" w:cs="Meiryo UI" w:hint="eastAsia"/>
                <w:color w:val="000000" w:themeColor="text1"/>
                <w:szCs w:val="21"/>
              </w:rPr>
              <w:t>と連携して、APIによる道路通行規制情報の公開促進を図る。</w:t>
            </w:r>
          </w:p>
          <w:p w14:paraId="3740FF79" w14:textId="2D7BC5EC" w:rsidR="00B420F5" w:rsidRDefault="00B420F5" w:rsidP="001C3064">
            <w:pPr>
              <w:ind w:left="174" w:hangingChars="83" w:hanging="174"/>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w:t>
            </w:r>
            <w:r w:rsidR="00542889">
              <w:rPr>
                <w:rFonts w:ascii="Meiryo UI" w:eastAsia="Meiryo UI" w:hAnsi="Meiryo UI" w:cs="Meiryo UI" w:hint="eastAsia"/>
                <w:color w:val="000000" w:themeColor="text1"/>
                <w:szCs w:val="21"/>
              </w:rPr>
              <w:t>この際、</w:t>
            </w:r>
            <w:r w:rsidR="00BB3149">
              <w:rPr>
                <w:rFonts w:ascii="Meiryo UI" w:eastAsia="Meiryo UI" w:hAnsi="Meiryo UI" w:cs="Meiryo UI" w:hint="eastAsia"/>
                <w:color w:val="000000" w:themeColor="text1"/>
                <w:szCs w:val="21"/>
              </w:rPr>
              <w:t>「しずみちinfo」を参考にして、データフォーマット</w:t>
            </w:r>
            <w:r w:rsidR="00B70BE1">
              <w:rPr>
                <w:rFonts w:ascii="Meiryo UI" w:eastAsia="Meiryo UI" w:hAnsi="Meiryo UI" w:cs="Meiryo UI" w:hint="eastAsia"/>
                <w:color w:val="000000" w:themeColor="text1"/>
                <w:szCs w:val="21"/>
              </w:rPr>
              <w:t>共通化</w:t>
            </w:r>
            <w:r w:rsidR="00BB3149">
              <w:rPr>
                <w:rFonts w:ascii="Meiryo UI" w:eastAsia="Meiryo UI" w:hAnsi="Meiryo UI" w:cs="Meiryo UI" w:hint="eastAsia"/>
                <w:color w:val="000000" w:themeColor="text1"/>
                <w:szCs w:val="21"/>
              </w:rPr>
              <w:t>やAPI</w:t>
            </w:r>
            <w:r w:rsidR="00B70BE1">
              <w:rPr>
                <w:rFonts w:ascii="Meiryo UI" w:eastAsia="Meiryo UI" w:hAnsi="Meiryo UI" w:cs="Meiryo UI" w:hint="eastAsia"/>
                <w:color w:val="000000" w:themeColor="text1"/>
                <w:szCs w:val="21"/>
              </w:rPr>
              <w:t>提供</w:t>
            </w:r>
            <w:r w:rsidR="00BB3149">
              <w:rPr>
                <w:rFonts w:ascii="Meiryo UI" w:eastAsia="Meiryo UI" w:hAnsi="Meiryo UI" w:cs="Meiryo UI" w:hint="eastAsia"/>
                <w:color w:val="000000" w:themeColor="text1"/>
                <w:szCs w:val="21"/>
              </w:rPr>
              <w:t>を図る。</w:t>
            </w:r>
          </w:p>
          <w:p w14:paraId="53958F0F" w14:textId="77777777" w:rsidR="00797D1F" w:rsidRDefault="00BB3149" w:rsidP="00ED7F3B">
            <w:pPr>
              <w:ind w:left="174" w:hangingChars="83" w:hanging="174"/>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w:t>
            </w:r>
            <w:r w:rsidR="00ED7F3B">
              <w:rPr>
                <w:rFonts w:ascii="Meiryo UI" w:eastAsia="Meiryo UI" w:hAnsi="Meiryo UI" w:cs="Meiryo UI" w:hint="eastAsia"/>
                <w:color w:val="000000" w:themeColor="text1"/>
                <w:szCs w:val="21"/>
              </w:rPr>
              <w:t>並行して、国などとの連携も進める必要がある。</w:t>
            </w:r>
          </w:p>
          <w:p w14:paraId="2B9E24F1" w14:textId="77777777" w:rsidR="00646CFE" w:rsidRDefault="00646CFE" w:rsidP="00646CFE">
            <w:pPr>
              <w:ind w:left="174" w:hangingChars="83" w:hanging="174"/>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・APIの作り方や提供するデータについては、活用する企業（カーナビ会社等）の意見を聞きながら進める必要がある。</w:t>
            </w:r>
          </w:p>
          <w:p w14:paraId="6CFBFA01" w14:textId="77777777" w:rsidR="009B4D3A" w:rsidRDefault="009B4D3A" w:rsidP="00646CFE">
            <w:pPr>
              <w:ind w:left="174" w:hangingChars="83" w:hanging="174"/>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・APIについては内閣官房が作成中のAPIガイドも参考とする。</w:t>
            </w:r>
          </w:p>
        </w:tc>
        <w:tc>
          <w:tcPr>
            <w:tcW w:w="790" w:type="pct"/>
            <w:vAlign w:val="center"/>
          </w:tcPr>
          <w:p w14:paraId="19B2EB02" w14:textId="77777777" w:rsidR="007E2BF9" w:rsidRDefault="007E2BF9" w:rsidP="00E00453">
            <w:pPr>
              <w:ind w:left="174" w:hangingChars="83" w:hanging="174"/>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w:t>
            </w:r>
            <w:r w:rsidR="00797D1F">
              <w:rPr>
                <w:rFonts w:ascii="Meiryo UI" w:eastAsia="Meiryo UI" w:hAnsi="Meiryo UI" w:cs="Meiryo UI" w:hint="eastAsia"/>
                <w:color w:val="000000" w:themeColor="text1"/>
                <w:szCs w:val="21"/>
              </w:rPr>
              <w:t>鉄道運行情報</w:t>
            </w:r>
          </w:p>
          <w:p w14:paraId="7FEE5BE7" w14:textId="77777777" w:rsidR="00797D1F" w:rsidRDefault="007E2BF9" w:rsidP="00E00453">
            <w:pPr>
              <w:ind w:left="174" w:hangingChars="83" w:hanging="174"/>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・イベント情報</w:t>
            </w:r>
          </w:p>
          <w:p w14:paraId="7648A540" w14:textId="77777777" w:rsidR="005146C8" w:rsidRDefault="008F7D62" w:rsidP="005146C8">
            <w:pPr>
              <w:ind w:left="174" w:hangingChars="83" w:hanging="174"/>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・河川の水位情報</w:t>
            </w:r>
          </w:p>
          <w:p w14:paraId="5BF87DA9" w14:textId="77777777" w:rsidR="008F7D62" w:rsidRPr="00200632" w:rsidRDefault="008F7D62" w:rsidP="005146C8">
            <w:pPr>
              <w:ind w:left="174" w:hangingChars="83" w:hanging="174"/>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など</w:t>
            </w:r>
          </w:p>
        </w:tc>
      </w:tr>
      <w:tr w:rsidR="00797D1F" w14:paraId="2FBAC134" w14:textId="77777777" w:rsidTr="002D5849">
        <w:tc>
          <w:tcPr>
            <w:tcW w:w="712" w:type="pct"/>
            <w:shd w:val="clear" w:color="auto" w:fill="CCFFFF"/>
            <w:vAlign w:val="center"/>
          </w:tcPr>
          <w:p w14:paraId="13A8A392" w14:textId="77777777" w:rsidR="00797D1F" w:rsidRDefault="00797D1F" w:rsidP="0068477B">
            <w:pPr>
              <w:jc w:val="center"/>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地盤情報</w:t>
            </w:r>
          </w:p>
          <w:p w14:paraId="4797D28F" w14:textId="77777777" w:rsidR="00797D1F" w:rsidRDefault="002E3B10" w:rsidP="0068477B">
            <w:pPr>
              <w:jc w:val="center"/>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(ボーリングデータ)</w:t>
            </w:r>
          </w:p>
        </w:tc>
        <w:tc>
          <w:tcPr>
            <w:tcW w:w="1325" w:type="pct"/>
            <w:shd w:val="clear" w:color="auto" w:fill="auto"/>
            <w:vAlign w:val="center"/>
          </w:tcPr>
          <w:p w14:paraId="26758C78" w14:textId="0064CAD3" w:rsidR="00F85620" w:rsidRDefault="00CF7B3F" w:rsidP="00CF7B3F">
            <w:pPr>
              <w:ind w:left="174" w:hangingChars="83" w:hanging="174"/>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w:t>
            </w:r>
            <w:r w:rsidR="00EA4F61">
              <w:rPr>
                <w:rFonts w:ascii="Meiryo UI" w:eastAsia="Meiryo UI" w:hAnsi="Meiryo UI" w:cs="Meiryo UI" w:hint="eastAsia"/>
                <w:color w:val="000000" w:themeColor="text1"/>
                <w:szCs w:val="21"/>
              </w:rPr>
              <w:t>国土交通省</w:t>
            </w:r>
            <w:r w:rsidR="00C94C40">
              <w:rPr>
                <w:rFonts w:ascii="Meiryo UI" w:eastAsia="Meiryo UI" w:hAnsi="Meiryo UI" w:cs="Meiryo UI" w:hint="eastAsia"/>
                <w:color w:val="000000" w:themeColor="text1"/>
                <w:szCs w:val="21"/>
              </w:rPr>
              <w:t>・総務省</w:t>
            </w:r>
            <w:r w:rsidR="00EA4F61">
              <w:rPr>
                <w:rFonts w:ascii="Meiryo UI" w:eastAsia="Meiryo UI" w:hAnsi="Meiryo UI" w:cs="Meiryo UI" w:hint="eastAsia"/>
                <w:color w:val="000000" w:themeColor="text1"/>
                <w:szCs w:val="21"/>
              </w:rPr>
              <w:t>により、</w:t>
            </w:r>
            <w:r w:rsidR="004B51FD">
              <w:rPr>
                <w:rFonts w:ascii="Meiryo UI" w:eastAsia="Meiryo UI" w:hAnsi="Meiryo UI" w:cs="Meiryo UI" w:hint="eastAsia"/>
                <w:color w:val="000000" w:themeColor="text1"/>
                <w:szCs w:val="21"/>
              </w:rPr>
              <w:t>共通</w:t>
            </w:r>
            <w:r w:rsidR="00EA4F61">
              <w:rPr>
                <w:rFonts w:ascii="Meiryo UI" w:eastAsia="Meiryo UI" w:hAnsi="Meiryo UI" w:cs="Meiryo UI" w:hint="eastAsia"/>
                <w:color w:val="000000" w:themeColor="text1"/>
                <w:szCs w:val="21"/>
              </w:rPr>
              <w:t>フォーマット</w:t>
            </w:r>
            <w:r w:rsidR="004B51FD">
              <w:rPr>
                <w:rFonts w:ascii="Meiryo UI" w:eastAsia="Meiryo UI" w:hAnsi="Meiryo UI" w:cs="Meiryo UI" w:hint="eastAsia"/>
                <w:color w:val="000000" w:themeColor="text1"/>
                <w:szCs w:val="21"/>
              </w:rPr>
              <w:t>や二次利用の</w:t>
            </w:r>
            <w:r w:rsidR="00DF6296">
              <w:rPr>
                <w:rFonts w:ascii="Meiryo UI" w:eastAsia="Meiryo UI" w:hAnsi="Meiryo UI" w:cs="Meiryo UI" w:hint="eastAsia"/>
                <w:color w:val="000000" w:themeColor="text1"/>
                <w:szCs w:val="21"/>
              </w:rPr>
              <w:t>在り方</w:t>
            </w:r>
            <w:r w:rsidR="00C94C40">
              <w:rPr>
                <w:rFonts w:ascii="Meiryo UI" w:eastAsia="Meiryo UI" w:hAnsi="Meiryo UI" w:cs="Meiryo UI" w:hint="eastAsia"/>
                <w:color w:val="000000" w:themeColor="text1"/>
                <w:szCs w:val="21"/>
              </w:rPr>
              <w:t>が</w:t>
            </w:r>
            <w:r w:rsidR="004B51FD">
              <w:rPr>
                <w:rFonts w:ascii="Meiryo UI" w:eastAsia="Meiryo UI" w:hAnsi="Meiryo UI" w:cs="Meiryo UI" w:hint="eastAsia"/>
                <w:color w:val="000000" w:themeColor="text1"/>
                <w:szCs w:val="21"/>
              </w:rPr>
              <w:t>示さ</w:t>
            </w:r>
            <w:r w:rsidR="00C94C40">
              <w:rPr>
                <w:rFonts w:ascii="Meiryo UI" w:eastAsia="Meiryo UI" w:hAnsi="Meiryo UI" w:cs="Meiryo UI" w:hint="eastAsia"/>
                <w:color w:val="000000" w:themeColor="text1"/>
                <w:szCs w:val="21"/>
              </w:rPr>
              <w:t>れて</w:t>
            </w:r>
            <w:r w:rsidR="006A6BB9">
              <w:rPr>
                <w:rFonts w:ascii="Meiryo UI" w:eastAsia="Meiryo UI" w:hAnsi="Meiryo UI" w:cs="Meiryo UI" w:hint="eastAsia"/>
                <w:color w:val="000000" w:themeColor="text1"/>
                <w:szCs w:val="21"/>
              </w:rPr>
              <w:t>いる</w:t>
            </w:r>
            <w:r w:rsidR="00B11534">
              <w:rPr>
                <w:rFonts w:ascii="Meiryo UI" w:eastAsia="Meiryo UI" w:hAnsi="Meiryo UI" w:cs="Meiryo UI" w:hint="eastAsia"/>
                <w:color w:val="000000" w:themeColor="text1"/>
                <w:szCs w:val="21"/>
              </w:rPr>
              <w:t>。</w:t>
            </w:r>
          </w:p>
          <w:p w14:paraId="069AAD3E" w14:textId="77777777" w:rsidR="00F85620" w:rsidRDefault="00CF7B3F" w:rsidP="00CF7B3F">
            <w:pPr>
              <w:ind w:left="174" w:hangingChars="83" w:hanging="174"/>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w:t>
            </w:r>
            <w:r w:rsidR="00F85620">
              <w:rPr>
                <w:rFonts w:ascii="Meiryo UI" w:eastAsia="Meiryo UI" w:hAnsi="Meiryo UI" w:cs="Meiryo UI" w:hint="eastAsia"/>
                <w:color w:val="000000" w:themeColor="text1"/>
                <w:szCs w:val="21"/>
              </w:rPr>
              <w:t>全地連などが、地盤情報を公開するポータルサイトを開設・運営している。</w:t>
            </w:r>
          </w:p>
          <w:p w14:paraId="76F4C83C" w14:textId="35C5BD32" w:rsidR="00797D1F" w:rsidRDefault="00CF7B3F" w:rsidP="00CF7B3F">
            <w:pPr>
              <w:ind w:left="174" w:hangingChars="83" w:hanging="174"/>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w:t>
            </w:r>
            <w:r w:rsidR="00B11534">
              <w:rPr>
                <w:rFonts w:ascii="Meiryo UI" w:eastAsia="Meiryo UI" w:hAnsi="Meiryo UI" w:cs="Meiryo UI" w:hint="eastAsia"/>
                <w:color w:val="000000" w:themeColor="text1"/>
                <w:szCs w:val="21"/>
              </w:rPr>
              <w:t>プライバシー</w:t>
            </w:r>
            <w:r w:rsidR="00502CEA">
              <w:rPr>
                <w:rFonts w:ascii="Meiryo UI" w:eastAsia="Meiryo UI" w:hAnsi="Meiryo UI" w:cs="Meiryo UI" w:hint="eastAsia"/>
                <w:color w:val="000000" w:themeColor="text1"/>
                <w:szCs w:val="21"/>
              </w:rPr>
              <w:t>の問題から公開していない</w:t>
            </w:r>
            <w:r w:rsidR="00966735">
              <w:rPr>
                <w:rFonts w:ascii="Meiryo UI" w:eastAsia="Meiryo UI" w:hAnsi="Meiryo UI" w:cs="Meiryo UI" w:hint="eastAsia"/>
                <w:color w:val="000000" w:themeColor="text1"/>
                <w:szCs w:val="21"/>
              </w:rPr>
              <w:t>地方公共団体</w:t>
            </w:r>
            <w:r w:rsidR="00502CEA">
              <w:rPr>
                <w:rFonts w:ascii="Meiryo UI" w:eastAsia="Meiryo UI" w:hAnsi="Meiryo UI" w:cs="Meiryo UI" w:hint="eastAsia"/>
                <w:color w:val="000000" w:themeColor="text1"/>
                <w:szCs w:val="21"/>
              </w:rPr>
              <w:t>があ</w:t>
            </w:r>
            <w:r w:rsidR="00167F13">
              <w:rPr>
                <w:rFonts w:ascii="Meiryo UI" w:eastAsia="Meiryo UI" w:hAnsi="Meiryo UI" w:cs="Meiryo UI" w:hint="eastAsia"/>
                <w:color w:val="000000" w:themeColor="text1"/>
                <w:szCs w:val="21"/>
              </w:rPr>
              <w:t>る。</w:t>
            </w:r>
            <w:r w:rsidR="001D77A0">
              <w:rPr>
                <w:rFonts w:ascii="Meiryo UI" w:eastAsia="Meiryo UI" w:hAnsi="Meiryo UI" w:cs="Meiryo UI" w:hint="eastAsia"/>
                <w:color w:val="000000" w:themeColor="text1"/>
                <w:szCs w:val="21"/>
              </w:rPr>
              <w:t>公開</w:t>
            </w:r>
            <w:r w:rsidR="00167F13">
              <w:rPr>
                <w:rFonts w:ascii="Meiryo UI" w:eastAsia="Meiryo UI" w:hAnsi="Meiryo UI" w:cs="Meiryo UI" w:hint="eastAsia"/>
                <w:color w:val="000000" w:themeColor="text1"/>
                <w:szCs w:val="21"/>
              </w:rPr>
              <w:t>の意義・メリット等についての啓発・理解促進により、公開を促進する必要がある。</w:t>
            </w:r>
          </w:p>
          <w:p w14:paraId="27B2A627" w14:textId="77777777" w:rsidR="00F152A6" w:rsidRPr="00F152A6" w:rsidRDefault="00CF7B3F" w:rsidP="00CF7B3F">
            <w:pPr>
              <w:ind w:left="174" w:hangingChars="83" w:hanging="174"/>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w:t>
            </w:r>
            <w:r w:rsidR="00F152A6">
              <w:rPr>
                <w:rFonts w:ascii="Meiryo UI" w:eastAsia="Meiryo UI" w:hAnsi="Meiryo UI" w:cs="Meiryo UI" w:hint="eastAsia"/>
                <w:color w:val="000000" w:themeColor="text1"/>
                <w:szCs w:val="21"/>
              </w:rPr>
              <w:t>納品後の職員の公開作業に係る負担を減らすため、</w:t>
            </w:r>
            <w:r w:rsidR="00496D6F">
              <w:rPr>
                <w:rFonts w:ascii="Meiryo UI" w:eastAsia="Meiryo UI" w:hAnsi="Meiryo UI" w:cs="Meiryo UI" w:hint="eastAsia"/>
                <w:color w:val="000000" w:themeColor="text1"/>
                <w:szCs w:val="21"/>
              </w:rPr>
              <w:t>納品時に受託事業者が予め指定したポータルサイト等に直接公開すること</w:t>
            </w:r>
            <w:r w:rsidR="00F17419">
              <w:rPr>
                <w:rFonts w:ascii="Meiryo UI" w:eastAsia="Meiryo UI" w:hAnsi="Meiryo UI" w:cs="Meiryo UI" w:hint="eastAsia"/>
                <w:color w:val="000000" w:themeColor="text1"/>
                <w:szCs w:val="21"/>
              </w:rPr>
              <w:t>も</w:t>
            </w:r>
            <w:r w:rsidR="00496D6F">
              <w:rPr>
                <w:rFonts w:ascii="Meiryo UI" w:eastAsia="Meiryo UI" w:hAnsi="Meiryo UI" w:cs="Meiryo UI" w:hint="eastAsia"/>
                <w:color w:val="000000" w:themeColor="text1"/>
                <w:szCs w:val="21"/>
              </w:rPr>
              <w:t>考え</w:t>
            </w:r>
            <w:r w:rsidR="00F17419">
              <w:rPr>
                <w:rFonts w:ascii="Meiryo UI" w:eastAsia="Meiryo UI" w:hAnsi="Meiryo UI" w:cs="Meiryo UI" w:hint="eastAsia"/>
                <w:color w:val="000000" w:themeColor="text1"/>
                <w:szCs w:val="21"/>
              </w:rPr>
              <w:t>られ</w:t>
            </w:r>
            <w:r w:rsidR="00496D6F">
              <w:rPr>
                <w:rFonts w:ascii="Meiryo UI" w:eastAsia="Meiryo UI" w:hAnsi="Meiryo UI" w:cs="Meiryo UI" w:hint="eastAsia"/>
                <w:color w:val="000000" w:themeColor="text1"/>
                <w:szCs w:val="21"/>
              </w:rPr>
              <w:t>る。</w:t>
            </w:r>
          </w:p>
        </w:tc>
        <w:tc>
          <w:tcPr>
            <w:tcW w:w="2173" w:type="pct"/>
          </w:tcPr>
          <w:p w14:paraId="0B9CDF7E" w14:textId="2CF272F1" w:rsidR="00797D1F" w:rsidRDefault="00797D1F" w:rsidP="00065FD8">
            <w:pPr>
              <w:ind w:left="174" w:hangingChars="83" w:hanging="174"/>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w:t>
            </w:r>
            <w:r w:rsidR="00067FC4">
              <w:rPr>
                <w:rFonts w:ascii="Meiryo UI" w:eastAsia="Meiryo UI" w:hAnsi="Meiryo UI" w:cs="Meiryo UI" w:hint="eastAsia"/>
                <w:color w:val="000000" w:themeColor="text1"/>
                <w:szCs w:val="21"/>
              </w:rPr>
              <w:t>地盤情報は事実情報であり、</w:t>
            </w:r>
            <w:r w:rsidR="00210461">
              <w:rPr>
                <w:rFonts w:ascii="Meiryo UI" w:eastAsia="Meiryo UI" w:hAnsi="Meiryo UI" w:cs="Meiryo UI" w:hint="eastAsia"/>
                <w:color w:val="000000" w:themeColor="text1"/>
                <w:szCs w:val="21"/>
              </w:rPr>
              <w:t>東日本大震災以降、地価などの</w:t>
            </w:r>
            <w:r w:rsidR="00065FD8">
              <w:rPr>
                <w:rFonts w:ascii="Meiryo UI" w:eastAsia="Meiryo UI" w:hAnsi="Meiryo UI" w:cs="Meiryo UI" w:hint="eastAsia"/>
                <w:color w:val="000000" w:themeColor="text1"/>
                <w:szCs w:val="21"/>
              </w:rPr>
              <w:t>プライバシー</w:t>
            </w:r>
            <w:r w:rsidR="00210461">
              <w:rPr>
                <w:rFonts w:ascii="Meiryo UI" w:eastAsia="Meiryo UI" w:hAnsi="Meiryo UI" w:cs="Meiryo UI" w:hint="eastAsia"/>
                <w:color w:val="000000" w:themeColor="text1"/>
                <w:szCs w:val="21"/>
              </w:rPr>
              <w:t>よりも住民の安全などが優先されるという考え方が広がりつつある。</w:t>
            </w:r>
            <w:r w:rsidR="00966735">
              <w:rPr>
                <w:rFonts w:ascii="Meiryo UI" w:eastAsia="Meiryo UI" w:hAnsi="Meiryo UI" w:cs="Meiryo UI" w:hint="eastAsia"/>
                <w:color w:val="000000" w:themeColor="text1"/>
                <w:szCs w:val="21"/>
              </w:rPr>
              <w:t>地方公共団体</w:t>
            </w:r>
            <w:r w:rsidR="00B0591E">
              <w:rPr>
                <w:rFonts w:ascii="Meiryo UI" w:eastAsia="Meiryo UI" w:hAnsi="Meiryo UI" w:cs="Meiryo UI" w:hint="eastAsia"/>
                <w:color w:val="000000" w:themeColor="text1"/>
                <w:szCs w:val="21"/>
              </w:rPr>
              <w:t>や住民の理解を得て、公開する</w:t>
            </w:r>
            <w:r w:rsidR="00966735">
              <w:rPr>
                <w:rFonts w:ascii="Meiryo UI" w:eastAsia="Meiryo UI" w:hAnsi="Meiryo UI" w:cs="Meiryo UI" w:hint="eastAsia"/>
                <w:color w:val="000000" w:themeColor="text1"/>
                <w:szCs w:val="21"/>
              </w:rPr>
              <w:t>地方公共団体</w:t>
            </w:r>
            <w:r w:rsidR="00B0591E">
              <w:rPr>
                <w:rFonts w:ascii="Meiryo UI" w:eastAsia="Meiryo UI" w:hAnsi="Meiryo UI" w:cs="Meiryo UI" w:hint="eastAsia"/>
                <w:color w:val="000000" w:themeColor="text1"/>
                <w:szCs w:val="21"/>
              </w:rPr>
              <w:t>を徐々に増やしていく必要がある。</w:t>
            </w:r>
          </w:p>
          <w:p w14:paraId="1C369687" w14:textId="12C93F07" w:rsidR="00210461" w:rsidRDefault="00210461" w:rsidP="00CD5BFD">
            <w:pPr>
              <w:ind w:left="174" w:hangingChars="83" w:hanging="174"/>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w:t>
            </w:r>
            <w:r w:rsidR="00EC3FDE">
              <w:rPr>
                <w:rFonts w:ascii="Meiryo UI" w:eastAsia="Meiryo UI" w:hAnsi="Meiryo UI" w:cs="Meiryo UI" w:hint="eastAsia"/>
                <w:color w:val="000000" w:themeColor="text1"/>
                <w:szCs w:val="21"/>
              </w:rPr>
              <w:t>既に全地連のような全国規模のポータルサイトや</w:t>
            </w:r>
            <w:r w:rsidR="00CD5BFD">
              <w:rPr>
                <w:rFonts w:ascii="Meiryo UI" w:eastAsia="Meiryo UI" w:hAnsi="Meiryo UI" w:cs="Meiryo UI" w:hint="eastAsia"/>
                <w:color w:val="000000" w:themeColor="text1"/>
                <w:szCs w:val="21"/>
              </w:rPr>
              <w:t>静岡県のように県域全体で登録可能なサイトもある。</w:t>
            </w:r>
            <w:r w:rsidR="00987E27">
              <w:rPr>
                <w:rFonts w:ascii="Meiryo UI" w:eastAsia="Meiryo UI" w:hAnsi="Meiryo UI" w:cs="Meiryo UI" w:hint="eastAsia"/>
                <w:color w:val="000000" w:themeColor="text1"/>
                <w:szCs w:val="21"/>
              </w:rPr>
              <w:t>基礎自治体単位で公開するのではなく、これらのポータルサイトへの登録を促進することで、企業等においても使い勝手が良くなる。</w:t>
            </w:r>
          </w:p>
          <w:p w14:paraId="753983E5" w14:textId="77777777" w:rsidR="00185506" w:rsidRDefault="00185506" w:rsidP="00CD5BFD">
            <w:pPr>
              <w:ind w:left="174" w:hangingChars="83" w:hanging="174"/>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・ボーリング調査を発注する際、</w:t>
            </w:r>
            <w:r w:rsidR="00747DAF">
              <w:rPr>
                <w:rFonts w:ascii="Meiryo UI" w:eastAsia="Meiryo UI" w:hAnsi="Meiryo UI" w:cs="Meiryo UI" w:hint="eastAsia"/>
                <w:color w:val="000000" w:themeColor="text1"/>
                <w:szCs w:val="21"/>
              </w:rPr>
              <w:t>納品時にいずれかのポータルサイトに登録することを仕様書に記載しておけば、職員の負担を増やすことなく、公開を促進することができる。</w:t>
            </w:r>
          </w:p>
        </w:tc>
        <w:tc>
          <w:tcPr>
            <w:tcW w:w="790" w:type="pct"/>
            <w:vAlign w:val="center"/>
          </w:tcPr>
          <w:p w14:paraId="3A85D3A4" w14:textId="77777777" w:rsidR="00797D1F" w:rsidRDefault="00AE0387" w:rsidP="00AE0387">
            <w:pPr>
              <w:ind w:left="174" w:hangingChars="83" w:hanging="174"/>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・道路台帳</w:t>
            </w:r>
          </w:p>
          <w:p w14:paraId="3B150056" w14:textId="77777777" w:rsidR="00AE0387" w:rsidRPr="00200632" w:rsidRDefault="00AE0387" w:rsidP="00AE0387">
            <w:pPr>
              <w:ind w:left="174" w:hangingChars="83" w:hanging="174"/>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など</w:t>
            </w:r>
          </w:p>
        </w:tc>
      </w:tr>
      <w:tr w:rsidR="00797D1F" w:rsidRPr="00BB1B45" w14:paraId="537F308C" w14:textId="77777777" w:rsidTr="002D5849">
        <w:tc>
          <w:tcPr>
            <w:tcW w:w="712" w:type="pct"/>
            <w:shd w:val="clear" w:color="auto" w:fill="CCFFFF"/>
            <w:vAlign w:val="center"/>
          </w:tcPr>
          <w:p w14:paraId="2A92B931" w14:textId="77777777" w:rsidR="00797D1F" w:rsidRDefault="002E3B10" w:rsidP="00A42BB8">
            <w:pPr>
              <w:jc w:val="center"/>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行政情報(食品営業許可情報)</w:t>
            </w:r>
          </w:p>
        </w:tc>
        <w:tc>
          <w:tcPr>
            <w:tcW w:w="1325" w:type="pct"/>
            <w:shd w:val="clear" w:color="auto" w:fill="auto"/>
            <w:vAlign w:val="center"/>
          </w:tcPr>
          <w:p w14:paraId="59D74359" w14:textId="6C305819" w:rsidR="00797D1F" w:rsidRDefault="00E96C71" w:rsidP="008A3673">
            <w:pPr>
              <w:ind w:left="174" w:hangingChars="83" w:hanging="174"/>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w:t>
            </w:r>
            <w:r w:rsidR="00AA6304">
              <w:rPr>
                <w:rFonts w:ascii="Meiryo UI" w:eastAsia="Meiryo UI" w:hAnsi="Meiryo UI" w:cs="Meiryo UI" w:hint="eastAsia"/>
                <w:color w:val="000000" w:themeColor="text1"/>
                <w:szCs w:val="21"/>
              </w:rPr>
              <w:t>最近、</w:t>
            </w:r>
            <w:r w:rsidR="00966735">
              <w:rPr>
                <w:rFonts w:ascii="Meiryo UI" w:eastAsia="Meiryo UI" w:hAnsi="Meiryo UI" w:cs="Meiryo UI" w:hint="eastAsia"/>
                <w:color w:val="000000" w:themeColor="text1"/>
                <w:szCs w:val="21"/>
              </w:rPr>
              <w:t>地方公共団体</w:t>
            </w:r>
            <w:r w:rsidR="00AA6304">
              <w:rPr>
                <w:rFonts w:ascii="Meiryo UI" w:eastAsia="Meiryo UI" w:hAnsi="Meiryo UI" w:cs="Meiryo UI" w:hint="eastAsia"/>
                <w:color w:val="000000" w:themeColor="text1"/>
                <w:szCs w:val="21"/>
              </w:rPr>
              <w:t>がオープンデータとしての公開を進めている。</w:t>
            </w:r>
          </w:p>
          <w:p w14:paraId="323F902A" w14:textId="15B09B0A" w:rsidR="00AA6304" w:rsidRDefault="00AA6304" w:rsidP="008A3673">
            <w:pPr>
              <w:ind w:left="174" w:hangingChars="83" w:hanging="174"/>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w:t>
            </w:r>
            <w:r w:rsidR="00EB7898">
              <w:rPr>
                <w:rFonts w:ascii="Meiryo UI" w:eastAsia="Meiryo UI" w:hAnsi="Meiryo UI" w:cs="Meiryo UI" w:hint="eastAsia"/>
                <w:color w:val="000000" w:themeColor="text1"/>
                <w:szCs w:val="21"/>
              </w:rPr>
              <w:t>食品衛生法に基づく申請のため、データ項目は概ね共通しているが、</w:t>
            </w:r>
            <w:r w:rsidR="00966735">
              <w:rPr>
                <w:rFonts w:ascii="Meiryo UI" w:eastAsia="Meiryo UI" w:hAnsi="Meiryo UI" w:cs="Meiryo UI" w:hint="eastAsia"/>
                <w:color w:val="000000" w:themeColor="text1"/>
                <w:szCs w:val="21"/>
              </w:rPr>
              <w:t>地方公共団体</w:t>
            </w:r>
            <w:r w:rsidR="00EB7898">
              <w:rPr>
                <w:rFonts w:ascii="Meiryo UI" w:eastAsia="Meiryo UI" w:hAnsi="Meiryo UI" w:cs="Meiryo UI" w:hint="eastAsia"/>
                <w:color w:val="000000" w:themeColor="text1"/>
                <w:szCs w:val="21"/>
              </w:rPr>
              <w:t>により微妙に異なっている。</w:t>
            </w:r>
          </w:p>
          <w:p w14:paraId="4B8A6523" w14:textId="77777777" w:rsidR="00AF4585" w:rsidRDefault="00AF4585" w:rsidP="008A3673">
            <w:pPr>
              <w:ind w:left="174" w:hangingChars="83" w:hanging="174"/>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・現段階で、関係者間で調整を図り、できるだけ共通化して、今後の公開拡大に備えるべきである。</w:t>
            </w:r>
          </w:p>
        </w:tc>
        <w:tc>
          <w:tcPr>
            <w:tcW w:w="2173" w:type="pct"/>
          </w:tcPr>
          <w:p w14:paraId="1756CD4E" w14:textId="77777777" w:rsidR="007E5CF8" w:rsidRPr="001C3064" w:rsidRDefault="00954907" w:rsidP="00FB7B04">
            <w:pPr>
              <w:ind w:left="174" w:hangingChars="83" w:hanging="174"/>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w:t>
            </w:r>
            <w:r w:rsidR="00EE0E8F">
              <w:rPr>
                <w:rFonts w:ascii="Meiryo UI" w:eastAsia="Meiryo UI" w:hAnsi="Meiryo UI" w:cs="Meiryo UI" w:hint="eastAsia"/>
                <w:color w:val="000000" w:themeColor="text1"/>
                <w:szCs w:val="21"/>
              </w:rPr>
              <w:t>食品営業許可情報の共通化</w:t>
            </w:r>
            <w:r w:rsidR="0000664D">
              <w:rPr>
                <w:rFonts w:ascii="Meiryo UI" w:eastAsia="Meiryo UI" w:hAnsi="Meiryo UI" w:cs="Meiryo UI" w:hint="eastAsia"/>
                <w:color w:val="000000" w:themeColor="text1"/>
                <w:szCs w:val="21"/>
              </w:rPr>
              <w:t>を進めている</w:t>
            </w:r>
            <w:r w:rsidR="00EE0E8F">
              <w:rPr>
                <w:rFonts w:ascii="Meiryo UI" w:eastAsia="Meiryo UI" w:hAnsi="Meiryo UI" w:cs="Meiryo UI" w:hint="eastAsia"/>
                <w:color w:val="000000" w:themeColor="text1"/>
                <w:szCs w:val="21"/>
              </w:rPr>
              <w:t>福井県、BODIK（</w:t>
            </w:r>
            <w:r w:rsidR="007E5CF8">
              <w:rPr>
                <w:rFonts w:ascii="Meiryo UI" w:eastAsia="Meiryo UI" w:hAnsi="Meiryo UI" w:cs="Meiryo UI" w:hint="eastAsia"/>
                <w:color w:val="000000" w:themeColor="text1"/>
                <w:szCs w:val="21"/>
              </w:rPr>
              <w:t>ビッグデータ＆オープンデータ研究会</w:t>
            </w:r>
            <w:r w:rsidR="00FB7B04">
              <w:rPr>
                <w:rFonts w:ascii="Meiryo UI" w:eastAsia="Meiryo UI" w:hAnsi="Meiryo UI" w:cs="Meiryo UI" w:hint="eastAsia"/>
                <w:color w:val="000000" w:themeColor="text1"/>
                <w:szCs w:val="21"/>
              </w:rPr>
              <w:t>in</w:t>
            </w:r>
            <w:r w:rsidR="007E5CF8">
              <w:rPr>
                <w:rFonts w:ascii="Meiryo UI" w:eastAsia="Meiryo UI" w:hAnsi="Meiryo UI" w:cs="Meiryo UI" w:hint="eastAsia"/>
                <w:color w:val="000000" w:themeColor="text1"/>
                <w:szCs w:val="21"/>
              </w:rPr>
              <w:t>九州</w:t>
            </w:r>
            <w:r w:rsidR="00EE0E8F">
              <w:rPr>
                <w:rFonts w:ascii="Meiryo UI" w:eastAsia="Meiryo UI" w:hAnsi="Meiryo UI" w:cs="Meiryo UI" w:hint="eastAsia"/>
                <w:color w:val="000000" w:themeColor="text1"/>
                <w:szCs w:val="21"/>
              </w:rPr>
              <w:t>）</w:t>
            </w:r>
            <w:r w:rsidR="004E13A4">
              <w:rPr>
                <w:rFonts w:ascii="Meiryo UI" w:eastAsia="Meiryo UI" w:hAnsi="Meiryo UI" w:cs="Meiryo UI" w:hint="eastAsia"/>
                <w:color w:val="000000" w:themeColor="text1"/>
                <w:szCs w:val="21"/>
              </w:rPr>
              <w:t>や、データフォーマット共通化に取り組んでいる埼玉県及び県内市町村</w:t>
            </w:r>
            <w:r w:rsidR="00D90172">
              <w:rPr>
                <w:rFonts w:ascii="Meiryo UI" w:eastAsia="Meiryo UI" w:hAnsi="Meiryo UI" w:cs="Meiryo UI" w:hint="eastAsia"/>
                <w:color w:val="000000" w:themeColor="text1"/>
                <w:szCs w:val="21"/>
              </w:rPr>
              <w:t>等と連携して、フォーマットの共通化や公開の促進を図る。</w:t>
            </w:r>
          </w:p>
        </w:tc>
        <w:tc>
          <w:tcPr>
            <w:tcW w:w="790" w:type="pct"/>
            <w:vAlign w:val="center"/>
          </w:tcPr>
          <w:p w14:paraId="780ED7CA" w14:textId="77777777" w:rsidR="00797D1F" w:rsidRDefault="007E5CF8" w:rsidP="00A42BB8">
            <w:pPr>
              <w:ind w:left="174" w:hangingChars="83" w:hanging="174"/>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w:t>
            </w:r>
            <w:r w:rsidR="00A124D5">
              <w:rPr>
                <w:rFonts w:ascii="Meiryo UI" w:eastAsia="Meiryo UI" w:hAnsi="Meiryo UI" w:cs="Meiryo UI" w:hint="eastAsia"/>
                <w:color w:val="000000" w:themeColor="text1"/>
                <w:szCs w:val="21"/>
              </w:rPr>
              <w:t>公共施設情報</w:t>
            </w:r>
          </w:p>
          <w:p w14:paraId="6C7951E6" w14:textId="77777777" w:rsidR="001A0B2F" w:rsidRDefault="001A0B2F" w:rsidP="00A42BB8">
            <w:pPr>
              <w:ind w:left="174" w:hangingChars="83" w:hanging="174"/>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・保育所情報</w:t>
            </w:r>
          </w:p>
          <w:p w14:paraId="0547C597" w14:textId="77777777" w:rsidR="001219D6" w:rsidRDefault="001219D6" w:rsidP="00A42BB8">
            <w:pPr>
              <w:ind w:left="174" w:hangingChars="83" w:hanging="174"/>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・給付金・制度情報</w:t>
            </w:r>
          </w:p>
          <w:p w14:paraId="2D73EE06" w14:textId="77777777" w:rsidR="001A0B2F" w:rsidRPr="00C10C21" w:rsidRDefault="001A0B2F" w:rsidP="00A42BB8">
            <w:pPr>
              <w:ind w:left="174" w:hangingChars="83" w:hanging="174"/>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など</w:t>
            </w:r>
          </w:p>
        </w:tc>
      </w:tr>
    </w:tbl>
    <w:p w14:paraId="517658EE" w14:textId="77777777" w:rsidR="00A42BB8" w:rsidRDefault="00A42BB8" w:rsidP="00A42BB8">
      <w:pPr>
        <w:widowControl/>
        <w:jc w:val="left"/>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出所：三菱総合研究所作成</w:t>
      </w:r>
    </w:p>
    <w:p w14:paraId="443E75C8" w14:textId="77777777" w:rsidR="00A42BB8" w:rsidRPr="00A42BB8" w:rsidRDefault="00A42BB8" w:rsidP="00687CD5">
      <w:pPr>
        <w:widowControl/>
        <w:jc w:val="left"/>
        <w:rPr>
          <w:rFonts w:ascii="Meiryo UI" w:eastAsia="Meiryo UI" w:hAnsi="Meiryo UI" w:cs="Meiryo UI"/>
          <w:color w:val="000000" w:themeColor="text1"/>
          <w:szCs w:val="21"/>
        </w:rPr>
      </w:pPr>
    </w:p>
    <w:p w14:paraId="2B3952E6" w14:textId="77777777" w:rsidR="00AC5DDE" w:rsidRDefault="00AC5DDE">
      <w:pPr>
        <w:widowControl/>
        <w:jc w:val="left"/>
        <w:rPr>
          <w:rFonts w:ascii="Meiryo UI" w:eastAsia="Meiryo UI" w:hAnsi="Meiryo UI" w:cs="Meiryo UI"/>
          <w:color w:val="000000" w:themeColor="text1"/>
          <w:szCs w:val="21"/>
        </w:rPr>
      </w:pPr>
      <w:r>
        <w:rPr>
          <w:rFonts w:ascii="Meiryo UI" w:eastAsia="Meiryo UI" w:hAnsi="Meiryo UI" w:cs="Meiryo UI"/>
          <w:color w:val="000000" w:themeColor="text1"/>
          <w:szCs w:val="21"/>
        </w:rPr>
        <w:br w:type="page"/>
      </w:r>
    </w:p>
    <w:p w14:paraId="512E01D8" w14:textId="77777777" w:rsidR="00A46168" w:rsidRDefault="00A46168" w:rsidP="002B6CD1">
      <w:pPr>
        <w:pStyle w:val="1"/>
        <w:jc w:val="both"/>
        <w:rPr>
          <w:rFonts w:ascii="Meiryo UI" w:eastAsia="Meiryo UI" w:hAnsi="Meiryo UI" w:cs="Meiryo UI"/>
          <w:b/>
        </w:rPr>
      </w:pPr>
      <w:bookmarkStart w:id="35" w:name="_Toc507417903"/>
      <w:r>
        <w:rPr>
          <w:rFonts w:ascii="Meiryo UI" w:eastAsia="Meiryo UI" w:hAnsi="Meiryo UI" w:cs="Meiryo UI" w:hint="eastAsia"/>
          <w:b/>
        </w:rPr>
        <w:t>５．２</w:t>
      </w:r>
      <w:r w:rsidRPr="00553985">
        <w:rPr>
          <w:rFonts w:ascii="Meiryo UI" w:eastAsia="Meiryo UI" w:hAnsi="Meiryo UI" w:cs="Meiryo UI" w:hint="eastAsia"/>
          <w:b/>
        </w:rPr>
        <w:t xml:space="preserve">　</w:t>
      </w:r>
      <w:r w:rsidR="00A4192F">
        <w:rPr>
          <w:rFonts w:ascii="Meiryo UI" w:eastAsia="Meiryo UI" w:hAnsi="Meiryo UI" w:cs="Meiryo UI" w:hint="eastAsia"/>
          <w:b/>
        </w:rPr>
        <w:t>先行モデル</w:t>
      </w:r>
      <w:r w:rsidR="00B42A80">
        <w:rPr>
          <w:rFonts w:ascii="Meiryo UI" w:eastAsia="Meiryo UI" w:hAnsi="Meiryo UI" w:cs="Meiryo UI" w:hint="eastAsia"/>
          <w:b/>
        </w:rPr>
        <w:t>の取組継続</w:t>
      </w:r>
      <w:r w:rsidR="00A4192F">
        <w:rPr>
          <w:rFonts w:ascii="Meiryo UI" w:eastAsia="Meiryo UI" w:hAnsi="Meiryo UI" w:cs="Meiryo UI" w:hint="eastAsia"/>
          <w:b/>
        </w:rPr>
        <w:t>と他</w:t>
      </w:r>
      <w:r w:rsidR="00B42A80">
        <w:rPr>
          <w:rFonts w:ascii="Meiryo UI" w:eastAsia="Meiryo UI" w:hAnsi="Meiryo UI" w:cs="Meiryo UI" w:hint="eastAsia"/>
          <w:b/>
        </w:rPr>
        <w:t>分野への拡大</w:t>
      </w:r>
      <w:bookmarkEnd w:id="35"/>
    </w:p>
    <w:p w14:paraId="6D098F76" w14:textId="77777777" w:rsidR="009010E5" w:rsidRDefault="009010E5" w:rsidP="009010E5">
      <w:pPr>
        <w:pStyle w:val="a3"/>
        <w:ind w:leftChars="-1" w:left="-2" w:firstLineChars="135" w:firstLine="283"/>
        <w:rPr>
          <w:rFonts w:ascii="Meiryo UI" w:eastAsia="Meiryo UI" w:hAnsi="Meiryo UI" w:cs="Meiryo UI"/>
          <w:color w:val="000000" w:themeColor="text1"/>
          <w:szCs w:val="21"/>
        </w:rPr>
      </w:pPr>
      <w:r w:rsidRPr="00F47F40">
        <w:rPr>
          <w:rFonts w:ascii="Meiryo UI" w:eastAsia="Meiryo UI" w:hAnsi="Meiryo UI" w:cs="Meiryo UI" w:hint="eastAsia"/>
          <w:color w:val="000000" w:themeColor="text1"/>
          <w:szCs w:val="21"/>
        </w:rPr>
        <w:t>今回取り上げた</w:t>
      </w:r>
      <w:r>
        <w:rPr>
          <w:rFonts w:ascii="Meiryo UI" w:eastAsia="Meiryo UI" w:hAnsi="Meiryo UI" w:cs="Meiryo UI" w:hint="eastAsia"/>
          <w:color w:val="000000" w:themeColor="text1"/>
          <w:szCs w:val="21"/>
        </w:rPr>
        <w:t>３つの先行モデル情報については、今後も必要な</w:t>
      </w:r>
      <w:r w:rsidRPr="00F47F40">
        <w:rPr>
          <w:rFonts w:ascii="Meiryo UI" w:eastAsia="Meiryo UI" w:hAnsi="Meiryo UI" w:cs="Meiryo UI" w:hint="eastAsia"/>
          <w:color w:val="000000" w:themeColor="text1"/>
          <w:szCs w:val="21"/>
        </w:rPr>
        <w:t>取組を継続</w:t>
      </w:r>
      <w:r>
        <w:rPr>
          <w:rFonts w:ascii="Meiryo UI" w:eastAsia="Meiryo UI" w:hAnsi="Meiryo UI" w:cs="Meiryo UI" w:hint="eastAsia"/>
          <w:color w:val="000000" w:themeColor="text1"/>
          <w:szCs w:val="21"/>
        </w:rPr>
        <w:t>していく必要がある。また、今回の成果を活用して、</w:t>
      </w:r>
      <w:r w:rsidRPr="00F47F40">
        <w:rPr>
          <w:rFonts w:ascii="Meiryo UI" w:eastAsia="Meiryo UI" w:hAnsi="Meiryo UI" w:cs="Meiryo UI" w:hint="eastAsia"/>
          <w:color w:val="000000" w:themeColor="text1"/>
          <w:szCs w:val="21"/>
        </w:rPr>
        <w:t>他分野のデータに</w:t>
      </w:r>
      <w:r>
        <w:rPr>
          <w:rFonts w:ascii="Meiryo UI" w:eastAsia="Meiryo UI" w:hAnsi="Meiryo UI" w:cs="Meiryo UI" w:hint="eastAsia"/>
          <w:color w:val="000000" w:themeColor="text1"/>
          <w:szCs w:val="21"/>
        </w:rPr>
        <w:t>ついてもフォーマット共通化や公開促進について検討していく必要がある。</w:t>
      </w:r>
    </w:p>
    <w:p w14:paraId="22D19376" w14:textId="77777777" w:rsidR="009010E5" w:rsidRDefault="009010E5" w:rsidP="009010E5">
      <w:pPr>
        <w:pStyle w:val="a3"/>
        <w:ind w:leftChars="-1" w:left="-2" w:firstLineChars="135" w:firstLine="283"/>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以下にその概要を示す</w:t>
      </w:r>
      <w:r w:rsidRPr="00F47F40">
        <w:rPr>
          <w:rFonts w:ascii="Meiryo UI" w:eastAsia="Meiryo UI" w:hAnsi="Meiryo UI" w:cs="Meiryo UI" w:hint="eastAsia"/>
          <w:color w:val="000000" w:themeColor="text1"/>
          <w:szCs w:val="21"/>
        </w:rPr>
        <w:t>。</w:t>
      </w:r>
    </w:p>
    <w:p w14:paraId="5D12D76E" w14:textId="77777777" w:rsidR="009010E5" w:rsidRDefault="009010E5" w:rsidP="009010E5">
      <w:pPr>
        <w:pStyle w:val="a3"/>
        <w:ind w:leftChars="-1" w:left="-2" w:firstLineChars="135" w:firstLine="283"/>
        <w:rPr>
          <w:rFonts w:ascii="Meiryo UI" w:eastAsia="Meiryo UI" w:hAnsi="Meiryo UI" w:cs="Meiryo UI"/>
          <w:color w:val="000000" w:themeColor="text1"/>
          <w:szCs w:val="21"/>
        </w:rPr>
      </w:pPr>
    </w:p>
    <w:p w14:paraId="36DF6E54" w14:textId="77777777" w:rsidR="009010E5" w:rsidRDefault="009010E5" w:rsidP="009010E5">
      <w:pPr>
        <w:pStyle w:val="a3"/>
        <w:ind w:leftChars="-1" w:left="-2" w:firstLineChars="0" w:firstLine="2"/>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１）VLEDデータ運用検討分科会での検討継続</w:t>
      </w:r>
    </w:p>
    <w:p w14:paraId="34985E6A" w14:textId="33388E19" w:rsidR="009010E5" w:rsidRDefault="009010E5" w:rsidP="009010E5">
      <w:pPr>
        <w:pStyle w:val="a3"/>
        <w:ind w:leftChars="-1" w:left="-2" w:firstLineChars="135" w:firstLine="283"/>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VLEDのデータ運用検討分科会での検討を継続し、今年度検討した３つの先行モデル（道路通行規制情報、地盤（ボーリング）情報、食品営業許可情報）のフォーマット共通化や公開促進を進める。また、検討対象データの拡大や、参加</w:t>
      </w:r>
      <w:r w:rsidR="00966735">
        <w:rPr>
          <w:rFonts w:ascii="Meiryo UI" w:eastAsia="Meiryo UI" w:hAnsi="Meiryo UI" w:cs="Meiryo UI" w:hint="eastAsia"/>
          <w:color w:val="000000" w:themeColor="text1"/>
          <w:szCs w:val="21"/>
        </w:rPr>
        <w:t>地方公共団体</w:t>
      </w:r>
      <w:r>
        <w:rPr>
          <w:rFonts w:ascii="Meiryo UI" w:eastAsia="Meiryo UI" w:hAnsi="Meiryo UI" w:cs="Meiryo UI" w:hint="eastAsia"/>
          <w:color w:val="000000" w:themeColor="text1"/>
          <w:szCs w:val="21"/>
        </w:rPr>
        <w:t>及び企業の拡大を図ることも検討する。</w:t>
      </w:r>
    </w:p>
    <w:p w14:paraId="546AD070" w14:textId="18B3C698" w:rsidR="009010E5" w:rsidRDefault="009010E5" w:rsidP="009010E5">
      <w:pPr>
        <w:pStyle w:val="a3"/>
        <w:ind w:leftChars="-1" w:left="-2" w:firstLineChars="135" w:firstLine="283"/>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データ運用検討分科会の取組は、別途、政府が検討しているオープンデータ・ラウンドテーブル（官民が</w:t>
      </w:r>
      <w:r w:rsidR="00DF6296">
        <w:rPr>
          <w:rFonts w:ascii="Meiryo UI" w:eastAsia="Meiryo UI" w:hAnsi="Meiryo UI" w:cs="Meiryo UI" w:hint="eastAsia"/>
          <w:color w:val="000000" w:themeColor="text1"/>
          <w:szCs w:val="21"/>
        </w:rPr>
        <w:t>一つ</w:t>
      </w:r>
      <w:r>
        <w:rPr>
          <w:rFonts w:ascii="Meiryo UI" w:eastAsia="Meiryo UI" w:hAnsi="Meiryo UI" w:cs="Meiryo UI" w:hint="eastAsia"/>
          <w:color w:val="000000" w:themeColor="text1"/>
          <w:szCs w:val="21"/>
        </w:rPr>
        <w:t>のテーブルについて、オープンデータの促進等について話し合う場を設ける取組）の先行モデルになる。</w:t>
      </w:r>
    </w:p>
    <w:p w14:paraId="20CB40EA" w14:textId="77777777" w:rsidR="009010E5" w:rsidRPr="00015DA3" w:rsidRDefault="009010E5" w:rsidP="009010E5">
      <w:pPr>
        <w:pStyle w:val="a3"/>
        <w:ind w:leftChars="-1" w:left="-2" w:firstLineChars="135" w:firstLine="283"/>
        <w:rPr>
          <w:rFonts w:ascii="Meiryo UI" w:eastAsia="Meiryo UI" w:hAnsi="Meiryo UI" w:cs="Meiryo UI"/>
          <w:color w:val="000000" w:themeColor="text1"/>
          <w:szCs w:val="21"/>
        </w:rPr>
      </w:pPr>
    </w:p>
    <w:p w14:paraId="30861DE3" w14:textId="77777777" w:rsidR="009010E5" w:rsidRDefault="009010E5" w:rsidP="009010E5">
      <w:pPr>
        <w:pStyle w:val="a3"/>
        <w:ind w:leftChars="-1" w:left="-2" w:firstLineChars="0" w:firstLine="2"/>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２）他団体との連携</w:t>
      </w:r>
    </w:p>
    <w:p w14:paraId="24354EE1" w14:textId="71859166" w:rsidR="009010E5" w:rsidRDefault="009010E5" w:rsidP="009010E5">
      <w:pPr>
        <w:pStyle w:val="a3"/>
        <w:ind w:leftChars="-1" w:left="-2" w:firstLineChars="135" w:firstLine="283"/>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フォーマット共通化やオープンデータの促進には、他の</w:t>
      </w:r>
      <w:r w:rsidR="00966735">
        <w:rPr>
          <w:rFonts w:ascii="Meiryo UI" w:eastAsia="Meiryo UI" w:hAnsi="Meiryo UI" w:cs="Meiryo UI" w:hint="eastAsia"/>
          <w:color w:val="000000" w:themeColor="text1"/>
          <w:szCs w:val="21"/>
        </w:rPr>
        <w:t>地方公共団体</w:t>
      </w:r>
      <w:r>
        <w:rPr>
          <w:rFonts w:ascii="Meiryo UI" w:eastAsia="Meiryo UI" w:hAnsi="Meiryo UI" w:cs="Meiryo UI" w:hint="eastAsia"/>
          <w:color w:val="000000" w:themeColor="text1"/>
          <w:szCs w:val="21"/>
        </w:rPr>
        <w:t>等の活動と連携して進める必要がある。データ運用検討分科会に参加している福井県では、以前から食品営業許可情報をはじめとする様々なデータについて、県内市町村のデータフォーマット共通化と県のサイトによる公開に取り組んでおり、引き続き連携・協力していく。また、ビッグデータ＆オープンデータ研究会in九州（BODIK）では、九州の</w:t>
      </w:r>
      <w:r w:rsidR="00966735">
        <w:rPr>
          <w:rFonts w:ascii="Meiryo UI" w:eastAsia="Meiryo UI" w:hAnsi="Meiryo UI" w:cs="Meiryo UI" w:hint="eastAsia"/>
          <w:color w:val="000000" w:themeColor="text1"/>
          <w:szCs w:val="21"/>
        </w:rPr>
        <w:t>地方公共団体</w:t>
      </w:r>
      <w:r>
        <w:rPr>
          <w:rFonts w:ascii="Meiryo UI" w:eastAsia="Meiryo UI" w:hAnsi="Meiryo UI" w:cs="Meiryo UI" w:hint="eastAsia"/>
          <w:color w:val="000000" w:themeColor="text1"/>
          <w:szCs w:val="21"/>
        </w:rPr>
        <w:t>などが参加して、食品営業許可情報のフォーマット共通化を検討しており、今後、連携・協力していく。</w:t>
      </w:r>
      <w:r w:rsidR="00DF6296">
        <w:rPr>
          <w:rFonts w:ascii="Meiryo UI" w:eastAsia="Meiryo UI" w:hAnsi="Meiryo UI" w:cs="Meiryo UI" w:hint="eastAsia"/>
          <w:color w:val="000000" w:themeColor="text1"/>
          <w:szCs w:val="21"/>
        </w:rPr>
        <w:t>更</w:t>
      </w:r>
      <w:r>
        <w:rPr>
          <w:rFonts w:ascii="Meiryo UI" w:eastAsia="Meiryo UI" w:hAnsi="Meiryo UI" w:cs="Meiryo UI" w:hint="eastAsia"/>
          <w:color w:val="000000" w:themeColor="text1"/>
          <w:szCs w:val="21"/>
        </w:rPr>
        <w:t>には、県内市町村と協力してデータカタログサイトの共同運用やデータフォーマット共通化に取り組んでいる埼玉県及び県内市町村や、静岡県内の市町村が参加するしずおかオープンデータ推進協議会など、</w:t>
      </w:r>
      <w:r w:rsidR="00966735">
        <w:rPr>
          <w:rFonts w:ascii="Meiryo UI" w:eastAsia="Meiryo UI" w:hAnsi="Meiryo UI" w:cs="Meiryo UI" w:hint="eastAsia"/>
          <w:color w:val="000000" w:themeColor="text1"/>
          <w:szCs w:val="21"/>
        </w:rPr>
        <w:t>地方公共団体</w:t>
      </w:r>
      <w:r>
        <w:rPr>
          <w:rFonts w:ascii="Meiryo UI" w:eastAsia="Meiryo UI" w:hAnsi="Meiryo UI" w:cs="Meiryo UI" w:hint="eastAsia"/>
          <w:color w:val="000000" w:themeColor="text1"/>
          <w:szCs w:val="21"/>
        </w:rPr>
        <w:t>が広域で連携してオープンデータに取り組む活動が全国にあることから、これらの活動とも連携・協力して、フォーマットの共通化と公開促進に取り組む。</w:t>
      </w:r>
    </w:p>
    <w:p w14:paraId="2C1FD72B" w14:textId="77777777" w:rsidR="009010E5" w:rsidRDefault="009010E5" w:rsidP="009010E5">
      <w:pPr>
        <w:pStyle w:val="a3"/>
        <w:ind w:leftChars="-1" w:left="-2" w:firstLineChars="135" w:firstLine="283"/>
        <w:rPr>
          <w:rFonts w:ascii="Meiryo UI" w:eastAsia="Meiryo UI" w:hAnsi="Meiryo UI" w:cs="Meiryo UI"/>
          <w:color w:val="000000" w:themeColor="text1"/>
          <w:szCs w:val="21"/>
        </w:rPr>
      </w:pPr>
    </w:p>
    <w:p w14:paraId="5C8E66C2" w14:textId="77777777" w:rsidR="009010E5" w:rsidRDefault="009010E5" w:rsidP="009010E5">
      <w:pPr>
        <w:pStyle w:val="a3"/>
        <w:ind w:leftChars="-1" w:left="-2" w:firstLineChars="0" w:firstLine="2"/>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３）政府の関連動向との連携</w:t>
      </w:r>
    </w:p>
    <w:p w14:paraId="5E090E05" w14:textId="0F8A487E" w:rsidR="009010E5" w:rsidRDefault="009010E5" w:rsidP="009010E5">
      <w:pPr>
        <w:pStyle w:val="a3"/>
        <w:ind w:leftChars="-1" w:left="-2" w:firstLineChars="135" w:firstLine="283"/>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官民データ活用推進基本法が成立し、政府や</w:t>
      </w:r>
      <w:r w:rsidR="00966735">
        <w:rPr>
          <w:rFonts w:ascii="Meiryo UI" w:eastAsia="Meiryo UI" w:hAnsi="Meiryo UI" w:cs="Meiryo UI" w:hint="eastAsia"/>
          <w:color w:val="000000" w:themeColor="text1"/>
          <w:szCs w:val="21"/>
        </w:rPr>
        <w:t>地方公共団体</w:t>
      </w:r>
      <w:r>
        <w:rPr>
          <w:rFonts w:ascii="Meiryo UI" w:eastAsia="Meiryo UI" w:hAnsi="Meiryo UI" w:cs="Meiryo UI" w:hint="eastAsia"/>
          <w:color w:val="000000" w:themeColor="text1"/>
          <w:szCs w:val="21"/>
        </w:rPr>
        <w:t>のオープンデータやデータ活用が一層推進される。本法関連の動き（政府や</w:t>
      </w:r>
      <w:r w:rsidR="00966735">
        <w:rPr>
          <w:rFonts w:ascii="Meiryo UI" w:eastAsia="Meiryo UI" w:hAnsi="Meiryo UI" w:cs="Meiryo UI" w:hint="eastAsia"/>
          <w:color w:val="000000" w:themeColor="text1"/>
          <w:szCs w:val="21"/>
        </w:rPr>
        <w:t>地方公共団体</w:t>
      </w:r>
      <w:r>
        <w:rPr>
          <w:rFonts w:ascii="Meiryo UI" w:eastAsia="Meiryo UI" w:hAnsi="Meiryo UI" w:cs="Meiryo UI" w:hint="eastAsia"/>
          <w:color w:val="000000" w:themeColor="text1"/>
          <w:szCs w:val="21"/>
        </w:rPr>
        <w:t>における計画策定など）と連携を図り、フォーマット共通化や公開促進に取り組む。</w:t>
      </w:r>
    </w:p>
    <w:p w14:paraId="1C6BC516" w14:textId="470BBD2D" w:rsidR="009010E5" w:rsidRDefault="009010E5" w:rsidP="009010E5">
      <w:pPr>
        <w:pStyle w:val="a3"/>
        <w:ind w:leftChars="-1" w:left="-2" w:firstLineChars="135" w:firstLine="283"/>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総務省が2017年度から計画しているオープンデータ・テストベッド（オープンデータの活用などを試験的に行ったり、研修プログラムを提供する取組）との連携も図る。</w:t>
      </w:r>
    </w:p>
    <w:p w14:paraId="6D74ACB7" w14:textId="2865320E" w:rsidR="009010E5" w:rsidRDefault="009010E5" w:rsidP="009010E5">
      <w:pPr>
        <w:pStyle w:val="a3"/>
        <w:ind w:leftChars="-1" w:left="-2" w:firstLineChars="135" w:firstLine="283"/>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また、経済産業省と</w:t>
      </w:r>
      <w:r w:rsidRPr="00137381">
        <w:rPr>
          <w:rFonts w:ascii="Meiryo UI" w:eastAsia="Meiryo UI" w:hAnsi="Meiryo UI" w:cs="Meiryo UI" w:hint="eastAsia"/>
          <w:color w:val="000000" w:themeColor="text1"/>
          <w:szCs w:val="21"/>
        </w:rPr>
        <w:t>独立行政法人情報処理推進機構</w:t>
      </w:r>
      <w:r>
        <w:rPr>
          <w:rFonts w:ascii="Meiryo UI" w:eastAsia="Meiryo UI" w:hAnsi="Meiryo UI" w:cs="Meiryo UI" w:hint="eastAsia"/>
          <w:color w:val="000000" w:themeColor="text1"/>
          <w:szCs w:val="21"/>
        </w:rPr>
        <w:t>（IPA）が中心となって進めている共通語彙基盤整備事業や、内閣官房IT総合戦略室が検討中のAPIガイドラインなど、フォーマット共通化やAPI公開促進に有効な取組との連携・活用も進める。</w:t>
      </w:r>
    </w:p>
    <w:p w14:paraId="3012CC83" w14:textId="77777777" w:rsidR="009010E5" w:rsidRDefault="009010E5" w:rsidP="009010E5">
      <w:pPr>
        <w:pStyle w:val="a3"/>
        <w:ind w:leftChars="-1" w:left="-2" w:firstLineChars="135" w:firstLine="283"/>
        <w:rPr>
          <w:rFonts w:ascii="Meiryo UI" w:eastAsia="Meiryo UI" w:hAnsi="Meiryo UI" w:cs="Meiryo UI"/>
          <w:color w:val="000000" w:themeColor="text1"/>
          <w:szCs w:val="21"/>
        </w:rPr>
      </w:pPr>
    </w:p>
    <w:p w14:paraId="5C3C83F2" w14:textId="5DB59DA5" w:rsidR="00687CD5" w:rsidRDefault="009010E5" w:rsidP="00AC5DDE">
      <w:pPr>
        <w:pStyle w:val="a3"/>
        <w:ind w:leftChars="-1" w:left="-2" w:firstLineChars="135" w:firstLine="283"/>
        <w:rPr>
          <w:rFonts w:ascii="Meiryo UI" w:eastAsia="Meiryo UI" w:hAnsi="Meiryo UI" w:cs="Meiryo UI"/>
          <w:b/>
          <w:sz w:val="24"/>
        </w:rPr>
      </w:pPr>
      <w:r>
        <w:rPr>
          <w:rFonts w:ascii="Meiryo UI" w:eastAsia="Meiryo UI" w:hAnsi="Meiryo UI" w:cs="Meiryo UI" w:hint="eastAsia"/>
          <w:color w:val="000000" w:themeColor="text1"/>
          <w:szCs w:val="21"/>
        </w:rPr>
        <w:t>これらの取組以外にも、オープンデータに係る官民の取組が、今後加速することが予想される。柔軟に連携・対応しながら、フォーマット共通化と公開促進に取り組んでいくことが求められる。</w:t>
      </w:r>
      <w:r w:rsidR="00687CD5">
        <w:rPr>
          <w:rFonts w:ascii="Meiryo UI" w:eastAsia="Meiryo UI" w:hAnsi="Meiryo UI" w:cs="Meiryo UI"/>
          <w:b/>
          <w:sz w:val="24"/>
        </w:rPr>
        <w:br w:type="page"/>
      </w:r>
    </w:p>
    <w:p w14:paraId="189ECA43" w14:textId="34F91AE2" w:rsidR="004B7E95" w:rsidRPr="00601B8F" w:rsidRDefault="00601B8F" w:rsidP="002B6CD1">
      <w:pPr>
        <w:pStyle w:val="1"/>
        <w:jc w:val="both"/>
        <w:rPr>
          <w:rFonts w:ascii="Meiryo UI" w:eastAsia="Meiryo UI" w:hAnsi="Meiryo UI" w:cs="Meiryo UI"/>
          <w:b/>
        </w:rPr>
      </w:pPr>
      <w:bookmarkStart w:id="36" w:name="_Toc507417904"/>
      <w:bookmarkEnd w:id="24"/>
      <w:r>
        <w:rPr>
          <w:rFonts w:ascii="Meiryo UI" w:eastAsia="Meiryo UI" w:hAnsi="Meiryo UI" w:cs="Meiryo UI" w:hint="eastAsia"/>
          <w:b/>
        </w:rPr>
        <w:t xml:space="preserve">６　</w:t>
      </w:r>
      <w:r w:rsidR="004B7E95" w:rsidRPr="00601B8F">
        <w:rPr>
          <w:rFonts w:ascii="Meiryo UI" w:eastAsia="Meiryo UI" w:hAnsi="Meiryo UI" w:cs="Meiryo UI" w:hint="eastAsia"/>
          <w:b/>
        </w:rPr>
        <w:t>検討会の設置・運営</w:t>
      </w:r>
      <w:bookmarkEnd w:id="36"/>
    </w:p>
    <w:p w14:paraId="1EC21CAC" w14:textId="0A2ABB20" w:rsidR="003555F2" w:rsidRDefault="00B67E0D" w:rsidP="003E7246">
      <w:pPr>
        <w:pStyle w:val="a3"/>
        <w:ind w:leftChars="-1" w:left="-2" w:firstLineChars="135" w:firstLine="283"/>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三菱総合研究所が事務局を務める一般社団法人オープン＆ビッグデータ活用・地方創生推進機構（</w:t>
      </w:r>
      <w:r w:rsidR="003555F2">
        <w:rPr>
          <w:rFonts w:ascii="Meiryo UI" w:eastAsia="Meiryo UI" w:hAnsi="Meiryo UI" w:cs="Meiryo UI" w:hint="eastAsia"/>
          <w:color w:val="000000" w:themeColor="text1"/>
          <w:szCs w:val="21"/>
        </w:rPr>
        <w:t>VLED）</w:t>
      </w:r>
      <w:r>
        <w:rPr>
          <w:rFonts w:ascii="Meiryo UI" w:eastAsia="Meiryo UI" w:hAnsi="Meiryo UI" w:cs="Meiryo UI" w:hint="eastAsia"/>
          <w:color w:val="000000" w:themeColor="text1"/>
          <w:szCs w:val="21"/>
        </w:rPr>
        <w:t>において、データ運用検討分科会（以下検討会）を設立して、本調査研究に係る議論・検討を実施した。VLEDの概要を下記に示す。</w:t>
      </w:r>
    </w:p>
    <w:p w14:paraId="17D2AC08" w14:textId="77777777" w:rsidR="003E7246" w:rsidRDefault="003E7246" w:rsidP="003E7246">
      <w:pPr>
        <w:pStyle w:val="a3"/>
        <w:ind w:leftChars="-1" w:left="-2" w:firstLineChars="135" w:firstLine="283"/>
        <w:rPr>
          <w:rFonts w:ascii="Meiryo UI" w:eastAsia="Meiryo UI" w:hAnsi="Meiryo UI" w:cs="Meiryo UI"/>
          <w:color w:val="000000" w:themeColor="text1"/>
          <w:szCs w:val="21"/>
        </w:rPr>
      </w:pPr>
    </w:p>
    <w:p w14:paraId="081E7591" w14:textId="77777777" w:rsidR="002B2C46" w:rsidRPr="00577492" w:rsidRDefault="002B2C46" w:rsidP="002B2C46">
      <w:pPr>
        <w:widowControl/>
        <w:jc w:val="center"/>
        <w:rPr>
          <w:rFonts w:ascii="Meiryo UI" w:eastAsia="Meiryo UI" w:hAnsi="Meiryo UI" w:cs="Meiryo UI"/>
          <w:b/>
        </w:rPr>
      </w:pPr>
      <w:r w:rsidRPr="00577492">
        <w:rPr>
          <w:rFonts w:ascii="Meiryo UI" w:eastAsia="Meiryo UI" w:hAnsi="Meiryo UI" w:cs="Meiryo UI" w:hint="eastAsia"/>
          <w:b/>
        </w:rPr>
        <w:t>VLEDの概要</w:t>
      </w:r>
    </w:p>
    <w:tbl>
      <w:tblPr>
        <w:tblStyle w:val="af6"/>
        <w:tblW w:w="0" w:type="auto"/>
        <w:tblLook w:val="04A0" w:firstRow="1" w:lastRow="0" w:firstColumn="1" w:lastColumn="0" w:noHBand="0" w:noVBand="1"/>
      </w:tblPr>
      <w:tblGrid>
        <w:gridCol w:w="8494"/>
      </w:tblGrid>
      <w:tr w:rsidR="002B2C46" w14:paraId="1B21204E" w14:textId="77777777" w:rsidTr="001C6DC6">
        <w:tc>
          <w:tcPr>
            <w:tcW w:w="8702" w:type="dxa"/>
          </w:tcPr>
          <w:p w14:paraId="1390FA2B" w14:textId="77777777" w:rsidR="002B2C46" w:rsidRDefault="002B2C46" w:rsidP="001C6DC6">
            <w:pPr>
              <w:widowControl/>
              <w:jc w:val="left"/>
              <w:rPr>
                <w:rFonts w:ascii="Meiryo UI" w:eastAsia="Meiryo UI" w:hAnsi="Meiryo UI" w:cs="Meiryo UI"/>
              </w:rPr>
            </w:pPr>
          </w:p>
          <w:p w14:paraId="3BDA09D4" w14:textId="1599D05A" w:rsidR="002B2C46" w:rsidRDefault="002B2C46" w:rsidP="001C6DC6">
            <w:pPr>
              <w:widowControl/>
              <w:ind w:leftChars="67" w:left="141" w:firstLineChars="135" w:firstLine="283"/>
              <w:jc w:val="left"/>
              <w:rPr>
                <w:rFonts w:ascii="Meiryo UI" w:eastAsia="Meiryo UI" w:hAnsi="Meiryo UI" w:cs="Meiryo UI"/>
              </w:rPr>
            </w:pPr>
            <w:r w:rsidRPr="0078465A">
              <w:rPr>
                <w:rFonts w:ascii="Meiryo UI" w:eastAsia="Meiryo UI" w:hAnsi="Meiryo UI" w:cs="Meiryo UI" w:hint="eastAsia"/>
              </w:rPr>
              <w:t>公共機関が保有するデータのオープンデータ公開を推進し、国・</w:t>
            </w:r>
            <w:r w:rsidR="00966735">
              <w:rPr>
                <w:rFonts w:ascii="Meiryo UI" w:eastAsia="Meiryo UI" w:hAnsi="Meiryo UI" w:cs="Meiryo UI" w:hint="eastAsia"/>
              </w:rPr>
              <w:t>地方公共団体</w:t>
            </w:r>
            <w:r w:rsidRPr="0078465A">
              <w:rPr>
                <w:rFonts w:ascii="Meiryo UI" w:eastAsia="Meiryo UI" w:hAnsi="Meiryo UI" w:cs="Meiryo UI" w:hint="eastAsia"/>
              </w:rPr>
              <w:t>が公開したデータと組み合わせてビッグデータとして利活用することによって新たなビジネスを創出し、地方創生を推進すると</w:t>
            </w:r>
            <w:r w:rsidR="00DF6296">
              <w:rPr>
                <w:rFonts w:ascii="Meiryo UI" w:eastAsia="Meiryo UI" w:hAnsi="Meiryo UI" w:cs="Meiryo UI" w:hint="eastAsia"/>
              </w:rPr>
              <w:t>共</w:t>
            </w:r>
            <w:r w:rsidRPr="0078465A">
              <w:rPr>
                <w:rFonts w:ascii="Meiryo UI" w:eastAsia="Meiryo UI" w:hAnsi="Meiryo UI" w:cs="Meiryo UI" w:hint="eastAsia"/>
              </w:rPr>
              <w:t>に、2020年の東京オリンピック・パラリンピックも見据えた経済の活性化を行うための組織として、2014年10月</w:t>
            </w:r>
            <w:r>
              <w:rPr>
                <w:rFonts w:ascii="Meiryo UI" w:eastAsia="Meiryo UI" w:hAnsi="Meiryo UI" w:cs="Meiryo UI" w:hint="eastAsia"/>
              </w:rPr>
              <w:t>に設立。</w:t>
            </w:r>
          </w:p>
          <w:p w14:paraId="36B7EB6C" w14:textId="77777777" w:rsidR="002B2C46" w:rsidRDefault="002B2C46" w:rsidP="001C6DC6">
            <w:pPr>
              <w:widowControl/>
              <w:ind w:leftChars="67" w:left="141" w:firstLineChars="135" w:firstLine="283"/>
              <w:jc w:val="left"/>
              <w:rPr>
                <w:rFonts w:ascii="Meiryo UI" w:eastAsia="Meiryo UI" w:hAnsi="Meiryo UI" w:cs="Meiryo UI"/>
              </w:rPr>
            </w:pPr>
            <w:r w:rsidRPr="0078465A">
              <w:rPr>
                <w:rFonts w:ascii="Meiryo UI" w:eastAsia="Meiryo UI" w:hAnsi="Meiryo UI" w:cs="Meiryo UI" w:hint="eastAsia"/>
              </w:rPr>
              <w:t>理事長</w:t>
            </w:r>
            <w:r>
              <w:rPr>
                <w:rFonts w:ascii="Meiryo UI" w:eastAsia="Meiryo UI" w:hAnsi="Meiryo UI" w:cs="Meiryo UI" w:hint="eastAsia"/>
              </w:rPr>
              <w:t>は</w:t>
            </w:r>
            <w:r w:rsidRPr="0078465A">
              <w:rPr>
                <w:rFonts w:ascii="Meiryo UI" w:eastAsia="Meiryo UI" w:hAnsi="Meiryo UI" w:cs="Meiryo UI" w:hint="eastAsia"/>
              </w:rPr>
              <w:t>坂村健</w:t>
            </w:r>
            <w:r>
              <w:rPr>
                <w:rFonts w:ascii="Meiryo UI" w:eastAsia="Meiryo UI" w:hAnsi="Meiryo UI" w:cs="Meiryo UI" w:hint="eastAsia"/>
              </w:rPr>
              <w:t>・</w:t>
            </w:r>
            <w:r w:rsidRPr="0078465A">
              <w:rPr>
                <w:rFonts w:ascii="Meiryo UI" w:eastAsia="Meiryo UI" w:hAnsi="Meiryo UI" w:cs="Meiryo UI" w:hint="eastAsia"/>
              </w:rPr>
              <w:t>東京大学大学院情報学環教授</w:t>
            </w:r>
            <w:r>
              <w:rPr>
                <w:rFonts w:ascii="Meiryo UI" w:eastAsia="Meiryo UI" w:hAnsi="Meiryo UI" w:cs="Meiryo UI" w:hint="eastAsia"/>
              </w:rPr>
              <w:t>。社員企業9社、自治体会員</w:t>
            </w:r>
            <w:r w:rsidR="00D85C38">
              <w:rPr>
                <w:rFonts w:ascii="Meiryo UI" w:eastAsia="Meiryo UI" w:hAnsi="Meiryo UI" w:cs="Meiryo UI" w:hint="eastAsia"/>
              </w:rPr>
              <w:t>70</w:t>
            </w:r>
            <w:r>
              <w:rPr>
                <w:rFonts w:ascii="Meiryo UI" w:eastAsia="Meiryo UI" w:hAnsi="Meiryo UI" w:cs="Meiryo UI" w:hint="eastAsia"/>
              </w:rPr>
              <w:t>団体、賛助会員</w:t>
            </w:r>
            <w:r w:rsidR="00D85C38">
              <w:rPr>
                <w:rFonts w:ascii="Meiryo UI" w:eastAsia="Meiryo UI" w:hAnsi="Meiryo UI" w:cs="Meiryo UI" w:hint="eastAsia"/>
              </w:rPr>
              <w:t>122</w:t>
            </w:r>
            <w:r>
              <w:rPr>
                <w:rFonts w:ascii="Meiryo UI" w:eastAsia="Meiryo UI" w:hAnsi="Meiryo UI" w:cs="Meiryo UI" w:hint="eastAsia"/>
              </w:rPr>
              <w:t>団体（いずれも</w:t>
            </w:r>
            <w:r w:rsidR="00D85C38">
              <w:rPr>
                <w:rFonts w:ascii="Meiryo UI" w:eastAsia="Meiryo UI" w:hAnsi="Meiryo UI" w:cs="Meiryo UI" w:hint="eastAsia"/>
              </w:rPr>
              <w:t>2017</w:t>
            </w:r>
            <w:r>
              <w:rPr>
                <w:rFonts w:ascii="Meiryo UI" w:eastAsia="Meiryo UI" w:hAnsi="Meiryo UI" w:cs="Meiryo UI" w:hint="eastAsia"/>
              </w:rPr>
              <w:t>年</w:t>
            </w:r>
            <w:r w:rsidR="00D85C38">
              <w:rPr>
                <w:rFonts w:ascii="Meiryo UI" w:eastAsia="Meiryo UI" w:hAnsi="Meiryo UI" w:cs="Meiryo UI" w:hint="eastAsia"/>
              </w:rPr>
              <w:t>3</w:t>
            </w:r>
            <w:r>
              <w:rPr>
                <w:rFonts w:ascii="Meiryo UI" w:eastAsia="Meiryo UI" w:hAnsi="Meiryo UI" w:cs="Meiryo UI" w:hint="eastAsia"/>
              </w:rPr>
              <w:t>月</w:t>
            </w:r>
            <w:r w:rsidR="00D85C38">
              <w:rPr>
                <w:rFonts w:ascii="Meiryo UI" w:eastAsia="Meiryo UI" w:hAnsi="Meiryo UI" w:cs="Meiryo UI" w:hint="eastAsia"/>
              </w:rPr>
              <w:t>9</w:t>
            </w:r>
            <w:r>
              <w:rPr>
                <w:rFonts w:ascii="Meiryo UI" w:eastAsia="Meiryo UI" w:hAnsi="Meiryo UI" w:cs="Meiryo UI" w:hint="eastAsia"/>
              </w:rPr>
              <w:t>日現在）。</w:t>
            </w:r>
          </w:p>
          <w:p w14:paraId="48CF6D2B" w14:textId="77777777" w:rsidR="002B2C46" w:rsidRDefault="002B2C46" w:rsidP="001C6DC6">
            <w:pPr>
              <w:widowControl/>
              <w:jc w:val="left"/>
              <w:rPr>
                <w:rFonts w:ascii="Meiryo UI" w:eastAsia="Meiryo UI" w:hAnsi="Meiryo UI" w:cs="Meiryo UI"/>
              </w:rPr>
            </w:pPr>
          </w:p>
          <w:p w14:paraId="589BE9C7" w14:textId="4B5CD2D7" w:rsidR="002B2C46" w:rsidRDefault="003E7246" w:rsidP="003E7246">
            <w:pPr>
              <w:widowControl/>
              <w:jc w:val="center"/>
              <w:rPr>
                <w:rFonts w:ascii="Meiryo UI" w:eastAsia="Meiryo UI" w:hAnsi="Meiryo UI" w:cs="Meiryo UI"/>
              </w:rPr>
            </w:pPr>
            <w:r>
              <w:rPr>
                <w:rFonts w:ascii="Meiryo UI" w:eastAsia="Meiryo UI" w:hAnsi="Meiryo UI" w:cs="Meiryo UI"/>
                <w:noProof/>
              </w:rPr>
              <w:drawing>
                <wp:inline distT="0" distB="0" distL="0" distR="0" wp14:anchorId="6E6CE48E" wp14:editId="62890382">
                  <wp:extent cx="5401945" cy="2590800"/>
                  <wp:effectExtent l="0" t="0" r="825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01945" cy="2590800"/>
                          </a:xfrm>
                          <a:prstGeom prst="rect">
                            <a:avLst/>
                          </a:prstGeom>
                          <a:noFill/>
                          <a:ln>
                            <a:noFill/>
                          </a:ln>
                        </pic:spPr>
                      </pic:pic>
                    </a:graphicData>
                  </a:graphic>
                </wp:inline>
              </w:drawing>
            </w:r>
          </w:p>
          <w:p w14:paraId="70646B5B" w14:textId="01E14353" w:rsidR="002B2C46" w:rsidRDefault="002B2C46" w:rsidP="001C6DC6">
            <w:pPr>
              <w:widowControl/>
              <w:jc w:val="center"/>
              <w:rPr>
                <w:rFonts w:ascii="Meiryo UI" w:eastAsia="Meiryo UI" w:hAnsi="Meiryo UI" w:cs="Meiryo UI"/>
                <w:b/>
              </w:rPr>
            </w:pPr>
            <w:r w:rsidRPr="00577492">
              <w:rPr>
                <w:rFonts w:ascii="Meiryo UI" w:eastAsia="Meiryo UI" w:hAnsi="Meiryo UI" w:cs="Meiryo UI" w:hint="eastAsia"/>
                <w:b/>
              </w:rPr>
              <w:t>図</w:t>
            </w:r>
            <w:r w:rsidR="008E53F3">
              <w:rPr>
                <w:rFonts w:ascii="Meiryo UI" w:eastAsia="Meiryo UI" w:hAnsi="Meiryo UI" w:cs="Meiryo UI" w:hint="eastAsia"/>
                <w:b/>
                <w:color w:val="000000" w:themeColor="text1"/>
                <w:szCs w:val="21"/>
              </w:rPr>
              <w:t>6-</w:t>
            </w:r>
            <w:r w:rsidR="008E53F3">
              <w:rPr>
                <w:rFonts w:ascii="Meiryo UI" w:eastAsia="Meiryo UI" w:hAnsi="Meiryo UI" w:cs="Meiryo UI"/>
                <w:b/>
                <w:color w:val="000000" w:themeColor="text1"/>
                <w:szCs w:val="21"/>
              </w:rPr>
              <w:t>1</w:t>
            </w:r>
            <w:r w:rsidRPr="00577492">
              <w:rPr>
                <w:rFonts w:ascii="Meiryo UI" w:eastAsia="Meiryo UI" w:hAnsi="Meiryo UI" w:cs="Meiryo UI" w:hint="eastAsia"/>
                <w:b/>
              </w:rPr>
              <w:t xml:space="preserve">　VLED組織図（平成28年度）</w:t>
            </w:r>
          </w:p>
          <w:p w14:paraId="577769C2" w14:textId="77777777" w:rsidR="002B2C46" w:rsidRPr="001C0347" w:rsidRDefault="002B2C46" w:rsidP="001C6DC6">
            <w:pPr>
              <w:widowControl/>
              <w:rPr>
                <w:rFonts w:ascii="Meiryo UI" w:eastAsia="Meiryo UI" w:hAnsi="Meiryo UI" w:cs="Meiryo UI"/>
                <w:b/>
              </w:rPr>
            </w:pPr>
          </w:p>
        </w:tc>
      </w:tr>
    </w:tbl>
    <w:p w14:paraId="60E1083B" w14:textId="77777777" w:rsidR="008D4D35" w:rsidRDefault="008D4D35" w:rsidP="00601B8F">
      <w:pPr>
        <w:widowControl/>
        <w:jc w:val="left"/>
        <w:rPr>
          <w:rFonts w:ascii="Meiryo UI" w:eastAsia="Meiryo UI" w:hAnsi="Meiryo UI" w:cs="Meiryo UI"/>
          <w:color w:val="000000" w:themeColor="text1"/>
          <w:szCs w:val="21"/>
        </w:rPr>
      </w:pPr>
    </w:p>
    <w:p w14:paraId="3405AC9B" w14:textId="77777777" w:rsidR="008D4D35" w:rsidRDefault="008D4D35">
      <w:pPr>
        <w:widowControl/>
        <w:jc w:val="left"/>
        <w:rPr>
          <w:rFonts w:ascii="Meiryo UI" w:eastAsia="Meiryo UI" w:hAnsi="Meiryo UI" w:cs="Meiryo UI"/>
          <w:color w:val="000000" w:themeColor="text1"/>
          <w:szCs w:val="21"/>
        </w:rPr>
      </w:pPr>
      <w:r>
        <w:rPr>
          <w:rFonts w:ascii="Meiryo UI" w:eastAsia="Meiryo UI" w:hAnsi="Meiryo UI" w:cs="Meiryo UI"/>
          <w:color w:val="000000" w:themeColor="text1"/>
          <w:szCs w:val="21"/>
        </w:rPr>
        <w:br w:type="page"/>
      </w:r>
    </w:p>
    <w:p w14:paraId="58BB82BC" w14:textId="0B6002F8" w:rsidR="00B52618" w:rsidRPr="0008240F" w:rsidRDefault="0008240F" w:rsidP="0008240F">
      <w:pPr>
        <w:pStyle w:val="1"/>
        <w:jc w:val="both"/>
        <w:rPr>
          <w:rFonts w:ascii="Meiryo UI" w:eastAsia="Meiryo UI" w:hAnsi="Meiryo UI" w:cs="Meiryo UI"/>
          <w:b/>
        </w:rPr>
      </w:pPr>
      <w:bookmarkStart w:id="37" w:name="_Toc507417905"/>
      <w:r>
        <w:rPr>
          <w:rFonts w:ascii="Meiryo UI" w:eastAsia="Meiryo UI" w:hAnsi="Meiryo UI" w:cs="Meiryo UI" w:hint="eastAsia"/>
          <w:b/>
        </w:rPr>
        <w:t>６．</w:t>
      </w:r>
      <w:r w:rsidR="00277B94" w:rsidRPr="0008240F">
        <w:rPr>
          <w:rFonts w:ascii="Meiryo UI" w:eastAsia="Meiryo UI" w:hAnsi="Meiryo UI" w:cs="Meiryo UI" w:hint="eastAsia"/>
          <w:b/>
        </w:rPr>
        <w:t>１</w:t>
      </w:r>
      <w:r>
        <w:rPr>
          <w:rFonts w:ascii="Meiryo UI" w:eastAsia="Meiryo UI" w:hAnsi="Meiryo UI" w:cs="Meiryo UI" w:hint="eastAsia"/>
          <w:b/>
        </w:rPr>
        <w:t xml:space="preserve">　</w:t>
      </w:r>
      <w:r w:rsidR="00FE1436" w:rsidRPr="0008240F">
        <w:rPr>
          <w:rFonts w:ascii="Meiryo UI" w:eastAsia="Meiryo UI" w:hAnsi="Meiryo UI" w:cs="Meiryo UI" w:hint="eastAsia"/>
          <w:b/>
        </w:rPr>
        <w:t>検討の進め方、及び検討会概要</w:t>
      </w:r>
      <w:bookmarkEnd w:id="37"/>
    </w:p>
    <w:p w14:paraId="2C934AA1" w14:textId="0EEADD0B" w:rsidR="00B52618" w:rsidRDefault="00FE1436" w:rsidP="00B52618">
      <w:pPr>
        <w:widowControl/>
        <w:ind w:leftChars="67" w:left="141" w:firstLine="142"/>
        <w:jc w:val="left"/>
        <w:rPr>
          <w:rFonts w:ascii="Meiryo UI" w:eastAsia="Meiryo UI" w:hAnsi="Meiryo UI" w:cs="Meiryo UI"/>
        </w:rPr>
      </w:pPr>
      <w:r>
        <w:rPr>
          <w:rFonts w:ascii="Meiryo UI" w:eastAsia="Meiryo UI" w:hAnsi="Meiryo UI" w:cs="Meiryo UI" w:hint="eastAsia"/>
        </w:rPr>
        <w:t>フォーマット共通化に当たり、モデルとして検討する対象として「道路通行規制情報」「地質情報（ボーリング</w:t>
      </w:r>
      <w:r w:rsidR="001145B4">
        <w:rPr>
          <w:rFonts w:ascii="Meiryo UI" w:eastAsia="Meiryo UI" w:hAnsi="Meiryo UI" w:cs="Meiryo UI" w:hint="eastAsia"/>
        </w:rPr>
        <w:t>交換用</w:t>
      </w:r>
      <w:r>
        <w:rPr>
          <w:rFonts w:ascii="Meiryo UI" w:eastAsia="Meiryo UI" w:hAnsi="Meiryo UI" w:cs="Meiryo UI" w:hint="eastAsia"/>
        </w:rPr>
        <w:t>データ</w:t>
      </w:r>
      <w:r w:rsidR="001145B4">
        <w:rPr>
          <w:rFonts w:ascii="Meiryo UI" w:eastAsia="Meiryo UI" w:hAnsi="Meiryo UI" w:cs="Meiryo UI" w:hint="eastAsia"/>
        </w:rPr>
        <w:t>等</w:t>
      </w:r>
      <w:r>
        <w:rPr>
          <w:rFonts w:ascii="Meiryo UI" w:eastAsia="Meiryo UI" w:hAnsi="Meiryo UI" w:cs="Meiryo UI" w:hint="eastAsia"/>
        </w:rPr>
        <w:t>）」「行政情報</w:t>
      </w:r>
      <w:r w:rsidR="001145B4">
        <w:rPr>
          <w:rFonts w:ascii="Meiryo UI" w:eastAsia="Meiryo UI" w:hAnsi="Meiryo UI" w:cs="Meiryo UI" w:hint="eastAsia"/>
        </w:rPr>
        <w:t>（食品営業許可情報・イベント情報等）</w:t>
      </w:r>
      <w:r>
        <w:rPr>
          <w:rFonts w:ascii="Meiryo UI" w:eastAsia="Meiryo UI" w:hAnsi="Meiryo UI" w:cs="Meiryo UI" w:hint="eastAsia"/>
        </w:rPr>
        <w:t>」を取り上げ、それぞれ先行的にオープンデータに取り組む</w:t>
      </w:r>
      <w:r w:rsidR="00966735">
        <w:rPr>
          <w:rFonts w:ascii="Meiryo UI" w:eastAsia="Meiryo UI" w:hAnsi="Meiryo UI" w:cs="Meiryo UI" w:hint="eastAsia"/>
        </w:rPr>
        <w:t>地方公共団体</w:t>
      </w:r>
      <w:r>
        <w:rPr>
          <w:rFonts w:ascii="Meiryo UI" w:eastAsia="Meiryo UI" w:hAnsi="Meiryo UI" w:cs="Meiryo UI" w:hint="eastAsia"/>
        </w:rPr>
        <w:t>や、データ利用者としての民間事業者等の意見などをもとに、データフォーマット等の共通化の方策や、他の</w:t>
      </w:r>
      <w:r w:rsidR="00966735">
        <w:rPr>
          <w:rFonts w:ascii="Meiryo UI" w:eastAsia="Meiryo UI" w:hAnsi="Meiryo UI" w:cs="Meiryo UI" w:hint="eastAsia"/>
        </w:rPr>
        <w:t>地方公共団体</w:t>
      </w:r>
      <w:r>
        <w:rPr>
          <w:rFonts w:ascii="Meiryo UI" w:eastAsia="Meiryo UI" w:hAnsi="Meiryo UI" w:cs="Meiryo UI" w:hint="eastAsia"/>
        </w:rPr>
        <w:t>での採用可能性、課題などを検討した。</w:t>
      </w:r>
    </w:p>
    <w:p w14:paraId="29A2BE48" w14:textId="77777777" w:rsidR="004252C8" w:rsidRDefault="004252C8" w:rsidP="004252C8">
      <w:pPr>
        <w:spacing w:line="0" w:lineRule="atLeast"/>
        <w:ind w:left="141" w:hangingChars="67" w:hanging="141"/>
        <w:rPr>
          <w:rFonts w:ascii="Meiryo UI" w:eastAsia="Meiryo UI" w:hAnsi="Meiryo UI" w:cs="Meiryo UI"/>
        </w:rPr>
      </w:pPr>
    </w:p>
    <w:p w14:paraId="636AA80C" w14:textId="4D886842" w:rsidR="004252C8" w:rsidRPr="00B564F3" w:rsidRDefault="004252C8" w:rsidP="004252C8">
      <w:pPr>
        <w:spacing w:line="0" w:lineRule="atLeast"/>
        <w:ind w:left="141" w:hangingChars="67" w:hanging="141"/>
        <w:rPr>
          <w:rFonts w:ascii="Meiryo UI" w:eastAsia="Meiryo UI" w:hAnsi="Meiryo UI" w:cs="Meiryo UI"/>
          <w:b/>
        </w:rPr>
      </w:pPr>
      <w:r w:rsidRPr="00B564F3">
        <w:rPr>
          <w:rFonts w:ascii="Meiryo UI" w:eastAsia="Meiryo UI" w:hAnsi="Meiryo UI" w:cs="Meiryo UI" w:hint="eastAsia"/>
          <w:b/>
        </w:rPr>
        <w:t>表</w:t>
      </w:r>
      <w:r w:rsidR="0002164B">
        <w:rPr>
          <w:rFonts w:ascii="Meiryo UI" w:eastAsia="Meiryo UI" w:hAnsi="Meiryo UI" w:cs="Meiryo UI" w:hint="eastAsia"/>
          <w:b/>
          <w:color w:val="000000" w:themeColor="text1"/>
          <w:szCs w:val="21"/>
        </w:rPr>
        <w:t>5-</w:t>
      </w:r>
      <w:r w:rsidR="0002164B">
        <w:rPr>
          <w:rFonts w:ascii="Meiryo UI" w:eastAsia="Meiryo UI" w:hAnsi="Meiryo UI" w:cs="Meiryo UI"/>
          <w:b/>
          <w:color w:val="000000" w:themeColor="text1"/>
          <w:szCs w:val="21"/>
        </w:rPr>
        <w:t>2</w:t>
      </w:r>
      <w:r w:rsidR="0026062C">
        <w:rPr>
          <w:rFonts w:ascii="Meiryo UI" w:eastAsia="Meiryo UI" w:hAnsi="Meiryo UI" w:cs="Meiryo UI" w:hint="eastAsia"/>
          <w:b/>
        </w:rPr>
        <w:t xml:space="preserve">　検討対象及び検討方法</w:t>
      </w:r>
    </w:p>
    <w:tbl>
      <w:tblPr>
        <w:tblStyle w:val="af6"/>
        <w:tblW w:w="0" w:type="auto"/>
        <w:tblInd w:w="141" w:type="dxa"/>
        <w:tblLook w:val="04A0" w:firstRow="1" w:lastRow="0" w:firstColumn="1" w:lastColumn="0" w:noHBand="0" w:noVBand="1"/>
      </w:tblPr>
      <w:tblGrid>
        <w:gridCol w:w="2316"/>
        <w:gridCol w:w="6037"/>
      </w:tblGrid>
      <w:tr w:rsidR="004252C8" w14:paraId="577EA04F" w14:textId="77777777" w:rsidTr="00B83D21">
        <w:tc>
          <w:tcPr>
            <w:tcW w:w="2377" w:type="dxa"/>
            <w:shd w:val="clear" w:color="auto" w:fill="CCFFCC"/>
          </w:tcPr>
          <w:p w14:paraId="0DBDB0AD" w14:textId="77777777" w:rsidR="004252C8" w:rsidRPr="00FD7662" w:rsidRDefault="004252C8" w:rsidP="00B83D21">
            <w:pPr>
              <w:spacing w:line="0" w:lineRule="atLeast"/>
              <w:jc w:val="center"/>
              <w:rPr>
                <w:rFonts w:ascii="Meiryo UI" w:eastAsia="Meiryo UI" w:hAnsi="Meiryo UI" w:cs="Meiryo UI"/>
                <w:b/>
              </w:rPr>
            </w:pPr>
            <w:r w:rsidRPr="00FD7662">
              <w:rPr>
                <w:rFonts w:ascii="Meiryo UI" w:eastAsia="Meiryo UI" w:hAnsi="Meiryo UI" w:cs="Meiryo UI" w:hint="eastAsia"/>
                <w:b/>
              </w:rPr>
              <w:t>検討対象</w:t>
            </w:r>
          </w:p>
        </w:tc>
        <w:tc>
          <w:tcPr>
            <w:tcW w:w="6202" w:type="dxa"/>
            <w:shd w:val="clear" w:color="auto" w:fill="CCFFCC"/>
          </w:tcPr>
          <w:p w14:paraId="412F87EF" w14:textId="77777777" w:rsidR="004252C8" w:rsidRPr="00FD7662" w:rsidRDefault="004252C8" w:rsidP="00B83D21">
            <w:pPr>
              <w:spacing w:line="0" w:lineRule="atLeast"/>
              <w:jc w:val="center"/>
              <w:rPr>
                <w:rFonts w:ascii="Meiryo UI" w:eastAsia="Meiryo UI" w:hAnsi="Meiryo UI" w:cs="Meiryo UI"/>
                <w:b/>
              </w:rPr>
            </w:pPr>
            <w:r w:rsidRPr="00FD7662">
              <w:rPr>
                <w:rFonts w:ascii="Meiryo UI" w:eastAsia="Meiryo UI" w:hAnsi="Meiryo UI" w:cs="Meiryo UI" w:hint="eastAsia"/>
                <w:b/>
              </w:rPr>
              <w:t>検討方法</w:t>
            </w:r>
          </w:p>
        </w:tc>
      </w:tr>
      <w:tr w:rsidR="004252C8" w14:paraId="230E4053" w14:textId="77777777" w:rsidTr="0031635F">
        <w:trPr>
          <w:trHeight w:val="1095"/>
        </w:trPr>
        <w:tc>
          <w:tcPr>
            <w:tcW w:w="2377" w:type="dxa"/>
            <w:shd w:val="clear" w:color="auto" w:fill="CCFFFF"/>
            <w:vAlign w:val="center"/>
          </w:tcPr>
          <w:p w14:paraId="2FD8D14A" w14:textId="77777777" w:rsidR="004252C8" w:rsidRPr="00FD7662" w:rsidRDefault="004252C8" w:rsidP="00B83D21">
            <w:pPr>
              <w:spacing w:line="0" w:lineRule="atLeast"/>
              <w:jc w:val="center"/>
              <w:rPr>
                <w:rFonts w:ascii="Meiryo UI" w:eastAsia="Meiryo UI" w:hAnsi="Meiryo UI" w:cs="Meiryo UI"/>
                <w:b/>
              </w:rPr>
            </w:pPr>
            <w:r w:rsidRPr="00FD7662">
              <w:rPr>
                <w:rFonts w:ascii="Meiryo UI" w:eastAsia="Meiryo UI" w:hAnsi="Meiryo UI" w:cs="Meiryo UI" w:hint="eastAsia"/>
                <w:b/>
              </w:rPr>
              <w:t>道路通行規制情報</w:t>
            </w:r>
          </w:p>
        </w:tc>
        <w:tc>
          <w:tcPr>
            <w:tcW w:w="6202" w:type="dxa"/>
            <w:vAlign w:val="center"/>
          </w:tcPr>
          <w:p w14:paraId="2BE1CE83" w14:textId="632E9FB3" w:rsidR="004252C8" w:rsidRDefault="004252C8" w:rsidP="00B83D21">
            <w:pPr>
              <w:spacing w:line="0" w:lineRule="atLeast"/>
              <w:ind w:left="174" w:hangingChars="83" w:hanging="174"/>
              <w:rPr>
                <w:rFonts w:ascii="Meiryo UI" w:eastAsia="Meiryo UI" w:hAnsi="Meiryo UI" w:cs="Meiryo UI"/>
              </w:rPr>
            </w:pPr>
            <w:r>
              <w:rPr>
                <w:rFonts w:ascii="Meiryo UI" w:eastAsia="Meiryo UI" w:hAnsi="Meiryo UI" w:cs="Meiryo UI" w:hint="eastAsia"/>
              </w:rPr>
              <w:t>・静岡市の「しずみちinfo」を先行モデルとして、データフォーマット</w:t>
            </w:r>
            <w:r w:rsidR="00B70BE1">
              <w:rPr>
                <w:rFonts w:ascii="Meiryo UI" w:eastAsia="Meiryo UI" w:hAnsi="Meiryo UI" w:cs="Meiryo UI" w:hint="eastAsia"/>
              </w:rPr>
              <w:t>共通化</w:t>
            </w:r>
            <w:r>
              <w:rPr>
                <w:rFonts w:ascii="Meiryo UI" w:eastAsia="Meiryo UI" w:hAnsi="Meiryo UI" w:cs="Meiryo UI" w:hint="eastAsia"/>
              </w:rPr>
              <w:t>及びAPI</w:t>
            </w:r>
            <w:r w:rsidR="00B70BE1">
              <w:rPr>
                <w:rFonts w:ascii="Meiryo UI" w:eastAsia="Meiryo UI" w:hAnsi="Meiryo UI" w:cs="Meiryo UI" w:hint="eastAsia"/>
              </w:rPr>
              <w:t>提供</w:t>
            </w:r>
            <w:r>
              <w:rPr>
                <w:rFonts w:ascii="Meiryo UI" w:eastAsia="Meiryo UI" w:hAnsi="Meiryo UI" w:cs="Meiryo UI" w:hint="eastAsia"/>
              </w:rPr>
              <w:t>の可能性、課題などを検討。</w:t>
            </w:r>
          </w:p>
          <w:p w14:paraId="10BC4E23" w14:textId="487F24EC" w:rsidR="004252C8" w:rsidRDefault="004252C8" w:rsidP="00B83D21">
            <w:pPr>
              <w:spacing w:line="0" w:lineRule="atLeast"/>
              <w:ind w:left="174" w:hangingChars="83" w:hanging="174"/>
              <w:rPr>
                <w:rFonts w:ascii="Meiryo UI" w:eastAsia="Meiryo UI" w:hAnsi="Meiryo UI" w:cs="Meiryo UI"/>
              </w:rPr>
            </w:pPr>
            <w:r>
              <w:rPr>
                <w:rFonts w:ascii="Meiryo UI" w:eastAsia="Meiryo UI" w:hAnsi="Meiryo UI" w:cs="Meiryo UI" w:hint="eastAsia"/>
              </w:rPr>
              <w:t>・検討に</w:t>
            </w:r>
            <w:r w:rsidR="00DF6296">
              <w:rPr>
                <w:rFonts w:ascii="Meiryo UI" w:eastAsia="Meiryo UI" w:hAnsi="Meiryo UI" w:cs="Meiryo UI" w:hint="eastAsia"/>
              </w:rPr>
              <w:t>当たって</w:t>
            </w:r>
            <w:r>
              <w:rPr>
                <w:rFonts w:ascii="Meiryo UI" w:eastAsia="Meiryo UI" w:hAnsi="Meiryo UI" w:cs="Meiryo UI" w:hint="eastAsia"/>
              </w:rPr>
              <w:t>は、データ保有者である</w:t>
            </w:r>
            <w:r w:rsidR="00966735">
              <w:rPr>
                <w:rFonts w:ascii="Meiryo UI" w:eastAsia="Meiryo UI" w:hAnsi="Meiryo UI" w:cs="Meiryo UI" w:hint="eastAsia"/>
              </w:rPr>
              <w:t>地方公共団体</w:t>
            </w:r>
            <w:r>
              <w:rPr>
                <w:rFonts w:ascii="Meiryo UI" w:eastAsia="Meiryo UI" w:hAnsi="Meiryo UI" w:cs="Meiryo UI" w:hint="eastAsia"/>
              </w:rPr>
              <w:t>及び、データ利用者として想定される観光分野や地図関係事業者などの意向を聞きつつ検討。</w:t>
            </w:r>
          </w:p>
        </w:tc>
      </w:tr>
      <w:tr w:rsidR="004252C8" w14:paraId="1FF10745" w14:textId="77777777" w:rsidTr="0031635F">
        <w:trPr>
          <w:trHeight w:val="71"/>
        </w:trPr>
        <w:tc>
          <w:tcPr>
            <w:tcW w:w="2377" w:type="dxa"/>
            <w:shd w:val="clear" w:color="auto" w:fill="CCFFFF"/>
            <w:vAlign w:val="center"/>
          </w:tcPr>
          <w:p w14:paraId="74C67F0D" w14:textId="77777777" w:rsidR="004252C8" w:rsidRPr="00FD7662" w:rsidRDefault="004252C8" w:rsidP="00B83D21">
            <w:pPr>
              <w:spacing w:line="0" w:lineRule="atLeast"/>
              <w:jc w:val="center"/>
              <w:rPr>
                <w:rFonts w:ascii="Meiryo UI" w:eastAsia="Meiryo UI" w:hAnsi="Meiryo UI" w:cs="Meiryo UI"/>
                <w:b/>
              </w:rPr>
            </w:pPr>
            <w:r>
              <w:rPr>
                <w:rFonts w:ascii="Meiryo UI" w:eastAsia="Meiryo UI" w:hAnsi="Meiryo UI" w:cs="Meiryo UI" w:hint="eastAsia"/>
                <w:b/>
              </w:rPr>
              <w:t>地盤</w:t>
            </w:r>
            <w:r w:rsidRPr="00FD7662">
              <w:rPr>
                <w:rFonts w:ascii="Meiryo UI" w:eastAsia="Meiryo UI" w:hAnsi="Meiryo UI" w:cs="Meiryo UI" w:hint="eastAsia"/>
                <w:b/>
              </w:rPr>
              <w:t>情報</w:t>
            </w:r>
          </w:p>
        </w:tc>
        <w:tc>
          <w:tcPr>
            <w:tcW w:w="6202" w:type="dxa"/>
            <w:vAlign w:val="center"/>
          </w:tcPr>
          <w:p w14:paraId="7E04F9D3" w14:textId="77777777" w:rsidR="004252C8" w:rsidRDefault="004252C8" w:rsidP="00B83D21">
            <w:pPr>
              <w:spacing w:line="0" w:lineRule="atLeast"/>
              <w:ind w:left="174" w:hangingChars="83" w:hanging="174"/>
              <w:rPr>
                <w:rFonts w:ascii="Meiryo UI" w:eastAsia="Meiryo UI" w:hAnsi="Meiryo UI" w:cs="Meiryo UI"/>
              </w:rPr>
            </w:pPr>
            <w:r>
              <w:rPr>
                <w:rFonts w:ascii="Meiryo UI" w:eastAsia="Meiryo UI" w:hAnsi="Meiryo UI" w:cs="Meiryo UI" w:hint="eastAsia"/>
              </w:rPr>
              <w:t>・</w:t>
            </w:r>
            <w:r w:rsidRPr="00B25E28">
              <w:rPr>
                <w:rFonts w:ascii="Meiryo UI" w:eastAsia="Meiryo UI" w:hAnsi="Meiryo UI" w:cs="Meiryo UI" w:hint="eastAsia"/>
              </w:rPr>
              <w:t>一般社団法人全国地質調査業協会連合会</w:t>
            </w:r>
            <w:r>
              <w:rPr>
                <w:rFonts w:ascii="Meiryo UI" w:eastAsia="Meiryo UI" w:hAnsi="Meiryo UI" w:cs="Meiryo UI" w:hint="eastAsia"/>
              </w:rPr>
              <w:t>が、これまで総務省の実証事業などで取り組んできた公開方法をモデルとして、フォーマット共通化の可能性、課題などを検討。</w:t>
            </w:r>
          </w:p>
        </w:tc>
      </w:tr>
      <w:tr w:rsidR="004252C8" w14:paraId="33187EDB" w14:textId="77777777" w:rsidTr="0031635F">
        <w:trPr>
          <w:trHeight w:val="724"/>
        </w:trPr>
        <w:tc>
          <w:tcPr>
            <w:tcW w:w="2377" w:type="dxa"/>
            <w:shd w:val="clear" w:color="auto" w:fill="CCFFFF"/>
            <w:vAlign w:val="center"/>
          </w:tcPr>
          <w:p w14:paraId="7CB0A007" w14:textId="77777777" w:rsidR="004252C8" w:rsidRPr="00FD7662" w:rsidRDefault="004252C8" w:rsidP="00B83D21">
            <w:pPr>
              <w:spacing w:line="0" w:lineRule="atLeast"/>
              <w:jc w:val="center"/>
              <w:rPr>
                <w:rFonts w:ascii="Meiryo UI" w:eastAsia="Meiryo UI" w:hAnsi="Meiryo UI" w:cs="Meiryo UI"/>
                <w:b/>
              </w:rPr>
            </w:pPr>
            <w:r w:rsidRPr="00FD7662">
              <w:rPr>
                <w:rFonts w:ascii="Meiryo UI" w:eastAsia="Meiryo UI" w:hAnsi="Meiryo UI" w:cs="Meiryo UI" w:hint="eastAsia"/>
                <w:b/>
              </w:rPr>
              <w:t>行政情報</w:t>
            </w:r>
          </w:p>
        </w:tc>
        <w:tc>
          <w:tcPr>
            <w:tcW w:w="6202" w:type="dxa"/>
            <w:vAlign w:val="center"/>
          </w:tcPr>
          <w:p w14:paraId="1EF83511" w14:textId="50B85876" w:rsidR="004252C8" w:rsidRPr="00FD7662" w:rsidRDefault="004252C8" w:rsidP="00B83D21">
            <w:pPr>
              <w:spacing w:line="0" w:lineRule="atLeast"/>
              <w:ind w:left="174" w:hangingChars="83" w:hanging="174"/>
              <w:rPr>
                <w:rFonts w:ascii="Meiryo UI" w:eastAsia="Meiryo UI" w:hAnsi="Meiryo UI" w:cs="Meiryo UI"/>
              </w:rPr>
            </w:pPr>
            <w:r>
              <w:rPr>
                <w:rFonts w:ascii="Meiryo UI" w:eastAsia="Meiryo UI" w:hAnsi="Meiryo UI" w:cs="Meiryo UI" w:hint="eastAsia"/>
              </w:rPr>
              <w:t>・福井県や静岡市などが既にオープンデータとして公開を始めている</w:t>
            </w:r>
            <w:r w:rsidRPr="00FD7662">
              <w:rPr>
                <w:rFonts w:ascii="Meiryo UI" w:eastAsia="Meiryo UI" w:hAnsi="Meiryo UI" w:cs="Meiryo UI" w:hint="eastAsia"/>
              </w:rPr>
              <w:t>食品衛生関係営業許可情報</w:t>
            </w:r>
            <w:r>
              <w:rPr>
                <w:rFonts w:ascii="Meiryo UI" w:eastAsia="Meiryo UI" w:hAnsi="Meiryo UI" w:cs="Meiryo UI" w:hint="eastAsia"/>
              </w:rPr>
              <w:t>をはじめ、</w:t>
            </w:r>
            <w:r w:rsidR="00966735">
              <w:rPr>
                <w:rFonts w:ascii="Meiryo UI" w:eastAsia="Meiryo UI" w:hAnsi="Meiryo UI" w:cs="Meiryo UI" w:hint="eastAsia"/>
              </w:rPr>
              <w:t>地方公共団体</w:t>
            </w:r>
            <w:r>
              <w:rPr>
                <w:rFonts w:ascii="Meiryo UI" w:eastAsia="Meiryo UI" w:hAnsi="Meiryo UI" w:cs="Meiryo UI" w:hint="eastAsia"/>
              </w:rPr>
              <w:t>の給付金等の情報、広報紙掲載のイベント情報などを対象に、フォーマット共通化の可能性と課題を検討。</w:t>
            </w:r>
          </w:p>
        </w:tc>
      </w:tr>
    </w:tbl>
    <w:p w14:paraId="4DC75B71" w14:textId="77777777" w:rsidR="004252C8" w:rsidRPr="001C069B" w:rsidRDefault="004252C8" w:rsidP="004252C8">
      <w:pPr>
        <w:widowControl/>
        <w:ind w:leftChars="67" w:left="141" w:firstLine="142"/>
        <w:jc w:val="left"/>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出所：三菱総合研究所作成</w:t>
      </w:r>
    </w:p>
    <w:p w14:paraId="740BED9E" w14:textId="77777777" w:rsidR="004252C8" w:rsidRPr="00FE1436" w:rsidRDefault="004252C8" w:rsidP="004252C8">
      <w:pPr>
        <w:widowControl/>
        <w:ind w:leftChars="67" w:left="141" w:firstLine="142"/>
        <w:jc w:val="left"/>
        <w:rPr>
          <w:rFonts w:ascii="Meiryo UI" w:eastAsia="Meiryo UI" w:hAnsi="Meiryo UI" w:cs="Meiryo UI"/>
          <w:color w:val="000000" w:themeColor="text1"/>
          <w:szCs w:val="21"/>
        </w:rPr>
      </w:pPr>
    </w:p>
    <w:p w14:paraId="08A7B200" w14:textId="77777777" w:rsidR="00FE1436" w:rsidRDefault="00FE1436" w:rsidP="00B52618">
      <w:pPr>
        <w:widowControl/>
        <w:ind w:leftChars="67" w:left="141" w:firstLine="142"/>
        <w:jc w:val="left"/>
        <w:rPr>
          <w:rFonts w:ascii="Meiryo UI" w:eastAsia="Meiryo UI" w:hAnsi="Meiryo UI" w:cs="Meiryo UI"/>
        </w:rPr>
      </w:pPr>
      <w:r>
        <w:rPr>
          <w:rFonts w:ascii="Meiryo UI" w:eastAsia="Meiryo UI" w:hAnsi="Meiryo UI" w:cs="Meiryo UI" w:hint="eastAsia"/>
        </w:rPr>
        <w:t>検討に当たっては、前述のように、</w:t>
      </w:r>
      <w:r w:rsidRPr="00FE1436">
        <w:rPr>
          <w:rFonts w:ascii="Meiryo UI" w:eastAsia="Meiryo UI" w:hAnsi="Meiryo UI" w:cs="Meiryo UI" w:hint="eastAsia"/>
        </w:rPr>
        <w:t>VLEDの利活</w:t>
      </w:r>
      <w:r>
        <w:rPr>
          <w:rFonts w:ascii="Meiryo UI" w:eastAsia="Meiryo UI" w:hAnsi="Meiryo UI" w:cs="Meiryo UI" w:hint="eastAsia"/>
        </w:rPr>
        <w:t>用・普及委員会の下に「データ運用検討分科会」を設けて検討した</w:t>
      </w:r>
      <w:r w:rsidR="001145B4">
        <w:rPr>
          <w:rFonts w:ascii="Meiryo UI" w:eastAsia="Meiryo UI" w:hAnsi="Meiryo UI" w:cs="Meiryo UI" w:hint="eastAsia"/>
        </w:rPr>
        <w:t>。</w:t>
      </w:r>
      <w:r w:rsidR="004252C8">
        <w:rPr>
          <w:rFonts w:ascii="Meiryo UI" w:eastAsia="Meiryo UI" w:hAnsi="Meiryo UI" w:cs="Meiryo UI" w:hint="eastAsia"/>
        </w:rPr>
        <w:t>下記に検討会のメンバーを示す。</w:t>
      </w:r>
    </w:p>
    <w:p w14:paraId="2464572F" w14:textId="77777777" w:rsidR="004252C8" w:rsidRDefault="004252C8" w:rsidP="004252C8">
      <w:pPr>
        <w:spacing w:line="0" w:lineRule="atLeast"/>
        <w:ind w:left="283" w:hangingChars="135" w:hanging="283"/>
        <w:rPr>
          <w:rFonts w:ascii="Meiryo UI" w:eastAsia="Meiryo UI" w:hAnsi="Meiryo UI" w:cs="Meiryo UI"/>
          <w:szCs w:val="21"/>
        </w:rPr>
      </w:pPr>
    </w:p>
    <w:p w14:paraId="38716DDB" w14:textId="0EAF252C" w:rsidR="004252C8" w:rsidRPr="005B33DF" w:rsidRDefault="004E731F" w:rsidP="004252C8">
      <w:pPr>
        <w:spacing w:line="0" w:lineRule="atLeast"/>
        <w:ind w:leftChars="66" w:left="139" w:firstLineChars="1" w:firstLine="2"/>
        <w:rPr>
          <w:rFonts w:ascii="Meiryo UI" w:eastAsia="Meiryo UI" w:hAnsi="Meiryo UI" w:cs="Meiryo UI"/>
          <w:b/>
        </w:rPr>
      </w:pPr>
      <w:r>
        <w:rPr>
          <w:rFonts w:ascii="Meiryo UI" w:eastAsia="Meiryo UI" w:hAnsi="Meiryo UI" w:cs="Meiryo UI" w:hint="eastAsia"/>
          <w:b/>
        </w:rPr>
        <w:t>表</w:t>
      </w:r>
      <w:r w:rsidR="0002164B">
        <w:rPr>
          <w:rFonts w:ascii="Meiryo UI" w:eastAsia="Meiryo UI" w:hAnsi="Meiryo UI" w:cs="Meiryo UI" w:hint="eastAsia"/>
          <w:b/>
          <w:color w:val="000000" w:themeColor="text1"/>
          <w:szCs w:val="21"/>
        </w:rPr>
        <w:t>5-</w:t>
      </w:r>
      <w:r w:rsidR="0002164B">
        <w:rPr>
          <w:rFonts w:ascii="Meiryo UI" w:eastAsia="Meiryo UI" w:hAnsi="Meiryo UI" w:cs="Meiryo UI"/>
          <w:b/>
          <w:color w:val="000000" w:themeColor="text1"/>
          <w:szCs w:val="21"/>
        </w:rPr>
        <w:t>3</w:t>
      </w:r>
      <w:r>
        <w:rPr>
          <w:rFonts w:ascii="Meiryo UI" w:eastAsia="Meiryo UI" w:hAnsi="Meiryo UI" w:cs="Meiryo UI" w:hint="eastAsia"/>
          <w:b/>
        </w:rPr>
        <w:t xml:space="preserve">　データ運用検討分科会メンバー</w:t>
      </w:r>
    </w:p>
    <w:tbl>
      <w:tblPr>
        <w:tblStyle w:val="af6"/>
        <w:tblW w:w="0" w:type="auto"/>
        <w:tblInd w:w="139" w:type="dxa"/>
        <w:tblLook w:val="04A0" w:firstRow="1" w:lastRow="0" w:firstColumn="1" w:lastColumn="0" w:noHBand="0" w:noVBand="1"/>
      </w:tblPr>
      <w:tblGrid>
        <w:gridCol w:w="1767"/>
        <w:gridCol w:w="6588"/>
      </w:tblGrid>
      <w:tr w:rsidR="004252C8" w14:paraId="675A0A4D" w14:textId="77777777" w:rsidTr="00B83D21">
        <w:tc>
          <w:tcPr>
            <w:tcW w:w="1812" w:type="dxa"/>
            <w:shd w:val="clear" w:color="auto" w:fill="CCFFCC"/>
          </w:tcPr>
          <w:p w14:paraId="729044D8" w14:textId="77777777" w:rsidR="004252C8" w:rsidRPr="005B33DF" w:rsidRDefault="004252C8" w:rsidP="00B83D21">
            <w:pPr>
              <w:spacing w:line="0" w:lineRule="atLeast"/>
              <w:jc w:val="center"/>
              <w:rPr>
                <w:rFonts w:ascii="Meiryo UI" w:eastAsia="Meiryo UI" w:hAnsi="Meiryo UI" w:cs="Meiryo UI"/>
                <w:b/>
              </w:rPr>
            </w:pPr>
            <w:r w:rsidRPr="005B33DF">
              <w:rPr>
                <w:rFonts w:ascii="Meiryo UI" w:eastAsia="Meiryo UI" w:hAnsi="Meiryo UI" w:cs="Meiryo UI" w:hint="eastAsia"/>
                <w:b/>
              </w:rPr>
              <w:t>区分</w:t>
            </w:r>
          </w:p>
        </w:tc>
        <w:tc>
          <w:tcPr>
            <w:tcW w:w="6769" w:type="dxa"/>
            <w:shd w:val="clear" w:color="auto" w:fill="CCFFCC"/>
          </w:tcPr>
          <w:p w14:paraId="23AE0DF4" w14:textId="77777777" w:rsidR="004252C8" w:rsidRPr="005B33DF" w:rsidRDefault="004252C8" w:rsidP="00B83D21">
            <w:pPr>
              <w:spacing w:line="0" w:lineRule="atLeast"/>
              <w:jc w:val="center"/>
              <w:rPr>
                <w:rFonts w:ascii="Meiryo UI" w:eastAsia="Meiryo UI" w:hAnsi="Meiryo UI" w:cs="Meiryo UI"/>
                <w:b/>
              </w:rPr>
            </w:pPr>
            <w:r w:rsidRPr="005B33DF">
              <w:rPr>
                <w:rFonts w:ascii="Meiryo UI" w:eastAsia="Meiryo UI" w:hAnsi="Meiryo UI" w:cs="Meiryo UI" w:hint="eastAsia"/>
                <w:b/>
              </w:rPr>
              <w:t>メンバー</w:t>
            </w:r>
          </w:p>
        </w:tc>
      </w:tr>
      <w:tr w:rsidR="004252C8" w14:paraId="46F71722" w14:textId="77777777" w:rsidTr="00B83D21">
        <w:tc>
          <w:tcPr>
            <w:tcW w:w="1812" w:type="dxa"/>
            <w:shd w:val="clear" w:color="auto" w:fill="CCFFFF"/>
            <w:vAlign w:val="center"/>
          </w:tcPr>
          <w:p w14:paraId="044A22D0" w14:textId="77777777" w:rsidR="004252C8" w:rsidRPr="005B33DF" w:rsidRDefault="004252C8" w:rsidP="00B83D21">
            <w:pPr>
              <w:spacing w:line="0" w:lineRule="atLeast"/>
              <w:jc w:val="center"/>
              <w:rPr>
                <w:rFonts w:ascii="Meiryo UI" w:eastAsia="Meiryo UI" w:hAnsi="Meiryo UI" w:cs="Meiryo UI"/>
                <w:b/>
              </w:rPr>
            </w:pPr>
            <w:r w:rsidRPr="005B33DF">
              <w:rPr>
                <w:rFonts w:ascii="Meiryo UI" w:eastAsia="Meiryo UI" w:hAnsi="Meiryo UI" w:cs="Meiryo UI" w:hint="eastAsia"/>
                <w:b/>
              </w:rPr>
              <w:t>有識者</w:t>
            </w:r>
          </w:p>
        </w:tc>
        <w:tc>
          <w:tcPr>
            <w:tcW w:w="6769" w:type="dxa"/>
          </w:tcPr>
          <w:p w14:paraId="2B263C30" w14:textId="77777777" w:rsidR="004252C8" w:rsidRDefault="004252C8" w:rsidP="00B83D21">
            <w:pPr>
              <w:spacing w:line="0" w:lineRule="atLeast"/>
              <w:rPr>
                <w:rFonts w:ascii="Meiryo UI" w:eastAsia="Meiryo UI" w:hAnsi="Meiryo UI" w:cs="Meiryo UI"/>
              </w:rPr>
            </w:pPr>
            <w:r>
              <w:rPr>
                <w:rFonts w:ascii="Meiryo UI" w:eastAsia="Meiryo UI" w:hAnsi="Meiryo UI" w:cs="Meiryo UI" w:hint="eastAsia"/>
              </w:rPr>
              <w:t xml:space="preserve">国立情報学研究所　</w:t>
            </w:r>
            <w:r w:rsidRPr="0021168F">
              <w:rPr>
                <w:rFonts w:ascii="Meiryo UI" w:eastAsia="Meiryo UI" w:hAnsi="Meiryo UI" w:cs="Meiryo UI" w:hint="eastAsia"/>
              </w:rPr>
              <w:t>准教授</w:t>
            </w:r>
            <w:r>
              <w:rPr>
                <w:rFonts w:ascii="Meiryo UI" w:eastAsia="Meiryo UI" w:hAnsi="Meiryo UI" w:cs="Meiryo UI" w:hint="eastAsia"/>
              </w:rPr>
              <w:t xml:space="preserve">　大向一輝氏（主査）</w:t>
            </w:r>
          </w:p>
          <w:p w14:paraId="74DFC0DF" w14:textId="77777777" w:rsidR="004252C8" w:rsidRDefault="004252C8" w:rsidP="00B83D21">
            <w:pPr>
              <w:spacing w:line="0" w:lineRule="atLeast"/>
              <w:rPr>
                <w:rFonts w:ascii="Meiryo UI" w:eastAsia="Meiryo UI" w:hAnsi="Meiryo UI" w:cs="Meiryo UI"/>
              </w:rPr>
            </w:pPr>
            <w:r>
              <w:rPr>
                <w:rFonts w:ascii="Meiryo UI" w:eastAsia="Meiryo UI" w:hAnsi="Meiryo UI" w:cs="Meiryo UI" w:hint="eastAsia"/>
              </w:rPr>
              <w:t>国際大学GLOCOM　准教授・主任研究員　庄司昌彦氏</w:t>
            </w:r>
          </w:p>
        </w:tc>
      </w:tr>
      <w:tr w:rsidR="004252C8" w14:paraId="7F7B7F38" w14:textId="77777777" w:rsidTr="00B83D21">
        <w:tc>
          <w:tcPr>
            <w:tcW w:w="1812" w:type="dxa"/>
            <w:shd w:val="clear" w:color="auto" w:fill="CCFFFF"/>
            <w:vAlign w:val="center"/>
          </w:tcPr>
          <w:p w14:paraId="103F5164" w14:textId="4B2681D4" w:rsidR="004252C8" w:rsidRPr="005B33DF" w:rsidRDefault="00966735" w:rsidP="00B83D21">
            <w:pPr>
              <w:spacing w:line="0" w:lineRule="atLeast"/>
              <w:jc w:val="center"/>
              <w:rPr>
                <w:rFonts w:ascii="Meiryo UI" w:eastAsia="Meiryo UI" w:hAnsi="Meiryo UI" w:cs="Meiryo UI"/>
                <w:b/>
              </w:rPr>
            </w:pPr>
            <w:r>
              <w:rPr>
                <w:rFonts w:ascii="Meiryo UI" w:eastAsia="Meiryo UI" w:hAnsi="Meiryo UI" w:cs="Meiryo UI" w:hint="eastAsia"/>
                <w:b/>
              </w:rPr>
              <w:t>地方公共団体</w:t>
            </w:r>
          </w:p>
        </w:tc>
        <w:tc>
          <w:tcPr>
            <w:tcW w:w="6769" w:type="dxa"/>
          </w:tcPr>
          <w:p w14:paraId="68221B3A" w14:textId="77777777" w:rsidR="004252C8" w:rsidRDefault="004252C8" w:rsidP="00B83D21">
            <w:pPr>
              <w:spacing w:line="0" w:lineRule="atLeast"/>
              <w:rPr>
                <w:rFonts w:ascii="Meiryo UI" w:eastAsia="Meiryo UI" w:hAnsi="Meiryo UI" w:cs="Meiryo UI"/>
              </w:rPr>
            </w:pPr>
            <w:r>
              <w:rPr>
                <w:rFonts w:ascii="Meiryo UI" w:eastAsia="Meiryo UI" w:hAnsi="Meiryo UI" w:cs="Meiryo UI" w:hint="eastAsia"/>
              </w:rPr>
              <w:t>VLED自治体会員など</w:t>
            </w:r>
          </w:p>
        </w:tc>
      </w:tr>
      <w:tr w:rsidR="004252C8" w14:paraId="14E1751F" w14:textId="77777777" w:rsidTr="00B83D21">
        <w:tc>
          <w:tcPr>
            <w:tcW w:w="1812" w:type="dxa"/>
            <w:shd w:val="clear" w:color="auto" w:fill="CCFFFF"/>
            <w:vAlign w:val="center"/>
          </w:tcPr>
          <w:p w14:paraId="3FCC90EA" w14:textId="77777777" w:rsidR="004252C8" w:rsidRPr="005B33DF" w:rsidRDefault="004252C8" w:rsidP="00B83D21">
            <w:pPr>
              <w:spacing w:line="0" w:lineRule="atLeast"/>
              <w:jc w:val="center"/>
              <w:rPr>
                <w:rFonts w:ascii="Meiryo UI" w:eastAsia="Meiryo UI" w:hAnsi="Meiryo UI" w:cs="Meiryo UI"/>
                <w:b/>
              </w:rPr>
            </w:pPr>
            <w:r w:rsidRPr="005B33DF">
              <w:rPr>
                <w:rFonts w:ascii="Meiryo UI" w:eastAsia="Meiryo UI" w:hAnsi="Meiryo UI" w:cs="Meiryo UI" w:hint="eastAsia"/>
                <w:b/>
              </w:rPr>
              <w:t>事業者</w:t>
            </w:r>
            <w:r>
              <w:rPr>
                <w:rFonts w:ascii="Meiryo UI" w:eastAsia="Meiryo UI" w:hAnsi="Meiryo UI" w:cs="Meiryo UI" w:hint="eastAsia"/>
                <w:b/>
              </w:rPr>
              <w:t>等</w:t>
            </w:r>
          </w:p>
        </w:tc>
        <w:tc>
          <w:tcPr>
            <w:tcW w:w="6769" w:type="dxa"/>
          </w:tcPr>
          <w:p w14:paraId="25E0275E" w14:textId="77777777" w:rsidR="004252C8" w:rsidRDefault="004252C8" w:rsidP="00B83D21">
            <w:pPr>
              <w:spacing w:line="0" w:lineRule="atLeast"/>
              <w:rPr>
                <w:rFonts w:ascii="Meiryo UI" w:eastAsia="Meiryo UI" w:hAnsi="Meiryo UI" w:cs="Meiryo UI"/>
              </w:rPr>
            </w:pPr>
            <w:r>
              <w:rPr>
                <w:rFonts w:ascii="Meiryo UI" w:eastAsia="Meiryo UI" w:hAnsi="Meiryo UI" w:cs="Meiryo UI" w:hint="eastAsia"/>
              </w:rPr>
              <w:t>データ活用事業者（観光関係、地域情報関係など）</w:t>
            </w:r>
          </w:p>
          <w:p w14:paraId="23530A21" w14:textId="77777777" w:rsidR="004252C8" w:rsidRDefault="004252C8" w:rsidP="00B83D21">
            <w:pPr>
              <w:spacing w:line="0" w:lineRule="atLeast"/>
              <w:rPr>
                <w:rFonts w:ascii="Meiryo UI" w:eastAsia="Meiryo UI" w:hAnsi="Meiryo UI" w:cs="Meiryo UI"/>
              </w:rPr>
            </w:pPr>
            <w:r w:rsidRPr="003E2D0A">
              <w:rPr>
                <w:rFonts w:ascii="Meiryo UI" w:eastAsia="Meiryo UI" w:hAnsi="Meiryo UI" w:cs="Meiryo UI" w:hint="eastAsia"/>
              </w:rPr>
              <w:t>一般社団法人全国地質調査業協会連合会</w:t>
            </w:r>
            <w:r>
              <w:rPr>
                <w:rFonts w:ascii="Meiryo UI" w:eastAsia="Meiryo UI" w:hAnsi="Meiryo UI" w:cs="Meiryo UI" w:hint="eastAsia"/>
              </w:rPr>
              <w:t>（地盤情報）</w:t>
            </w:r>
          </w:p>
          <w:p w14:paraId="43B86AAE" w14:textId="77777777" w:rsidR="004252C8" w:rsidRDefault="004252C8" w:rsidP="00B83D21">
            <w:pPr>
              <w:spacing w:line="0" w:lineRule="atLeast"/>
              <w:rPr>
                <w:rFonts w:ascii="Meiryo UI" w:eastAsia="Meiryo UI" w:hAnsi="Meiryo UI" w:cs="Meiryo UI"/>
              </w:rPr>
            </w:pPr>
            <w:r>
              <w:rPr>
                <w:rFonts w:ascii="Meiryo UI" w:eastAsia="Meiryo UI" w:hAnsi="Meiryo UI" w:cs="Meiryo UI" w:hint="eastAsia"/>
              </w:rPr>
              <w:t>VLED社員企業など</w:t>
            </w:r>
          </w:p>
        </w:tc>
      </w:tr>
      <w:tr w:rsidR="004252C8" w14:paraId="0C32EF48" w14:textId="77777777" w:rsidTr="00B83D21">
        <w:tc>
          <w:tcPr>
            <w:tcW w:w="1812" w:type="dxa"/>
            <w:shd w:val="clear" w:color="auto" w:fill="CCFFFF"/>
            <w:vAlign w:val="center"/>
          </w:tcPr>
          <w:p w14:paraId="2856ECEC" w14:textId="77777777" w:rsidR="004252C8" w:rsidRPr="005B33DF" w:rsidRDefault="004252C8" w:rsidP="00B83D21">
            <w:pPr>
              <w:spacing w:line="0" w:lineRule="atLeast"/>
              <w:jc w:val="center"/>
              <w:rPr>
                <w:rFonts w:ascii="Meiryo UI" w:eastAsia="Meiryo UI" w:hAnsi="Meiryo UI" w:cs="Meiryo UI"/>
                <w:b/>
              </w:rPr>
            </w:pPr>
            <w:r w:rsidRPr="005B33DF">
              <w:rPr>
                <w:rFonts w:ascii="Meiryo UI" w:eastAsia="Meiryo UI" w:hAnsi="Meiryo UI" w:cs="Meiryo UI" w:hint="eastAsia"/>
                <w:b/>
              </w:rPr>
              <w:t>府省庁</w:t>
            </w:r>
          </w:p>
        </w:tc>
        <w:tc>
          <w:tcPr>
            <w:tcW w:w="6769" w:type="dxa"/>
          </w:tcPr>
          <w:p w14:paraId="29CBD83A" w14:textId="77777777" w:rsidR="004252C8" w:rsidRDefault="004252C8" w:rsidP="00B83D21">
            <w:pPr>
              <w:spacing w:line="0" w:lineRule="atLeast"/>
              <w:rPr>
                <w:rFonts w:ascii="Meiryo UI" w:eastAsia="Meiryo UI" w:hAnsi="Meiryo UI" w:cs="Meiryo UI"/>
              </w:rPr>
            </w:pPr>
            <w:r>
              <w:rPr>
                <w:rFonts w:ascii="Meiryo UI" w:eastAsia="Meiryo UI" w:hAnsi="Meiryo UI" w:cs="Meiryo UI" w:hint="eastAsia"/>
              </w:rPr>
              <w:t>総務省</w:t>
            </w:r>
          </w:p>
        </w:tc>
      </w:tr>
      <w:tr w:rsidR="004252C8" w14:paraId="5F633D06" w14:textId="77777777" w:rsidTr="00B83D21">
        <w:tc>
          <w:tcPr>
            <w:tcW w:w="1812" w:type="dxa"/>
            <w:shd w:val="clear" w:color="auto" w:fill="CCFFFF"/>
            <w:vAlign w:val="center"/>
          </w:tcPr>
          <w:p w14:paraId="19125834" w14:textId="77777777" w:rsidR="004252C8" w:rsidRPr="005B33DF" w:rsidRDefault="004252C8" w:rsidP="00B83D21">
            <w:pPr>
              <w:spacing w:line="0" w:lineRule="atLeast"/>
              <w:jc w:val="center"/>
              <w:rPr>
                <w:rFonts w:ascii="Meiryo UI" w:eastAsia="Meiryo UI" w:hAnsi="Meiryo UI" w:cs="Meiryo UI"/>
                <w:b/>
              </w:rPr>
            </w:pPr>
            <w:r w:rsidRPr="005B33DF">
              <w:rPr>
                <w:rFonts w:ascii="Meiryo UI" w:eastAsia="Meiryo UI" w:hAnsi="Meiryo UI" w:cs="Meiryo UI" w:hint="eastAsia"/>
                <w:b/>
              </w:rPr>
              <w:t>事務局</w:t>
            </w:r>
          </w:p>
        </w:tc>
        <w:tc>
          <w:tcPr>
            <w:tcW w:w="6769" w:type="dxa"/>
          </w:tcPr>
          <w:p w14:paraId="6FCE7B75" w14:textId="77777777" w:rsidR="004252C8" w:rsidRDefault="004252C8" w:rsidP="00B83D21">
            <w:pPr>
              <w:spacing w:line="0" w:lineRule="atLeast"/>
              <w:rPr>
                <w:rFonts w:ascii="Meiryo UI" w:eastAsia="Meiryo UI" w:hAnsi="Meiryo UI" w:cs="Meiryo UI"/>
              </w:rPr>
            </w:pPr>
            <w:r>
              <w:rPr>
                <w:rFonts w:ascii="Meiryo UI" w:eastAsia="Meiryo UI" w:hAnsi="Meiryo UI" w:cs="Meiryo UI" w:hint="eastAsia"/>
              </w:rPr>
              <w:t>三菱総合研究所</w:t>
            </w:r>
          </w:p>
        </w:tc>
      </w:tr>
    </w:tbl>
    <w:p w14:paraId="7D290364" w14:textId="77777777" w:rsidR="004252C8" w:rsidRDefault="004252C8" w:rsidP="004252C8">
      <w:pPr>
        <w:spacing w:line="0" w:lineRule="atLeast"/>
        <w:ind w:left="283" w:hangingChars="135" w:hanging="283"/>
        <w:rPr>
          <w:rFonts w:ascii="Meiryo UI" w:eastAsia="Meiryo UI" w:hAnsi="Meiryo UI" w:cs="Meiryo UI"/>
          <w:szCs w:val="21"/>
        </w:rPr>
      </w:pPr>
    </w:p>
    <w:p w14:paraId="297408F8" w14:textId="77777777" w:rsidR="00FE1436" w:rsidRDefault="00FE1436" w:rsidP="00B52618">
      <w:pPr>
        <w:widowControl/>
        <w:ind w:leftChars="67" w:left="141" w:firstLine="142"/>
        <w:jc w:val="left"/>
        <w:rPr>
          <w:rFonts w:ascii="Meiryo UI" w:eastAsia="Meiryo UI" w:hAnsi="Meiryo UI" w:cs="Meiryo UI"/>
        </w:rPr>
      </w:pPr>
      <w:r>
        <w:rPr>
          <w:rFonts w:ascii="Meiryo UI" w:eastAsia="Meiryo UI" w:hAnsi="Meiryo UI" w:cs="Meiryo UI" w:hint="eastAsia"/>
        </w:rPr>
        <w:t>検討会は、2017年</w:t>
      </w:r>
      <w:r w:rsidR="001145B4">
        <w:rPr>
          <w:rFonts w:ascii="Meiryo UI" w:eastAsia="Meiryo UI" w:hAnsi="Meiryo UI" w:cs="Meiryo UI" w:hint="eastAsia"/>
        </w:rPr>
        <w:t>4月から2017年</w:t>
      </w:r>
      <w:r>
        <w:rPr>
          <w:rFonts w:ascii="Meiryo UI" w:eastAsia="Meiryo UI" w:hAnsi="Meiryo UI" w:cs="Meiryo UI" w:hint="eastAsia"/>
        </w:rPr>
        <w:t>3</w:t>
      </w:r>
      <w:r w:rsidR="001145B4">
        <w:rPr>
          <w:rFonts w:ascii="Meiryo UI" w:eastAsia="Meiryo UI" w:hAnsi="Meiryo UI" w:cs="Meiryo UI" w:hint="eastAsia"/>
        </w:rPr>
        <w:t>月までの間に</w:t>
      </w:r>
      <w:r>
        <w:rPr>
          <w:rFonts w:ascii="Meiryo UI" w:eastAsia="Meiryo UI" w:hAnsi="Meiryo UI" w:cs="Meiryo UI" w:hint="eastAsia"/>
        </w:rPr>
        <w:t>4</w:t>
      </w:r>
      <w:r w:rsidR="001145B4">
        <w:rPr>
          <w:rFonts w:ascii="Meiryo UI" w:eastAsia="Meiryo UI" w:hAnsi="Meiryo UI" w:cs="Meiryo UI" w:hint="eastAsia"/>
        </w:rPr>
        <w:t>回</w:t>
      </w:r>
      <w:r>
        <w:rPr>
          <w:rFonts w:ascii="Meiryo UI" w:eastAsia="Meiryo UI" w:hAnsi="Meiryo UI" w:cs="Meiryo UI" w:hint="eastAsia"/>
        </w:rPr>
        <w:t>開催し</w:t>
      </w:r>
      <w:r w:rsidR="001145B4">
        <w:rPr>
          <w:rFonts w:ascii="Meiryo UI" w:eastAsia="Meiryo UI" w:hAnsi="Meiryo UI" w:cs="Meiryo UI" w:hint="eastAsia"/>
        </w:rPr>
        <w:t>た</w:t>
      </w:r>
      <w:r>
        <w:rPr>
          <w:rFonts w:ascii="Meiryo UI" w:eastAsia="Meiryo UI" w:hAnsi="Meiryo UI" w:cs="Meiryo UI" w:hint="eastAsia"/>
        </w:rPr>
        <w:t>。</w:t>
      </w:r>
      <w:r w:rsidR="001145B4">
        <w:rPr>
          <w:rFonts w:ascii="Meiryo UI" w:eastAsia="Meiryo UI" w:hAnsi="Meiryo UI" w:cs="Meiryo UI" w:hint="eastAsia"/>
        </w:rPr>
        <w:t>また</w:t>
      </w:r>
      <w:r>
        <w:rPr>
          <w:rFonts w:ascii="Meiryo UI" w:eastAsia="Meiryo UI" w:hAnsi="Meiryo UI" w:cs="Meiryo UI" w:hint="eastAsia"/>
        </w:rPr>
        <w:t>、</w:t>
      </w:r>
      <w:r w:rsidR="001145B4">
        <w:rPr>
          <w:rFonts w:ascii="Meiryo UI" w:eastAsia="Meiryo UI" w:hAnsi="Meiryo UI" w:cs="Meiryo UI" w:hint="eastAsia"/>
        </w:rPr>
        <w:t>道路通行規制情報のAPI提供に関して、</w:t>
      </w:r>
      <w:r>
        <w:rPr>
          <w:rFonts w:ascii="Meiryo UI" w:eastAsia="Meiryo UI" w:hAnsi="Meiryo UI" w:cs="Meiryo UI" w:hint="eastAsia"/>
        </w:rPr>
        <w:t>VLED</w:t>
      </w:r>
      <w:r w:rsidR="001145B4">
        <w:rPr>
          <w:rFonts w:ascii="Meiryo UI" w:eastAsia="Meiryo UI" w:hAnsi="Meiryo UI" w:cs="Meiryo UI" w:hint="eastAsia"/>
        </w:rPr>
        <w:t>の技術委員会にて議論を行い、助言を得た</w:t>
      </w:r>
      <w:r>
        <w:rPr>
          <w:rFonts w:ascii="Meiryo UI" w:eastAsia="Meiryo UI" w:hAnsi="Meiryo UI" w:cs="Meiryo UI" w:hint="eastAsia"/>
        </w:rPr>
        <w:t>。</w:t>
      </w:r>
    </w:p>
    <w:p w14:paraId="6388CC76" w14:textId="77777777" w:rsidR="00014DDD" w:rsidRDefault="00014DDD" w:rsidP="00B52618">
      <w:pPr>
        <w:widowControl/>
        <w:ind w:leftChars="67" w:left="141" w:firstLine="142"/>
        <w:jc w:val="left"/>
        <w:rPr>
          <w:rFonts w:ascii="Meiryo UI" w:eastAsia="Meiryo UI" w:hAnsi="Meiryo UI" w:cs="Meiryo UI"/>
        </w:rPr>
      </w:pPr>
    </w:p>
    <w:p w14:paraId="1218B7D1" w14:textId="5B37AF00" w:rsidR="004E731F" w:rsidRPr="004E731F" w:rsidRDefault="004E731F" w:rsidP="004E731F">
      <w:pPr>
        <w:spacing w:line="0" w:lineRule="atLeast"/>
        <w:ind w:leftChars="66" w:left="139" w:firstLineChars="1" w:firstLine="2"/>
        <w:rPr>
          <w:rFonts w:ascii="Meiryo UI" w:eastAsia="Meiryo UI" w:hAnsi="Meiryo UI" w:cs="Meiryo UI"/>
          <w:b/>
        </w:rPr>
      </w:pPr>
      <w:r>
        <w:rPr>
          <w:rFonts w:ascii="Meiryo UI" w:eastAsia="Meiryo UI" w:hAnsi="Meiryo UI" w:cs="Meiryo UI" w:hint="eastAsia"/>
          <w:b/>
        </w:rPr>
        <w:t>表</w:t>
      </w:r>
      <w:r w:rsidR="0002164B">
        <w:rPr>
          <w:rFonts w:ascii="Meiryo UI" w:eastAsia="Meiryo UI" w:hAnsi="Meiryo UI" w:cs="Meiryo UI" w:hint="eastAsia"/>
          <w:b/>
          <w:color w:val="000000" w:themeColor="text1"/>
          <w:szCs w:val="21"/>
        </w:rPr>
        <w:t>5-</w:t>
      </w:r>
      <w:r w:rsidR="0002164B">
        <w:rPr>
          <w:rFonts w:ascii="Meiryo UI" w:eastAsia="Meiryo UI" w:hAnsi="Meiryo UI" w:cs="Meiryo UI"/>
          <w:b/>
          <w:color w:val="000000" w:themeColor="text1"/>
          <w:szCs w:val="21"/>
        </w:rPr>
        <w:t>4</w:t>
      </w:r>
      <w:r>
        <w:rPr>
          <w:rFonts w:ascii="Meiryo UI" w:eastAsia="Meiryo UI" w:hAnsi="Meiryo UI" w:cs="Meiryo UI" w:hint="eastAsia"/>
          <w:b/>
        </w:rPr>
        <w:t xml:space="preserve">　データ運用検討分科会スケジュール</w:t>
      </w:r>
    </w:p>
    <w:p w14:paraId="59508472" w14:textId="587BCC87" w:rsidR="00014DDD" w:rsidRDefault="004E731F" w:rsidP="00B52618">
      <w:pPr>
        <w:widowControl/>
        <w:ind w:leftChars="67" w:left="141" w:firstLine="142"/>
        <w:jc w:val="left"/>
        <w:rPr>
          <w:rFonts w:ascii="Meiryo UI" w:eastAsia="Meiryo UI" w:hAnsi="Meiryo UI" w:cs="Meiryo UI"/>
        </w:rPr>
      </w:pPr>
      <w:r w:rsidRPr="004E731F">
        <w:rPr>
          <w:rFonts w:hint="eastAsia"/>
          <w:noProof/>
        </w:rPr>
        <w:drawing>
          <wp:inline distT="0" distB="0" distL="0" distR="0" wp14:anchorId="3D589008" wp14:editId="099A5BC6">
            <wp:extent cx="5632610" cy="3615267"/>
            <wp:effectExtent l="0" t="0" r="0" b="444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30844" cy="3614133"/>
                    </a:xfrm>
                    <a:prstGeom prst="rect">
                      <a:avLst/>
                    </a:prstGeom>
                    <a:noFill/>
                    <a:ln>
                      <a:noFill/>
                    </a:ln>
                  </pic:spPr>
                </pic:pic>
              </a:graphicData>
            </a:graphic>
          </wp:inline>
        </w:drawing>
      </w:r>
    </w:p>
    <w:p w14:paraId="00F5FA1C" w14:textId="77777777" w:rsidR="00014DDD" w:rsidRDefault="00014DDD" w:rsidP="00B52618">
      <w:pPr>
        <w:widowControl/>
        <w:ind w:leftChars="67" w:left="141" w:firstLine="142"/>
        <w:jc w:val="left"/>
        <w:rPr>
          <w:rFonts w:ascii="Meiryo UI" w:eastAsia="Meiryo UI" w:hAnsi="Meiryo UI" w:cs="Meiryo UI"/>
        </w:rPr>
      </w:pPr>
    </w:p>
    <w:p w14:paraId="7788BED6" w14:textId="77777777" w:rsidR="008D4D35" w:rsidRDefault="008D4D35" w:rsidP="00B52618">
      <w:pPr>
        <w:widowControl/>
        <w:ind w:leftChars="67" w:left="141" w:firstLine="142"/>
        <w:jc w:val="left"/>
        <w:rPr>
          <w:rFonts w:ascii="Meiryo UI" w:eastAsia="Meiryo UI" w:hAnsi="Meiryo UI" w:cs="Meiryo UI"/>
        </w:rPr>
      </w:pPr>
    </w:p>
    <w:p w14:paraId="540E2090" w14:textId="172C9CEB" w:rsidR="008D4D35" w:rsidRPr="0008240F" w:rsidRDefault="0008240F" w:rsidP="0008240F">
      <w:pPr>
        <w:pStyle w:val="1"/>
        <w:jc w:val="both"/>
        <w:rPr>
          <w:rFonts w:ascii="Meiryo UI" w:eastAsia="Meiryo UI" w:hAnsi="Meiryo UI" w:cs="Meiryo UI"/>
          <w:b/>
        </w:rPr>
      </w:pPr>
      <w:bookmarkStart w:id="38" w:name="_Toc507417906"/>
      <w:r>
        <w:rPr>
          <w:rFonts w:ascii="Meiryo UI" w:eastAsia="Meiryo UI" w:hAnsi="Meiryo UI" w:cs="Meiryo UI" w:hint="eastAsia"/>
          <w:b/>
        </w:rPr>
        <w:t>６．</w:t>
      </w:r>
      <w:r w:rsidR="008D4D35" w:rsidRPr="0008240F">
        <w:rPr>
          <w:rFonts w:ascii="Meiryo UI" w:eastAsia="Meiryo UI" w:hAnsi="Meiryo UI" w:cs="Meiryo UI" w:hint="eastAsia"/>
          <w:b/>
        </w:rPr>
        <w:t>２</w:t>
      </w:r>
      <w:r>
        <w:rPr>
          <w:rFonts w:ascii="Meiryo UI" w:eastAsia="Meiryo UI" w:hAnsi="Meiryo UI" w:cs="Meiryo UI" w:hint="eastAsia"/>
          <w:b/>
        </w:rPr>
        <w:t xml:space="preserve">　</w:t>
      </w:r>
      <w:r w:rsidR="00CE11F3" w:rsidRPr="0008240F">
        <w:rPr>
          <w:rFonts w:ascii="Meiryo UI" w:eastAsia="Meiryo UI" w:hAnsi="Meiryo UI" w:cs="Meiryo UI" w:hint="eastAsia"/>
          <w:b/>
        </w:rPr>
        <w:t>検討会の運営</w:t>
      </w:r>
      <w:bookmarkEnd w:id="38"/>
    </w:p>
    <w:p w14:paraId="3D040D41" w14:textId="1F4F8F7D" w:rsidR="00CE11F3" w:rsidRDefault="00E46AA8" w:rsidP="00CE11F3">
      <w:pPr>
        <w:widowControl/>
        <w:ind w:leftChars="67" w:left="141" w:firstLine="142"/>
        <w:jc w:val="left"/>
        <w:rPr>
          <w:rFonts w:ascii="Meiryo UI" w:eastAsia="Meiryo UI" w:hAnsi="Meiryo UI" w:cs="Meiryo UI"/>
        </w:rPr>
      </w:pPr>
      <w:r>
        <w:rPr>
          <w:rFonts w:ascii="Meiryo UI" w:eastAsia="Meiryo UI" w:hAnsi="Meiryo UI" w:cs="Meiryo UI" w:hint="eastAsia"/>
        </w:rPr>
        <w:t>検討会の実施に当</w:t>
      </w:r>
      <w:r w:rsidR="00CE11F3" w:rsidRPr="00CE11F3">
        <w:rPr>
          <w:rFonts w:ascii="Meiryo UI" w:eastAsia="Meiryo UI" w:hAnsi="Meiryo UI" w:cs="Meiryo UI" w:hint="eastAsia"/>
        </w:rPr>
        <w:t>たっては、内容面での事前調整や調整作業の</w:t>
      </w:r>
      <w:r w:rsidR="00DF6296">
        <w:rPr>
          <w:rFonts w:ascii="Meiryo UI" w:eastAsia="Meiryo UI" w:hAnsi="Meiryo UI" w:cs="Meiryo UI" w:hint="eastAsia"/>
        </w:rPr>
        <w:t>ほか</w:t>
      </w:r>
      <w:r w:rsidR="00CE11F3" w:rsidRPr="00CE11F3">
        <w:rPr>
          <w:rFonts w:ascii="Meiryo UI" w:eastAsia="Meiryo UI" w:hAnsi="Meiryo UI" w:cs="Meiryo UI" w:hint="eastAsia"/>
        </w:rPr>
        <w:t>、検討会運営を効果的なものとするため、下記作業を実施した。</w:t>
      </w:r>
    </w:p>
    <w:p w14:paraId="5F7D4164" w14:textId="77777777" w:rsidR="00E46AA8" w:rsidRPr="00CE11F3" w:rsidRDefault="00E46AA8" w:rsidP="00CE11F3">
      <w:pPr>
        <w:widowControl/>
        <w:ind w:leftChars="67" w:left="141" w:firstLine="142"/>
        <w:jc w:val="left"/>
        <w:rPr>
          <w:rFonts w:ascii="Meiryo UI" w:eastAsia="Meiryo UI" w:hAnsi="Meiryo UI" w:cs="Meiryo UI"/>
        </w:rPr>
      </w:pPr>
    </w:p>
    <w:p w14:paraId="63427DCE" w14:textId="77777777" w:rsidR="00CE11F3" w:rsidRPr="00CE11F3" w:rsidRDefault="00CE11F3" w:rsidP="00CE11F3">
      <w:pPr>
        <w:widowControl/>
        <w:ind w:leftChars="67" w:left="141" w:firstLine="142"/>
        <w:jc w:val="left"/>
        <w:rPr>
          <w:rFonts w:ascii="Meiryo UI" w:eastAsia="Meiryo UI" w:hAnsi="Meiryo UI" w:cs="Meiryo UI"/>
        </w:rPr>
      </w:pPr>
      <w:r w:rsidRPr="00CE11F3">
        <w:rPr>
          <w:rFonts w:ascii="Meiryo UI" w:eastAsia="Meiryo UI" w:hAnsi="Meiryo UI" w:cs="Meiryo UI" w:hint="eastAsia"/>
        </w:rPr>
        <w:t>1.</w:t>
      </w:r>
      <w:r w:rsidRPr="00CE11F3">
        <w:rPr>
          <w:rFonts w:ascii="Meiryo UI" w:eastAsia="Meiryo UI" w:hAnsi="Meiryo UI" w:cs="Meiryo UI" w:hint="eastAsia"/>
        </w:rPr>
        <w:tab/>
        <w:t>日程調整、会場確保</w:t>
      </w:r>
    </w:p>
    <w:p w14:paraId="08E137EF" w14:textId="77777777" w:rsidR="00CE11F3" w:rsidRPr="00CE11F3" w:rsidRDefault="00CE11F3" w:rsidP="00CE11F3">
      <w:pPr>
        <w:widowControl/>
        <w:ind w:leftChars="67" w:left="141" w:firstLine="142"/>
        <w:jc w:val="left"/>
        <w:rPr>
          <w:rFonts w:ascii="Meiryo UI" w:eastAsia="Meiryo UI" w:hAnsi="Meiryo UI" w:cs="Meiryo UI"/>
        </w:rPr>
      </w:pPr>
      <w:r w:rsidRPr="00CE11F3">
        <w:rPr>
          <w:rFonts w:ascii="Meiryo UI" w:eastAsia="Meiryo UI" w:hAnsi="Meiryo UI" w:cs="Meiryo UI" w:hint="eastAsia"/>
        </w:rPr>
        <w:t>2.</w:t>
      </w:r>
      <w:r w:rsidRPr="00CE11F3">
        <w:rPr>
          <w:rFonts w:ascii="Meiryo UI" w:eastAsia="Meiryo UI" w:hAnsi="Meiryo UI" w:cs="Meiryo UI" w:hint="eastAsia"/>
        </w:rPr>
        <w:tab/>
        <w:t>各回の検討内容の事前調整</w:t>
      </w:r>
    </w:p>
    <w:p w14:paraId="432B751C" w14:textId="77777777" w:rsidR="00CE11F3" w:rsidRPr="00CE11F3" w:rsidRDefault="00CE11F3" w:rsidP="00CE11F3">
      <w:pPr>
        <w:widowControl/>
        <w:ind w:leftChars="67" w:left="141" w:firstLine="142"/>
        <w:jc w:val="left"/>
        <w:rPr>
          <w:rFonts w:ascii="Meiryo UI" w:eastAsia="Meiryo UI" w:hAnsi="Meiryo UI" w:cs="Meiryo UI"/>
        </w:rPr>
      </w:pPr>
      <w:r w:rsidRPr="00CE11F3">
        <w:rPr>
          <w:rFonts w:ascii="Meiryo UI" w:eastAsia="Meiryo UI" w:hAnsi="Meiryo UI" w:cs="Meiryo UI" w:hint="eastAsia"/>
        </w:rPr>
        <w:t>3.</w:t>
      </w:r>
      <w:r w:rsidRPr="00CE11F3">
        <w:rPr>
          <w:rFonts w:ascii="Meiryo UI" w:eastAsia="Meiryo UI" w:hAnsi="Meiryo UI" w:cs="Meiryo UI" w:hint="eastAsia"/>
        </w:rPr>
        <w:tab/>
        <w:t>検討資料の準備</w:t>
      </w:r>
    </w:p>
    <w:p w14:paraId="7538903B" w14:textId="77777777" w:rsidR="00CE11F3" w:rsidRPr="00CE11F3" w:rsidRDefault="00CE11F3" w:rsidP="00CE11F3">
      <w:pPr>
        <w:widowControl/>
        <w:ind w:leftChars="67" w:left="141" w:firstLine="142"/>
        <w:jc w:val="left"/>
        <w:rPr>
          <w:rFonts w:ascii="Meiryo UI" w:eastAsia="Meiryo UI" w:hAnsi="Meiryo UI" w:cs="Meiryo UI"/>
        </w:rPr>
      </w:pPr>
      <w:r w:rsidRPr="00CE11F3">
        <w:rPr>
          <w:rFonts w:ascii="Meiryo UI" w:eastAsia="Meiryo UI" w:hAnsi="Meiryo UI" w:cs="Meiryo UI" w:hint="eastAsia"/>
        </w:rPr>
        <w:t>4.</w:t>
      </w:r>
      <w:r w:rsidRPr="00CE11F3">
        <w:rPr>
          <w:rFonts w:ascii="Meiryo UI" w:eastAsia="Meiryo UI" w:hAnsi="Meiryo UI" w:cs="Meiryo UI" w:hint="eastAsia"/>
        </w:rPr>
        <w:tab/>
        <w:t>議事運営、議事録作成</w:t>
      </w:r>
    </w:p>
    <w:p w14:paraId="16021834" w14:textId="77777777" w:rsidR="00304FDB" w:rsidRDefault="00CE11F3" w:rsidP="00CE11F3">
      <w:pPr>
        <w:widowControl/>
        <w:ind w:leftChars="67" w:left="141" w:firstLine="142"/>
        <w:jc w:val="left"/>
        <w:rPr>
          <w:rFonts w:ascii="Meiryo UI" w:eastAsia="Meiryo UI" w:hAnsi="Meiryo UI" w:cs="Meiryo UI"/>
        </w:rPr>
      </w:pPr>
      <w:r w:rsidRPr="00CE11F3">
        <w:rPr>
          <w:rFonts w:ascii="Meiryo UI" w:eastAsia="Meiryo UI" w:hAnsi="Meiryo UI" w:cs="Meiryo UI" w:hint="eastAsia"/>
        </w:rPr>
        <w:t>5.</w:t>
      </w:r>
      <w:r w:rsidRPr="00CE11F3">
        <w:rPr>
          <w:rFonts w:ascii="Meiryo UI" w:eastAsia="Meiryo UI" w:hAnsi="Meiryo UI" w:cs="Meiryo UI" w:hint="eastAsia"/>
        </w:rPr>
        <w:tab/>
      </w:r>
      <w:r>
        <w:rPr>
          <w:rFonts w:ascii="Meiryo UI" w:eastAsia="Meiryo UI" w:hAnsi="Meiryo UI" w:cs="Meiryo UI" w:hint="eastAsia"/>
        </w:rPr>
        <w:t>有識者</w:t>
      </w:r>
      <w:r w:rsidRPr="00CE11F3">
        <w:rPr>
          <w:rFonts w:ascii="Meiryo UI" w:eastAsia="Meiryo UI" w:hAnsi="Meiryo UI" w:cs="Meiryo UI" w:hint="eastAsia"/>
        </w:rPr>
        <w:t>への謝金及び交通費（実費相当額）の支払い</w:t>
      </w:r>
    </w:p>
    <w:p w14:paraId="6967449A" w14:textId="4A407059" w:rsidR="008D4D35" w:rsidRPr="00CE11F3" w:rsidRDefault="00966735" w:rsidP="00304FDB">
      <w:pPr>
        <w:widowControl/>
        <w:ind w:leftChars="67" w:left="141" w:firstLine="699"/>
        <w:jc w:val="left"/>
        <w:rPr>
          <w:rFonts w:ascii="Meiryo UI" w:eastAsia="Meiryo UI" w:hAnsi="Meiryo UI" w:cs="Meiryo UI"/>
        </w:rPr>
      </w:pPr>
      <w:r>
        <w:rPr>
          <w:rFonts w:ascii="Meiryo UI" w:eastAsia="Meiryo UI" w:hAnsi="Meiryo UI" w:cs="Meiryo UI" w:hint="eastAsia"/>
        </w:rPr>
        <w:t>地方公共団体</w:t>
      </w:r>
      <w:r w:rsidR="00304FDB">
        <w:rPr>
          <w:rFonts w:ascii="Meiryo UI" w:eastAsia="Meiryo UI" w:hAnsi="Meiryo UI" w:cs="Meiryo UI" w:hint="eastAsia"/>
        </w:rPr>
        <w:t>からの出席者に交通費（実費相当額）の支払い</w:t>
      </w:r>
    </w:p>
    <w:p w14:paraId="39BFAD40" w14:textId="77777777" w:rsidR="00AC5DDE" w:rsidRDefault="00AC5DDE">
      <w:pPr>
        <w:widowControl/>
        <w:jc w:val="left"/>
        <w:rPr>
          <w:rFonts w:ascii="Meiryo UI" w:eastAsia="Meiryo UI" w:hAnsi="Meiryo UI" w:cs="Meiryo UI"/>
        </w:rPr>
      </w:pPr>
      <w:r>
        <w:rPr>
          <w:rFonts w:ascii="Meiryo UI" w:eastAsia="Meiryo UI" w:hAnsi="Meiryo UI" w:cs="Meiryo UI"/>
        </w:rPr>
        <w:br w:type="page"/>
      </w:r>
    </w:p>
    <w:p w14:paraId="096639E8" w14:textId="77777777" w:rsidR="009373FB" w:rsidRDefault="009373FB" w:rsidP="009373FB">
      <w:pPr>
        <w:pStyle w:val="a3"/>
        <w:ind w:leftChars="-1" w:left="-2" w:firstLineChars="0" w:firstLine="0"/>
        <w:rPr>
          <w:rFonts w:ascii="Meiryo UI" w:eastAsia="Meiryo UI" w:hAnsi="Meiryo UI" w:cs="Meiryo UI"/>
          <w:color w:val="000000" w:themeColor="text1"/>
          <w:szCs w:val="21"/>
        </w:rPr>
      </w:pPr>
      <w:r>
        <w:rPr>
          <w:rFonts w:ascii="Meiryo UI" w:eastAsia="Meiryo UI" w:hAnsi="Meiryo UI" w:cs="Meiryo UI" w:hint="eastAsia"/>
          <w:color w:val="000000" w:themeColor="text1"/>
          <w:szCs w:val="21"/>
        </w:rPr>
        <w:t>（３</w:t>
      </w:r>
      <w:r w:rsidRPr="00700495">
        <w:rPr>
          <w:rFonts w:ascii="Meiryo UI" w:eastAsia="Meiryo UI" w:hAnsi="Meiryo UI" w:cs="Meiryo UI" w:hint="eastAsia"/>
          <w:color w:val="000000" w:themeColor="text1"/>
          <w:szCs w:val="21"/>
        </w:rPr>
        <w:t>）</w:t>
      </w:r>
      <w:r>
        <w:rPr>
          <w:rFonts w:ascii="Meiryo UI" w:eastAsia="Meiryo UI" w:hAnsi="Meiryo UI" w:cs="Meiryo UI" w:hint="eastAsia"/>
          <w:color w:val="000000" w:themeColor="text1"/>
          <w:szCs w:val="21"/>
        </w:rPr>
        <w:t>対象データ毎の検討会実施状況</w:t>
      </w:r>
    </w:p>
    <w:p w14:paraId="31C841F6" w14:textId="77777777" w:rsidR="009373FB" w:rsidRDefault="009373FB" w:rsidP="009373FB">
      <w:pPr>
        <w:widowControl/>
        <w:ind w:leftChars="67" w:left="141" w:firstLine="142"/>
        <w:jc w:val="left"/>
        <w:rPr>
          <w:rFonts w:ascii="Meiryo UI" w:eastAsia="Meiryo UI" w:hAnsi="Meiryo UI" w:cs="Meiryo UI"/>
        </w:rPr>
      </w:pPr>
      <w:r>
        <w:rPr>
          <w:rFonts w:ascii="Meiryo UI" w:eastAsia="Meiryo UI" w:hAnsi="Meiryo UI" w:cs="Meiryo UI" w:hint="eastAsia"/>
        </w:rPr>
        <w:t>下記に「道路通行規制情報」「地質情報」「行政情報」に係る検討会の実施状況を示す。</w:t>
      </w:r>
    </w:p>
    <w:p w14:paraId="6A975B8C" w14:textId="77777777" w:rsidR="009373FB" w:rsidRDefault="009373FB" w:rsidP="00B52618">
      <w:pPr>
        <w:widowControl/>
        <w:ind w:leftChars="67" w:left="141" w:firstLine="142"/>
        <w:jc w:val="left"/>
        <w:rPr>
          <w:rFonts w:ascii="Meiryo UI" w:eastAsia="Meiryo UI" w:hAnsi="Meiryo UI" w:cs="Meiryo UI"/>
        </w:rPr>
      </w:pPr>
    </w:p>
    <w:p w14:paraId="4B9FFA40" w14:textId="77777777" w:rsidR="009373FB" w:rsidRPr="00E46AA8" w:rsidRDefault="009373FB" w:rsidP="00B52618">
      <w:pPr>
        <w:widowControl/>
        <w:ind w:leftChars="67" w:left="141" w:firstLine="142"/>
        <w:jc w:val="left"/>
        <w:rPr>
          <w:rFonts w:ascii="Meiryo UI" w:eastAsia="Meiryo UI" w:hAnsi="Meiryo UI" w:cs="Meiryo UI"/>
          <w:u w:val="single"/>
        </w:rPr>
      </w:pPr>
      <w:r w:rsidRPr="00E46AA8">
        <w:rPr>
          <w:rFonts w:ascii="Meiryo UI" w:eastAsia="Meiryo UI" w:hAnsi="Meiryo UI" w:cs="Meiryo UI" w:hint="eastAsia"/>
          <w:u w:val="single"/>
        </w:rPr>
        <w:t>①道路通行規制情報</w:t>
      </w:r>
    </w:p>
    <w:p w14:paraId="535054C5" w14:textId="4518D401" w:rsidR="0053783E" w:rsidRDefault="00532DA1" w:rsidP="0053783E">
      <w:pPr>
        <w:widowControl/>
        <w:ind w:leftChars="67" w:left="141" w:firstLine="142"/>
        <w:jc w:val="left"/>
        <w:rPr>
          <w:rFonts w:ascii="Meiryo UI" w:eastAsia="Meiryo UI" w:hAnsi="Meiryo UI" w:cs="Meiryo UI"/>
        </w:rPr>
      </w:pPr>
      <w:r>
        <w:rPr>
          <w:rFonts w:ascii="Meiryo UI" w:eastAsia="Meiryo UI" w:hAnsi="Meiryo UI" w:cs="Meiryo UI" w:hint="eastAsia"/>
        </w:rPr>
        <w:t>検討会を3回（データ運用検討分科会2回、技術委員会1回）を開催した。</w:t>
      </w:r>
      <w:r w:rsidR="007870C7">
        <w:rPr>
          <w:rFonts w:ascii="Meiryo UI" w:eastAsia="Meiryo UI" w:hAnsi="Meiryo UI" w:cs="Meiryo UI" w:hint="eastAsia"/>
        </w:rPr>
        <w:t>下記にアジェンダを示す。</w:t>
      </w:r>
      <w:r w:rsidR="0053783E">
        <w:rPr>
          <w:rFonts w:ascii="Meiryo UI" w:eastAsia="Meiryo UI" w:hAnsi="Meiryo UI" w:cs="Meiryo UI" w:hint="eastAsia"/>
        </w:rPr>
        <w:t>また、第1回データ運用検討分科会と合わせて、「しずみちinfo」のAPIを対象としたAPI勉強会を実施した。</w:t>
      </w:r>
    </w:p>
    <w:p w14:paraId="4BD0FC82" w14:textId="77777777" w:rsidR="00246CB2" w:rsidRPr="0053783E" w:rsidRDefault="00246CB2" w:rsidP="00B52618">
      <w:pPr>
        <w:widowControl/>
        <w:ind w:leftChars="67" w:left="141" w:firstLine="142"/>
        <w:jc w:val="left"/>
        <w:rPr>
          <w:rFonts w:ascii="Meiryo UI" w:eastAsia="Meiryo UI" w:hAnsi="Meiryo UI" w:cs="Meiryo UI"/>
        </w:rPr>
      </w:pPr>
    </w:p>
    <w:p w14:paraId="2B73D321" w14:textId="77777777" w:rsidR="00463BB8" w:rsidRPr="00172949" w:rsidRDefault="00463BB8" w:rsidP="00463BB8">
      <w:pPr>
        <w:widowControl/>
        <w:ind w:leftChars="67" w:left="141" w:firstLine="142"/>
        <w:jc w:val="left"/>
        <w:rPr>
          <w:rFonts w:ascii="Meiryo UI" w:eastAsia="Meiryo UI" w:hAnsi="Meiryo UI" w:cs="Meiryo UI"/>
          <w:b/>
          <w:szCs w:val="21"/>
        </w:rPr>
      </w:pPr>
      <w:r w:rsidRPr="00172949">
        <w:rPr>
          <w:rFonts w:ascii="Meiryo UI" w:eastAsia="Meiryo UI" w:hAnsi="Meiryo UI" w:cs="Meiryo UI" w:hint="eastAsia"/>
          <w:b/>
          <w:szCs w:val="21"/>
        </w:rPr>
        <w:t>１）第1回データ運用検討分科会</w:t>
      </w:r>
    </w:p>
    <w:p w14:paraId="157772E8" w14:textId="77777777" w:rsidR="00463BB8" w:rsidRPr="00172949" w:rsidRDefault="00463BB8" w:rsidP="00463BB8">
      <w:pPr>
        <w:widowControl/>
        <w:ind w:leftChars="67" w:left="141" w:firstLine="142"/>
        <w:jc w:val="left"/>
        <w:rPr>
          <w:rFonts w:ascii="Meiryo UI" w:eastAsia="Meiryo UI" w:hAnsi="Meiryo UI" w:cs="Meiryo UI"/>
          <w:szCs w:val="21"/>
        </w:rPr>
      </w:pPr>
      <w:r w:rsidRPr="00172949">
        <w:rPr>
          <w:rFonts w:ascii="Meiryo UI" w:eastAsia="Meiryo UI" w:hAnsi="Meiryo UI" w:cs="Meiryo UI" w:hint="eastAsia"/>
          <w:szCs w:val="21"/>
        </w:rPr>
        <w:t>開催日時：10月14日（金）　14:30-15:30</w:t>
      </w:r>
    </w:p>
    <w:p w14:paraId="227FE08F" w14:textId="77777777" w:rsidR="00463BB8" w:rsidRPr="00172949" w:rsidRDefault="00463BB8" w:rsidP="00463BB8">
      <w:pPr>
        <w:widowControl/>
        <w:ind w:leftChars="67" w:left="141" w:firstLine="142"/>
        <w:jc w:val="left"/>
        <w:rPr>
          <w:rFonts w:ascii="Meiryo UI" w:eastAsia="Meiryo UI" w:hAnsi="Meiryo UI" w:cs="Meiryo UI"/>
          <w:szCs w:val="21"/>
        </w:rPr>
      </w:pPr>
      <w:r w:rsidRPr="00172949">
        <w:rPr>
          <w:rFonts w:ascii="Meiryo UI" w:eastAsia="Meiryo UI" w:hAnsi="Meiryo UI" w:cs="Meiryo UI" w:hint="eastAsia"/>
          <w:szCs w:val="21"/>
        </w:rPr>
        <w:t>開催場所：味覚糖UHA館TKP溜池山王カンファレンスセンター</w:t>
      </w:r>
    </w:p>
    <w:p w14:paraId="1ED6A338" w14:textId="77777777" w:rsidR="00463BB8" w:rsidRPr="00172949" w:rsidRDefault="00463BB8" w:rsidP="00463BB8">
      <w:pPr>
        <w:widowControl/>
        <w:ind w:leftChars="67" w:left="141" w:firstLine="142"/>
        <w:jc w:val="left"/>
        <w:rPr>
          <w:rFonts w:ascii="Meiryo UI" w:eastAsia="Meiryo UI" w:hAnsi="Meiryo UI" w:cs="Meiryo UI"/>
          <w:szCs w:val="21"/>
        </w:rPr>
      </w:pPr>
      <w:r w:rsidRPr="00172949">
        <w:rPr>
          <w:rFonts w:ascii="Meiryo UI" w:eastAsia="Meiryo UI" w:hAnsi="Meiryo UI" w:cs="Meiryo UI" w:hint="eastAsia"/>
          <w:szCs w:val="21"/>
        </w:rPr>
        <w:t>参加者（敬称略）：</w:t>
      </w:r>
    </w:p>
    <w:p w14:paraId="2B4069F2" w14:textId="77777777" w:rsidR="00463BB8" w:rsidRPr="00172949" w:rsidRDefault="00463BB8" w:rsidP="00463BB8">
      <w:pPr>
        <w:widowControl/>
        <w:ind w:leftChars="405" w:left="850" w:firstLine="1"/>
        <w:jc w:val="left"/>
        <w:rPr>
          <w:rFonts w:ascii="Meiryo UI" w:eastAsia="Meiryo UI" w:hAnsi="Meiryo UI" w:cs="Meiryo UI"/>
          <w:szCs w:val="21"/>
        </w:rPr>
      </w:pPr>
      <w:r w:rsidRPr="00172949">
        <w:rPr>
          <w:rFonts w:ascii="Meiryo UI" w:eastAsia="Meiryo UI" w:hAnsi="Meiryo UI" w:cs="Meiryo UI" w:hint="eastAsia"/>
          <w:szCs w:val="21"/>
        </w:rPr>
        <w:t>有識者（主査）：大向一輝（国立情報学研究所 准教授）</w:t>
      </w:r>
    </w:p>
    <w:p w14:paraId="612D3125" w14:textId="77777777" w:rsidR="00463BB8" w:rsidRPr="00172949" w:rsidRDefault="00463BB8" w:rsidP="00463BB8">
      <w:pPr>
        <w:widowControl/>
        <w:ind w:leftChars="405" w:left="850" w:firstLine="1"/>
        <w:jc w:val="left"/>
        <w:rPr>
          <w:rFonts w:ascii="Meiryo UI" w:eastAsia="Meiryo UI" w:hAnsi="Meiryo UI" w:cs="Meiryo UI"/>
          <w:szCs w:val="21"/>
        </w:rPr>
      </w:pPr>
      <w:r w:rsidRPr="00172949">
        <w:rPr>
          <w:rFonts w:ascii="Meiryo UI" w:eastAsia="Meiryo UI" w:hAnsi="Meiryo UI" w:cs="Meiryo UI" w:hint="eastAsia"/>
          <w:szCs w:val="21"/>
        </w:rPr>
        <w:t>有識者：庄司昌彦（国際大学GLOCOM　准教授・主任研究員）</w:t>
      </w:r>
    </w:p>
    <w:p w14:paraId="1DC3362E" w14:textId="77777777" w:rsidR="00463BB8" w:rsidRPr="00172949" w:rsidRDefault="00463BB8" w:rsidP="00463BB8">
      <w:pPr>
        <w:widowControl/>
        <w:ind w:leftChars="405" w:left="850" w:firstLine="1"/>
        <w:jc w:val="left"/>
        <w:rPr>
          <w:rFonts w:ascii="Meiryo UI" w:eastAsia="Meiryo UI" w:hAnsi="Meiryo UI" w:cs="Meiryo UI"/>
          <w:szCs w:val="21"/>
        </w:rPr>
      </w:pPr>
      <w:r w:rsidRPr="00172949">
        <w:rPr>
          <w:rFonts w:ascii="Meiryo UI" w:eastAsia="Meiryo UI" w:hAnsi="Meiryo UI" w:cs="Meiryo UI" w:hint="eastAsia"/>
          <w:szCs w:val="21"/>
        </w:rPr>
        <w:t>社　員：日本マイクロソフト、三菱総合研究所（事務局）</w:t>
      </w:r>
    </w:p>
    <w:p w14:paraId="65023F1A" w14:textId="77777777" w:rsidR="00463BB8" w:rsidRPr="00172949" w:rsidRDefault="00463BB8" w:rsidP="00463BB8">
      <w:pPr>
        <w:widowControl/>
        <w:ind w:leftChars="405" w:left="850" w:firstLine="1"/>
        <w:jc w:val="left"/>
        <w:rPr>
          <w:rFonts w:ascii="Meiryo UI" w:eastAsia="Meiryo UI" w:hAnsi="Meiryo UI" w:cs="Meiryo UI"/>
          <w:szCs w:val="21"/>
        </w:rPr>
      </w:pPr>
      <w:r w:rsidRPr="00172949">
        <w:rPr>
          <w:rFonts w:ascii="Meiryo UI" w:eastAsia="Meiryo UI" w:hAnsi="Meiryo UI" w:cs="Meiryo UI" w:hint="eastAsia"/>
          <w:szCs w:val="21"/>
        </w:rPr>
        <w:t>オブザーバー：総務省</w:t>
      </w:r>
    </w:p>
    <w:p w14:paraId="223BB1B9" w14:textId="77777777" w:rsidR="00463BB8" w:rsidRPr="00172949" w:rsidRDefault="00463BB8" w:rsidP="00463BB8">
      <w:pPr>
        <w:widowControl/>
        <w:ind w:leftChars="405" w:left="850" w:firstLine="1"/>
        <w:jc w:val="left"/>
        <w:rPr>
          <w:rFonts w:ascii="Meiryo UI" w:eastAsia="Meiryo UI" w:hAnsi="Meiryo UI" w:cs="Meiryo UI"/>
          <w:szCs w:val="21"/>
        </w:rPr>
      </w:pPr>
      <w:r w:rsidRPr="00172949">
        <w:rPr>
          <w:rFonts w:ascii="Meiryo UI" w:eastAsia="Meiryo UI" w:hAnsi="Meiryo UI" w:cs="Meiryo UI" w:hint="eastAsia"/>
          <w:szCs w:val="21"/>
        </w:rPr>
        <w:t>自治体会員：福井県、大阪市、福岡市、広島市、静岡市</w:t>
      </w:r>
    </w:p>
    <w:p w14:paraId="671DC18C" w14:textId="77777777" w:rsidR="00463BB8" w:rsidRPr="00172949" w:rsidRDefault="00463BB8" w:rsidP="00463BB8">
      <w:pPr>
        <w:widowControl/>
        <w:ind w:leftChars="405" w:left="850" w:firstLine="1"/>
        <w:jc w:val="left"/>
        <w:rPr>
          <w:rFonts w:ascii="Meiryo UI" w:eastAsia="Meiryo UI" w:hAnsi="Meiryo UI" w:cs="Meiryo UI"/>
          <w:szCs w:val="21"/>
        </w:rPr>
      </w:pPr>
      <w:r w:rsidRPr="00172949">
        <w:rPr>
          <w:rFonts w:ascii="Meiryo UI" w:eastAsia="Meiryo UI" w:hAnsi="Meiryo UI" w:cs="Meiryo UI" w:hint="eastAsia"/>
          <w:szCs w:val="21"/>
        </w:rPr>
        <w:t>賛助会員：ヤフー、リクルートコミュニケーションズ、トヨタIT開発センター、ゼンリンデータコム、アスコエパートナーズ、パスコ</w:t>
      </w:r>
    </w:p>
    <w:p w14:paraId="7B9712AA" w14:textId="77777777" w:rsidR="00463BB8" w:rsidRPr="00172949" w:rsidRDefault="00463BB8" w:rsidP="00463BB8">
      <w:pPr>
        <w:widowControl/>
        <w:ind w:leftChars="67" w:left="141" w:firstLine="142"/>
        <w:jc w:val="left"/>
        <w:rPr>
          <w:rFonts w:ascii="Meiryo UI" w:eastAsia="Meiryo UI" w:hAnsi="Meiryo UI" w:cs="Meiryo UI"/>
          <w:szCs w:val="21"/>
        </w:rPr>
      </w:pPr>
      <w:r w:rsidRPr="00172949">
        <w:rPr>
          <w:rFonts w:ascii="Meiryo UI" w:eastAsia="Meiryo UI" w:hAnsi="Meiryo UI" w:cs="Meiryo UI" w:hint="eastAsia"/>
          <w:szCs w:val="21"/>
        </w:rPr>
        <w:t>議題：</w:t>
      </w:r>
    </w:p>
    <w:p w14:paraId="6DB3F8CB" w14:textId="77777777" w:rsidR="00463BB8" w:rsidRPr="00172949" w:rsidRDefault="00463BB8" w:rsidP="00463BB8">
      <w:pPr>
        <w:widowControl/>
        <w:ind w:leftChars="405" w:left="850" w:firstLine="1"/>
        <w:jc w:val="left"/>
        <w:rPr>
          <w:rFonts w:ascii="Meiryo UI" w:eastAsia="Meiryo UI" w:hAnsi="Meiryo UI" w:cs="Meiryo UI"/>
          <w:szCs w:val="21"/>
        </w:rPr>
      </w:pPr>
      <w:r w:rsidRPr="00172949">
        <w:rPr>
          <w:rFonts w:ascii="Meiryo UI" w:eastAsia="Meiryo UI" w:hAnsi="Meiryo UI" w:cs="Meiryo UI" w:hint="eastAsia"/>
          <w:szCs w:val="21"/>
        </w:rPr>
        <w:t>１．総務省挨拶</w:t>
      </w:r>
    </w:p>
    <w:p w14:paraId="2C5C7976" w14:textId="77777777" w:rsidR="00463BB8" w:rsidRPr="00172949" w:rsidRDefault="00463BB8" w:rsidP="00463BB8">
      <w:pPr>
        <w:widowControl/>
        <w:ind w:leftChars="405" w:left="850" w:firstLine="1"/>
        <w:jc w:val="left"/>
        <w:rPr>
          <w:rFonts w:ascii="Meiryo UI" w:eastAsia="Meiryo UI" w:hAnsi="Meiryo UI" w:cs="Meiryo UI"/>
          <w:szCs w:val="21"/>
        </w:rPr>
      </w:pPr>
      <w:r w:rsidRPr="00172949">
        <w:rPr>
          <w:rFonts w:ascii="Meiryo UI" w:eastAsia="Meiryo UI" w:hAnsi="Meiryo UI" w:cs="Meiryo UI" w:hint="eastAsia"/>
          <w:szCs w:val="21"/>
        </w:rPr>
        <w:t>２．出席者のご紹介</w:t>
      </w:r>
    </w:p>
    <w:p w14:paraId="72AC6521" w14:textId="77777777" w:rsidR="00463BB8" w:rsidRPr="00172949" w:rsidRDefault="00463BB8" w:rsidP="00463BB8">
      <w:pPr>
        <w:widowControl/>
        <w:ind w:leftChars="405" w:left="850" w:firstLine="1"/>
        <w:jc w:val="left"/>
        <w:rPr>
          <w:rFonts w:ascii="Meiryo UI" w:eastAsia="Meiryo UI" w:hAnsi="Meiryo UI" w:cs="Meiryo UI"/>
          <w:szCs w:val="21"/>
        </w:rPr>
      </w:pPr>
      <w:r w:rsidRPr="00172949">
        <w:rPr>
          <w:rFonts w:ascii="Meiryo UI" w:eastAsia="Meiryo UI" w:hAnsi="Meiryo UI" w:cs="Meiryo UI" w:hint="eastAsia"/>
          <w:szCs w:val="21"/>
        </w:rPr>
        <w:t>３．分科会運営方針について</w:t>
      </w:r>
    </w:p>
    <w:p w14:paraId="5AB084D8" w14:textId="77777777" w:rsidR="00463BB8" w:rsidRPr="00172949" w:rsidRDefault="00463BB8" w:rsidP="00463BB8">
      <w:pPr>
        <w:widowControl/>
        <w:ind w:leftChars="405" w:left="850" w:firstLine="1"/>
        <w:jc w:val="left"/>
        <w:rPr>
          <w:rFonts w:ascii="Meiryo UI" w:eastAsia="Meiryo UI" w:hAnsi="Meiryo UI" w:cs="Meiryo UI"/>
          <w:szCs w:val="21"/>
        </w:rPr>
      </w:pPr>
      <w:r w:rsidRPr="00172949">
        <w:rPr>
          <w:rFonts w:ascii="Meiryo UI" w:eastAsia="Meiryo UI" w:hAnsi="Meiryo UI" w:cs="Meiryo UI" w:hint="eastAsia"/>
          <w:szCs w:val="21"/>
        </w:rPr>
        <w:t>４．調査の目的と進め方について</w:t>
      </w:r>
    </w:p>
    <w:p w14:paraId="40E53500" w14:textId="77777777" w:rsidR="00463BB8" w:rsidRPr="00172949" w:rsidRDefault="00463BB8" w:rsidP="00463BB8">
      <w:pPr>
        <w:widowControl/>
        <w:ind w:leftChars="405" w:left="850" w:firstLine="1"/>
        <w:jc w:val="left"/>
        <w:rPr>
          <w:rFonts w:ascii="Meiryo UI" w:eastAsia="Meiryo UI" w:hAnsi="Meiryo UI" w:cs="Meiryo UI"/>
          <w:szCs w:val="21"/>
        </w:rPr>
      </w:pPr>
      <w:r w:rsidRPr="00172949">
        <w:rPr>
          <w:rFonts w:ascii="Meiryo UI" w:eastAsia="Meiryo UI" w:hAnsi="Meiryo UI" w:cs="Meiryo UI" w:hint="eastAsia"/>
          <w:szCs w:val="21"/>
        </w:rPr>
        <w:t>５．フォーマット共通化の状況について</w:t>
      </w:r>
    </w:p>
    <w:p w14:paraId="342F155F" w14:textId="77777777" w:rsidR="00463BB8" w:rsidRPr="00172949" w:rsidRDefault="00463BB8" w:rsidP="00463BB8">
      <w:pPr>
        <w:widowControl/>
        <w:ind w:leftChars="405" w:left="850" w:firstLine="1"/>
        <w:jc w:val="left"/>
        <w:rPr>
          <w:rFonts w:ascii="Meiryo UI" w:eastAsia="Meiryo UI" w:hAnsi="Meiryo UI" w:cs="Meiryo UI"/>
          <w:szCs w:val="21"/>
        </w:rPr>
      </w:pPr>
      <w:r w:rsidRPr="00172949">
        <w:rPr>
          <w:rFonts w:ascii="Meiryo UI" w:eastAsia="Meiryo UI" w:hAnsi="Meiryo UI" w:cs="Meiryo UI" w:hint="eastAsia"/>
          <w:szCs w:val="21"/>
        </w:rPr>
        <w:t>６．しずみちinfo.について</w:t>
      </w:r>
    </w:p>
    <w:p w14:paraId="0D53A539" w14:textId="77777777" w:rsidR="00463BB8" w:rsidRPr="00172949" w:rsidRDefault="00463BB8" w:rsidP="00463BB8">
      <w:pPr>
        <w:widowControl/>
        <w:ind w:leftChars="405" w:left="850" w:firstLine="1"/>
        <w:jc w:val="left"/>
        <w:rPr>
          <w:rFonts w:ascii="Meiryo UI" w:eastAsia="Meiryo UI" w:hAnsi="Meiryo UI" w:cs="Meiryo UI"/>
          <w:szCs w:val="21"/>
        </w:rPr>
      </w:pPr>
      <w:r w:rsidRPr="00172949">
        <w:rPr>
          <w:rFonts w:ascii="Meiryo UI" w:eastAsia="Meiryo UI" w:hAnsi="Meiryo UI" w:cs="Meiryo UI" w:hint="eastAsia"/>
          <w:szCs w:val="21"/>
        </w:rPr>
        <w:t>７．ディスカッション</w:t>
      </w:r>
    </w:p>
    <w:p w14:paraId="5CF628AA" w14:textId="77777777" w:rsidR="00463BB8" w:rsidRPr="00172949" w:rsidRDefault="00463BB8" w:rsidP="00463BB8">
      <w:pPr>
        <w:widowControl/>
        <w:ind w:leftChars="67" w:left="141" w:firstLine="142"/>
        <w:jc w:val="left"/>
        <w:rPr>
          <w:rFonts w:ascii="Meiryo UI" w:eastAsia="Meiryo UI" w:hAnsi="Meiryo UI" w:cs="Meiryo UI"/>
          <w:szCs w:val="21"/>
        </w:rPr>
      </w:pPr>
      <w:r w:rsidRPr="00172949">
        <w:rPr>
          <w:rFonts w:ascii="Meiryo UI" w:eastAsia="Meiryo UI" w:hAnsi="Meiryo UI" w:cs="Meiryo UI" w:hint="eastAsia"/>
          <w:szCs w:val="21"/>
        </w:rPr>
        <w:t>資料：</w:t>
      </w:r>
    </w:p>
    <w:p w14:paraId="6A82DAFF" w14:textId="77777777" w:rsidR="00463BB8" w:rsidRPr="00172949" w:rsidRDefault="00463BB8" w:rsidP="00463BB8">
      <w:pPr>
        <w:widowControl/>
        <w:ind w:leftChars="405" w:left="850" w:firstLine="1"/>
        <w:jc w:val="left"/>
        <w:rPr>
          <w:rFonts w:ascii="Meiryo UI" w:eastAsia="Meiryo UI" w:hAnsi="Meiryo UI" w:cs="Meiryo UI"/>
          <w:szCs w:val="21"/>
        </w:rPr>
      </w:pPr>
      <w:r w:rsidRPr="00172949">
        <w:rPr>
          <w:rFonts w:ascii="Meiryo UI" w:eastAsia="Meiryo UI" w:hAnsi="Meiryo UI" w:cs="Meiryo UI" w:hint="eastAsia"/>
          <w:szCs w:val="21"/>
        </w:rPr>
        <w:t>資料1．総務省の取組例</w:t>
      </w:r>
    </w:p>
    <w:p w14:paraId="39184F4A" w14:textId="77777777" w:rsidR="00463BB8" w:rsidRPr="00172949" w:rsidRDefault="00463BB8" w:rsidP="00463BB8">
      <w:pPr>
        <w:widowControl/>
        <w:ind w:leftChars="405" w:left="850" w:firstLine="1"/>
        <w:jc w:val="left"/>
        <w:rPr>
          <w:rFonts w:ascii="Meiryo UI" w:eastAsia="Meiryo UI" w:hAnsi="Meiryo UI" w:cs="Meiryo UI"/>
          <w:szCs w:val="21"/>
        </w:rPr>
      </w:pPr>
      <w:r w:rsidRPr="00172949">
        <w:rPr>
          <w:rFonts w:ascii="Meiryo UI" w:eastAsia="Meiryo UI" w:hAnsi="Meiryo UI" w:cs="Meiryo UI" w:hint="eastAsia"/>
          <w:szCs w:val="21"/>
        </w:rPr>
        <w:t>資料2．参加者リスト</w:t>
      </w:r>
    </w:p>
    <w:p w14:paraId="74A69DE0" w14:textId="77777777" w:rsidR="00463BB8" w:rsidRPr="00172949" w:rsidRDefault="00463BB8" w:rsidP="00463BB8">
      <w:pPr>
        <w:widowControl/>
        <w:ind w:leftChars="405" w:left="850" w:firstLine="1"/>
        <w:jc w:val="left"/>
        <w:rPr>
          <w:rFonts w:ascii="Meiryo UI" w:eastAsia="Meiryo UI" w:hAnsi="Meiryo UI" w:cs="Meiryo UI"/>
          <w:szCs w:val="21"/>
        </w:rPr>
      </w:pPr>
      <w:r w:rsidRPr="00172949">
        <w:rPr>
          <w:rFonts w:ascii="Meiryo UI" w:eastAsia="Meiryo UI" w:hAnsi="Meiryo UI" w:cs="Meiryo UI" w:hint="eastAsia"/>
          <w:szCs w:val="21"/>
        </w:rPr>
        <w:t>資料3．分科会運営方針（案）</w:t>
      </w:r>
    </w:p>
    <w:p w14:paraId="37038BF8" w14:textId="77777777" w:rsidR="00463BB8" w:rsidRPr="00172949" w:rsidRDefault="00463BB8" w:rsidP="00463BB8">
      <w:pPr>
        <w:widowControl/>
        <w:ind w:leftChars="405" w:left="850" w:firstLine="1"/>
        <w:jc w:val="left"/>
        <w:rPr>
          <w:rFonts w:ascii="Meiryo UI" w:eastAsia="Meiryo UI" w:hAnsi="Meiryo UI" w:cs="Meiryo UI"/>
          <w:szCs w:val="21"/>
        </w:rPr>
      </w:pPr>
      <w:r w:rsidRPr="00172949">
        <w:rPr>
          <w:rFonts w:ascii="Meiryo UI" w:eastAsia="Meiryo UI" w:hAnsi="Meiryo UI" w:cs="Meiryo UI" w:hint="eastAsia"/>
          <w:szCs w:val="21"/>
        </w:rPr>
        <w:t>資料4．調査の目的と進め方</w:t>
      </w:r>
    </w:p>
    <w:p w14:paraId="1E1D6AA9" w14:textId="77777777" w:rsidR="00463BB8" w:rsidRPr="00172949" w:rsidRDefault="00463BB8" w:rsidP="00463BB8">
      <w:pPr>
        <w:widowControl/>
        <w:ind w:leftChars="405" w:left="850" w:firstLine="1"/>
        <w:jc w:val="left"/>
        <w:rPr>
          <w:rFonts w:ascii="Meiryo UI" w:eastAsia="Meiryo UI" w:hAnsi="Meiryo UI" w:cs="Meiryo UI"/>
          <w:szCs w:val="21"/>
        </w:rPr>
      </w:pPr>
      <w:r w:rsidRPr="00172949">
        <w:rPr>
          <w:rFonts w:ascii="Meiryo UI" w:eastAsia="Meiryo UI" w:hAnsi="Meiryo UI" w:cs="Meiryo UI" w:hint="eastAsia"/>
          <w:szCs w:val="21"/>
        </w:rPr>
        <w:t>資料5．フォーマット共通化の状況（参考資料）</w:t>
      </w:r>
    </w:p>
    <w:p w14:paraId="69918665" w14:textId="77777777" w:rsidR="00463BB8" w:rsidRPr="00172949" w:rsidRDefault="00463BB8" w:rsidP="00463BB8">
      <w:pPr>
        <w:widowControl/>
        <w:ind w:leftChars="405" w:left="850" w:firstLine="1"/>
        <w:jc w:val="left"/>
        <w:rPr>
          <w:rFonts w:ascii="Meiryo UI" w:eastAsia="Meiryo UI" w:hAnsi="Meiryo UI" w:cs="Meiryo UI"/>
          <w:szCs w:val="21"/>
        </w:rPr>
      </w:pPr>
      <w:r w:rsidRPr="00172949">
        <w:rPr>
          <w:rFonts w:ascii="Meiryo UI" w:eastAsia="Meiryo UI" w:hAnsi="Meiryo UI" w:cs="Meiryo UI" w:hint="eastAsia"/>
          <w:szCs w:val="21"/>
        </w:rPr>
        <w:t>資料6．千葉市における取組状況（参考）</w:t>
      </w:r>
    </w:p>
    <w:p w14:paraId="0EDDC8F4" w14:textId="77777777" w:rsidR="00463BB8" w:rsidRPr="00172949" w:rsidRDefault="00463BB8" w:rsidP="00463BB8">
      <w:pPr>
        <w:widowControl/>
        <w:ind w:leftChars="405" w:left="850" w:firstLine="1"/>
        <w:jc w:val="left"/>
        <w:rPr>
          <w:rFonts w:ascii="Meiryo UI" w:eastAsia="Meiryo UI" w:hAnsi="Meiryo UI" w:cs="Meiryo UI"/>
          <w:szCs w:val="21"/>
        </w:rPr>
      </w:pPr>
      <w:r w:rsidRPr="00172949">
        <w:rPr>
          <w:rFonts w:ascii="Meiryo UI" w:eastAsia="Meiryo UI" w:hAnsi="Meiryo UI" w:cs="Meiryo UI" w:hint="eastAsia"/>
          <w:szCs w:val="21"/>
        </w:rPr>
        <w:t>資料7．静岡市道路通行規制情報「しずみちinfo」　APIによるオープンデータ提供の取組み議題</w:t>
      </w:r>
    </w:p>
    <w:p w14:paraId="6D730092" w14:textId="6489F42A" w:rsidR="00463BB8" w:rsidRPr="00172949" w:rsidRDefault="00463BB8" w:rsidP="00463BB8">
      <w:pPr>
        <w:widowControl/>
        <w:ind w:leftChars="405" w:left="850" w:firstLine="1"/>
        <w:jc w:val="left"/>
        <w:rPr>
          <w:rFonts w:ascii="Meiryo UI" w:eastAsia="Meiryo UI" w:hAnsi="Meiryo UI" w:cs="Meiryo UI"/>
          <w:szCs w:val="21"/>
        </w:rPr>
      </w:pPr>
      <w:r w:rsidRPr="00172949">
        <w:rPr>
          <w:rFonts w:ascii="Meiryo UI" w:eastAsia="Meiryo UI" w:hAnsi="Meiryo UI" w:cs="Meiryo UI" w:hint="eastAsia"/>
          <w:szCs w:val="21"/>
        </w:rPr>
        <w:t xml:space="preserve">下記のVLED </w:t>
      </w:r>
      <w:r w:rsidR="00DF6296">
        <w:rPr>
          <w:rFonts w:ascii="Meiryo UI" w:eastAsia="Meiryo UI" w:hAnsi="Meiryo UI" w:cs="Meiryo UI"/>
          <w:szCs w:val="21"/>
        </w:rPr>
        <w:t>W</w:t>
      </w:r>
      <w:r w:rsidRPr="00172949">
        <w:rPr>
          <w:rFonts w:ascii="Meiryo UI" w:eastAsia="Meiryo UI" w:hAnsi="Meiryo UI" w:cs="Meiryo UI" w:hint="eastAsia"/>
          <w:szCs w:val="21"/>
        </w:rPr>
        <w:t>ebサイトで公開している。</w:t>
      </w:r>
      <w:r w:rsidRPr="00172949">
        <w:rPr>
          <w:rFonts w:ascii="Meiryo UI" w:eastAsia="Meiryo UI" w:hAnsi="Meiryo UI" w:cs="Meiryo UI"/>
          <w:szCs w:val="21"/>
        </w:rPr>
        <w:t>http://www.vled.or.jp/committee/utilization/managementreview/documents.php</w:t>
      </w:r>
    </w:p>
    <w:p w14:paraId="6FE9C943" w14:textId="77777777" w:rsidR="00463BB8" w:rsidRPr="00172949" w:rsidRDefault="00463BB8" w:rsidP="00463BB8">
      <w:pPr>
        <w:widowControl/>
        <w:ind w:leftChars="67" w:left="141" w:firstLine="142"/>
        <w:jc w:val="left"/>
        <w:rPr>
          <w:rFonts w:ascii="Meiryo UI" w:eastAsia="Meiryo UI" w:hAnsi="Meiryo UI" w:cs="Meiryo UI"/>
          <w:szCs w:val="21"/>
        </w:rPr>
      </w:pPr>
    </w:p>
    <w:p w14:paraId="76DB02A7" w14:textId="77777777" w:rsidR="00463BB8" w:rsidRPr="00172949" w:rsidRDefault="00463BB8" w:rsidP="00463BB8">
      <w:pPr>
        <w:widowControl/>
        <w:ind w:leftChars="67" w:left="141" w:firstLine="142"/>
        <w:jc w:val="left"/>
        <w:rPr>
          <w:rFonts w:ascii="Meiryo UI" w:eastAsia="Meiryo UI" w:hAnsi="Meiryo UI" w:cs="Meiryo UI"/>
          <w:b/>
          <w:szCs w:val="21"/>
        </w:rPr>
      </w:pPr>
      <w:r w:rsidRPr="00172949">
        <w:rPr>
          <w:rFonts w:ascii="Meiryo UI" w:eastAsia="Meiryo UI" w:hAnsi="Meiryo UI" w:cs="Meiryo UI" w:hint="eastAsia"/>
          <w:b/>
          <w:szCs w:val="21"/>
        </w:rPr>
        <w:t>※API勉強会</w:t>
      </w:r>
    </w:p>
    <w:p w14:paraId="4B01AF7D" w14:textId="77777777" w:rsidR="00463BB8" w:rsidRPr="00172949" w:rsidRDefault="00463BB8" w:rsidP="00463BB8">
      <w:pPr>
        <w:widowControl/>
        <w:ind w:leftChars="67" w:left="141" w:firstLine="142"/>
        <w:jc w:val="left"/>
        <w:rPr>
          <w:rFonts w:ascii="Meiryo UI" w:eastAsia="Meiryo UI" w:hAnsi="Meiryo UI" w:cs="Meiryo UI"/>
          <w:szCs w:val="21"/>
        </w:rPr>
      </w:pPr>
      <w:r w:rsidRPr="00172949">
        <w:rPr>
          <w:rFonts w:ascii="Meiryo UI" w:eastAsia="Meiryo UI" w:hAnsi="Meiryo UI" w:cs="Meiryo UI" w:hint="eastAsia"/>
          <w:szCs w:val="21"/>
        </w:rPr>
        <w:t>開催日時： 10月14日（金）　16</w:t>
      </w:r>
      <w:r w:rsidRPr="00172949">
        <w:rPr>
          <w:rFonts w:ascii="Meiryo UI" w:eastAsia="Meiryo UI" w:hAnsi="Meiryo UI" w:cs="Meiryo UI"/>
          <w:szCs w:val="21"/>
        </w:rPr>
        <w:t>:</w:t>
      </w:r>
      <w:r w:rsidRPr="00172949">
        <w:rPr>
          <w:rFonts w:ascii="Meiryo UI" w:eastAsia="Meiryo UI" w:hAnsi="Meiryo UI" w:cs="Meiryo UI" w:hint="eastAsia"/>
          <w:szCs w:val="21"/>
        </w:rPr>
        <w:t>00-18:00</w:t>
      </w:r>
    </w:p>
    <w:p w14:paraId="1AB61AC4" w14:textId="77777777" w:rsidR="00463BB8" w:rsidRPr="00172949" w:rsidRDefault="00463BB8" w:rsidP="00463BB8">
      <w:pPr>
        <w:widowControl/>
        <w:ind w:leftChars="67" w:left="141" w:firstLine="142"/>
        <w:jc w:val="left"/>
        <w:rPr>
          <w:rFonts w:ascii="Meiryo UI" w:eastAsia="Meiryo UI" w:hAnsi="Meiryo UI" w:cs="Meiryo UI"/>
          <w:szCs w:val="21"/>
        </w:rPr>
      </w:pPr>
      <w:r w:rsidRPr="00172949">
        <w:rPr>
          <w:rFonts w:ascii="Meiryo UI" w:eastAsia="Meiryo UI" w:hAnsi="Meiryo UI" w:cs="Meiryo UI" w:hint="eastAsia"/>
          <w:szCs w:val="21"/>
        </w:rPr>
        <w:t>開催場所：味覚糖UHA館TKP溜池山王カンファレンスセンター</w:t>
      </w:r>
    </w:p>
    <w:p w14:paraId="572D8833" w14:textId="77777777" w:rsidR="00463BB8" w:rsidRPr="00172949" w:rsidRDefault="00463BB8" w:rsidP="00463BB8">
      <w:pPr>
        <w:widowControl/>
        <w:ind w:leftChars="67" w:left="141" w:firstLine="142"/>
        <w:jc w:val="left"/>
        <w:rPr>
          <w:rFonts w:ascii="Meiryo UI" w:eastAsia="Meiryo UI" w:hAnsi="Meiryo UI" w:cs="Meiryo UI"/>
          <w:szCs w:val="21"/>
        </w:rPr>
      </w:pPr>
      <w:r w:rsidRPr="00172949">
        <w:rPr>
          <w:rFonts w:ascii="Meiryo UI" w:eastAsia="Meiryo UI" w:hAnsi="Meiryo UI" w:cs="Meiryo UI" w:hint="eastAsia"/>
          <w:szCs w:val="21"/>
        </w:rPr>
        <w:t>参加者（敬称略）：</w:t>
      </w:r>
    </w:p>
    <w:p w14:paraId="08CEF2CF" w14:textId="77777777" w:rsidR="00463BB8" w:rsidRPr="00172949" w:rsidRDefault="00463BB8" w:rsidP="00463BB8">
      <w:pPr>
        <w:widowControl/>
        <w:ind w:leftChars="405" w:left="850" w:firstLine="1"/>
        <w:jc w:val="left"/>
        <w:rPr>
          <w:rFonts w:ascii="Meiryo UI" w:eastAsia="Meiryo UI" w:hAnsi="Meiryo UI" w:cs="Meiryo UI"/>
          <w:szCs w:val="21"/>
        </w:rPr>
      </w:pPr>
      <w:r w:rsidRPr="00172949">
        <w:rPr>
          <w:rFonts w:ascii="Meiryo UI" w:eastAsia="Meiryo UI" w:hAnsi="Meiryo UI" w:cs="Meiryo UI" w:hint="eastAsia"/>
          <w:szCs w:val="21"/>
        </w:rPr>
        <w:t>総務省、静岡市、パスコ、ゼンリンデータコム、トヨタIT開発センター、三菱総合研究所、</w:t>
      </w:r>
    </w:p>
    <w:p w14:paraId="0645A05B" w14:textId="77777777" w:rsidR="00F875F8" w:rsidRPr="00172949" w:rsidRDefault="00F875F8" w:rsidP="00463BB8">
      <w:pPr>
        <w:widowControl/>
        <w:ind w:leftChars="67" w:left="141" w:firstLine="710"/>
        <w:jc w:val="left"/>
        <w:rPr>
          <w:rFonts w:ascii="Meiryo UI" w:eastAsia="Meiryo UI" w:hAnsi="Meiryo UI" w:cs="Meiryo UI"/>
          <w:szCs w:val="21"/>
        </w:rPr>
      </w:pPr>
      <w:r w:rsidRPr="00172949">
        <w:rPr>
          <w:rFonts w:ascii="Meiryo UI" w:eastAsia="Meiryo UI" w:hAnsi="Meiryo UI" w:cs="Meiryo UI" w:hint="eastAsia"/>
          <w:szCs w:val="21"/>
        </w:rPr>
        <w:t>アイシン・エイ・ダブリュ</w:t>
      </w:r>
      <w:r w:rsidR="00463BB8" w:rsidRPr="00172949">
        <w:rPr>
          <w:rFonts w:ascii="Meiryo UI" w:eastAsia="Meiryo UI" w:hAnsi="Meiryo UI" w:cs="Meiryo UI" w:hint="eastAsia"/>
          <w:szCs w:val="21"/>
        </w:rPr>
        <w:t>、朝日航洋、ESRI ジャパン、インテック、ヴァル研究所（駅スパート）、</w:t>
      </w:r>
    </w:p>
    <w:p w14:paraId="38257C88" w14:textId="77777777" w:rsidR="00F875F8" w:rsidRPr="00172949" w:rsidRDefault="00463BB8" w:rsidP="00463BB8">
      <w:pPr>
        <w:widowControl/>
        <w:ind w:leftChars="67" w:left="141" w:firstLine="710"/>
        <w:jc w:val="left"/>
        <w:rPr>
          <w:rFonts w:ascii="Meiryo UI" w:eastAsia="Meiryo UI" w:hAnsi="Meiryo UI" w:cs="Meiryo UI"/>
          <w:szCs w:val="21"/>
        </w:rPr>
      </w:pPr>
      <w:r w:rsidRPr="00172949">
        <w:rPr>
          <w:rFonts w:ascii="Meiryo UI" w:eastAsia="Meiryo UI" w:hAnsi="Meiryo UI" w:cs="Meiryo UI" w:hint="eastAsia"/>
          <w:szCs w:val="21"/>
        </w:rPr>
        <w:t>ウェブインパクト</w:t>
      </w:r>
      <w:r w:rsidR="00F875F8" w:rsidRPr="00172949">
        <w:rPr>
          <w:rFonts w:ascii="Meiryo UI" w:eastAsia="Meiryo UI" w:hAnsi="Meiryo UI" w:cs="Meiryo UI" w:hint="eastAsia"/>
          <w:szCs w:val="21"/>
        </w:rPr>
        <w:t>、</w:t>
      </w:r>
      <w:r w:rsidRPr="00172949">
        <w:rPr>
          <w:rFonts w:ascii="Meiryo UI" w:eastAsia="Meiryo UI" w:hAnsi="Meiryo UI" w:cs="Meiryo UI" w:hint="eastAsia"/>
          <w:szCs w:val="21"/>
        </w:rPr>
        <w:t>HERE Japan、</w:t>
      </w:r>
      <w:r w:rsidR="00F30615" w:rsidRPr="00172949">
        <w:rPr>
          <w:rFonts w:ascii="Meiryo UI" w:eastAsia="Meiryo UI" w:hAnsi="Meiryo UI" w:cs="Meiryo UI" w:hint="eastAsia"/>
          <w:szCs w:val="21"/>
        </w:rPr>
        <w:t>キャ</w:t>
      </w:r>
      <w:r w:rsidR="00F875F8" w:rsidRPr="00172949">
        <w:rPr>
          <w:rFonts w:ascii="Meiryo UI" w:eastAsia="Meiryo UI" w:hAnsi="Meiryo UI" w:cs="Meiryo UI" w:hint="eastAsia"/>
          <w:szCs w:val="21"/>
        </w:rPr>
        <w:t>ノンマーケティングジャパン、</w:t>
      </w:r>
      <w:r w:rsidRPr="00172949">
        <w:rPr>
          <w:rFonts w:ascii="Meiryo UI" w:eastAsia="Meiryo UI" w:hAnsi="Meiryo UI" w:cs="Meiryo UI" w:hint="eastAsia"/>
          <w:szCs w:val="21"/>
        </w:rPr>
        <w:t>昭文社（マップル）</w:t>
      </w:r>
      <w:r w:rsidR="00F875F8" w:rsidRPr="00172949">
        <w:rPr>
          <w:rFonts w:ascii="Meiryo UI" w:eastAsia="Meiryo UI" w:hAnsi="Meiryo UI" w:cs="Meiryo UI" w:hint="eastAsia"/>
          <w:szCs w:val="21"/>
        </w:rPr>
        <w:t>、</w:t>
      </w:r>
    </w:p>
    <w:p w14:paraId="11272D19" w14:textId="77777777" w:rsidR="00463BB8" w:rsidRPr="00172949" w:rsidRDefault="00463BB8" w:rsidP="00463BB8">
      <w:pPr>
        <w:widowControl/>
        <w:ind w:leftChars="67" w:left="141" w:firstLine="710"/>
        <w:jc w:val="left"/>
        <w:rPr>
          <w:rFonts w:ascii="Meiryo UI" w:eastAsia="Meiryo UI" w:hAnsi="Meiryo UI" w:cs="Meiryo UI"/>
          <w:szCs w:val="21"/>
        </w:rPr>
      </w:pPr>
      <w:r w:rsidRPr="00172949">
        <w:rPr>
          <w:rFonts w:ascii="Meiryo UI" w:eastAsia="Meiryo UI" w:hAnsi="Meiryo UI" w:cs="Meiryo UI" w:hint="eastAsia"/>
          <w:szCs w:val="21"/>
        </w:rPr>
        <w:t>スタイルズ、スマートバリュー</w:t>
      </w:r>
      <w:r w:rsidR="00F875F8" w:rsidRPr="00172949">
        <w:rPr>
          <w:rFonts w:ascii="Meiryo UI" w:eastAsia="Meiryo UI" w:hAnsi="Meiryo UI" w:cs="Meiryo UI" w:hint="eastAsia"/>
          <w:szCs w:val="21"/>
        </w:rPr>
        <w:t>、</w:t>
      </w:r>
      <w:r w:rsidRPr="00172949">
        <w:rPr>
          <w:rFonts w:ascii="Meiryo UI" w:eastAsia="Meiryo UI" w:hAnsi="Meiryo UI" w:cs="Meiryo UI" w:hint="eastAsia"/>
          <w:szCs w:val="21"/>
        </w:rPr>
        <w:t>ソフトバンク・テクノロジー、千葉県統計課、京システムズ</w:t>
      </w:r>
    </w:p>
    <w:p w14:paraId="26F9DAB2" w14:textId="77777777" w:rsidR="00F875F8" w:rsidRPr="00172949" w:rsidRDefault="00463BB8" w:rsidP="00463BB8">
      <w:pPr>
        <w:widowControl/>
        <w:ind w:leftChars="67" w:left="141" w:firstLine="710"/>
        <w:jc w:val="left"/>
        <w:rPr>
          <w:rFonts w:ascii="Meiryo UI" w:eastAsia="Meiryo UI" w:hAnsi="Meiryo UI" w:cs="Meiryo UI"/>
          <w:szCs w:val="21"/>
        </w:rPr>
      </w:pPr>
      <w:r w:rsidRPr="00172949">
        <w:rPr>
          <w:rFonts w:ascii="Meiryo UI" w:eastAsia="Meiryo UI" w:hAnsi="Meiryo UI" w:cs="Meiryo UI" w:hint="eastAsia"/>
          <w:szCs w:val="21"/>
        </w:rPr>
        <w:t>東京大学 生産技術研究所、トヨタ自動車、ナビタイムジャパン</w:t>
      </w:r>
      <w:r w:rsidR="00F875F8" w:rsidRPr="00172949">
        <w:rPr>
          <w:rFonts w:ascii="Meiryo UI" w:eastAsia="Meiryo UI" w:hAnsi="Meiryo UI" w:cs="Meiryo UI" w:hint="eastAsia"/>
          <w:szCs w:val="21"/>
        </w:rPr>
        <w:t>、</w:t>
      </w:r>
      <w:r w:rsidRPr="00172949">
        <w:rPr>
          <w:rFonts w:ascii="Meiryo UI" w:eastAsia="Meiryo UI" w:hAnsi="Meiryo UI" w:cs="Meiryo UI" w:hint="eastAsia"/>
          <w:szCs w:val="21"/>
        </w:rPr>
        <w:t>日本ユニシス、</w:t>
      </w:r>
    </w:p>
    <w:p w14:paraId="5A47A47F" w14:textId="77777777" w:rsidR="00F875F8" w:rsidRPr="00172949" w:rsidRDefault="00463BB8" w:rsidP="00463BB8">
      <w:pPr>
        <w:widowControl/>
        <w:ind w:leftChars="67" w:left="141" w:firstLine="710"/>
        <w:jc w:val="left"/>
        <w:rPr>
          <w:rFonts w:ascii="Meiryo UI" w:eastAsia="Meiryo UI" w:hAnsi="Meiryo UI" w:cs="Meiryo UI"/>
          <w:szCs w:val="21"/>
        </w:rPr>
      </w:pPr>
      <w:r w:rsidRPr="00172949">
        <w:rPr>
          <w:rFonts w:ascii="Meiryo UI" w:eastAsia="Meiryo UI" w:hAnsi="Meiryo UI" w:cs="Meiryo UI" w:hint="eastAsia"/>
          <w:szCs w:val="21"/>
        </w:rPr>
        <w:t>パイオニア、ファルコン、フューチャーイン</w:t>
      </w:r>
      <w:r w:rsidR="00F875F8" w:rsidRPr="00172949">
        <w:rPr>
          <w:rFonts w:ascii="Meiryo UI" w:eastAsia="Meiryo UI" w:hAnsi="Meiryo UI" w:cs="Meiryo UI" w:hint="eastAsia"/>
          <w:szCs w:val="21"/>
        </w:rPr>
        <w:t>、</w:t>
      </w:r>
      <w:r w:rsidRPr="00172949">
        <w:rPr>
          <w:rFonts w:ascii="Meiryo UI" w:eastAsia="Meiryo UI" w:hAnsi="Meiryo UI" w:cs="Meiryo UI" w:hint="eastAsia"/>
          <w:szCs w:val="21"/>
        </w:rPr>
        <w:t>三井共同建設コンサルタント、両備システムズ、</w:t>
      </w:r>
    </w:p>
    <w:p w14:paraId="097E8112" w14:textId="77777777" w:rsidR="00463BB8" w:rsidRPr="00172949" w:rsidRDefault="00463BB8" w:rsidP="00463BB8">
      <w:pPr>
        <w:widowControl/>
        <w:ind w:leftChars="67" w:left="141" w:firstLine="710"/>
        <w:jc w:val="left"/>
        <w:rPr>
          <w:rFonts w:ascii="Meiryo UI" w:eastAsia="Meiryo UI" w:hAnsi="Meiryo UI" w:cs="Meiryo UI"/>
          <w:szCs w:val="21"/>
        </w:rPr>
      </w:pPr>
      <w:r w:rsidRPr="00172949">
        <w:rPr>
          <w:rFonts w:ascii="Meiryo UI" w:eastAsia="Meiryo UI" w:hAnsi="Meiryo UI" w:cs="Meiryo UI" w:hint="eastAsia"/>
          <w:szCs w:val="21"/>
        </w:rPr>
        <w:t>豆蔵</w:t>
      </w:r>
      <w:r w:rsidR="00F875F8" w:rsidRPr="00172949">
        <w:rPr>
          <w:rFonts w:ascii="Meiryo UI" w:eastAsia="Meiryo UI" w:hAnsi="Meiryo UI" w:cs="Meiryo UI" w:hint="eastAsia"/>
          <w:szCs w:val="21"/>
        </w:rPr>
        <w:t>、伊藤忠テクノソリューションズ、</w:t>
      </w:r>
      <w:r w:rsidRPr="00172949">
        <w:rPr>
          <w:rFonts w:ascii="Meiryo UI" w:eastAsia="Meiryo UI" w:hAnsi="Meiryo UI" w:cs="Meiryo UI" w:hint="eastAsia"/>
          <w:szCs w:val="21"/>
        </w:rPr>
        <w:t>国際社会経済研究所、ヨコハマ経済新聞</w:t>
      </w:r>
    </w:p>
    <w:p w14:paraId="552A365A" w14:textId="77777777" w:rsidR="00463BB8" w:rsidRPr="00172949" w:rsidRDefault="00463BB8" w:rsidP="00463BB8">
      <w:pPr>
        <w:widowControl/>
        <w:ind w:leftChars="67" w:left="141" w:firstLine="142"/>
        <w:jc w:val="left"/>
        <w:rPr>
          <w:rFonts w:ascii="Meiryo UI" w:eastAsia="Meiryo UI" w:hAnsi="Meiryo UI" w:cs="Meiryo UI"/>
          <w:szCs w:val="21"/>
        </w:rPr>
      </w:pPr>
      <w:r w:rsidRPr="00172949">
        <w:rPr>
          <w:rFonts w:ascii="Meiryo UI" w:eastAsia="Meiryo UI" w:hAnsi="Meiryo UI" w:cs="Meiryo UI" w:hint="eastAsia"/>
          <w:szCs w:val="21"/>
        </w:rPr>
        <w:t>議題：</w:t>
      </w:r>
    </w:p>
    <w:p w14:paraId="4F73F7FB" w14:textId="77777777" w:rsidR="00463BB8" w:rsidRPr="00172949" w:rsidRDefault="00463BB8" w:rsidP="00463BB8">
      <w:pPr>
        <w:widowControl/>
        <w:ind w:leftChars="405" w:left="850"/>
        <w:jc w:val="left"/>
        <w:rPr>
          <w:rFonts w:ascii="Meiryo UI" w:eastAsia="Meiryo UI" w:hAnsi="Meiryo UI" w:cs="Meiryo UI"/>
          <w:szCs w:val="21"/>
        </w:rPr>
      </w:pPr>
      <w:r w:rsidRPr="00172949">
        <w:rPr>
          <w:rFonts w:ascii="Meiryo UI" w:eastAsia="Meiryo UI" w:hAnsi="Meiryo UI" w:cs="Meiryo UI" w:hint="eastAsia"/>
          <w:szCs w:val="21"/>
        </w:rPr>
        <w:t>１．開会挨拶</w:t>
      </w:r>
    </w:p>
    <w:p w14:paraId="2EFD377E" w14:textId="77777777" w:rsidR="00463BB8" w:rsidRPr="00172949" w:rsidRDefault="00463BB8" w:rsidP="00463BB8">
      <w:pPr>
        <w:widowControl/>
        <w:ind w:leftChars="405" w:left="850"/>
        <w:jc w:val="left"/>
        <w:rPr>
          <w:rFonts w:ascii="Meiryo UI" w:eastAsia="Meiryo UI" w:hAnsi="Meiryo UI" w:cs="Meiryo UI"/>
          <w:szCs w:val="21"/>
        </w:rPr>
      </w:pPr>
      <w:r w:rsidRPr="00172949">
        <w:rPr>
          <w:rFonts w:ascii="Meiryo UI" w:eastAsia="Meiryo UI" w:hAnsi="Meiryo UI" w:cs="Meiryo UI" w:hint="eastAsia"/>
          <w:szCs w:val="21"/>
        </w:rPr>
        <w:t>２．勉強会の趣旨・目的</w:t>
      </w:r>
    </w:p>
    <w:p w14:paraId="4346B869" w14:textId="77777777" w:rsidR="00463BB8" w:rsidRPr="00172949" w:rsidRDefault="00463BB8" w:rsidP="00463BB8">
      <w:pPr>
        <w:widowControl/>
        <w:ind w:leftChars="405" w:left="850"/>
        <w:jc w:val="left"/>
        <w:rPr>
          <w:rFonts w:ascii="Meiryo UI" w:eastAsia="Meiryo UI" w:hAnsi="Meiryo UI" w:cs="Meiryo UI"/>
          <w:szCs w:val="21"/>
        </w:rPr>
      </w:pPr>
      <w:r w:rsidRPr="00172949">
        <w:rPr>
          <w:rFonts w:ascii="Meiryo UI" w:eastAsia="Meiryo UI" w:hAnsi="Meiryo UI" w:cs="Meiryo UI" w:hint="eastAsia"/>
          <w:szCs w:val="21"/>
        </w:rPr>
        <w:t>３・しずみちinfo.の狙い</w:t>
      </w:r>
    </w:p>
    <w:p w14:paraId="0B1D739B" w14:textId="77777777" w:rsidR="00463BB8" w:rsidRPr="00172949" w:rsidRDefault="00463BB8" w:rsidP="00463BB8">
      <w:pPr>
        <w:widowControl/>
        <w:ind w:leftChars="405" w:left="850"/>
        <w:jc w:val="left"/>
        <w:rPr>
          <w:rFonts w:ascii="Meiryo UI" w:eastAsia="Meiryo UI" w:hAnsi="Meiryo UI" w:cs="Meiryo UI"/>
          <w:szCs w:val="21"/>
        </w:rPr>
      </w:pPr>
      <w:r w:rsidRPr="00172949">
        <w:rPr>
          <w:rFonts w:ascii="Meiryo UI" w:eastAsia="Meiryo UI" w:hAnsi="Meiryo UI" w:cs="Meiryo UI" w:hint="eastAsia"/>
          <w:szCs w:val="21"/>
        </w:rPr>
        <w:t>４．しずみちinfo.の活用事例紹介（トヨタIT開発センター、ゼンリンデータコム）</w:t>
      </w:r>
    </w:p>
    <w:p w14:paraId="03E8C486" w14:textId="77777777" w:rsidR="00463BB8" w:rsidRPr="00172949" w:rsidRDefault="00463BB8" w:rsidP="00463BB8">
      <w:pPr>
        <w:widowControl/>
        <w:ind w:leftChars="405" w:left="850"/>
        <w:jc w:val="left"/>
        <w:rPr>
          <w:rFonts w:ascii="Meiryo UI" w:eastAsia="Meiryo UI" w:hAnsi="Meiryo UI" w:cs="Meiryo UI"/>
          <w:szCs w:val="21"/>
        </w:rPr>
      </w:pPr>
      <w:r w:rsidRPr="00172949">
        <w:rPr>
          <w:rFonts w:ascii="Meiryo UI" w:eastAsia="Meiryo UI" w:hAnsi="Meiryo UI" w:cs="Meiryo UI" w:hint="eastAsia"/>
          <w:szCs w:val="21"/>
        </w:rPr>
        <w:t>５．しずみちinfo.APIの説明（パスコ）</w:t>
      </w:r>
    </w:p>
    <w:p w14:paraId="13C7F989" w14:textId="77777777" w:rsidR="00463BB8" w:rsidRPr="00172949" w:rsidRDefault="00463BB8" w:rsidP="00463BB8">
      <w:pPr>
        <w:widowControl/>
        <w:ind w:leftChars="67" w:left="141" w:firstLine="142"/>
        <w:jc w:val="left"/>
        <w:rPr>
          <w:rFonts w:ascii="Meiryo UI" w:eastAsia="Meiryo UI" w:hAnsi="Meiryo UI" w:cs="Meiryo UI"/>
          <w:szCs w:val="21"/>
        </w:rPr>
      </w:pPr>
      <w:r w:rsidRPr="00172949">
        <w:rPr>
          <w:rFonts w:ascii="Meiryo UI" w:eastAsia="Meiryo UI" w:hAnsi="Meiryo UI" w:cs="Meiryo UI" w:hint="eastAsia"/>
          <w:szCs w:val="21"/>
        </w:rPr>
        <w:t>資料：</w:t>
      </w:r>
    </w:p>
    <w:p w14:paraId="79BCC0BA" w14:textId="77777777" w:rsidR="00463BB8" w:rsidRPr="00172949" w:rsidRDefault="00463BB8" w:rsidP="00463BB8">
      <w:pPr>
        <w:widowControl/>
        <w:ind w:leftChars="405" w:left="850"/>
        <w:jc w:val="left"/>
        <w:rPr>
          <w:rFonts w:ascii="Meiryo UI" w:eastAsia="Meiryo UI" w:hAnsi="Meiryo UI" w:cs="Meiryo UI"/>
          <w:szCs w:val="21"/>
        </w:rPr>
      </w:pPr>
      <w:r w:rsidRPr="00172949">
        <w:rPr>
          <w:rFonts w:ascii="Meiryo UI" w:eastAsia="Meiryo UI" w:hAnsi="Meiryo UI" w:cs="Meiryo UI" w:hint="eastAsia"/>
          <w:szCs w:val="21"/>
        </w:rPr>
        <w:t>資料:開催のご案内（MRI提供）</w:t>
      </w:r>
    </w:p>
    <w:p w14:paraId="593A961B" w14:textId="77777777" w:rsidR="00463BB8" w:rsidRPr="00172949" w:rsidRDefault="00463BB8" w:rsidP="00463BB8">
      <w:pPr>
        <w:widowControl/>
        <w:ind w:leftChars="405" w:left="850"/>
        <w:jc w:val="left"/>
        <w:rPr>
          <w:rFonts w:ascii="Meiryo UI" w:eastAsia="Meiryo UI" w:hAnsi="Meiryo UI" w:cs="Meiryo UI"/>
          <w:szCs w:val="21"/>
        </w:rPr>
      </w:pPr>
      <w:r w:rsidRPr="00172949">
        <w:rPr>
          <w:rFonts w:ascii="Meiryo UI" w:eastAsia="Meiryo UI" w:hAnsi="Meiryo UI" w:cs="Meiryo UI" w:hint="eastAsia"/>
          <w:szCs w:val="21"/>
        </w:rPr>
        <w:t>資料1:静岡市資料</w:t>
      </w:r>
    </w:p>
    <w:p w14:paraId="379D716F" w14:textId="77777777" w:rsidR="00463BB8" w:rsidRPr="00172949" w:rsidRDefault="00463BB8" w:rsidP="00463BB8">
      <w:pPr>
        <w:widowControl/>
        <w:ind w:leftChars="405" w:left="850"/>
        <w:jc w:val="left"/>
        <w:rPr>
          <w:rFonts w:ascii="Meiryo UI" w:eastAsia="Meiryo UI" w:hAnsi="Meiryo UI" w:cs="Meiryo UI"/>
          <w:szCs w:val="21"/>
        </w:rPr>
      </w:pPr>
      <w:r w:rsidRPr="00172949">
        <w:rPr>
          <w:rFonts w:ascii="Meiryo UI" w:eastAsia="Meiryo UI" w:hAnsi="Meiryo UI" w:cs="Meiryo UI" w:hint="eastAsia"/>
          <w:szCs w:val="21"/>
        </w:rPr>
        <w:t>資料2:</w:t>
      </w:r>
      <w:r w:rsidR="0083140F" w:rsidRPr="00172949">
        <w:rPr>
          <w:rFonts w:ascii="Meiryo UI" w:eastAsia="Meiryo UI" w:hAnsi="Meiryo UI" w:cs="Meiryo UI" w:hint="eastAsia"/>
          <w:szCs w:val="21"/>
        </w:rPr>
        <w:t>ゼンリンデータコム資料</w:t>
      </w:r>
    </w:p>
    <w:p w14:paraId="2E15912F" w14:textId="77777777" w:rsidR="00463BB8" w:rsidRPr="00172949" w:rsidRDefault="00463BB8" w:rsidP="00463BB8">
      <w:pPr>
        <w:widowControl/>
        <w:ind w:leftChars="405" w:left="850"/>
        <w:jc w:val="left"/>
        <w:rPr>
          <w:rFonts w:ascii="Meiryo UI" w:eastAsia="Meiryo UI" w:hAnsi="Meiryo UI" w:cs="Meiryo UI"/>
          <w:szCs w:val="21"/>
        </w:rPr>
      </w:pPr>
      <w:r w:rsidRPr="00172949">
        <w:rPr>
          <w:rFonts w:ascii="Meiryo UI" w:eastAsia="Meiryo UI" w:hAnsi="Meiryo UI" w:cs="Meiryo UI" w:hint="eastAsia"/>
          <w:szCs w:val="21"/>
        </w:rPr>
        <w:t>資料3:パスコ資料</w:t>
      </w:r>
    </w:p>
    <w:p w14:paraId="0C6F7418" w14:textId="1B68EC3E" w:rsidR="00463BB8" w:rsidRPr="00172949" w:rsidRDefault="00463BB8" w:rsidP="00A72CAF">
      <w:pPr>
        <w:widowControl/>
        <w:ind w:leftChars="405" w:left="850" w:firstLine="1"/>
        <w:jc w:val="left"/>
        <w:rPr>
          <w:rFonts w:ascii="Meiryo UI" w:eastAsia="Meiryo UI" w:hAnsi="Meiryo UI" w:cs="Meiryo UI"/>
          <w:szCs w:val="21"/>
        </w:rPr>
      </w:pPr>
      <w:r w:rsidRPr="00172949">
        <w:rPr>
          <w:rFonts w:ascii="Meiryo UI" w:eastAsia="Meiryo UI" w:hAnsi="Meiryo UI" w:cs="Meiryo UI" w:hint="eastAsia"/>
          <w:szCs w:val="21"/>
        </w:rPr>
        <w:t xml:space="preserve">下記のVLED </w:t>
      </w:r>
      <w:r w:rsidR="00DF6296">
        <w:rPr>
          <w:rFonts w:ascii="Meiryo UI" w:eastAsia="Meiryo UI" w:hAnsi="Meiryo UI" w:cs="Meiryo UI"/>
          <w:szCs w:val="21"/>
        </w:rPr>
        <w:t>W</w:t>
      </w:r>
      <w:r w:rsidRPr="00172949">
        <w:rPr>
          <w:rFonts w:ascii="Meiryo UI" w:eastAsia="Meiryo UI" w:hAnsi="Meiryo UI" w:cs="Meiryo UI" w:hint="eastAsia"/>
          <w:szCs w:val="21"/>
        </w:rPr>
        <w:t>ebサイトで公開している。</w:t>
      </w:r>
    </w:p>
    <w:p w14:paraId="2AC58327" w14:textId="77777777" w:rsidR="00463BB8" w:rsidRPr="00172949" w:rsidRDefault="00463BB8" w:rsidP="00A72CAF">
      <w:pPr>
        <w:widowControl/>
        <w:ind w:leftChars="405" w:left="850" w:firstLine="1"/>
        <w:jc w:val="left"/>
        <w:rPr>
          <w:rFonts w:ascii="Meiryo UI" w:eastAsia="Meiryo UI" w:hAnsi="Meiryo UI" w:cs="Meiryo UI"/>
          <w:szCs w:val="21"/>
        </w:rPr>
      </w:pPr>
      <w:r w:rsidRPr="00172949">
        <w:rPr>
          <w:rFonts w:ascii="Meiryo UI" w:eastAsia="Meiryo UI" w:hAnsi="Meiryo UI" w:cs="Meiryo UI"/>
          <w:szCs w:val="21"/>
        </w:rPr>
        <w:t>http://www.vled.or.jp/committee/utilization/managementreview/documents.php</w:t>
      </w:r>
    </w:p>
    <w:p w14:paraId="76453F1D" w14:textId="77777777" w:rsidR="00463BB8" w:rsidRPr="00172949" w:rsidRDefault="00463BB8" w:rsidP="00463BB8">
      <w:pPr>
        <w:widowControl/>
        <w:ind w:leftChars="67" w:left="141" w:firstLine="142"/>
        <w:jc w:val="left"/>
        <w:rPr>
          <w:rFonts w:ascii="Meiryo UI" w:eastAsia="Meiryo UI" w:hAnsi="Meiryo UI" w:cs="Meiryo UI"/>
          <w:szCs w:val="21"/>
        </w:rPr>
      </w:pPr>
    </w:p>
    <w:p w14:paraId="59933478" w14:textId="77777777" w:rsidR="00463BB8" w:rsidRPr="00172949" w:rsidRDefault="00463BB8" w:rsidP="00463BB8">
      <w:pPr>
        <w:widowControl/>
        <w:ind w:leftChars="67" w:left="141" w:firstLine="142"/>
        <w:jc w:val="left"/>
        <w:rPr>
          <w:rFonts w:ascii="Meiryo UI" w:eastAsia="Meiryo UI" w:hAnsi="Meiryo UI" w:cs="Meiryo UI"/>
          <w:szCs w:val="21"/>
        </w:rPr>
      </w:pPr>
    </w:p>
    <w:p w14:paraId="7F50C006" w14:textId="77777777" w:rsidR="00463BB8" w:rsidRPr="00172949" w:rsidRDefault="00463BB8" w:rsidP="00463BB8">
      <w:pPr>
        <w:widowControl/>
        <w:ind w:leftChars="67" w:left="141" w:firstLine="142"/>
        <w:jc w:val="left"/>
        <w:rPr>
          <w:rFonts w:ascii="Meiryo UI" w:eastAsia="Meiryo UI" w:hAnsi="Meiryo UI" w:cs="Meiryo UI"/>
          <w:b/>
          <w:szCs w:val="21"/>
        </w:rPr>
      </w:pPr>
      <w:r w:rsidRPr="00172949">
        <w:rPr>
          <w:rFonts w:ascii="Meiryo UI" w:eastAsia="Meiryo UI" w:hAnsi="Meiryo UI" w:cs="Meiryo UI" w:hint="eastAsia"/>
          <w:b/>
          <w:szCs w:val="21"/>
        </w:rPr>
        <w:t>２）第２回技術委員会</w:t>
      </w:r>
    </w:p>
    <w:p w14:paraId="57E39D9D" w14:textId="77777777" w:rsidR="00463BB8" w:rsidRPr="00172949" w:rsidRDefault="00463BB8" w:rsidP="00463BB8">
      <w:pPr>
        <w:widowControl/>
        <w:ind w:leftChars="67" w:left="141" w:firstLine="142"/>
        <w:jc w:val="left"/>
        <w:rPr>
          <w:rFonts w:ascii="Meiryo UI" w:eastAsia="Meiryo UI" w:hAnsi="Meiryo UI" w:cs="Meiryo UI"/>
          <w:szCs w:val="21"/>
        </w:rPr>
      </w:pPr>
      <w:r w:rsidRPr="00172949">
        <w:rPr>
          <w:rFonts w:ascii="Meiryo UI" w:eastAsia="Meiryo UI" w:hAnsi="Meiryo UI" w:cs="Meiryo UI" w:hint="eastAsia"/>
          <w:szCs w:val="21"/>
        </w:rPr>
        <w:t>開催日時：</w:t>
      </w:r>
      <w:r w:rsidRPr="00172949">
        <w:rPr>
          <w:rFonts w:ascii="Meiryo UI" w:eastAsia="Meiryo UI" w:hAnsi="Meiryo UI" w:cs="Meiryo UI"/>
          <w:szCs w:val="21"/>
        </w:rPr>
        <w:t>1</w:t>
      </w:r>
      <w:r w:rsidRPr="00172949">
        <w:rPr>
          <w:rFonts w:ascii="Meiryo UI" w:eastAsia="Meiryo UI" w:hAnsi="Meiryo UI" w:cs="Meiryo UI" w:hint="eastAsia"/>
          <w:szCs w:val="21"/>
        </w:rPr>
        <w:t>月</w:t>
      </w:r>
      <w:r w:rsidRPr="00172949">
        <w:rPr>
          <w:rFonts w:ascii="Meiryo UI" w:eastAsia="Meiryo UI" w:hAnsi="Meiryo UI" w:cs="Meiryo UI"/>
          <w:szCs w:val="21"/>
        </w:rPr>
        <w:t>12</w:t>
      </w:r>
      <w:r w:rsidRPr="00172949">
        <w:rPr>
          <w:rFonts w:ascii="Meiryo UI" w:eastAsia="Meiryo UI" w:hAnsi="Meiryo UI" w:cs="Meiryo UI" w:hint="eastAsia"/>
          <w:szCs w:val="21"/>
        </w:rPr>
        <w:t>日（木）</w:t>
      </w:r>
      <w:r w:rsidRPr="00172949">
        <w:rPr>
          <w:rFonts w:ascii="Meiryo UI" w:eastAsia="Meiryo UI" w:hAnsi="Meiryo UI" w:cs="Meiryo UI"/>
          <w:szCs w:val="21"/>
        </w:rPr>
        <w:t>10</w:t>
      </w:r>
      <w:r w:rsidRPr="00172949">
        <w:rPr>
          <w:rFonts w:ascii="Meiryo UI" w:eastAsia="Meiryo UI" w:hAnsi="Meiryo UI" w:cs="Meiryo UI" w:hint="eastAsia"/>
          <w:szCs w:val="21"/>
        </w:rPr>
        <w:t>:</w:t>
      </w:r>
      <w:r w:rsidRPr="00172949">
        <w:rPr>
          <w:rFonts w:ascii="Meiryo UI" w:eastAsia="Meiryo UI" w:hAnsi="Meiryo UI" w:cs="Meiryo UI"/>
          <w:szCs w:val="21"/>
        </w:rPr>
        <w:t>0</w:t>
      </w:r>
      <w:r w:rsidRPr="00172949">
        <w:rPr>
          <w:rFonts w:ascii="Meiryo UI" w:eastAsia="Meiryo UI" w:hAnsi="Meiryo UI" w:cs="Meiryo UI" w:hint="eastAsia"/>
          <w:szCs w:val="21"/>
        </w:rPr>
        <w:t>0-1</w:t>
      </w:r>
      <w:r w:rsidRPr="00172949">
        <w:rPr>
          <w:rFonts w:ascii="Meiryo UI" w:eastAsia="Meiryo UI" w:hAnsi="Meiryo UI" w:cs="Meiryo UI"/>
          <w:szCs w:val="21"/>
        </w:rPr>
        <w:t>2</w:t>
      </w:r>
      <w:r w:rsidRPr="00172949">
        <w:rPr>
          <w:rFonts w:ascii="Meiryo UI" w:eastAsia="Meiryo UI" w:hAnsi="Meiryo UI" w:cs="Meiryo UI" w:hint="eastAsia"/>
          <w:szCs w:val="21"/>
        </w:rPr>
        <w:t>:</w:t>
      </w:r>
      <w:r w:rsidRPr="00172949">
        <w:rPr>
          <w:rFonts w:ascii="Meiryo UI" w:eastAsia="Meiryo UI" w:hAnsi="Meiryo UI" w:cs="Meiryo UI"/>
          <w:szCs w:val="21"/>
        </w:rPr>
        <w:t>0</w:t>
      </w:r>
      <w:r w:rsidRPr="00172949">
        <w:rPr>
          <w:rFonts w:ascii="Meiryo UI" w:eastAsia="Meiryo UI" w:hAnsi="Meiryo UI" w:cs="Meiryo UI" w:hint="eastAsia"/>
          <w:szCs w:val="21"/>
        </w:rPr>
        <w:t>0</w:t>
      </w:r>
    </w:p>
    <w:p w14:paraId="52227E8E" w14:textId="77777777" w:rsidR="00463BB8" w:rsidRPr="00172949" w:rsidRDefault="00463BB8" w:rsidP="00463BB8">
      <w:pPr>
        <w:widowControl/>
        <w:ind w:leftChars="67" w:left="141" w:firstLine="142"/>
        <w:jc w:val="left"/>
        <w:rPr>
          <w:rFonts w:ascii="Meiryo UI" w:eastAsia="Meiryo UI" w:hAnsi="Meiryo UI" w:cs="Meiryo UI"/>
          <w:szCs w:val="21"/>
        </w:rPr>
      </w:pPr>
      <w:r w:rsidRPr="00172949">
        <w:rPr>
          <w:rFonts w:ascii="Meiryo UI" w:eastAsia="Meiryo UI" w:hAnsi="Meiryo UI" w:cs="Meiryo UI" w:hint="eastAsia"/>
          <w:szCs w:val="21"/>
        </w:rPr>
        <w:t>開催場所：</w:t>
      </w:r>
      <w:r w:rsidRPr="00172949">
        <w:rPr>
          <w:rFonts w:ascii="Meiryo UI" w:eastAsia="Meiryo UI" w:hAnsi="Meiryo UI" w:cs="Meiryo UI" w:hint="eastAsia"/>
          <w:szCs w:val="21"/>
          <w:lang w:eastAsia="zh-CN"/>
        </w:rPr>
        <w:t>東京大学ダイワユビキタス研究館</w:t>
      </w:r>
      <w:r w:rsidRPr="00172949">
        <w:rPr>
          <w:rFonts w:ascii="Meiryo UI" w:eastAsia="Meiryo UI" w:hAnsi="Meiryo UI" w:cs="Meiryo UI" w:hint="eastAsia"/>
          <w:szCs w:val="21"/>
        </w:rPr>
        <w:t xml:space="preserve"> </w:t>
      </w:r>
      <w:r w:rsidRPr="00172949">
        <w:rPr>
          <w:rFonts w:ascii="Meiryo UI" w:eastAsia="Meiryo UI" w:hAnsi="Meiryo UI" w:cs="Meiryo UI"/>
          <w:szCs w:val="21"/>
        </w:rPr>
        <w:t>2階実験室</w:t>
      </w:r>
    </w:p>
    <w:p w14:paraId="105DE45B" w14:textId="77777777" w:rsidR="00463BB8" w:rsidRPr="00172949" w:rsidRDefault="00463BB8" w:rsidP="00463BB8">
      <w:pPr>
        <w:widowControl/>
        <w:ind w:leftChars="67" w:left="141" w:firstLine="142"/>
        <w:jc w:val="left"/>
        <w:rPr>
          <w:rFonts w:ascii="Meiryo UI" w:eastAsia="Meiryo UI" w:hAnsi="Meiryo UI" w:cs="Meiryo UI"/>
          <w:szCs w:val="21"/>
        </w:rPr>
      </w:pPr>
      <w:r w:rsidRPr="00172949">
        <w:rPr>
          <w:rFonts w:ascii="Meiryo UI" w:eastAsia="Meiryo UI" w:hAnsi="Meiryo UI" w:cs="Meiryo UI" w:hint="eastAsia"/>
          <w:szCs w:val="21"/>
        </w:rPr>
        <w:t>参加者（敬称略）：</w:t>
      </w:r>
    </w:p>
    <w:p w14:paraId="7D0E3792" w14:textId="77777777" w:rsidR="00187CE5" w:rsidRPr="00187CE5" w:rsidRDefault="00187CE5" w:rsidP="00187CE5">
      <w:pPr>
        <w:widowControl/>
        <w:ind w:leftChars="405" w:left="850" w:firstLine="1"/>
        <w:jc w:val="left"/>
        <w:rPr>
          <w:rFonts w:ascii="Meiryo UI" w:eastAsia="Meiryo UI" w:hAnsi="Meiryo UI" w:cs="Meiryo UI"/>
          <w:szCs w:val="21"/>
        </w:rPr>
      </w:pPr>
      <w:r w:rsidRPr="00187CE5">
        <w:rPr>
          <w:rFonts w:ascii="Meiryo UI" w:eastAsia="Meiryo UI" w:hAnsi="Meiryo UI" w:cs="Meiryo UI" w:hint="eastAsia"/>
          <w:szCs w:val="21"/>
        </w:rPr>
        <w:t>主　査：越塚登（東京大学大学院情報学環 教授）</w:t>
      </w:r>
    </w:p>
    <w:p w14:paraId="2576C4F1" w14:textId="77777777" w:rsidR="00187CE5" w:rsidRPr="00187CE5" w:rsidRDefault="00187CE5" w:rsidP="00187CE5">
      <w:pPr>
        <w:widowControl/>
        <w:ind w:leftChars="405" w:left="850" w:firstLine="1"/>
        <w:jc w:val="left"/>
        <w:rPr>
          <w:rFonts w:ascii="Meiryo UI" w:eastAsia="Meiryo UI" w:hAnsi="Meiryo UI" w:cs="Meiryo UI"/>
          <w:szCs w:val="21"/>
        </w:rPr>
      </w:pPr>
      <w:r w:rsidRPr="00187CE5">
        <w:rPr>
          <w:rFonts w:ascii="Meiryo UI" w:eastAsia="Meiryo UI" w:hAnsi="Meiryo UI" w:cs="Meiryo UI" w:hint="eastAsia"/>
          <w:szCs w:val="21"/>
        </w:rPr>
        <w:t>副主査：武田英明（国立情報学研究所 教授）</w:t>
      </w:r>
    </w:p>
    <w:p w14:paraId="586E106A" w14:textId="77777777" w:rsidR="00187CE5" w:rsidRPr="00187CE5" w:rsidRDefault="00187CE5" w:rsidP="00187CE5">
      <w:pPr>
        <w:widowControl/>
        <w:ind w:leftChars="405" w:left="850" w:firstLine="1"/>
        <w:jc w:val="left"/>
        <w:rPr>
          <w:rFonts w:ascii="Meiryo UI" w:eastAsia="Meiryo UI" w:hAnsi="Meiryo UI" w:cs="Meiryo UI"/>
          <w:szCs w:val="21"/>
        </w:rPr>
      </w:pPr>
      <w:r w:rsidRPr="00187CE5">
        <w:rPr>
          <w:rFonts w:ascii="Meiryo UI" w:eastAsia="Meiryo UI" w:hAnsi="Meiryo UI" w:cs="Meiryo UI" w:hint="eastAsia"/>
          <w:szCs w:val="21"/>
        </w:rPr>
        <w:t>委　員：平本健二（経済産業省 CIO補佐官）、深見嘉明（立教大学ビジネスデザイン研究科 特任准教授）</w:t>
      </w:r>
    </w:p>
    <w:p w14:paraId="11789B8F" w14:textId="77777777" w:rsidR="00187CE5" w:rsidRPr="00187CE5" w:rsidRDefault="00187CE5" w:rsidP="00187CE5">
      <w:pPr>
        <w:widowControl/>
        <w:ind w:leftChars="405" w:left="850" w:firstLine="1"/>
        <w:jc w:val="left"/>
        <w:rPr>
          <w:rFonts w:ascii="Meiryo UI" w:eastAsia="Meiryo UI" w:hAnsi="Meiryo UI" w:cs="Meiryo UI"/>
          <w:szCs w:val="21"/>
        </w:rPr>
      </w:pPr>
      <w:r w:rsidRPr="00187CE5">
        <w:rPr>
          <w:rFonts w:ascii="Meiryo UI" w:eastAsia="Meiryo UI" w:hAnsi="Meiryo UI" w:cs="Meiryo UI" w:hint="eastAsia"/>
          <w:szCs w:val="21"/>
        </w:rPr>
        <w:t>社　員：日本IBM、日本電気、日本電信電話、日立製作所、富士通、三菱総合研究所（事務局）</w:t>
      </w:r>
    </w:p>
    <w:p w14:paraId="5AF489C0" w14:textId="77777777" w:rsidR="00F66E73" w:rsidRPr="00187CE5" w:rsidRDefault="00F66E73" w:rsidP="00F66E73">
      <w:pPr>
        <w:widowControl/>
        <w:ind w:leftChars="405" w:left="850" w:firstLine="1"/>
        <w:jc w:val="left"/>
        <w:rPr>
          <w:rFonts w:ascii="Meiryo UI" w:eastAsia="Meiryo UI" w:hAnsi="Meiryo UI" w:cs="Meiryo UI"/>
          <w:szCs w:val="21"/>
        </w:rPr>
      </w:pPr>
      <w:r w:rsidRPr="00187CE5">
        <w:rPr>
          <w:rFonts w:ascii="Meiryo UI" w:eastAsia="Meiryo UI" w:hAnsi="Meiryo UI" w:cs="Meiryo UI" w:hint="eastAsia"/>
          <w:szCs w:val="21"/>
        </w:rPr>
        <w:t>オブ</w:t>
      </w:r>
      <w:r>
        <w:rPr>
          <w:rFonts w:ascii="Meiryo UI" w:eastAsia="Meiryo UI" w:hAnsi="Meiryo UI" w:cs="Meiryo UI" w:hint="eastAsia"/>
          <w:szCs w:val="21"/>
        </w:rPr>
        <w:t>ザ</w:t>
      </w:r>
      <w:r w:rsidRPr="00187CE5">
        <w:rPr>
          <w:rFonts w:ascii="Meiryo UI" w:eastAsia="Meiryo UI" w:hAnsi="Meiryo UI" w:cs="Meiryo UI" w:hint="eastAsia"/>
          <w:szCs w:val="21"/>
        </w:rPr>
        <w:t>ーバ</w:t>
      </w:r>
      <w:r>
        <w:rPr>
          <w:rFonts w:ascii="Meiryo UI" w:eastAsia="Meiryo UI" w:hAnsi="Meiryo UI" w:cs="Meiryo UI" w:hint="eastAsia"/>
          <w:szCs w:val="21"/>
        </w:rPr>
        <w:t>ー</w:t>
      </w:r>
      <w:r w:rsidRPr="00187CE5">
        <w:rPr>
          <w:rFonts w:ascii="Meiryo UI" w:eastAsia="Meiryo UI" w:hAnsi="Meiryo UI" w:cs="Meiryo UI" w:hint="eastAsia"/>
          <w:szCs w:val="21"/>
        </w:rPr>
        <w:t>：総務省、内閣官房IT</w:t>
      </w:r>
      <w:r>
        <w:rPr>
          <w:rFonts w:ascii="Meiryo UI" w:eastAsia="Meiryo UI" w:hAnsi="Meiryo UI" w:cs="Meiryo UI" w:hint="eastAsia"/>
          <w:szCs w:val="21"/>
        </w:rPr>
        <w:t>総合戦略室、国土地理院</w:t>
      </w:r>
    </w:p>
    <w:p w14:paraId="72556B8E" w14:textId="77777777" w:rsidR="00187CE5" w:rsidRPr="00187CE5" w:rsidRDefault="00187CE5" w:rsidP="00187CE5">
      <w:pPr>
        <w:widowControl/>
        <w:ind w:leftChars="405" w:left="850" w:firstLine="1"/>
        <w:jc w:val="left"/>
        <w:rPr>
          <w:rFonts w:ascii="Meiryo UI" w:eastAsia="Meiryo UI" w:hAnsi="Meiryo UI" w:cs="Meiryo UI"/>
          <w:szCs w:val="21"/>
        </w:rPr>
      </w:pPr>
      <w:r w:rsidRPr="00187CE5">
        <w:rPr>
          <w:rFonts w:ascii="Meiryo UI" w:eastAsia="Meiryo UI" w:hAnsi="Meiryo UI" w:cs="Meiryo UI" w:hint="eastAsia"/>
          <w:szCs w:val="21"/>
        </w:rPr>
        <w:t>自治体会員:静岡市</w:t>
      </w:r>
      <w:r>
        <w:rPr>
          <w:rFonts w:ascii="Meiryo UI" w:eastAsia="Meiryo UI" w:hAnsi="Meiryo UI" w:cs="Meiryo UI" w:hint="eastAsia"/>
          <w:szCs w:val="21"/>
        </w:rPr>
        <w:t>（</w:t>
      </w:r>
      <w:r w:rsidR="00F66E73">
        <w:rPr>
          <w:rFonts w:ascii="Meiryo UI" w:eastAsia="Meiryo UI" w:hAnsi="Meiryo UI" w:cs="Meiryo UI" w:hint="eastAsia"/>
          <w:szCs w:val="21"/>
        </w:rPr>
        <w:t>遠隔参加</w:t>
      </w:r>
      <w:r>
        <w:rPr>
          <w:rFonts w:ascii="Meiryo UI" w:eastAsia="Meiryo UI" w:hAnsi="Meiryo UI" w:cs="Meiryo UI" w:hint="eastAsia"/>
          <w:szCs w:val="21"/>
        </w:rPr>
        <w:t>）</w:t>
      </w:r>
    </w:p>
    <w:p w14:paraId="520C1A80" w14:textId="77777777" w:rsidR="00463BB8" w:rsidRPr="00172949" w:rsidRDefault="00187CE5" w:rsidP="004F068B">
      <w:pPr>
        <w:widowControl/>
        <w:ind w:leftChars="405" w:left="850" w:firstLine="1"/>
        <w:jc w:val="left"/>
        <w:rPr>
          <w:rFonts w:ascii="Meiryo UI" w:eastAsia="Meiryo UI" w:hAnsi="Meiryo UI" w:cs="Meiryo UI"/>
          <w:szCs w:val="21"/>
        </w:rPr>
      </w:pPr>
      <w:r w:rsidRPr="00187CE5">
        <w:rPr>
          <w:rFonts w:ascii="Meiryo UI" w:eastAsia="Meiryo UI" w:hAnsi="Meiryo UI" w:cs="Meiryo UI" w:hint="eastAsia"/>
          <w:szCs w:val="21"/>
        </w:rPr>
        <w:t>事務局：</w:t>
      </w:r>
      <w:r w:rsidR="00F66E73" w:rsidRPr="00187CE5">
        <w:rPr>
          <w:rFonts w:ascii="Meiryo UI" w:eastAsia="Meiryo UI" w:hAnsi="Meiryo UI" w:cs="Meiryo UI" w:hint="eastAsia"/>
          <w:szCs w:val="21"/>
        </w:rPr>
        <w:t xml:space="preserve"> </w:t>
      </w:r>
      <w:r w:rsidRPr="00187CE5">
        <w:rPr>
          <w:rFonts w:ascii="Meiryo UI" w:eastAsia="Meiryo UI" w:hAnsi="Meiryo UI" w:cs="Meiryo UI" w:hint="eastAsia"/>
          <w:szCs w:val="21"/>
        </w:rPr>
        <w:t>YRPユビキタス・ネットワーキング研究所</w:t>
      </w:r>
      <w:r w:rsidR="00F66E73">
        <w:rPr>
          <w:rFonts w:ascii="Meiryo UI" w:eastAsia="Meiryo UI" w:hAnsi="Meiryo UI" w:cs="Meiryo UI" w:hint="eastAsia"/>
          <w:szCs w:val="21"/>
        </w:rPr>
        <w:t>、三菱総合研究所</w:t>
      </w:r>
    </w:p>
    <w:p w14:paraId="35617A57" w14:textId="77777777" w:rsidR="00463BB8" w:rsidRPr="00172949" w:rsidRDefault="00463BB8" w:rsidP="00463BB8">
      <w:pPr>
        <w:widowControl/>
        <w:ind w:leftChars="67" w:left="141" w:firstLine="142"/>
        <w:jc w:val="left"/>
        <w:rPr>
          <w:rFonts w:ascii="Meiryo UI" w:eastAsia="Meiryo UI" w:hAnsi="Meiryo UI" w:cs="Meiryo UI"/>
          <w:szCs w:val="21"/>
        </w:rPr>
      </w:pPr>
      <w:r w:rsidRPr="00172949">
        <w:rPr>
          <w:rFonts w:ascii="Meiryo UI" w:eastAsia="Meiryo UI" w:hAnsi="Meiryo UI" w:cs="Meiryo UI" w:hint="eastAsia"/>
          <w:szCs w:val="21"/>
        </w:rPr>
        <w:t>議題：</w:t>
      </w:r>
    </w:p>
    <w:p w14:paraId="779F2D46" w14:textId="77777777" w:rsidR="00463BB8" w:rsidRPr="00172949" w:rsidRDefault="00463BB8" w:rsidP="00463BB8">
      <w:pPr>
        <w:spacing w:line="0" w:lineRule="atLeast"/>
        <w:ind w:leftChars="405" w:left="850"/>
        <w:rPr>
          <w:rFonts w:ascii="Meiryo UI" w:eastAsia="Meiryo UI" w:hAnsi="Meiryo UI" w:cs="Meiryo UI"/>
          <w:szCs w:val="21"/>
        </w:rPr>
      </w:pPr>
      <w:r w:rsidRPr="00172949">
        <w:rPr>
          <w:rFonts w:ascii="Meiryo UI" w:eastAsia="Meiryo UI" w:hAnsi="Meiryo UI" w:cs="Meiryo UI" w:hint="eastAsia"/>
          <w:szCs w:val="21"/>
        </w:rPr>
        <w:t>１．今年度の技術委員会の活動方針</w:t>
      </w:r>
    </w:p>
    <w:p w14:paraId="3098D62F" w14:textId="77777777" w:rsidR="00463BB8" w:rsidRPr="00172949" w:rsidRDefault="00463BB8" w:rsidP="00463BB8">
      <w:pPr>
        <w:spacing w:line="0" w:lineRule="atLeast"/>
        <w:ind w:leftChars="405" w:left="850"/>
        <w:rPr>
          <w:rFonts w:ascii="Meiryo UI" w:eastAsia="Meiryo UI" w:hAnsi="Meiryo UI" w:cs="Meiryo UI"/>
          <w:szCs w:val="21"/>
        </w:rPr>
      </w:pPr>
      <w:r w:rsidRPr="00172949">
        <w:rPr>
          <w:rFonts w:ascii="Meiryo UI" w:eastAsia="Meiryo UI" w:hAnsi="Meiryo UI" w:cs="Meiryo UI" w:hint="eastAsia"/>
          <w:szCs w:val="21"/>
        </w:rPr>
        <w:t>２．昨年度作成したドキュメントの精査状況報告</w:t>
      </w:r>
    </w:p>
    <w:p w14:paraId="725D975F" w14:textId="5C29FD86" w:rsidR="00463BB8" w:rsidRPr="00172949" w:rsidRDefault="00463BB8" w:rsidP="00463BB8">
      <w:pPr>
        <w:spacing w:line="0" w:lineRule="atLeast"/>
        <w:ind w:leftChars="405" w:left="850"/>
        <w:rPr>
          <w:rFonts w:ascii="Meiryo UI" w:eastAsia="Meiryo UI" w:hAnsi="Meiryo UI" w:cs="Meiryo UI"/>
          <w:szCs w:val="21"/>
        </w:rPr>
      </w:pPr>
      <w:r w:rsidRPr="00172949">
        <w:rPr>
          <w:rFonts w:ascii="Meiryo UI" w:eastAsia="Meiryo UI" w:hAnsi="Meiryo UI" w:cs="Meiryo UI"/>
          <w:szCs w:val="21"/>
        </w:rPr>
        <w:t>３．</w:t>
      </w:r>
      <w:r w:rsidRPr="00172949">
        <w:rPr>
          <w:rFonts w:ascii="Meiryo UI" w:eastAsia="Meiryo UI" w:hAnsi="Meiryo UI" w:cs="Meiryo UI" w:hint="eastAsia"/>
          <w:szCs w:val="21"/>
        </w:rPr>
        <w:t>政府や地方公共団体によるAPI提供に関する検討（</w:t>
      </w:r>
      <w:r w:rsidRPr="00172949">
        <w:rPr>
          <w:rFonts w:ascii="Meiryo UI" w:eastAsia="Meiryo UI" w:hAnsi="Meiryo UI" w:cs="Meiryo UI"/>
          <w:szCs w:val="21"/>
        </w:rPr>
        <w:t>しずみち</w:t>
      </w:r>
      <w:r w:rsidRPr="00172949">
        <w:rPr>
          <w:rFonts w:ascii="Meiryo UI" w:eastAsia="Meiryo UI" w:hAnsi="Meiryo UI" w:cs="Meiryo UI" w:hint="eastAsia"/>
          <w:szCs w:val="21"/>
        </w:rPr>
        <w:t>.</w:t>
      </w:r>
      <w:r w:rsidRPr="00172949">
        <w:rPr>
          <w:rFonts w:ascii="Meiryo UI" w:eastAsia="Meiryo UI" w:hAnsi="Meiryo UI" w:cs="Meiryo UI"/>
          <w:szCs w:val="21"/>
        </w:rPr>
        <w:t>infoを例として）</w:t>
      </w:r>
    </w:p>
    <w:p w14:paraId="0B851099" w14:textId="77777777" w:rsidR="00463BB8" w:rsidRPr="00172949" w:rsidRDefault="00463BB8" w:rsidP="00463BB8">
      <w:pPr>
        <w:widowControl/>
        <w:ind w:leftChars="405" w:left="850"/>
        <w:jc w:val="left"/>
        <w:rPr>
          <w:rFonts w:ascii="Meiryo UI" w:eastAsia="Meiryo UI" w:hAnsi="Meiryo UI" w:cs="Meiryo UI"/>
          <w:szCs w:val="21"/>
        </w:rPr>
      </w:pPr>
      <w:r w:rsidRPr="00172949">
        <w:rPr>
          <w:rFonts w:ascii="Meiryo UI" w:eastAsia="Meiryo UI" w:hAnsi="Meiryo UI" w:cs="Meiryo UI" w:hint="eastAsia"/>
          <w:szCs w:val="21"/>
        </w:rPr>
        <w:t>４．意見交換</w:t>
      </w:r>
    </w:p>
    <w:p w14:paraId="0ADA8571" w14:textId="77777777" w:rsidR="00463BB8" w:rsidRPr="00172949" w:rsidRDefault="00463BB8" w:rsidP="00463BB8">
      <w:pPr>
        <w:widowControl/>
        <w:ind w:leftChars="67" w:left="141" w:firstLine="142"/>
        <w:jc w:val="left"/>
        <w:rPr>
          <w:rFonts w:ascii="Meiryo UI" w:eastAsia="Meiryo UI" w:hAnsi="Meiryo UI" w:cs="Meiryo UI"/>
          <w:szCs w:val="21"/>
        </w:rPr>
      </w:pPr>
      <w:r w:rsidRPr="00172949">
        <w:rPr>
          <w:rFonts w:ascii="Meiryo UI" w:eastAsia="Meiryo UI" w:hAnsi="Meiryo UI" w:cs="Meiryo UI" w:hint="eastAsia"/>
          <w:szCs w:val="21"/>
        </w:rPr>
        <w:t>資料：</w:t>
      </w:r>
    </w:p>
    <w:p w14:paraId="7C3DFAF1" w14:textId="77777777" w:rsidR="00463BB8" w:rsidRPr="00172949" w:rsidRDefault="00463BB8" w:rsidP="00463BB8">
      <w:pPr>
        <w:spacing w:line="0" w:lineRule="atLeast"/>
        <w:ind w:leftChars="405" w:left="850"/>
        <w:rPr>
          <w:rFonts w:ascii="Meiryo UI" w:eastAsia="Meiryo UI" w:hAnsi="Meiryo UI" w:cs="Meiryo UI"/>
          <w:szCs w:val="21"/>
        </w:rPr>
      </w:pPr>
      <w:r w:rsidRPr="00172949">
        <w:rPr>
          <w:rFonts w:ascii="Meiryo UI" w:eastAsia="Meiryo UI" w:hAnsi="Meiryo UI" w:cs="Meiryo UI"/>
          <w:szCs w:val="21"/>
        </w:rPr>
        <w:t>資料２－１　第１回技術委員会議事録</w:t>
      </w:r>
    </w:p>
    <w:p w14:paraId="70D0E6E9" w14:textId="77777777" w:rsidR="00463BB8" w:rsidRPr="00172949" w:rsidRDefault="00463BB8" w:rsidP="00463BB8">
      <w:pPr>
        <w:spacing w:line="0" w:lineRule="atLeast"/>
        <w:ind w:leftChars="405" w:left="850"/>
        <w:rPr>
          <w:rFonts w:ascii="Meiryo UI" w:eastAsia="SimSun" w:hAnsi="Meiryo UI" w:cs="Meiryo UI"/>
          <w:szCs w:val="21"/>
          <w:lang w:eastAsia="zh-CN"/>
        </w:rPr>
      </w:pPr>
      <w:r w:rsidRPr="00172949">
        <w:rPr>
          <w:rFonts w:ascii="Meiryo UI" w:eastAsia="Meiryo UI" w:hAnsi="Meiryo UI" w:cs="Meiryo UI" w:hint="eastAsia"/>
          <w:szCs w:val="21"/>
          <w:lang w:eastAsia="zh-CN"/>
        </w:rPr>
        <w:t>資料</w:t>
      </w:r>
      <w:r w:rsidRPr="00172949">
        <w:rPr>
          <w:rFonts w:ascii="Meiryo UI" w:eastAsia="Meiryo UI" w:hAnsi="Meiryo UI" w:cs="Meiryo UI"/>
          <w:szCs w:val="21"/>
        </w:rPr>
        <w:t>２</w:t>
      </w:r>
      <w:r w:rsidRPr="00172949">
        <w:rPr>
          <w:rFonts w:ascii="Meiryo UI" w:eastAsia="Meiryo UI" w:hAnsi="Meiryo UI" w:cs="Meiryo UI" w:hint="eastAsia"/>
          <w:szCs w:val="21"/>
          <w:lang w:eastAsia="zh-CN"/>
        </w:rPr>
        <w:t>－２　今年度技術委員会活動案</w:t>
      </w:r>
    </w:p>
    <w:p w14:paraId="19376020" w14:textId="77777777" w:rsidR="00463BB8" w:rsidRPr="00172949" w:rsidRDefault="00463BB8" w:rsidP="00463BB8">
      <w:pPr>
        <w:spacing w:line="0" w:lineRule="atLeast"/>
        <w:ind w:leftChars="405" w:left="850"/>
        <w:rPr>
          <w:rFonts w:ascii="Meiryo UI" w:eastAsia="SimSun" w:hAnsi="Meiryo UI" w:cs="Meiryo UI"/>
          <w:szCs w:val="21"/>
          <w:lang w:eastAsia="zh-CN"/>
        </w:rPr>
      </w:pPr>
      <w:r w:rsidRPr="00172949">
        <w:rPr>
          <w:rFonts w:ascii="Meiryo UI" w:eastAsia="Meiryo UI" w:hAnsi="Meiryo UI" w:cs="Meiryo UI" w:hint="eastAsia"/>
          <w:szCs w:val="21"/>
          <w:lang w:eastAsia="zh-CN"/>
        </w:rPr>
        <w:t>資料</w:t>
      </w:r>
      <w:r w:rsidRPr="00172949">
        <w:rPr>
          <w:rFonts w:ascii="Meiryo UI" w:eastAsia="Meiryo UI" w:hAnsi="Meiryo UI" w:cs="Meiryo UI"/>
          <w:szCs w:val="21"/>
        </w:rPr>
        <w:t>２</w:t>
      </w:r>
      <w:r w:rsidRPr="00172949">
        <w:rPr>
          <w:rFonts w:ascii="Meiryo UI" w:eastAsia="Meiryo UI" w:hAnsi="Meiryo UI" w:cs="Meiryo UI" w:hint="eastAsia"/>
          <w:szCs w:val="21"/>
          <w:lang w:eastAsia="zh-CN"/>
        </w:rPr>
        <w:t xml:space="preserve">－３　</w:t>
      </w:r>
      <w:r w:rsidRPr="00172949">
        <w:rPr>
          <w:rFonts w:ascii="Meiryo UI" w:eastAsia="Meiryo UI" w:hAnsi="Meiryo UI" w:cs="Meiryo UI" w:hint="eastAsia"/>
          <w:szCs w:val="21"/>
        </w:rPr>
        <w:t>昨年度作成したドキュメントの</w:t>
      </w:r>
      <w:r w:rsidRPr="00172949">
        <w:rPr>
          <w:rFonts w:ascii="Meiryo UI" w:eastAsia="Meiryo UI" w:hAnsi="Meiryo UI" w:cs="Meiryo UI" w:hint="eastAsia"/>
          <w:szCs w:val="21"/>
          <w:lang w:eastAsia="zh-CN"/>
        </w:rPr>
        <w:t>精査状況</w:t>
      </w:r>
    </w:p>
    <w:p w14:paraId="7C6F5941" w14:textId="3CC40628" w:rsidR="00463BB8" w:rsidRPr="00172949" w:rsidRDefault="00463BB8" w:rsidP="00463BB8">
      <w:pPr>
        <w:spacing w:line="0" w:lineRule="atLeast"/>
        <w:ind w:leftChars="405" w:left="850"/>
        <w:rPr>
          <w:rFonts w:ascii="Meiryo UI" w:eastAsia="SimSun" w:hAnsi="Meiryo UI" w:cs="Meiryo UI"/>
          <w:szCs w:val="21"/>
          <w:lang w:eastAsia="zh-CN"/>
        </w:rPr>
      </w:pPr>
      <w:r w:rsidRPr="00172949">
        <w:rPr>
          <w:rFonts w:ascii="Meiryo UI" w:eastAsia="Meiryo UI" w:hAnsi="Meiryo UI" w:cs="Meiryo UI" w:hint="eastAsia"/>
          <w:szCs w:val="21"/>
          <w:lang w:eastAsia="zh-CN"/>
        </w:rPr>
        <w:t>資料</w:t>
      </w:r>
      <w:r w:rsidRPr="00172949">
        <w:rPr>
          <w:rFonts w:ascii="Meiryo UI" w:eastAsia="Meiryo UI" w:hAnsi="Meiryo UI" w:cs="Meiryo UI"/>
          <w:szCs w:val="21"/>
        </w:rPr>
        <w:t>２</w:t>
      </w:r>
      <w:r w:rsidRPr="00172949">
        <w:rPr>
          <w:rFonts w:ascii="Meiryo UI" w:eastAsia="Meiryo UI" w:hAnsi="Meiryo UI" w:cs="Meiryo UI" w:hint="eastAsia"/>
          <w:szCs w:val="21"/>
          <w:lang w:eastAsia="zh-CN"/>
        </w:rPr>
        <w:t xml:space="preserve">－４　</w:t>
      </w:r>
      <w:r w:rsidRPr="00172949">
        <w:rPr>
          <w:rFonts w:ascii="Meiryo UI" w:eastAsia="Meiryo UI" w:hAnsi="Meiryo UI" w:cs="Meiryo UI" w:hint="eastAsia"/>
          <w:szCs w:val="21"/>
        </w:rPr>
        <w:t>政府や地方公共団体によるAPI提供に関する検討事項</w:t>
      </w:r>
    </w:p>
    <w:p w14:paraId="56C00434" w14:textId="77777777" w:rsidR="00463BB8" w:rsidRPr="00172949" w:rsidRDefault="00463BB8" w:rsidP="00463BB8">
      <w:pPr>
        <w:spacing w:line="0" w:lineRule="atLeast"/>
        <w:ind w:leftChars="405" w:left="850"/>
        <w:rPr>
          <w:rFonts w:ascii="Meiryo UI" w:eastAsia="Meiryo UI" w:hAnsi="Meiryo UI" w:cs="Meiryo UI"/>
          <w:szCs w:val="21"/>
        </w:rPr>
      </w:pPr>
      <w:r w:rsidRPr="00172949">
        <w:rPr>
          <w:rFonts w:ascii="Meiryo UI" w:eastAsia="Meiryo UI" w:hAnsi="Meiryo UI" w:cs="Meiryo UI"/>
          <w:szCs w:val="21"/>
        </w:rPr>
        <w:t>参考資料２－１</w:t>
      </w:r>
      <w:r w:rsidRPr="00172949">
        <w:rPr>
          <w:rFonts w:ascii="Meiryo UI" w:eastAsia="Meiryo UI" w:hAnsi="Meiryo UI" w:cs="Meiryo UI"/>
          <w:szCs w:val="21"/>
        </w:rPr>
        <w:tab/>
        <w:t>座席表</w:t>
      </w:r>
    </w:p>
    <w:p w14:paraId="1F6E26D2" w14:textId="77777777" w:rsidR="00463BB8" w:rsidRPr="00172949" w:rsidRDefault="00463BB8" w:rsidP="00463BB8">
      <w:pPr>
        <w:spacing w:line="0" w:lineRule="atLeast"/>
        <w:ind w:leftChars="405" w:left="850"/>
        <w:rPr>
          <w:rFonts w:ascii="Meiryo UI" w:eastAsia="Meiryo UI" w:hAnsi="Meiryo UI" w:cs="Meiryo UI"/>
          <w:szCs w:val="21"/>
        </w:rPr>
      </w:pPr>
      <w:r w:rsidRPr="00172949">
        <w:rPr>
          <w:rFonts w:ascii="Meiryo UI" w:eastAsia="Meiryo UI" w:hAnsi="Meiryo UI" w:cs="Meiryo UI"/>
          <w:szCs w:val="21"/>
        </w:rPr>
        <w:t>参考資料２－２</w:t>
      </w:r>
      <w:r w:rsidRPr="00172949">
        <w:rPr>
          <w:rFonts w:ascii="Meiryo UI" w:eastAsia="Meiryo UI" w:hAnsi="Meiryo UI" w:cs="Meiryo UI"/>
          <w:szCs w:val="21"/>
        </w:rPr>
        <w:tab/>
        <w:t>委員名簿</w:t>
      </w:r>
    </w:p>
    <w:p w14:paraId="5FD3F74A" w14:textId="77777777" w:rsidR="00463BB8" w:rsidRPr="00172949" w:rsidRDefault="00463BB8" w:rsidP="00463BB8">
      <w:pPr>
        <w:spacing w:line="0" w:lineRule="atLeast"/>
        <w:ind w:leftChars="405" w:left="850"/>
        <w:rPr>
          <w:rFonts w:ascii="Meiryo UI" w:eastAsia="Meiryo UI" w:hAnsi="Meiryo UI" w:cs="Meiryo UI"/>
          <w:szCs w:val="21"/>
        </w:rPr>
      </w:pPr>
      <w:r w:rsidRPr="00172949">
        <w:rPr>
          <w:rFonts w:ascii="Meiryo UI" w:eastAsia="Meiryo UI" w:hAnsi="Meiryo UI" w:cs="Meiryo UI"/>
          <w:szCs w:val="21"/>
        </w:rPr>
        <w:t>参考資料２－３</w:t>
      </w:r>
      <w:r w:rsidRPr="00172949">
        <w:rPr>
          <w:rFonts w:ascii="Meiryo UI" w:eastAsia="Meiryo UI" w:hAnsi="Meiryo UI" w:cs="Meiryo UI"/>
          <w:szCs w:val="21"/>
        </w:rPr>
        <w:tab/>
      </w:r>
      <w:r w:rsidRPr="00172949">
        <w:rPr>
          <w:rFonts w:ascii="Meiryo UI" w:eastAsia="Meiryo UI" w:hAnsi="Meiryo UI" w:cs="Meiryo UI" w:hint="eastAsia"/>
          <w:szCs w:val="21"/>
        </w:rPr>
        <w:t>APIで提供するオープンデータ 【道路情報】</w:t>
      </w:r>
    </w:p>
    <w:p w14:paraId="61C2CA24" w14:textId="77777777" w:rsidR="00463BB8" w:rsidRPr="00172949" w:rsidRDefault="00463BB8" w:rsidP="00463BB8">
      <w:pPr>
        <w:spacing w:line="0" w:lineRule="atLeast"/>
        <w:ind w:leftChars="405" w:left="850"/>
        <w:rPr>
          <w:rFonts w:ascii="Meiryo UI" w:eastAsia="Meiryo UI" w:hAnsi="Meiryo UI" w:cs="Meiryo UI"/>
          <w:szCs w:val="21"/>
        </w:rPr>
      </w:pPr>
      <w:r w:rsidRPr="00172949">
        <w:rPr>
          <w:rFonts w:ascii="Meiryo UI" w:eastAsia="Meiryo UI" w:hAnsi="Meiryo UI" w:cs="Meiryo UI"/>
          <w:szCs w:val="21"/>
        </w:rPr>
        <w:tab/>
      </w:r>
      <w:r w:rsidRPr="00172949">
        <w:rPr>
          <w:rFonts w:ascii="Meiryo UI" w:eastAsia="Meiryo UI" w:hAnsi="Meiryo UI" w:cs="Meiryo UI"/>
          <w:szCs w:val="21"/>
        </w:rPr>
        <w:tab/>
      </w:r>
      <w:r w:rsidRPr="00172949">
        <w:rPr>
          <w:rFonts w:ascii="Meiryo UI" w:eastAsia="Meiryo UI" w:hAnsi="Meiryo UI" w:cs="Meiryo UI"/>
          <w:szCs w:val="21"/>
        </w:rPr>
        <w:tab/>
        <w:t>（</w:t>
      </w:r>
      <w:r w:rsidRPr="00172949">
        <w:rPr>
          <w:rFonts w:ascii="Meiryo UI" w:eastAsia="Meiryo UI" w:hAnsi="Meiryo UI" w:cs="Meiryo UI" w:hint="eastAsia"/>
          <w:szCs w:val="21"/>
        </w:rPr>
        <w:t>しずみちinfo. API 勉強会</w:t>
      </w:r>
      <w:r w:rsidRPr="00172949">
        <w:rPr>
          <w:rFonts w:ascii="Meiryo UI" w:eastAsia="Meiryo UI" w:hAnsi="Meiryo UI" w:cs="Meiryo UI"/>
          <w:szCs w:val="21"/>
        </w:rPr>
        <w:t>資料）</w:t>
      </w:r>
    </w:p>
    <w:p w14:paraId="08D1B560" w14:textId="77777777" w:rsidR="00463BB8" w:rsidRPr="00172949" w:rsidRDefault="00463BB8" w:rsidP="00463BB8">
      <w:pPr>
        <w:spacing w:line="0" w:lineRule="atLeast"/>
        <w:ind w:leftChars="405" w:left="850"/>
        <w:rPr>
          <w:rFonts w:ascii="Meiryo UI" w:eastAsia="Meiryo UI" w:hAnsi="Meiryo UI" w:cs="Meiryo UI"/>
          <w:szCs w:val="21"/>
        </w:rPr>
      </w:pPr>
      <w:r w:rsidRPr="00172949">
        <w:rPr>
          <w:rFonts w:ascii="Meiryo UI" w:eastAsia="Meiryo UI" w:hAnsi="Meiryo UI" w:cs="Meiryo UI"/>
          <w:szCs w:val="21"/>
        </w:rPr>
        <w:t>参考資料２－４</w:t>
      </w:r>
      <w:r w:rsidRPr="00172949">
        <w:rPr>
          <w:rFonts w:ascii="Meiryo UI" w:eastAsia="Meiryo UI" w:hAnsi="Meiryo UI" w:cs="Meiryo UI"/>
          <w:szCs w:val="21"/>
        </w:rPr>
        <w:tab/>
        <w:t>Web APIに関するアンケート</w:t>
      </w:r>
    </w:p>
    <w:p w14:paraId="7027E5BC" w14:textId="233BB91A" w:rsidR="00463BB8" w:rsidRPr="00172949" w:rsidRDefault="00463BB8" w:rsidP="00A72CAF">
      <w:pPr>
        <w:widowControl/>
        <w:ind w:leftChars="405" w:left="850" w:firstLine="1"/>
        <w:jc w:val="left"/>
        <w:rPr>
          <w:rFonts w:ascii="Meiryo UI" w:eastAsia="Meiryo UI" w:hAnsi="Meiryo UI" w:cs="Meiryo UI"/>
          <w:szCs w:val="21"/>
        </w:rPr>
      </w:pPr>
      <w:r w:rsidRPr="00172949">
        <w:rPr>
          <w:rFonts w:ascii="Meiryo UI" w:eastAsia="Meiryo UI" w:hAnsi="Meiryo UI" w:cs="Meiryo UI" w:hint="eastAsia"/>
          <w:szCs w:val="21"/>
        </w:rPr>
        <w:t xml:space="preserve">下記のVLED </w:t>
      </w:r>
      <w:r w:rsidR="00DF6296">
        <w:rPr>
          <w:rFonts w:ascii="Meiryo UI" w:eastAsia="Meiryo UI" w:hAnsi="Meiryo UI" w:cs="Meiryo UI"/>
          <w:szCs w:val="21"/>
        </w:rPr>
        <w:t>W</w:t>
      </w:r>
      <w:r w:rsidRPr="00172949">
        <w:rPr>
          <w:rFonts w:ascii="Meiryo UI" w:eastAsia="Meiryo UI" w:hAnsi="Meiryo UI" w:cs="Meiryo UI" w:hint="eastAsia"/>
          <w:szCs w:val="21"/>
        </w:rPr>
        <w:t>ebサイトで公開している。</w:t>
      </w:r>
    </w:p>
    <w:p w14:paraId="45A55089" w14:textId="77777777" w:rsidR="00463BB8" w:rsidRPr="00172949" w:rsidRDefault="00463BB8" w:rsidP="00A72CAF">
      <w:pPr>
        <w:widowControl/>
        <w:ind w:leftChars="405" w:left="850" w:firstLine="1"/>
        <w:jc w:val="left"/>
        <w:rPr>
          <w:rFonts w:ascii="Meiryo UI" w:eastAsia="Meiryo UI" w:hAnsi="Meiryo UI" w:cs="Meiryo UI"/>
          <w:szCs w:val="21"/>
        </w:rPr>
      </w:pPr>
      <w:r w:rsidRPr="00172949">
        <w:rPr>
          <w:rFonts w:ascii="Meiryo UI" w:eastAsia="Meiryo UI" w:hAnsi="Meiryo UI" w:cs="Meiryo UI"/>
          <w:szCs w:val="21"/>
        </w:rPr>
        <w:t>http://www.vled.or.jp/committee/technical/documents.php</w:t>
      </w:r>
    </w:p>
    <w:p w14:paraId="720F7FB1" w14:textId="77777777" w:rsidR="00463BB8" w:rsidRPr="00172949" w:rsidRDefault="00463BB8" w:rsidP="00463BB8">
      <w:pPr>
        <w:widowControl/>
        <w:ind w:leftChars="67" w:left="141" w:firstLine="142"/>
        <w:jc w:val="left"/>
        <w:rPr>
          <w:rFonts w:ascii="Meiryo UI" w:eastAsia="Meiryo UI" w:hAnsi="Meiryo UI" w:cs="Meiryo UI"/>
          <w:szCs w:val="21"/>
        </w:rPr>
      </w:pPr>
    </w:p>
    <w:p w14:paraId="57A2A708" w14:textId="77777777" w:rsidR="00463BB8" w:rsidRPr="00172949" w:rsidRDefault="00463BB8" w:rsidP="00463BB8">
      <w:pPr>
        <w:widowControl/>
        <w:ind w:leftChars="67" w:left="141" w:firstLine="142"/>
        <w:jc w:val="left"/>
        <w:rPr>
          <w:rFonts w:ascii="Meiryo UI" w:eastAsia="Meiryo UI" w:hAnsi="Meiryo UI" w:cs="Meiryo UI"/>
          <w:b/>
          <w:szCs w:val="21"/>
        </w:rPr>
      </w:pPr>
      <w:r w:rsidRPr="00172949">
        <w:rPr>
          <w:rFonts w:ascii="Meiryo UI" w:eastAsia="Meiryo UI" w:hAnsi="Meiryo UI" w:cs="Meiryo UI" w:hint="eastAsia"/>
          <w:b/>
          <w:szCs w:val="21"/>
        </w:rPr>
        <w:t>３）第３回データ運用検討分科会</w:t>
      </w:r>
    </w:p>
    <w:p w14:paraId="15EEAFF5" w14:textId="77777777" w:rsidR="00463BB8" w:rsidRPr="00172949" w:rsidRDefault="00463BB8" w:rsidP="00463BB8">
      <w:pPr>
        <w:widowControl/>
        <w:ind w:leftChars="67" w:left="141" w:firstLine="142"/>
        <w:jc w:val="left"/>
        <w:rPr>
          <w:rFonts w:ascii="Meiryo UI" w:eastAsia="Meiryo UI" w:hAnsi="Meiryo UI" w:cs="Meiryo UI"/>
          <w:szCs w:val="21"/>
        </w:rPr>
      </w:pPr>
      <w:r w:rsidRPr="00172949">
        <w:rPr>
          <w:rFonts w:ascii="Meiryo UI" w:eastAsia="Meiryo UI" w:hAnsi="Meiryo UI" w:cs="Meiryo UI" w:hint="eastAsia"/>
          <w:szCs w:val="21"/>
        </w:rPr>
        <w:t>開催日時：1月20日（金）　1</w:t>
      </w:r>
      <w:r w:rsidRPr="00172949">
        <w:rPr>
          <w:rFonts w:ascii="Meiryo UI" w:eastAsia="Meiryo UI" w:hAnsi="Meiryo UI" w:cs="Meiryo UI"/>
          <w:szCs w:val="21"/>
        </w:rPr>
        <w:t>3:</w:t>
      </w:r>
      <w:r w:rsidRPr="00172949">
        <w:rPr>
          <w:rFonts w:ascii="Meiryo UI" w:eastAsia="Meiryo UI" w:hAnsi="Meiryo UI" w:cs="Meiryo UI" w:hint="eastAsia"/>
          <w:szCs w:val="21"/>
        </w:rPr>
        <w:t>30-15:30</w:t>
      </w:r>
    </w:p>
    <w:p w14:paraId="00E0F983" w14:textId="77777777" w:rsidR="00463BB8" w:rsidRPr="00172949" w:rsidRDefault="00463BB8" w:rsidP="00463BB8">
      <w:pPr>
        <w:widowControl/>
        <w:ind w:leftChars="67" w:left="141" w:firstLine="142"/>
        <w:jc w:val="left"/>
        <w:rPr>
          <w:rFonts w:ascii="Meiryo UI" w:eastAsia="Meiryo UI" w:hAnsi="Meiryo UI" w:cs="Meiryo UI"/>
          <w:szCs w:val="21"/>
        </w:rPr>
      </w:pPr>
      <w:r w:rsidRPr="00172949">
        <w:rPr>
          <w:rFonts w:ascii="Meiryo UI" w:eastAsia="Meiryo UI" w:hAnsi="Meiryo UI" w:cs="Meiryo UI" w:hint="eastAsia"/>
          <w:szCs w:val="21"/>
        </w:rPr>
        <w:t>開催場所：三菱総合研究所　大会議室B</w:t>
      </w:r>
    </w:p>
    <w:p w14:paraId="51D0D035" w14:textId="77777777" w:rsidR="00463BB8" w:rsidRPr="00172949" w:rsidRDefault="00463BB8" w:rsidP="00463BB8">
      <w:pPr>
        <w:widowControl/>
        <w:ind w:leftChars="67" w:left="141" w:firstLine="142"/>
        <w:jc w:val="left"/>
        <w:rPr>
          <w:rFonts w:ascii="Meiryo UI" w:eastAsia="Meiryo UI" w:hAnsi="Meiryo UI" w:cs="Meiryo UI"/>
          <w:szCs w:val="21"/>
        </w:rPr>
      </w:pPr>
      <w:r w:rsidRPr="00172949">
        <w:rPr>
          <w:rFonts w:ascii="Meiryo UI" w:eastAsia="Meiryo UI" w:hAnsi="Meiryo UI" w:cs="Meiryo UI" w:hint="eastAsia"/>
          <w:szCs w:val="21"/>
        </w:rPr>
        <w:t>参加者（敬称略）：</w:t>
      </w:r>
    </w:p>
    <w:p w14:paraId="52D0753E" w14:textId="77777777" w:rsidR="00463BB8" w:rsidRPr="00172949" w:rsidRDefault="00463BB8" w:rsidP="00463BB8">
      <w:pPr>
        <w:pStyle w:val="affd"/>
        <w:ind w:left="840" w:firstLine="11"/>
        <w:rPr>
          <w:rFonts w:ascii="Meiryo UI" w:eastAsia="Meiryo UI" w:hAnsi="Meiryo UI" w:cs="Meiryo UI"/>
          <w:sz w:val="21"/>
          <w:szCs w:val="21"/>
        </w:rPr>
      </w:pPr>
      <w:r w:rsidRPr="00172949">
        <w:rPr>
          <w:rFonts w:ascii="Meiryo UI" w:eastAsia="Meiryo UI" w:hAnsi="Meiryo UI" w:cs="Meiryo UI" w:hint="eastAsia"/>
          <w:sz w:val="21"/>
          <w:szCs w:val="21"/>
        </w:rPr>
        <w:t>有識者（主査）：大向一輝（国立情報学研究所 准教授）</w:t>
      </w:r>
    </w:p>
    <w:p w14:paraId="222EB7B9" w14:textId="77777777" w:rsidR="00463BB8" w:rsidRPr="00172949" w:rsidRDefault="00463BB8" w:rsidP="00463BB8">
      <w:pPr>
        <w:pStyle w:val="affd"/>
        <w:ind w:left="840" w:firstLine="11"/>
        <w:rPr>
          <w:rFonts w:ascii="Meiryo UI" w:eastAsia="Meiryo UI" w:hAnsi="Meiryo UI" w:cs="Meiryo UI"/>
          <w:sz w:val="21"/>
          <w:szCs w:val="21"/>
        </w:rPr>
      </w:pPr>
      <w:r w:rsidRPr="00172949">
        <w:rPr>
          <w:rFonts w:ascii="Meiryo UI" w:eastAsia="Meiryo UI" w:hAnsi="Meiryo UI" w:cs="Meiryo UI" w:hint="eastAsia"/>
          <w:sz w:val="21"/>
          <w:szCs w:val="21"/>
        </w:rPr>
        <w:t>有識者</w:t>
      </w:r>
      <w:r w:rsidRPr="00172949">
        <w:rPr>
          <w:rFonts w:ascii="Meiryo UI" w:eastAsia="Meiryo UI" w:hAnsi="Meiryo UI" w:cs="Meiryo UI"/>
          <w:sz w:val="21"/>
          <w:szCs w:val="21"/>
        </w:rPr>
        <w:t>：</w:t>
      </w:r>
      <w:r w:rsidRPr="00172949">
        <w:rPr>
          <w:rFonts w:ascii="Meiryo UI" w:eastAsia="Meiryo UI" w:hAnsi="Meiryo UI" w:cs="Meiryo UI" w:hint="eastAsia"/>
          <w:sz w:val="21"/>
          <w:szCs w:val="21"/>
        </w:rPr>
        <w:t>庄司昌彦</w:t>
      </w:r>
      <w:r w:rsidRPr="00172949">
        <w:rPr>
          <w:rFonts w:ascii="Meiryo UI" w:eastAsia="Meiryo UI" w:hAnsi="Meiryo UI" w:cs="Meiryo UI"/>
          <w:sz w:val="21"/>
          <w:szCs w:val="21"/>
        </w:rPr>
        <w:t>（</w:t>
      </w:r>
      <w:r w:rsidRPr="00172949">
        <w:rPr>
          <w:rFonts w:ascii="Meiryo UI" w:eastAsia="Meiryo UI" w:hAnsi="Meiryo UI" w:cs="Meiryo UI" w:hint="eastAsia"/>
          <w:sz w:val="21"/>
          <w:szCs w:val="21"/>
        </w:rPr>
        <w:t>国際大学GLOCOM　准教授・主任研究員</w:t>
      </w:r>
      <w:r w:rsidRPr="00172949">
        <w:rPr>
          <w:rFonts w:ascii="Meiryo UI" w:eastAsia="Meiryo UI" w:hAnsi="Meiryo UI" w:cs="Meiryo UI"/>
          <w:sz w:val="21"/>
          <w:szCs w:val="21"/>
        </w:rPr>
        <w:t>）</w:t>
      </w:r>
    </w:p>
    <w:p w14:paraId="754AF2C5" w14:textId="77777777" w:rsidR="00463BB8" w:rsidRPr="00172949" w:rsidRDefault="00463BB8" w:rsidP="00463BB8">
      <w:pPr>
        <w:pStyle w:val="affd"/>
        <w:ind w:left="851"/>
        <w:rPr>
          <w:rFonts w:ascii="Meiryo UI" w:eastAsia="Meiryo UI" w:hAnsi="Meiryo UI" w:cs="Meiryo UI"/>
          <w:sz w:val="21"/>
          <w:szCs w:val="21"/>
        </w:rPr>
      </w:pPr>
      <w:r w:rsidRPr="00172949">
        <w:rPr>
          <w:rFonts w:ascii="Meiryo UI" w:eastAsia="Meiryo UI" w:hAnsi="Meiryo UI" w:cs="Meiryo UI" w:hint="eastAsia"/>
          <w:sz w:val="21"/>
          <w:szCs w:val="21"/>
        </w:rPr>
        <w:t>社　員：日本マイクロソフト、日立製作所</w:t>
      </w:r>
    </w:p>
    <w:p w14:paraId="5750631B" w14:textId="77777777" w:rsidR="00463BB8" w:rsidRPr="00172949" w:rsidRDefault="00463BB8" w:rsidP="00463BB8">
      <w:pPr>
        <w:pStyle w:val="affd"/>
        <w:ind w:left="851"/>
        <w:rPr>
          <w:rFonts w:ascii="Meiryo UI" w:eastAsia="Meiryo UI" w:hAnsi="Meiryo UI" w:cs="Meiryo UI"/>
          <w:sz w:val="21"/>
          <w:szCs w:val="21"/>
        </w:rPr>
      </w:pPr>
      <w:r w:rsidRPr="00172949">
        <w:rPr>
          <w:rFonts w:ascii="Meiryo UI" w:eastAsia="Meiryo UI" w:hAnsi="Meiryo UI" w:cs="Meiryo UI" w:hint="eastAsia"/>
          <w:sz w:val="21"/>
          <w:szCs w:val="21"/>
        </w:rPr>
        <w:t>オブザーバー：総務省</w:t>
      </w:r>
    </w:p>
    <w:p w14:paraId="41F6E03F" w14:textId="77777777" w:rsidR="00463BB8" w:rsidRPr="00172949" w:rsidRDefault="00463BB8" w:rsidP="00463BB8">
      <w:pPr>
        <w:pStyle w:val="affd"/>
        <w:ind w:left="851"/>
        <w:rPr>
          <w:rFonts w:ascii="Meiryo UI" w:eastAsia="Meiryo UI" w:hAnsi="Meiryo UI" w:cs="Meiryo UI"/>
          <w:sz w:val="21"/>
          <w:szCs w:val="21"/>
        </w:rPr>
      </w:pPr>
      <w:r w:rsidRPr="00172949">
        <w:rPr>
          <w:rFonts w:ascii="Meiryo UI" w:eastAsia="Meiryo UI" w:hAnsi="Meiryo UI" w:cs="Meiryo UI" w:hint="eastAsia"/>
          <w:sz w:val="21"/>
          <w:szCs w:val="21"/>
        </w:rPr>
        <w:t>自治体会員：福井県、新潟県、広島市、静岡市、会津若松市</w:t>
      </w:r>
    </w:p>
    <w:p w14:paraId="370597C5" w14:textId="77777777" w:rsidR="00463BB8" w:rsidRPr="00172949" w:rsidRDefault="00463BB8" w:rsidP="00463BB8">
      <w:pPr>
        <w:pStyle w:val="affd"/>
        <w:ind w:left="851"/>
        <w:rPr>
          <w:rFonts w:ascii="Meiryo UI" w:eastAsia="Meiryo UI" w:hAnsi="Meiryo UI" w:cs="Meiryo UI"/>
          <w:sz w:val="21"/>
          <w:szCs w:val="21"/>
        </w:rPr>
      </w:pPr>
      <w:r w:rsidRPr="00172949">
        <w:rPr>
          <w:rFonts w:ascii="Meiryo UI" w:eastAsia="Meiryo UI" w:hAnsi="Meiryo UI" w:cs="Meiryo UI" w:hint="eastAsia"/>
          <w:sz w:val="21"/>
          <w:szCs w:val="21"/>
        </w:rPr>
        <w:t>賛助会員：ヤフー、トヨタIT開発センター、パスコ、伊藤忠テクノソリューションズ、インクリメント・P、国際航業</w:t>
      </w:r>
    </w:p>
    <w:p w14:paraId="6C9C33F6" w14:textId="77777777" w:rsidR="00463BB8" w:rsidRPr="00172949" w:rsidRDefault="00463BB8" w:rsidP="00463BB8">
      <w:pPr>
        <w:pStyle w:val="affd"/>
        <w:ind w:left="851"/>
        <w:rPr>
          <w:rFonts w:ascii="Meiryo UI" w:eastAsia="Meiryo UI" w:hAnsi="Meiryo UI" w:cs="Meiryo UI"/>
          <w:sz w:val="21"/>
          <w:szCs w:val="21"/>
        </w:rPr>
      </w:pPr>
      <w:r w:rsidRPr="00172949">
        <w:rPr>
          <w:rFonts w:ascii="Meiryo UI" w:eastAsia="Meiryo UI" w:hAnsi="Meiryo UI" w:cs="Meiryo UI" w:hint="eastAsia"/>
          <w:sz w:val="21"/>
          <w:szCs w:val="21"/>
        </w:rPr>
        <w:t>事務局：YRPユビキタス・ネットワーキング研究所、三菱総合研究所</w:t>
      </w:r>
    </w:p>
    <w:p w14:paraId="3F824493" w14:textId="77777777" w:rsidR="00463BB8" w:rsidRPr="00172949" w:rsidRDefault="00463BB8" w:rsidP="00463BB8">
      <w:pPr>
        <w:widowControl/>
        <w:ind w:leftChars="67" w:left="141" w:firstLine="142"/>
        <w:jc w:val="left"/>
        <w:rPr>
          <w:rFonts w:ascii="Meiryo UI" w:eastAsia="Meiryo UI" w:hAnsi="Meiryo UI" w:cs="Meiryo UI"/>
          <w:szCs w:val="21"/>
        </w:rPr>
      </w:pPr>
      <w:r w:rsidRPr="00172949">
        <w:rPr>
          <w:rFonts w:ascii="Meiryo UI" w:eastAsia="Meiryo UI" w:hAnsi="Meiryo UI" w:cs="Meiryo UI" w:hint="eastAsia"/>
          <w:szCs w:val="21"/>
        </w:rPr>
        <w:t>議題：</w:t>
      </w:r>
    </w:p>
    <w:p w14:paraId="038D9DF0" w14:textId="77777777" w:rsidR="00463BB8" w:rsidRPr="00172949" w:rsidRDefault="00463BB8" w:rsidP="00463BB8">
      <w:pPr>
        <w:widowControl/>
        <w:ind w:leftChars="405" w:left="850" w:firstLine="1"/>
        <w:jc w:val="left"/>
        <w:rPr>
          <w:rFonts w:ascii="Meiryo UI" w:eastAsia="Meiryo UI" w:hAnsi="Meiryo UI" w:cs="Meiryo UI"/>
          <w:szCs w:val="21"/>
        </w:rPr>
      </w:pPr>
      <w:r w:rsidRPr="00172949">
        <w:rPr>
          <w:rFonts w:ascii="Meiryo UI" w:eastAsia="Meiryo UI" w:hAnsi="Meiryo UI" w:cs="Meiryo UI" w:hint="eastAsia"/>
          <w:szCs w:val="21"/>
        </w:rPr>
        <w:t>１．参加メンバーのご紹介</w:t>
      </w:r>
    </w:p>
    <w:p w14:paraId="6AF0AE31" w14:textId="77777777" w:rsidR="00463BB8" w:rsidRPr="00172949" w:rsidRDefault="00463BB8" w:rsidP="00463BB8">
      <w:pPr>
        <w:widowControl/>
        <w:ind w:leftChars="405" w:left="850" w:firstLine="1"/>
        <w:jc w:val="left"/>
        <w:rPr>
          <w:rFonts w:ascii="Meiryo UI" w:eastAsia="Meiryo UI" w:hAnsi="Meiryo UI" w:cs="Meiryo UI"/>
          <w:szCs w:val="21"/>
        </w:rPr>
      </w:pPr>
      <w:r w:rsidRPr="00172949">
        <w:rPr>
          <w:rFonts w:ascii="Meiryo UI" w:eastAsia="Meiryo UI" w:hAnsi="Meiryo UI" w:cs="Meiryo UI" w:hint="eastAsia"/>
          <w:szCs w:val="21"/>
        </w:rPr>
        <w:t>２．総務省挨拶及び関連動向の紹介</w:t>
      </w:r>
    </w:p>
    <w:p w14:paraId="2E577BDF" w14:textId="77777777" w:rsidR="00463BB8" w:rsidRPr="00172949" w:rsidRDefault="00463BB8" w:rsidP="00463BB8">
      <w:pPr>
        <w:widowControl/>
        <w:ind w:leftChars="405" w:left="850" w:firstLine="1"/>
        <w:jc w:val="left"/>
        <w:rPr>
          <w:rFonts w:ascii="Meiryo UI" w:eastAsia="Meiryo UI" w:hAnsi="Meiryo UI" w:cs="Meiryo UI"/>
          <w:szCs w:val="21"/>
        </w:rPr>
      </w:pPr>
      <w:r w:rsidRPr="00172949">
        <w:rPr>
          <w:rFonts w:ascii="Meiryo UI" w:eastAsia="Meiryo UI" w:hAnsi="Meiryo UI" w:cs="Meiryo UI" w:hint="eastAsia"/>
          <w:szCs w:val="21"/>
        </w:rPr>
        <w:t>３．第1回・第2回分科会の振り返り</w:t>
      </w:r>
    </w:p>
    <w:p w14:paraId="6D37ED68" w14:textId="77777777" w:rsidR="00463BB8" w:rsidRPr="00172949" w:rsidRDefault="00463BB8" w:rsidP="00463BB8">
      <w:pPr>
        <w:widowControl/>
        <w:ind w:leftChars="405" w:left="850" w:firstLine="1"/>
        <w:jc w:val="left"/>
        <w:rPr>
          <w:rFonts w:ascii="Meiryo UI" w:eastAsia="Meiryo UI" w:hAnsi="Meiryo UI" w:cs="Meiryo UI"/>
          <w:szCs w:val="21"/>
        </w:rPr>
      </w:pPr>
      <w:r w:rsidRPr="00172949">
        <w:rPr>
          <w:rFonts w:ascii="Meiryo UI" w:eastAsia="Meiryo UI" w:hAnsi="Meiryo UI" w:cs="Meiryo UI" w:hint="eastAsia"/>
          <w:szCs w:val="21"/>
        </w:rPr>
        <w:t>４．技術委員会での検討について</w:t>
      </w:r>
    </w:p>
    <w:p w14:paraId="159B8EFE" w14:textId="77777777" w:rsidR="00463BB8" w:rsidRPr="00172949" w:rsidRDefault="00463BB8" w:rsidP="00463BB8">
      <w:pPr>
        <w:widowControl/>
        <w:ind w:leftChars="405" w:left="850" w:firstLine="1"/>
        <w:jc w:val="left"/>
        <w:rPr>
          <w:rFonts w:ascii="Meiryo UI" w:eastAsia="Meiryo UI" w:hAnsi="Meiryo UI" w:cs="Meiryo UI"/>
          <w:szCs w:val="21"/>
        </w:rPr>
      </w:pPr>
      <w:r w:rsidRPr="00172949">
        <w:rPr>
          <w:rFonts w:ascii="Meiryo UI" w:eastAsia="Meiryo UI" w:hAnsi="Meiryo UI" w:cs="Meiryo UI" w:hint="eastAsia"/>
          <w:szCs w:val="21"/>
        </w:rPr>
        <w:t>５．除雪車情報の公開及び活用の状況</w:t>
      </w:r>
    </w:p>
    <w:p w14:paraId="0BC96272" w14:textId="77777777" w:rsidR="00463BB8" w:rsidRPr="00172949" w:rsidRDefault="00463BB8" w:rsidP="00463BB8">
      <w:pPr>
        <w:widowControl/>
        <w:ind w:leftChars="405" w:left="850" w:firstLine="1"/>
        <w:jc w:val="left"/>
        <w:rPr>
          <w:rFonts w:ascii="Meiryo UI" w:eastAsia="Meiryo UI" w:hAnsi="Meiryo UI" w:cs="Meiryo UI"/>
          <w:szCs w:val="21"/>
        </w:rPr>
      </w:pPr>
      <w:r w:rsidRPr="00172949">
        <w:rPr>
          <w:rFonts w:ascii="Meiryo UI" w:eastAsia="Meiryo UI" w:hAnsi="Meiryo UI" w:cs="Meiryo UI" w:hint="eastAsia"/>
          <w:szCs w:val="21"/>
        </w:rPr>
        <w:t>６．自治体における道路通行規制情報の公開例</w:t>
      </w:r>
    </w:p>
    <w:p w14:paraId="47D25D6B" w14:textId="77777777" w:rsidR="00463BB8" w:rsidRPr="00172949" w:rsidRDefault="00463BB8" w:rsidP="00463BB8">
      <w:pPr>
        <w:widowControl/>
        <w:ind w:leftChars="405" w:left="850" w:firstLine="1"/>
        <w:jc w:val="left"/>
        <w:rPr>
          <w:rFonts w:ascii="Meiryo UI" w:eastAsia="Meiryo UI" w:hAnsi="Meiryo UI" w:cs="Meiryo UI"/>
          <w:szCs w:val="21"/>
        </w:rPr>
      </w:pPr>
      <w:r w:rsidRPr="00172949">
        <w:rPr>
          <w:rFonts w:ascii="Meiryo UI" w:eastAsia="Meiryo UI" w:hAnsi="Meiryo UI" w:cs="Meiryo UI" w:hint="eastAsia"/>
          <w:szCs w:val="21"/>
        </w:rPr>
        <w:t>７．第3回分科会の論点</w:t>
      </w:r>
    </w:p>
    <w:p w14:paraId="6C56BFF0" w14:textId="77777777" w:rsidR="00463BB8" w:rsidRPr="00172949" w:rsidRDefault="00463BB8" w:rsidP="00463BB8">
      <w:pPr>
        <w:widowControl/>
        <w:ind w:leftChars="405" w:left="850" w:firstLine="1"/>
        <w:jc w:val="left"/>
        <w:rPr>
          <w:rFonts w:ascii="Meiryo UI" w:eastAsia="Meiryo UI" w:hAnsi="Meiryo UI" w:cs="Meiryo UI"/>
          <w:szCs w:val="21"/>
        </w:rPr>
      </w:pPr>
      <w:r w:rsidRPr="00172949">
        <w:rPr>
          <w:rFonts w:ascii="Meiryo UI" w:eastAsia="Meiryo UI" w:hAnsi="Meiryo UI" w:cs="Meiryo UI" w:hint="eastAsia"/>
          <w:szCs w:val="21"/>
        </w:rPr>
        <w:t>８．ディスカッション</w:t>
      </w:r>
    </w:p>
    <w:p w14:paraId="570E53DF" w14:textId="77777777" w:rsidR="00463BB8" w:rsidRPr="00172949" w:rsidRDefault="00463BB8" w:rsidP="00463BB8">
      <w:pPr>
        <w:widowControl/>
        <w:ind w:leftChars="405" w:left="850" w:firstLine="1"/>
        <w:jc w:val="left"/>
        <w:rPr>
          <w:rFonts w:ascii="Meiryo UI" w:eastAsia="Meiryo UI" w:hAnsi="Meiryo UI" w:cs="Meiryo UI"/>
          <w:szCs w:val="21"/>
        </w:rPr>
      </w:pPr>
      <w:r w:rsidRPr="00172949">
        <w:rPr>
          <w:rFonts w:ascii="Meiryo UI" w:eastAsia="Meiryo UI" w:hAnsi="Meiryo UI" w:cs="Meiryo UI" w:hint="eastAsia"/>
          <w:szCs w:val="21"/>
        </w:rPr>
        <w:t>９．事務局からの連絡（次回以降の開催日程など）</w:t>
      </w:r>
    </w:p>
    <w:p w14:paraId="5BB46B40" w14:textId="77777777" w:rsidR="00463BB8" w:rsidRPr="00172949" w:rsidRDefault="00463BB8" w:rsidP="00463BB8">
      <w:pPr>
        <w:widowControl/>
        <w:ind w:leftChars="67" w:left="141" w:firstLine="142"/>
        <w:jc w:val="left"/>
        <w:rPr>
          <w:rFonts w:ascii="Meiryo UI" w:eastAsia="Meiryo UI" w:hAnsi="Meiryo UI" w:cs="Meiryo UI"/>
          <w:szCs w:val="21"/>
        </w:rPr>
      </w:pPr>
    </w:p>
    <w:p w14:paraId="33835CE7" w14:textId="77777777" w:rsidR="00463BB8" w:rsidRPr="00172949" w:rsidRDefault="00463BB8" w:rsidP="00463BB8">
      <w:pPr>
        <w:widowControl/>
        <w:ind w:leftChars="67" w:left="141" w:firstLine="142"/>
        <w:jc w:val="left"/>
        <w:rPr>
          <w:rFonts w:ascii="Meiryo UI" w:eastAsia="Meiryo UI" w:hAnsi="Meiryo UI" w:cs="Meiryo UI"/>
          <w:szCs w:val="21"/>
        </w:rPr>
      </w:pPr>
      <w:r w:rsidRPr="00172949">
        <w:rPr>
          <w:rFonts w:ascii="Meiryo UI" w:eastAsia="Meiryo UI" w:hAnsi="Meiryo UI" w:cs="Meiryo UI" w:hint="eastAsia"/>
          <w:szCs w:val="21"/>
        </w:rPr>
        <w:t>資料：</w:t>
      </w:r>
    </w:p>
    <w:p w14:paraId="518FDDE9" w14:textId="77777777" w:rsidR="00463BB8" w:rsidRPr="00172949" w:rsidRDefault="00463BB8" w:rsidP="00463BB8">
      <w:pPr>
        <w:spacing w:line="0" w:lineRule="atLeast"/>
        <w:ind w:leftChars="405" w:left="850"/>
        <w:rPr>
          <w:rFonts w:ascii="Meiryo UI" w:eastAsia="Meiryo UI" w:hAnsi="Meiryo UI" w:cs="Meiryo UI"/>
          <w:szCs w:val="21"/>
        </w:rPr>
      </w:pPr>
      <w:r w:rsidRPr="00172949">
        <w:rPr>
          <w:rFonts w:ascii="Meiryo UI" w:eastAsia="Meiryo UI" w:hAnsi="Meiryo UI" w:cs="Meiryo UI" w:hint="eastAsia"/>
          <w:szCs w:val="21"/>
        </w:rPr>
        <w:t>資料１．参加者リスト</w:t>
      </w:r>
    </w:p>
    <w:p w14:paraId="1741253D" w14:textId="77777777" w:rsidR="00463BB8" w:rsidRPr="00172949" w:rsidRDefault="00463BB8" w:rsidP="00463BB8">
      <w:pPr>
        <w:spacing w:line="0" w:lineRule="atLeast"/>
        <w:ind w:leftChars="405" w:left="850"/>
        <w:rPr>
          <w:rFonts w:ascii="Meiryo UI" w:eastAsia="Meiryo UI" w:hAnsi="Meiryo UI" w:cs="Meiryo UI"/>
          <w:szCs w:val="21"/>
        </w:rPr>
      </w:pPr>
      <w:r w:rsidRPr="00172949">
        <w:rPr>
          <w:rFonts w:ascii="Meiryo UI" w:eastAsia="Meiryo UI" w:hAnsi="Meiryo UI" w:cs="Meiryo UI" w:hint="eastAsia"/>
          <w:szCs w:val="21"/>
        </w:rPr>
        <w:t>資料２．オープンデータに関する政府／総務省の動向について</w:t>
      </w:r>
    </w:p>
    <w:p w14:paraId="393E56B9" w14:textId="77777777" w:rsidR="00463BB8" w:rsidRPr="00172949" w:rsidRDefault="00463BB8" w:rsidP="00463BB8">
      <w:pPr>
        <w:spacing w:line="0" w:lineRule="atLeast"/>
        <w:ind w:leftChars="405" w:left="850"/>
        <w:rPr>
          <w:rFonts w:ascii="Meiryo UI" w:eastAsia="Meiryo UI" w:hAnsi="Meiryo UI" w:cs="Meiryo UI"/>
          <w:szCs w:val="21"/>
        </w:rPr>
      </w:pPr>
      <w:r w:rsidRPr="00172949">
        <w:rPr>
          <w:rFonts w:ascii="Meiryo UI" w:eastAsia="Meiryo UI" w:hAnsi="Meiryo UI" w:cs="Meiryo UI" w:hint="eastAsia"/>
          <w:szCs w:val="21"/>
        </w:rPr>
        <w:t>資料３．第1回・第2回分科会の振り返り</w:t>
      </w:r>
    </w:p>
    <w:p w14:paraId="2791CE93" w14:textId="77777777" w:rsidR="00463BB8" w:rsidRPr="00172949" w:rsidRDefault="00463BB8" w:rsidP="00463BB8">
      <w:pPr>
        <w:spacing w:line="0" w:lineRule="atLeast"/>
        <w:ind w:leftChars="405" w:left="850"/>
        <w:rPr>
          <w:rFonts w:ascii="Meiryo UI" w:eastAsia="Meiryo UI" w:hAnsi="Meiryo UI" w:cs="Meiryo UI"/>
          <w:szCs w:val="21"/>
        </w:rPr>
      </w:pPr>
      <w:r w:rsidRPr="00172949">
        <w:rPr>
          <w:rFonts w:ascii="Meiryo UI" w:eastAsia="Meiryo UI" w:hAnsi="Meiryo UI" w:cs="Meiryo UI" w:hint="eastAsia"/>
          <w:szCs w:val="21"/>
        </w:rPr>
        <w:t>資料４．技術委員会での検討</w:t>
      </w:r>
    </w:p>
    <w:p w14:paraId="1FAEAF4D" w14:textId="77777777" w:rsidR="00463BB8" w:rsidRPr="00172949" w:rsidRDefault="00463BB8" w:rsidP="00463BB8">
      <w:pPr>
        <w:spacing w:line="0" w:lineRule="atLeast"/>
        <w:ind w:leftChars="405" w:left="850"/>
        <w:rPr>
          <w:rFonts w:ascii="Meiryo UI" w:eastAsia="Meiryo UI" w:hAnsi="Meiryo UI" w:cs="Meiryo UI"/>
          <w:szCs w:val="21"/>
        </w:rPr>
      </w:pPr>
      <w:r w:rsidRPr="00172949">
        <w:rPr>
          <w:rFonts w:ascii="Meiryo UI" w:eastAsia="Meiryo UI" w:hAnsi="Meiryo UI" w:cs="Meiryo UI" w:hint="eastAsia"/>
          <w:szCs w:val="21"/>
        </w:rPr>
        <w:t>資料５．除雪車情報の公開及び活用の状況</w:t>
      </w:r>
    </w:p>
    <w:p w14:paraId="0B87E4E8" w14:textId="77777777" w:rsidR="00463BB8" w:rsidRPr="00172949" w:rsidRDefault="00463BB8" w:rsidP="00463BB8">
      <w:pPr>
        <w:spacing w:line="0" w:lineRule="atLeast"/>
        <w:ind w:leftChars="405" w:left="850"/>
        <w:rPr>
          <w:rFonts w:ascii="Meiryo UI" w:eastAsia="Meiryo UI" w:hAnsi="Meiryo UI" w:cs="Meiryo UI"/>
          <w:szCs w:val="21"/>
        </w:rPr>
      </w:pPr>
      <w:r w:rsidRPr="00172949">
        <w:rPr>
          <w:rFonts w:ascii="Meiryo UI" w:eastAsia="Meiryo UI" w:hAnsi="Meiryo UI" w:cs="Meiryo UI" w:hint="eastAsia"/>
          <w:szCs w:val="21"/>
        </w:rPr>
        <w:t>資料６．自治体における道路通行規制情報の公開例</w:t>
      </w:r>
    </w:p>
    <w:p w14:paraId="77655A24" w14:textId="77777777" w:rsidR="00463BB8" w:rsidRPr="00172949" w:rsidRDefault="00463BB8" w:rsidP="00463BB8">
      <w:pPr>
        <w:spacing w:line="0" w:lineRule="atLeast"/>
        <w:ind w:leftChars="405" w:left="850"/>
        <w:rPr>
          <w:rFonts w:ascii="Meiryo UI" w:eastAsia="Meiryo UI" w:hAnsi="Meiryo UI" w:cs="Meiryo UI"/>
          <w:szCs w:val="21"/>
        </w:rPr>
      </w:pPr>
      <w:r w:rsidRPr="00172949">
        <w:rPr>
          <w:rFonts w:ascii="Meiryo UI" w:eastAsia="Meiryo UI" w:hAnsi="Meiryo UI" w:cs="Meiryo UI" w:hint="eastAsia"/>
          <w:szCs w:val="21"/>
        </w:rPr>
        <w:t>資料７．第3回分科会の論点</w:t>
      </w:r>
    </w:p>
    <w:p w14:paraId="06400A52" w14:textId="77777777" w:rsidR="00463BB8" w:rsidRPr="00172949" w:rsidRDefault="00463BB8" w:rsidP="00463BB8">
      <w:pPr>
        <w:spacing w:line="0" w:lineRule="atLeast"/>
        <w:ind w:leftChars="405" w:left="850"/>
        <w:rPr>
          <w:rFonts w:ascii="Meiryo UI" w:eastAsia="Meiryo UI" w:hAnsi="Meiryo UI" w:cs="Meiryo UI"/>
          <w:szCs w:val="21"/>
        </w:rPr>
      </w:pPr>
      <w:r w:rsidRPr="00172949">
        <w:rPr>
          <w:rFonts w:ascii="Meiryo UI" w:eastAsia="Meiryo UI" w:hAnsi="Meiryo UI" w:cs="Meiryo UI" w:hint="eastAsia"/>
          <w:szCs w:val="21"/>
        </w:rPr>
        <w:t>参考資料1．第1回データ運用検討分科会議事録（未定稿）</w:t>
      </w:r>
    </w:p>
    <w:p w14:paraId="61D8AD59" w14:textId="77777777" w:rsidR="00463BB8" w:rsidRPr="00172949" w:rsidRDefault="00463BB8" w:rsidP="00463BB8">
      <w:pPr>
        <w:spacing w:line="0" w:lineRule="atLeast"/>
        <w:ind w:leftChars="405" w:left="850"/>
        <w:rPr>
          <w:rFonts w:ascii="Meiryo UI" w:eastAsia="Meiryo UI" w:hAnsi="Meiryo UI" w:cs="Meiryo UI"/>
          <w:szCs w:val="21"/>
        </w:rPr>
      </w:pPr>
      <w:r w:rsidRPr="00172949">
        <w:rPr>
          <w:rFonts w:ascii="Meiryo UI" w:eastAsia="Meiryo UI" w:hAnsi="Meiryo UI" w:cs="Meiryo UI" w:hint="eastAsia"/>
          <w:szCs w:val="21"/>
        </w:rPr>
        <w:t>参考資料2．第2回データ運用検討分科会議事録</w:t>
      </w:r>
    </w:p>
    <w:p w14:paraId="507F2D10" w14:textId="77777777" w:rsidR="00463BB8" w:rsidRPr="00172949" w:rsidRDefault="00463BB8" w:rsidP="00463BB8">
      <w:pPr>
        <w:spacing w:line="0" w:lineRule="atLeast"/>
        <w:ind w:leftChars="405" w:left="850"/>
        <w:rPr>
          <w:rFonts w:ascii="Meiryo UI" w:eastAsia="Meiryo UI" w:hAnsi="Meiryo UI" w:cs="Meiryo UI"/>
          <w:szCs w:val="21"/>
        </w:rPr>
      </w:pPr>
      <w:r w:rsidRPr="00172949">
        <w:rPr>
          <w:rFonts w:ascii="Meiryo UI" w:eastAsia="Meiryo UI" w:hAnsi="Meiryo UI" w:cs="Meiryo UI" w:hint="eastAsia"/>
          <w:szCs w:val="21"/>
        </w:rPr>
        <w:t>参考資料３．VLED自治体会員アンケート調査結果（非公開）</w:t>
      </w:r>
    </w:p>
    <w:p w14:paraId="39F090B6" w14:textId="4EA5AA13" w:rsidR="00463BB8" w:rsidRPr="00172949" w:rsidRDefault="00463BB8" w:rsidP="00463BB8">
      <w:pPr>
        <w:spacing w:line="0" w:lineRule="atLeast"/>
        <w:ind w:leftChars="405" w:left="850"/>
        <w:rPr>
          <w:rFonts w:ascii="Meiryo UI" w:eastAsia="Meiryo UI" w:hAnsi="Meiryo UI" w:cs="Meiryo UI"/>
          <w:szCs w:val="21"/>
        </w:rPr>
      </w:pPr>
      <w:r w:rsidRPr="00172949">
        <w:rPr>
          <w:rFonts w:ascii="Meiryo UI" w:eastAsia="Meiryo UI" w:hAnsi="Meiryo UI" w:cs="Meiryo UI" w:hint="eastAsia"/>
          <w:szCs w:val="21"/>
        </w:rPr>
        <w:t>参考資料４．政府や地方公共団体によるAPI提供に関する検討事項（VLED第2回技術委員会 資料2-4より抜粋）</w:t>
      </w:r>
    </w:p>
    <w:p w14:paraId="5CEC5E0C" w14:textId="4538E539" w:rsidR="00463BB8" w:rsidRPr="00172949" w:rsidRDefault="00463BB8" w:rsidP="00692EA5">
      <w:pPr>
        <w:spacing w:line="0" w:lineRule="atLeast"/>
        <w:ind w:leftChars="405" w:left="850"/>
        <w:rPr>
          <w:rFonts w:ascii="Meiryo UI" w:eastAsia="Meiryo UI" w:hAnsi="Meiryo UI" w:cs="Meiryo UI"/>
          <w:szCs w:val="21"/>
        </w:rPr>
      </w:pPr>
      <w:r w:rsidRPr="00172949">
        <w:rPr>
          <w:rFonts w:ascii="Meiryo UI" w:eastAsia="Meiryo UI" w:hAnsi="Meiryo UI" w:cs="Meiryo UI" w:hint="eastAsia"/>
          <w:szCs w:val="21"/>
        </w:rPr>
        <w:t xml:space="preserve">下記のVLED </w:t>
      </w:r>
      <w:r w:rsidR="00DF6296">
        <w:rPr>
          <w:rFonts w:ascii="Meiryo UI" w:eastAsia="Meiryo UI" w:hAnsi="Meiryo UI" w:cs="Meiryo UI"/>
          <w:szCs w:val="21"/>
        </w:rPr>
        <w:t>W</w:t>
      </w:r>
      <w:r w:rsidRPr="00172949">
        <w:rPr>
          <w:rFonts w:ascii="Meiryo UI" w:eastAsia="Meiryo UI" w:hAnsi="Meiryo UI" w:cs="Meiryo UI" w:hint="eastAsia"/>
          <w:szCs w:val="21"/>
        </w:rPr>
        <w:t>ebサイトで公開している。</w:t>
      </w:r>
    </w:p>
    <w:p w14:paraId="72E0DA95" w14:textId="77777777" w:rsidR="00463BB8" w:rsidRPr="00172949" w:rsidRDefault="00463BB8" w:rsidP="00692EA5">
      <w:pPr>
        <w:spacing w:line="0" w:lineRule="atLeast"/>
        <w:ind w:leftChars="405" w:left="850"/>
        <w:rPr>
          <w:rFonts w:ascii="Meiryo UI" w:eastAsia="Meiryo UI" w:hAnsi="Meiryo UI" w:cs="Meiryo UI"/>
          <w:szCs w:val="21"/>
        </w:rPr>
      </w:pPr>
      <w:r w:rsidRPr="00172949">
        <w:rPr>
          <w:rFonts w:ascii="Meiryo UI" w:eastAsia="Meiryo UI" w:hAnsi="Meiryo UI" w:cs="Meiryo UI"/>
          <w:szCs w:val="21"/>
        </w:rPr>
        <w:t>http://www.vled.or.jp/committee/utilization/managementreview/documents.php</w:t>
      </w:r>
    </w:p>
    <w:p w14:paraId="372E795F" w14:textId="77777777" w:rsidR="00463BB8" w:rsidRPr="00172949" w:rsidRDefault="00463BB8" w:rsidP="00463BB8">
      <w:pPr>
        <w:widowControl/>
        <w:ind w:leftChars="67" w:left="141" w:firstLine="142"/>
        <w:jc w:val="left"/>
        <w:rPr>
          <w:rFonts w:ascii="Meiryo UI" w:eastAsia="Meiryo UI" w:hAnsi="Meiryo UI" w:cs="Meiryo UI"/>
          <w:szCs w:val="21"/>
        </w:rPr>
      </w:pPr>
    </w:p>
    <w:p w14:paraId="0CF2F314" w14:textId="77777777" w:rsidR="00463BB8" w:rsidRPr="00172949" w:rsidRDefault="00463BB8" w:rsidP="00463BB8">
      <w:pPr>
        <w:widowControl/>
        <w:ind w:leftChars="67" w:left="141" w:firstLine="142"/>
        <w:jc w:val="left"/>
        <w:rPr>
          <w:rFonts w:ascii="Meiryo UI" w:eastAsia="Meiryo UI" w:hAnsi="Meiryo UI" w:cs="Meiryo UI"/>
          <w:szCs w:val="21"/>
        </w:rPr>
      </w:pPr>
    </w:p>
    <w:p w14:paraId="5F63F744" w14:textId="77777777" w:rsidR="00463BB8" w:rsidRPr="00172949" w:rsidRDefault="00463BB8" w:rsidP="00463BB8">
      <w:pPr>
        <w:widowControl/>
        <w:jc w:val="left"/>
        <w:rPr>
          <w:rFonts w:ascii="Meiryo UI" w:eastAsia="Meiryo UI" w:hAnsi="Meiryo UI" w:cs="Meiryo UI"/>
          <w:szCs w:val="21"/>
        </w:rPr>
      </w:pPr>
      <w:r w:rsidRPr="00172949">
        <w:rPr>
          <w:rFonts w:ascii="Meiryo UI" w:eastAsia="Meiryo UI" w:hAnsi="Meiryo UI" w:cs="Meiryo UI"/>
          <w:szCs w:val="21"/>
        </w:rPr>
        <w:br w:type="page"/>
      </w:r>
    </w:p>
    <w:p w14:paraId="1911E3F7" w14:textId="77777777" w:rsidR="00463BB8" w:rsidRPr="00E46AA8" w:rsidRDefault="00463BB8" w:rsidP="00463BB8">
      <w:pPr>
        <w:widowControl/>
        <w:ind w:leftChars="67" w:left="141" w:firstLine="142"/>
        <w:jc w:val="left"/>
        <w:rPr>
          <w:rFonts w:ascii="Meiryo UI" w:eastAsia="Meiryo UI" w:hAnsi="Meiryo UI" w:cs="Meiryo UI"/>
          <w:szCs w:val="21"/>
          <w:u w:val="single"/>
        </w:rPr>
      </w:pPr>
      <w:r w:rsidRPr="00E46AA8">
        <w:rPr>
          <w:rFonts w:ascii="Meiryo UI" w:eastAsia="Meiryo UI" w:hAnsi="Meiryo UI" w:cs="Meiryo UI" w:hint="eastAsia"/>
          <w:szCs w:val="21"/>
          <w:u w:val="single"/>
        </w:rPr>
        <w:t>②地盤情報</w:t>
      </w:r>
    </w:p>
    <w:p w14:paraId="5E6342A9" w14:textId="32BEA030" w:rsidR="00463BB8" w:rsidRPr="00172949" w:rsidRDefault="00463BB8" w:rsidP="00463BB8">
      <w:pPr>
        <w:widowControl/>
        <w:ind w:leftChars="67" w:left="141" w:firstLine="142"/>
        <w:jc w:val="left"/>
        <w:rPr>
          <w:rFonts w:ascii="Meiryo UI" w:eastAsia="Meiryo UI" w:hAnsi="Meiryo UI" w:cs="Meiryo UI"/>
          <w:szCs w:val="21"/>
        </w:rPr>
      </w:pPr>
      <w:r w:rsidRPr="00172949">
        <w:rPr>
          <w:rFonts w:ascii="Meiryo UI" w:eastAsia="Meiryo UI" w:hAnsi="Meiryo UI" w:cs="Meiryo UI" w:hint="eastAsia"/>
          <w:szCs w:val="21"/>
        </w:rPr>
        <w:t>検討会を１回開催した。</w:t>
      </w:r>
      <w:r w:rsidR="007870C7">
        <w:rPr>
          <w:rFonts w:ascii="Meiryo UI" w:eastAsia="Meiryo UI" w:hAnsi="Meiryo UI" w:cs="Meiryo UI" w:hint="eastAsia"/>
        </w:rPr>
        <w:t>下記にアジェンダを示す。</w:t>
      </w:r>
    </w:p>
    <w:p w14:paraId="2101359F" w14:textId="77777777" w:rsidR="00463BB8" w:rsidRPr="00172949" w:rsidRDefault="00463BB8" w:rsidP="00463BB8">
      <w:pPr>
        <w:widowControl/>
        <w:ind w:leftChars="67" w:left="141" w:firstLine="142"/>
        <w:jc w:val="left"/>
        <w:rPr>
          <w:rFonts w:ascii="Meiryo UI" w:eastAsia="Meiryo UI" w:hAnsi="Meiryo UI" w:cs="Meiryo UI"/>
          <w:szCs w:val="21"/>
        </w:rPr>
      </w:pPr>
    </w:p>
    <w:p w14:paraId="4672E1A3" w14:textId="77777777" w:rsidR="00463BB8" w:rsidRPr="00172949" w:rsidRDefault="00463BB8" w:rsidP="00463BB8">
      <w:pPr>
        <w:widowControl/>
        <w:ind w:leftChars="67" w:left="141" w:firstLine="142"/>
        <w:jc w:val="left"/>
        <w:rPr>
          <w:rFonts w:ascii="Meiryo UI" w:eastAsia="Meiryo UI" w:hAnsi="Meiryo UI" w:cs="Meiryo UI"/>
          <w:b/>
          <w:szCs w:val="21"/>
        </w:rPr>
      </w:pPr>
      <w:r w:rsidRPr="00172949">
        <w:rPr>
          <w:rFonts w:ascii="Meiryo UI" w:eastAsia="Meiryo UI" w:hAnsi="Meiryo UI" w:cs="Meiryo UI" w:hint="eastAsia"/>
          <w:b/>
          <w:szCs w:val="21"/>
        </w:rPr>
        <w:t>１）第２回データ運用検討分科会</w:t>
      </w:r>
    </w:p>
    <w:p w14:paraId="404711FE" w14:textId="77777777" w:rsidR="00463BB8" w:rsidRPr="00172949" w:rsidRDefault="00463BB8" w:rsidP="00463BB8">
      <w:pPr>
        <w:widowControl/>
        <w:ind w:leftChars="67" w:left="141" w:firstLine="142"/>
        <w:jc w:val="left"/>
        <w:rPr>
          <w:rFonts w:ascii="Meiryo UI" w:eastAsia="Meiryo UI" w:hAnsi="Meiryo UI" w:cs="Meiryo UI"/>
          <w:szCs w:val="21"/>
        </w:rPr>
      </w:pPr>
      <w:r w:rsidRPr="00172949">
        <w:rPr>
          <w:rFonts w:ascii="Meiryo UI" w:eastAsia="Meiryo UI" w:hAnsi="Meiryo UI" w:cs="Meiryo UI" w:hint="eastAsia"/>
          <w:szCs w:val="21"/>
        </w:rPr>
        <w:t>開催日時：12月6日（火）　1</w:t>
      </w:r>
      <w:r w:rsidRPr="00172949">
        <w:rPr>
          <w:rFonts w:ascii="Meiryo UI" w:eastAsia="Meiryo UI" w:hAnsi="Meiryo UI" w:cs="Meiryo UI"/>
          <w:szCs w:val="21"/>
        </w:rPr>
        <w:t>3:</w:t>
      </w:r>
      <w:r w:rsidRPr="00172949">
        <w:rPr>
          <w:rFonts w:ascii="Meiryo UI" w:eastAsia="Meiryo UI" w:hAnsi="Meiryo UI" w:cs="Meiryo UI" w:hint="eastAsia"/>
          <w:szCs w:val="21"/>
        </w:rPr>
        <w:t>30-15:30</w:t>
      </w:r>
    </w:p>
    <w:p w14:paraId="018A06B5" w14:textId="77777777" w:rsidR="00463BB8" w:rsidRPr="00172949" w:rsidRDefault="00463BB8" w:rsidP="00463BB8">
      <w:pPr>
        <w:widowControl/>
        <w:ind w:leftChars="67" w:left="141" w:firstLine="142"/>
        <w:jc w:val="left"/>
        <w:rPr>
          <w:rFonts w:ascii="Meiryo UI" w:eastAsia="Meiryo UI" w:hAnsi="Meiryo UI" w:cs="Meiryo UI"/>
          <w:szCs w:val="21"/>
        </w:rPr>
      </w:pPr>
      <w:r w:rsidRPr="00172949">
        <w:rPr>
          <w:rFonts w:ascii="Meiryo UI" w:eastAsia="Meiryo UI" w:hAnsi="Meiryo UI" w:cs="Meiryo UI" w:hint="eastAsia"/>
          <w:szCs w:val="21"/>
        </w:rPr>
        <w:t>開催場所：三菱総合研究所　大会議室</w:t>
      </w:r>
    </w:p>
    <w:p w14:paraId="27300188" w14:textId="77777777" w:rsidR="00463BB8" w:rsidRPr="00172949" w:rsidRDefault="00463BB8" w:rsidP="00463BB8">
      <w:pPr>
        <w:widowControl/>
        <w:ind w:leftChars="67" w:left="141" w:firstLine="142"/>
        <w:jc w:val="left"/>
        <w:rPr>
          <w:rFonts w:ascii="Meiryo UI" w:eastAsia="Meiryo UI" w:hAnsi="Meiryo UI" w:cs="Meiryo UI"/>
          <w:szCs w:val="21"/>
        </w:rPr>
      </w:pPr>
      <w:r w:rsidRPr="00172949">
        <w:rPr>
          <w:rFonts w:ascii="Meiryo UI" w:eastAsia="Meiryo UI" w:hAnsi="Meiryo UI" w:cs="Meiryo UI" w:hint="eastAsia"/>
          <w:szCs w:val="21"/>
        </w:rPr>
        <w:t>参加者（敬称略）：</w:t>
      </w:r>
    </w:p>
    <w:p w14:paraId="77B78596" w14:textId="77777777" w:rsidR="00463BB8" w:rsidRPr="00172949" w:rsidRDefault="00463BB8" w:rsidP="00463BB8">
      <w:pPr>
        <w:pStyle w:val="affd"/>
        <w:ind w:left="840" w:firstLine="11"/>
        <w:rPr>
          <w:rFonts w:ascii="Meiryo UI" w:eastAsia="Meiryo UI" w:hAnsi="Meiryo UI" w:cs="Meiryo UI"/>
          <w:sz w:val="21"/>
          <w:szCs w:val="21"/>
        </w:rPr>
      </w:pPr>
      <w:r w:rsidRPr="00172949">
        <w:rPr>
          <w:rFonts w:ascii="Meiryo UI" w:eastAsia="Meiryo UI" w:hAnsi="Meiryo UI" w:cs="Meiryo UI" w:hint="eastAsia"/>
          <w:sz w:val="21"/>
          <w:szCs w:val="21"/>
        </w:rPr>
        <w:t>有識者（主査）：大向一輝（国立情報学研究所 准教授）</w:t>
      </w:r>
    </w:p>
    <w:p w14:paraId="568CC643" w14:textId="77777777" w:rsidR="00463BB8" w:rsidRPr="00172949" w:rsidRDefault="00463BB8" w:rsidP="00463BB8">
      <w:pPr>
        <w:pStyle w:val="affd"/>
        <w:ind w:left="840" w:firstLine="11"/>
        <w:rPr>
          <w:rFonts w:ascii="Meiryo UI" w:eastAsia="Meiryo UI" w:hAnsi="Meiryo UI" w:cs="Meiryo UI"/>
          <w:sz w:val="21"/>
          <w:szCs w:val="21"/>
        </w:rPr>
      </w:pPr>
      <w:r w:rsidRPr="00172949">
        <w:rPr>
          <w:rFonts w:ascii="Meiryo UI" w:eastAsia="Meiryo UI" w:hAnsi="Meiryo UI" w:cs="Meiryo UI" w:hint="eastAsia"/>
          <w:sz w:val="21"/>
          <w:szCs w:val="21"/>
        </w:rPr>
        <w:t>有識者</w:t>
      </w:r>
      <w:r w:rsidRPr="00172949">
        <w:rPr>
          <w:rFonts w:ascii="Meiryo UI" w:eastAsia="Meiryo UI" w:hAnsi="Meiryo UI" w:cs="Meiryo UI"/>
          <w:sz w:val="21"/>
          <w:szCs w:val="21"/>
        </w:rPr>
        <w:t>：</w:t>
      </w:r>
      <w:r w:rsidRPr="00172949">
        <w:rPr>
          <w:rFonts w:ascii="Meiryo UI" w:eastAsia="Meiryo UI" w:hAnsi="Meiryo UI" w:cs="Meiryo UI" w:hint="eastAsia"/>
          <w:sz w:val="21"/>
          <w:szCs w:val="21"/>
        </w:rPr>
        <w:t>庄司昌彦</w:t>
      </w:r>
      <w:r w:rsidRPr="00172949">
        <w:rPr>
          <w:rFonts w:ascii="Meiryo UI" w:eastAsia="Meiryo UI" w:hAnsi="Meiryo UI" w:cs="Meiryo UI"/>
          <w:sz w:val="21"/>
          <w:szCs w:val="21"/>
        </w:rPr>
        <w:t>（</w:t>
      </w:r>
      <w:r w:rsidRPr="00172949">
        <w:rPr>
          <w:rFonts w:ascii="Meiryo UI" w:eastAsia="Meiryo UI" w:hAnsi="Meiryo UI" w:cs="Meiryo UI" w:hint="eastAsia"/>
          <w:sz w:val="21"/>
          <w:szCs w:val="21"/>
        </w:rPr>
        <w:t>国際大学GLOCOM　准教授・主任研究員</w:t>
      </w:r>
      <w:r w:rsidRPr="00172949">
        <w:rPr>
          <w:rFonts w:ascii="Meiryo UI" w:eastAsia="Meiryo UI" w:hAnsi="Meiryo UI" w:cs="Meiryo UI"/>
          <w:sz w:val="21"/>
          <w:szCs w:val="21"/>
        </w:rPr>
        <w:t>）</w:t>
      </w:r>
    </w:p>
    <w:p w14:paraId="719ED6D2" w14:textId="77777777" w:rsidR="00463BB8" w:rsidRPr="00172949" w:rsidRDefault="00463BB8" w:rsidP="00463BB8">
      <w:pPr>
        <w:pStyle w:val="affd"/>
        <w:ind w:left="851"/>
        <w:rPr>
          <w:rFonts w:ascii="Meiryo UI" w:eastAsia="Meiryo UI" w:hAnsi="Meiryo UI" w:cs="Meiryo UI"/>
          <w:sz w:val="21"/>
          <w:szCs w:val="21"/>
        </w:rPr>
      </w:pPr>
      <w:r w:rsidRPr="00172949">
        <w:rPr>
          <w:rFonts w:ascii="Meiryo UI" w:eastAsia="Meiryo UI" w:hAnsi="Meiryo UI" w:cs="Meiryo UI" w:hint="eastAsia"/>
          <w:sz w:val="21"/>
          <w:szCs w:val="21"/>
        </w:rPr>
        <w:t>社　員：日本マイクロソフト、三菱総合研究所（事務局）</w:t>
      </w:r>
    </w:p>
    <w:p w14:paraId="75A4385D" w14:textId="77777777" w:rsidR="00463BB8" w:rsidRPr="00172949" w:rsidRDefault="00463BB8" w:rsidP="00463BB8">
      <w:pPr>
        <w:pStyle w:val="affd"/>
        <w:ind w:left="851"/>
        <w:rPr>
          <w:rFonts w:ascii="Meiryo UI" w:eastAsia="Meiryo UI" w:hAnsi="Meiryo UI" w:cs="Meiryo UI"/>
          <w:sz w:val="21"/>
          <w:szCs w:val="21"/>
        </w:rPr>
      </w:pPr>
      <w:r w:rsidRPr="00172949">
        <w:rPr>
          <w:rFonts w:ascii="Meiryo UI" w:eastAsia="Meiryo UI" w:hAnsi="Meiryo UI" w:cs="Meiryo UI" w:hint="eastAsia"/>
          <w:sz w:val="21"/>
          <w:szCs w:val="21"/>
        </w:rPr>
        <w:t>オブザーバー：総務省</w:t>
      </w:r>
    </w:p>
    <w:p w14:paraId="38132E37" w14:textId="77777777" w:rsidR="00463BB8" w:rsidRPr="00172949" w:rsidRDefault="00463BB8" w:rsidP="00463BB8">
      <w:pPr>
        <w:pStyle w:val="affd"/>
        <w:ind w:left="851"/>
        <w:rPr>
          <w:rFonts w:ascii="Meiryo UI" w:eastAsia="Meiryo UI" w:hAnsi="Meiryo UI" w:cs="Meiryo UI"/>
          <w:sz w:val="21"/>
          <w:szCs w:val="21"/>
        </w:rPr>
      </w:pPr>
      <w:r w:rsidRPr="00172949">
        <w:rPr>
          <w:rFonts w:ascii="Meiryo UI" w:eastAsia="Meiryo UI" w:hAnsi="Meiryo UI" w:cs="Meiryo UI" w:hint="eastAsia"/>
          <w:sz w:val="21"/>
          <w:szCs w:val="21"/>
        </w:rPr>
        <w:t>自治体会員：福井県、新潟県、静岡県、福岡市、広島市、静岡市</w:t>
      </w:r>
    </w:p>
    <w:p w14:paraId="52E0B325" w14:textId="77777777" w:rsidR="00463BB8" w:rsidRPr="00172949" w:rsidRDefault="00463BB8" w:rsidP="00463BB8">
      <w:pPr>
        <w:pStyle w:val="affd"/>
        <w:ind w:left="851"/>
        <w:rPr>
          <w:rFonts w:ascii="Meiryo UI" w:eastAsia="Meiryo UI" w:hAnsi="Meiryo UI" w:cs="Meiryo UI"/>
          <w:sz w:val="21"/>
          <w:szCs w:val="21"/>
        </w:rPr>
      </w:pPr>
      <w:r w:rsidRPr="00172949">
        <w:rPr>
          <w:rFonts w:ascii="Meiryo UI" w:eastAsia="Meiryo UI" w:hAnsi="Meiryo UI" w:cs="Meiryo UI" w:hint="eastAsia"/>
          <w:sz w:val="21"/>
          <w:szCs w:val="21"/>
        </w:rPr>
        <w:t>賛助会員：一般社団法人全国地質調査業協会連合会、ヤフー、リクルートコミュニケーションズ、トヨタIT開発センター、伊藤忠テクノソリューションズ、リブセンス</w:t>
      </w:r>
    </w:p>
    <w:p w14:paraId="11457101" w14:textId="77777777" w:rsidR="00463BB8" w:rsidRPr="00172949" w:rsidRDefault="00463BB8" w:rsidP="00463BB8">
      <w:pPr>
        <w:widowControl/>
        <w:ind w:leftChars="67" w:left="141" w:firstLine="142"/>
        <w:jc w:val="left"/>
        <w:rPr>
          <w:rFonts w:ascii="Meiryo UI" w:eastAsia="Meiryo UI" w:hAnsi="Meiryo UI" w:cs="Meiryo UI"/>
          <w:szCs w:val="21"/>
        </w:rPr>
      </w:pPr>
      <w:r w:rsidRPr="00172949">
        <w:rPr>
          <w:rFonts w:ascii="Meiryo UI" w:eastAsia="Meiryo UI" w:hAnsi="Meiryo UI" w:cs="Meiryo UI" w:hint="eastAsia"/>
          <w:szCs w:val="21"/>
        </w:rPr>
        <w:t>議題：</w:t>
      </w:r>
    </w:p>
    <w:p w14:paraId="300CEFAF" w14:textId="77777777" w:rsidR="00463BB8" w:rsidRPr="00172949" w:rsidRDefault="00463BB8" w:rsidP="00463BB8">
      <w:pPr>
        <w:widowControl/>
        <w:ind w:leftChars="405" w:left="850" w:firstLine="1"/>
        <w:jc w:val="left"/>
        <w:rPr>
          <w:rFonts w:ascii="Meiryo UI" w:eastAsia="Meiryo UI" w:hAnsi="Meiryo UI" w:cs="Meiryo UI"/>
          <w:szCs w:val="21"/>
        </w:rPr>
      </w:pPr>
      <w:r w:rsidRPr="00172949">
        <w:rPr>
          <w:rFonts w:ascii="Meiryo UI" w:eastAsia="Meiryo UI" w:hAnsi="Meiryo UI" w:cs="Meiryo UI" w:hint="eastAsia"/>
          <w:szCs w:val="21"/>
        </w:rPr>
        <w:t>１．総務省挨拶</w:t>
      </w:r>
    </w:p>
    <w:p w14:paraId="7B53C883" w14:textId="77777777" w:rsidR="00463BB8" w:rsidRPr="00172949" w:rsidRDefault="00463BB8" w:rsidP="00463BB8">
      <w:pPr>
        <w:widowControl/>
        <w:ind w:leftChars="405" w:left="850" w:firstLine="1"/>
        <w:jc w:val="left"/>
        <w:rPr>
          <w:rFonts w:ascii="Meiryo UI" w:eastAsia="Meiryo UI" w:hAnsi="Meiryo UI" w:cs="Meiryo UI"/>
          <w:szCs w:val="21"/>
        </w:rPr>
      </w:pPr>
      <w:r w:rsidRPr="00172949">
        <w:rPr>
          <w:rFonts w:ascii="Meiryo UI" w:eastAsia="Meiryo UI" w:hAnsi="Meiryo UI" w:cs="Meiryo UI" w:hint="eastAsia"/>
          <w:szCs w:val="21"/>
        </w:rPr>
        <w:t>２．出席者のご紹介</w:t>
      </w:r>
    </w:p>
    <w:p w14:paraId="584055C8" w14:textId="77777777" w:rsidR="00463BB8" w:rsidRPr="00172949" w:rsidRDefault="00463BB8" w:rsidP="00463BB8">
      <w:pPr>
        <w:widowControl/>
        <w:ind w:leftChars="405" w:left="850" w:firstLine="1"/>
        <w:jc w:val="left"/>
        <w:rPr>
          <w:rFonts w:ascii="Meiryo UI" w:eastAsia="Meiryo UI" w:hAnsi="Meiryo UI" w:cs="Meiryo UI"/>
          <w:szCs w:val="21"/>
        </w:rPr>
      </w:pPr>
      <w:r w:rsidRPr="00172949">
        <w:rPr>
          <w:rFonts w:ascii="Meiryo UI" w:eastAsia="Meiryo UI" w:hAnsi="Meiryo UI" w:cs="Meiryo UI" w:hint="eastAsia"/>
          <w:szCs w:val="21"/>
        </w:rPr>
        <w:t>３．地盤情報の公開状況及び活用の方向性について（事務局）</w:t>
      </w:r>
    </w:p>
    <w:p w14:paraId="3727ADCD" w14:textId="77777777" w:rsidR="00463BB8" w:rsidRPr="00172949" w:rsidRDefault="00463BB8" w:rsidP="00463BB8">
      <w:pPr>
        <w:widowControl/>
        <w:ind w:leftChars="405" w:left="850" w:firstLine="1"/>
        <w:jc w:val="left"/>
        <w:rPr>
          <w:rFonts w:ascii="Meiryo UI" w:eastAsia="Meiryo UI" w:hAnsi="Meiryo UI" w:cs="Meiryo UI"/>
          <w:szCs w:val="21"/>
        </w:rPr>
      </w:pPr>
      <w:r w:rsidRPr="00172949">
        <w:rPr>
          <w:rFonts w:ascii="Meiryo UI" w:eastAsia="Meiryo UI" w:hAnsi="Meiryo UI" w:cs="Meiryo UI" w:hint="eastAsia"/>
          <w:szCs w:val="21"/>
        </w:rPr>
        <w:t>４．地盤情報のオープンデータ化の状況について（全地連）</w:t>
      </w:r>
    </w:p>
    <w:p w14:paraId="08436AA4" w14:textId="77777777" w:rsidR="00463BB8" w:rsidRPr="00172949" w:rsidRDefault="00463BB8" w:rsidP="00463BB8">
      <w:pPr>
        <w:widowControl/>
        <w:ind w:leftChars="405" w:left="850" w:firstLine="1"/>
        <w:jc w:val="left"/>
        <w:rPr>
          <w:rFonts w:ascii="Meiryo UI" w:eastAsia="Meiryo UI" w:hAnsi="Meiryo UI" w:cs="Meiryo UI"/>
          <w:szCs w:val="21"/>
        </w:rPr>
      </w:pPr>
      <w:r w:rsidRPr="00172949">
        <w:rPr>
          <w:rFonts w:ascii="Meiryo UI" w:eastAsia="Meiryo UI" w:hAnsi="Meiryo UI" w:cs="Meiryo UI" w:hint="eastAsia"/>
          <w:szCs w:val="21"/>
        </w:rPr>
        <w:t>５．VLED自治体会員の公開状況について（事務局）</w:t>
      </w:r>
    </w:p>
    <w:p w14:paraId="1D5ECEE7" w14:textId="77777777" w:rsidR="00463BB8" w:rsidRPr="00172949" w:rsidRDefault="00463BB8" w:rsidP="00463BB8">
      <w:pPr>
        <w:widowControl/>
        <w:ind w:leftChars="405" w:left="850" w:firstLine="1"/>
        <w:jc w:val="left"/>
        <w:rPr>
          <w:rFonts w:ascii="Meiryo UI" w:eastAsia="Meiryo UI" w:hAnsi="Meiryo UI" w:cs="Meiryo UI"/>
          <w:szCs w:val="21"/>
        </w:rPr>
      </w:pPr>
      <w:r w:rsidRPr="00172949">
        <w:rPr>
          <w:rFonts w:ascii="Meiryo UI" w:eastAsia="Meiryo UI" w:hAnsi="Meiryo UI" w:cs="Meiryo UI" w:hint="eastAsia"/>
          <w:szCs w:val="21"/>
        </w:rPr>
        <w:t>６．ディスカッション</w:t>
      </w:r>
    </w:p>
    <w:p w14:paraId="593425AB" w14:textId="77777777" w:rsidR="00463BB8" w:rsidRPr="00172949" w:rsidRDefault="00463BB8" w:rsidP="00463BB8">
      <w:pPr>
        <w:widowControl/>
        <w:ind w:leftChars="405" w:left="850" w:firstLine="1"/>
        <w:jc w:val="left"/>
        <w:rPr>
          <w:rFonts w:ascii="Meiryo UI" w:eastAsia="Meiryo UI" w:hAnsi="Meiryo UI" w:cs="Meiryo UI"/>
          <w:szCs w:val="21"/>
        </w:rPr>
      </w:pPr>
      <w:r w:rsidRPr="00172949">
        <w:rPr>
          <w:rFonts w:ascii="Meiryo UI" w:eastAsia="Meiryo UI" w:hAnsi="Meiryo UI" w:cs="Meiryo UI" w:hint="eastAsia"/>
          <w:szCs w:val="21"/>
        </w:rPr>
        <w:t>７．事務局からの連絡（次回以降の開催日程など）</w:t>
      </w:r>
    </w:p>
    <w:p w14:paraId="40960257" w14:textId="77777777" w:rsidR="00463BB8" w:rsidRPr="00172949" w:rsidRDefault="00463BB8" w:rsidP="00463BB8">
      <w:pPr>
        <w:widowControl/>
        <w:ind w:leftChars="67" w:left="141" w:firstLine="142"/>
        <w:jc w:val="left"/>
        <w:rPr>
          <w:rFonts w:ascii="Meiryo UI" w:eastAsia="Meiryo UI" w:hAnsi="Meiryo UI" w:cs="Meiryo UI"/>
          <w:szCs w:val="21"/>
        </w:rPr>
      </w:pPr>
      <w:r w:rsidRPr="00172949">
        <w:rPr>
          <w:rFonts w:ascii="Meiryo UI" w:eastAsia="Meiryo UI" w:hAnsi="Meiryo UI" w:cs="Meiryo UI" w:hint="eastAsia"/>
          <w:szCs w:val="21"/>
        </w:rPr>
        <w:t>資料：</w:t>
      </w:r>
    </w:p>
    <w:p w14:paraId="55E488B0" w14:textId="77777777" w:rsidR="00463BB8" w:rsidRPr="00172949" w:rsidRDefault="00463BB8" w:rsidP="00463BB8">
      <w:pPr>
        <w:spacing w:line="0" w:lineRule="atLeast"/>
        <w:ind w:leftChars="405" w:left="850"/>
        <w:rPr>
          <w:rFonts w:ascii="Meiryo UI" w:eastAsia="Meiryo UI" w:hAnsi="Meiryo UI" w:cs="Meiryo UI"/>
          <w:szCs w:val="21"/>
        </w:rPr>
      </w:pPr>
      <w:r w:rsidRPr="00172949">
        <w:rPr>
          <w:rFonts w:ascii="Meiryo UI" w:eastAsia="Meiryo UI" w:hAnsi="Meiryo UI" w:cs="Meiryo UI" w:hint="eastAsia"/>
          <w:szCs w:val="21"/>
        </w:rPr>
        <w:t>資料１．参加者リスト</w:t>
      </w:r>
    </w:p>
    <w:p w14:paraId="3B5CB3E9" w14:textId="77777777" w:rsidR="00463BB8" w:rsidRPr="00172949" w:rsidRDefault="00463BB8" w:rsidP="00463BB8">
      <w:pPr>
        <w:spacing w:line="0" w:lineRule="atLeast"/>
        <w:ind w:leftChars="405" w:left="850"/>
        <w:rPr>
          <w:rFonts w:ascii="Meiryo UI" w:eastAsia="Meiryo UI" w:hAnsi="Meiryo UI" w:cs="Meiryo UI"/>
          <w:szCs w:val="21"/>
        </w:rPr>
      </w:pPr>
      <w:r w:rsidRPr="00172949">
        <w:rPr>
          <w:rFonts w:ascii="Meiryo UI" w:eastAsia="Meiryo UI" w:hAnsi="Meiryo UI" w:cs="Meiryo UI" w:hint="eastAsia"/>
          <w:szCs w:val="21"/>
        </w:rPr>
        <w:t>資料２．オープンデータ利活用に係る総務省の取組み</w:t>
      </w:r>
    </w:p>
    <w:p w14:paraId="6E6EC1AA" w14:textId="77777777" w:rsidR="00463BB8" w:rsidRPr="00172949" w:rsidRDefault="00463BB8" w:rsidP="00463BB8">
      <w:pPr>
        <w:spacing w:line="0" w:lineRule="atLeast"/>
        <w:ind w:leftChars="405" w:left="850"/>
        <w:rPr>
          <w:rFonts w:ascii="Meiryo UI" w:eastAsia="Meiryo UI" w:hAnsi="Meiryo UI" w:cs="Meiryo UI"/>
          <w:szCs w:val="21"/>
        </w:rPr>
      </w:pPr>
      <w:r w:rsidRPr="00172949">
        <w:rPr>
          <w:rFonts w:ascii="Meiryo UI" w:eastAsia="Meiryo UI" w:hAnsi="Meiryo UI" w:cs="Meiryo UI" w:hint="eastAsia"/>
          <w:szCs w:val="21"/>
        </w:rPr>
        <w:t>資料３．地盤情報の公開状況及び活用の方向性について（事務局）</w:t>
      </w:r>
    </w:p>
    <w:p w14:paraId="2A0896A9" w14:textId="77777777" w:rsidR="00463BB8" w:rsidRPr="00172949" w:rsidRDefault="00463BB8" w:rsidP="00463BB8">
      <w:pPr>
        <w:spacing w:line="0" w:lineRule="atLeast"/>
        <w:ind w:leftChars="405" w:left="850"/>
        <w:rPr>
          <w:rFonts w:ascii="Meiryo UI" w:eastAsia="Meiryo UI" w:hAnsi="Meiryo UI" w:cs="Meiryo UI"/>
          <w:szCs w:val="21"/>
        </w:rPr>
      </w:pPr>
      <w:r w:rsidRPr="00172949">
        <w:rPr>
          <w:rFonts w:ascii="Meiryo UI" w:eastAsia="Meiryo UI" w:hAnsi="Meiryo UI" w:cs="Meiryo UI" w:hint="eastAsia"/>
          <w:szCs w:val="21"/>
        </w:rPr>
        <w:t>資料４．地盤情報のオープンデータ化の状況について（全地連）</w:t>
      </w:r>
    </w:p>
    <w:p w14:paraId="2688ADA2" w14:textId="77777777" w:rsidR="00463BB8" w:rsidRPr="00172949" w:rsidRDefault="00463BB8" w:rsidP="00463BB8">
      <w:pPr>
        <w:spacing w:line="0" w:lineRule="atLeast"/>
        <w:ind w:leftChars="405" w:left="850"/>
        <w:rPr>
          <w:rFonts w:ascii="Meiryo UI" w:eastAsia="Meiryo UI" w:hAnsi="Meiryo UI" w:cs="Meiryo UI"/>
          <w:szCs w:val="21"/>
        </w:rPr>
      </w:pPr>
      <w:r w:rsidRPr="00172949">
        <w:rPr>
          <w:rFonts w:ascii="Meiryo UI" w:eastAsia="Meiryo UI" w:hAnsi="Meiryo UI" w:cs="Meiryo UI" w:hint="eastAsia"/>
          <w:szCs w:val="21"/>
        </w:rPr>
        <w:t>資料５．VLED自治体会員アンケート調査結果</w:t>
      </w:r>
    </w:p>
    <w:p w14:paraId="6479EA54" w14:textId="56141B2A" w:rsidR="00463BB8" w:rsidRPr="00172949" w:rsidRDefault="00463BB8" w:rsidP="00BD0979">
      <w:pPr>
        <w:spacing w:line="0" w:lineRule="atLeast"/>
        <w:ind w:leftChars="405" w:left="850"/>
        <w:rPr>
          <w:rFonts w:ascii="Meiryo UI" w:eastAsia="Meiryo UI" w:hAnsi="Meiryo UI" w:cs="Meiryo UI"/>
          <w:szCs w:val="21"/>
        </w:rPr>
      </w:pPr>
      <w:r w:rsidRPr="00172949">
        <w:rPr>
          <w:rFonts w:ascii="Meiryo UI" w:eastAsia="Meiryo UI" w:hAnsi="Meiryo UI" w:cs="Meiryo UI" w:hint="eastAsia"/>
          <w:szCs w:val="21"/>
        </w:rPr>
        <w:t xml:space="preserve">下記のVLED </w:t>
      </w:r>
      <w:r w:rsidR="00DF6296">
        <w:rPr>
          <w:rFonts w:ascii="Meiryo UI" w:eastAsia="Meiryo UI" w:hAnsi="Meiryo UI" w:cs="Meiryo UI"/>
          <w:szCs w:val="21"/>
        </w:rPr>
        <w:t>W</w:t>
      </w:r>
      <w:r w:rsidRPr="00172949">
        <w:rPr>
          <w:rFonts w:ascii="Meiryo UI" w:eastAsia="Meiryo UI" w:hAnsi="Meiryo UI" w:cs="Meiryo UI" w:hint="eastAsia"/>
          <w:szCs w:val="21"/>
        </w:rPr>
        <w:t>ebサイトで公開している。</w:t>
      </w:r>
    </w:p>
    <w:p w14:paraId="341F877C" w14:textId="77777777" w:rsidR="00463BB8" w:rsidRPr="00172949" w:rsidRDefault="00463BB8" w:rsidP="00BD0979">
      <w:pPr>
        <w:spacing w:line="0" w:lineRule="atLeast"/>
        <w:ind w:leftChars="405" w:left="850"/>
        <w:rPr>
          <w:rFonts w:ascii="Meiryo UI" w:eastAsia="Meiryo UI" w:hAnsi="Meiryo UI" w:cs="Meiryo UI"/>
          <w:szCs w:val="21"/>
        </w:rPr>
      </w:pPr>
      <w:r w:rsidRPr="00172949">
        <w:rPr>
          <w:rFonts w:ascii="Meiryo UI" w:eastAsia="Meiryo UI" w:hAnsi="Meiryo UI" w:cs="Meiryo UI"/>
          <w:szCs w:val="21"/>
        </w:rPr>
        <w:t>http://www.vled.or.jp/committee/utilization/managementreview/documents.php</w:t>
      </w:r>
    </w:p>
    <w:p w14:paraId="389D7A43" w14:textId="77777777" w:rsidR="00463BB8" w:rsidRPr="00172949" w:rsidRDefault="00463BB8" w:rsidP="00463BB8">
      <w:pPr>
        <w:widowControl/>
        <w:ind w:leftChars="67" w:left="141" w:firstLine="142"/>
        <w:jc w:val="left"/>
        <w:rPr>
          <w:rFonts w:ascii="Meiryo UI" w:eastAsia="Meiryo UI" w:hAnsi="Meiryo UI" w:cs="Meiryo UI"/>
          <w:szCs w:val="21"/>
        </w:rPr>
      </w:pPr>
    </w:p>
    <w:p w14:paraId="0C682A7E" w14:textId="77777777" w:rsidR="00463BB8" w:rsidRPr="00172949" w:rsidRDefault="00463BB8" w:rsidP="00463BB8">
      <w:pPr>
        <w:widowControl/>
        <w:ind w:leftChars="67" w:left="141" w:firstLine="142"/>
        <w:jc w:val="left"/>
        <w:rPr>
          <w:rFonts w:ascii="Meiryo UI" w:eastAsia="Meiryo UI" w:hAnsi="Meiryo UI" w:cs="Meiryo UI"/>
          <w:szCs w:val="21"/>
        </w:rPr>
      </w:pPr>
    </w:p>
    <w:p w14:paraId="1332E890" w14:textId="77777777" w:rsidR="00463BB8" w:rsidRPr="00172949" w:rsidRDefault="00463BB8" w:rsidP="00463BB8">
      <w:pPr>
        <w:widowControl/>
        <w:jc w:val="left"/>
        <w:rPr>
          <w:rFonts w:ascii="Meiryo UI" w:eastAsia="Meiryo UI" w:hAnsi="Meiryo UI" w:cs="Meiryo UI"/>
          <w:szCs w:val="21"/>
        </w:rPr>
      </w:pPr>
      <w:r w:rsidRPr="00172949">
        <w:rPr>
          <w:rFonts w:ascii="Meiryo UI" w:eastAsia="Meiryo UI" w:hAnsi="Meiryo UI" w:cs="Meiryo UI"/>
          <w:szCs w:val="21"/>
        </w:rPr>
        <w:br w:type="page"/>
      </w:r>
    </w:p>
    <w:p w14:paraId="2310860D" w14:textId="77777777" w:rsidR="00463BB8" w:rsidRPr="00E46AA8" w:rsidRDefault="00463BB8" w:rsidP="00463BB8">
      <w:pPr>
        <w:widowControl/>
        <w:ind w:leftChars="67" w:left="141" w:firstLine="142"/>
        <w:jc w:val="left"/>
        <w:rPr>
          <w:rFonts w:ascii="Meiryo UI" w:eastAsia="Meiryo UI" w:hAnsi="Meiryo UI" w:cs="Meiryo UI"/>
          <w:szCs w:val="21"/>
          <w:u w:val="single"/>
        </w:rPr>
      </w:pPr>
      <w:r w:rsidRPr="00E46AA8">
        <w:rPr>
          <w:rFonts w:ascii="Meiryo UI" w:eastAsia="Meiryo UI" w:hAnsi="Meiryo UI" w:cs="Meiryo UI" w:hint="eastAsia"/>
          <w:szCs w:val="21"/>
          <w:u w:val="single"/>
        </w:rPr>
        <w:t>③食品営業許可情報</w:t>
      </w:r>
    </w:p>
    <w:p w14:paraId="4BF35ADE" w14:textId="5C631045" w:rsidR="00463BB8" w:rsidRPr="00172949" w:rsidRDefault="00DF4485" w:rsidP="00463BB8">
      <w:pPr>
        <w:widowControl/>
        <w:ind w:leftChars="67" w:left="141" w:firstLine="142"/>
        <w:jc w:val="left"/>
        <w:rPr>
          <w:rFonts w:ascii="Meiryo UI" w:eastAsia="Meiryo UI" w:hAnsi="Meiryo UI" w:cs="Meiryo UI"/>
          <w:szCs w:val="21"/>
        </w:rPr>
      </w:pPr>
      <w:r>
        <w:rPr>
          <w:rFonts w:ascii="Meiryo UI" w:eastAsia="Meiryo UI" w:hAnsi="Meiryo UI" w:cs="Meiryo UI" w:hint="eastAsia"/>
          <w:szCs w:val="21"/>
        </w:rPr>
        <w:t>食品営業許可情報及びイベント情報について、</w:t>
      </w:r>
      <w:r w:rsidR="00463BB8" w:rsidRPr="00172949">
        <w:rPr>
          <w:rFonts w:ascii="Meiryo UI" w:eastAsia="Meiryo UI" w:hAnsi="Meiryo UI" w:cs="Meiryo UI" w:hint="eastAsia"/>
          <w:szCs w:val="21"/>
        </w:rPr>
        <w:t>検討会を１回開催した。</w:t>
      </w:r>
      <w:r w:rsidR="007870C7">
        <w:rPr>
          <w:rFonts w:ascii="Meiryo UI" w:eastAsia="Meiryo UI" w:hAnsi="Meiryo UI" w:cs="Meiryo UI" w:hint="eastAsia"/>
        </w:rPr>
        <w:t>下記にアジェンダを示す。</w:t>
      </w:r>
    </w:p>
    <w:p w14:paraId="51F1CEB0" w14:textId="77777777" w:rsidR="00463BB8" w:rsidRPr="00172949" w:rsidRDefault="00463BB8" w:rsidP="00463BB8">
      <w:pPr>
        <w:widowControl/>
        <w:ind w:leftChars="67" w:left="141" w:firstLine="142"/>
        <w:jc w:val="left"/>
        <w:rPr>
          <w:rFonts w:ascii="Meiryo UI" w:eastAsia="Meiryo UI" w:hAnsi="Meiryo UI" w:cs="Meiryo UI"/>
          <w:szCs w:val="21"/>
        </w:rPr>
      </w:pPr>
    </w:p>
    <w:p w14:paraId="44932030" w14:textId="77777777" w:rsidR="00463BB8" w:rsidRPr="00172949" w:rsidRDefault="00463BB8" w:rsidP="00463BB8">
      <w:pPr>
        <w:widowControl/>
        <w:ind w:leftChars="67" w:left="141" w:firstLine="142"/>
        <w:jc w:val="left"/>
        <w:rPr>
          <w:rFonts w:ascii="Meiryo UI" w:eastAsia="Meiryo UI" w:hAnsi="Meiryo UI" w:cs="Meiryo UI"/>
          <w:b/>
          <w:szCs w:val="21"/>
        </w:rPr>
      </w:pPr>
      <w:r w:rsidRPr="00172949">
        <w:rPr>
          <w:rFonts w:ascii="Meiryo UI" w:eastAsia="Meiryo UI" w:hAnsi="Meiryo UI" w:cs="Meiryo UI" w:hint="eastAsia"/>
          <w:b/>
          <w:szCs w:val="21"/>
        </w:rPr>
        <w:t>１）第４回データ運用検討分科会</w:t>
      </w:r>
    </w:p>
    <w:p w14:paraId="5B469AA4" w14:textId="77777777" w:rsidR="00463BB8" w:rsidRPr="00172949" w:rsidRDefault="00463BB8" w:rsidP="00463BB8">
      <w:pPr>
        <w:widowControl/>
        <w:ind w:leftChars="67" w:left="141" w:firstLine="142"/>
        <w:jc w:val="left"/>
        <w:rPr>
          <w:rFonts w:ascii="Meiryo UI" w:eastAsia="Meiryo UI" w:hAnsi="Meiryo UI" w:cs="Meiryo UI"/>
          <w:szCs w:val="21"/>
        </w:rPr>
      </w:pPr>
      <w:r w:rsidRPr="00172949">
        <w:rPr>
          <w:rFonts w:ascii="Meiryo UI" w:eastAsia="Meiryo UI" w:hAnsi="Meiryo UI" w:cs="Meiryo UI" w:hint="eastAsia"/>
          <w:szCs w:val="21"/>
        </w:rPr>
        <w:t>開催日時：2月13日（月）　1</w:t>
      </w:r>
      <w:r w:rsidRPr="00172949">
        <w:rPr>
          <w:rFonts w:ascii="Meiryo UI" w:eastAsia="Meiryo UI" w:hAnsi="Meiryo UI" w:cs="Meiryo UI"/>
          <w:szCs w:val="21"/>
        </w:rPr>
        <w:t>3:</w:t>
      </w:r>
      <w:r w:rsidRPr="00172949">
        <w:rPr>
          <w:rFonts w:ascii="Meiryo UI" w:eastAsia="Meiryo UI" w:hAnsi="Meiryo UI" w:cs="Meiryo UI" w:hint="eastAsia"/>
          <w:szCs w:val="21"/>
        </w:rPr>
        <w:t>30-15:30</w:t>
      </w:r>
    </w:p>
    <w:p w14:paraId="3EA7712D" w14:textId="77777777" w:rsidR="00463BB8" w:rsidRPr="00172949" w:rsidRDefault="00463BB8" w:rsidP="00463BB8">
      <w:pPr>
        <w:widowControl/>
        <w:ind w:leftChars="67" w:left="141" w:firstLine="142"/>
        <w:jc w:val="left"/>
        <w:rPr>
          <w:rFonts w:ascii="Meiryo UI" w:eastAsia="Meiryo UI" w:hAnsi="Meiryo UI" w:cs="Meiryo UI"/>
          <w:szCs w:val="21"/>
        </w:rPr>
      </w:pPr>
      <w:r w:rsidRPr="00172949">
        <w:rPr>
          <w:rFonts w:ascii="Meiryo UI" w:eastAsia="Meiryo UI" w:hAnsi="Meiryo UI" w:cs="Meiryo UI" w:hint="eastAsia"/>
          <w:szCs w:val="21"/>
        </w:rPr>
        <w:t>開催場所：味覚糖UHA館TKP溜池山王カンファレンスセンター　カンファレンスルーム4A</w:t>
      </w:r>
    </w:p>
    <w:p w14:paraId="38AD9EE5" w14:textId="77777777" w:rsidR="00463BB8" w:rsidRPr="00172949" w:rsidRDefault="00463BB8" w:rsidP="00463BB8">
      <w:pPr>
        <w:widowControl/>
        <w:ind w:leftChars="67" w:left="141" w:firstLine="142"/>
        <w:jc w:val="left"/>
        <w:rPr>
          <w:rFonts w:ascii="Meiryo UI" w:eastAsia="Meiryo UI" w:hAnsi="Meiryo UI" w:cs="Meiryo UI"/>
          <w:szCs w:val="21"/>
        </w:rPr>
      </w:pPr>
      <w:r w:rsidRPr="00172949">
        <w:rPr>
          <w:rFonts w:ascii="Meiryo UI" w:eastAsia="Meiryo UI" w:hAnsi="Meiryo UI" w:cs="Meiryo UI" w:hint="eastAsia"/>
          <w:szCs w:val="21"/>
        </w:rPr>
        <w:t>参加者（敬称略）：</w:t>
      </w:r>
    </w:p>
    <w:p w14:paraId="77B57EF8" w14:textId="77777777" w:rsidR="00463BB8" w:rsidRPr="00172949" w:rsidRDefault="00463BB8" w:rsidP="00463BB8">
      <w:pPr>
        <w:pStyle w:val="affd"/>
        <w:ind w:left="840" w:firstLine="11"/>
        <w:rPr>
          <w:rFonts w:ascii="Meiryo UI" w:eastAsia="Meiryo UI" w:hAnsi="Meiryo UI" w:cs="Meiryo UI"/>
          <w:sz w:val="21"/>
          <w:szCs w:val="21"/>
        </w:rPr>
      </w:pPr>
      <w:r w:rsidRPr="00172949">
        <w:rPr>
          <w:rFonts w:ascii="Meiryo UI" w:eastAsia="Meiryo UI" w:hAnsi="Meiryo UI" w:cs="Meiryo UI" w:hint="eastAsia"/>
          <w:sz w:val="21"/>
          <w:szCs w:val="21"/>
        </w:rPr>
        <w:t>有識者（主査）：大向一輝（国立情報学研究所 准教授）</w:t>
      </w:r>
    </w:p>
    <w:p w14:paraId="08D4F0C0" w14:textId="77777777" w:rsidR="00463BB8" w:rsidRPr="00172949" w:rsidRDefault="00463BB8" w:rsidP="00463BB8">
      <w:pPr>
        <w:pStyle w:val="affd"/>
        <w:ind w:left="851"/>
        <w:rPr>
          <w:rFonts w:ascii="Meiryo UI" w:eastAsia="Meiryo UI" w:hAnsi="Meiryo UI" w:cs="Meiryo UI"/>
          <w:sz w:val="21"/>
          <w:szCs w:val="21"/>
        </w:rPr>
      </w:pPr>
      <w:r w:rsidRPr="00172949">
        <w:rPr>
          <w:rFonts w:ascii="Meiryo UI" w:eastAsia="Meiryo UI" w:hAnsi="Meiryo UI" w:cs="Meiryo UI" w:hint="eastAsia"/>
          <w:sz w:val="21"/>
          <w:szCs w:val="21"/>
        </w:rPr>
        <w:t>社　員：日本マイクロソフト、日立製作所、日本電気、電通</w:t>
      </w:r>
    </w:p>
    <w:p w14:paraId="6C24A494" w14:textId="77777777" w:rsidR="00463BB8" w:rsidRPr="00172949" w:rsidRDefault="00463BB8" w:rsidP="00463BB8">
      <w:pPr>
        <w:pStyle w:val="affd"/>
        <w:ind w:left="851"/>
        <w:rPr>
          <w:rFonts w:ascii="Meiryo UI" w:eastAsia="Meiryo UI" w:hAnsi="Meiryo UI" w:cs="Meiryo UI"/>
          <w:sz w:val="21"/>
          <w:szCs w:val="21"/>
        </w:rPr>
      </w:pPr>
      <w:r w:rsidRPr="00172949">
        <w:rPr>
          <w:rFonts w:ascii="Meiryo UI" w:eastAsia="Meiryo UI" w:hAnsi="Meiryo UI" w:cs="Meiryo UI" w:hint="eastAsia"/>
          <w:sz w:val="21"/>
          <w:szCs w:val="21"/>
        </w:rPr>
        <w:t>オブザーバー：総務省、経済産業省</w:t>
      </w:r>
    </w:p>
    <w:p w14:paraId="54CAAFC2" w14:textId="77777777" w:rsidR="00463BB8" w:rsidRPr="00172949" w:rsidRDefault="00463BB8" w:rsidP="00463BB8">
      <w:pPr>
        <w:pStyle w:val="affd"/>
        <w:ind w:left="851"/>
        <w:rPr>
          <w:rFonts w:ascii="Meiryo UI" w:eastAsia="Meiryo UI" w:hAnsi="Meiryo UI" w:cs="Meiryo UI"/>
          <w:sz w:val="21"/>
          <w:szCs w:val="21"/>
        </w:rPr>
      </w:pPr>
      <w:r w:rsidRPr="00172949">
        <w:rPr>
          <w:rFonts w:ascii="Meiryo UI" w:eastAsia="Meiryo UI" w:hAnsi="Meiryo UI" w:cs="Meiryo UI" w:hint="eastAsia"/>
          <w:sz w:val="21"/>
          <w:szCs w:val="21"/>
        </w:rPr>
        <w:t>自治体会員：福岡市、広島市、福井県、新潟県、静岡市</w:t>
      </w:r>
    </w:p>
    <w:p w14:paraId="7EC59830" w14:textId="77777777" w:rsidR="00463BB8" w:rsidRPr="00172949" w:rsidRDefault="00463BB8" w:rsidP="00463BB8">
      <w:pPr>
        <w:pStyle w:val="affd"/>
        <w:ind w:left="851"/>
        <w:rPr>
          <w:rFonts w:ascii="Meiryo UI" w:eastAsia="Meiryo UI" w:hAnsi="Meiryo UI" w:cs="Meiryo UI"/>
          <w:sz w:val="21"/>
          <w:szCs w:val="21"/>
        </w:rPr>
      </w:pPr>
      <w:r w:rsidRPr="00172949">
        <w:rPr>
          <w:rFonts w:ascii="Meiryo UI" w:eastAsia="Meiryo UI" w:hAnsi="Meiryo UI" w:cs="Meiryo UI" w:hint="eastAsia"/>
          <w:sz w:val="21"/>
          <w:szCs w:val="21"/>
        </w:rPr>
        <w:t>賛助会員：ヤフー、アスコエパートナーズ、トヨタIT開発センター、パスコ、伊藤忠テクノソリューションズ、国際航業</w:t>
      </w:r>
    </w:p>
    <w:p w14:paraId="7D6C6D28" w14:textId="77777777" w:rsidR="00463BB8" w:rsidRPr="00172949" w:rsidRDefault="00463BB8" w:rsidP="00463BB8">
      <w:pPr>
        <w:pStyle w:val="affd"/>
        <w:ind w:left="851"/>
        <w:rPr>
          <w:rFonts w:ascii="Meiryo UI" w:eastAsia="Meiryo UI" w:hAnsi="Meiryo UI" w:cs="Meiryo UI"/>
          <w:sz w:val="21"/>
          <w:szCs w:val="21"/>
        </w:rPr>
      </w:pPr>
      <w:r w:rsidRPr="00172949">
        <w:rPr>
          <w:rFonts w:ascii="Meiryo UI" w:eastAsia="Meiryo UI" w:hAnsi="Meiryo UI" w:cs="Meiryo UI" w:hint="eastAsia"/>
          <w:sz w:val="21"/>
          <w:szCs w:val="21"/>
        </w:rPr>
        <w:t>ゲスト：東京都、ジョルテ、オープンコーポレイツジャパン、</w:t>
      </w:r>
    </w:p>
    <w:p w14:paraId="43A4A452" w14:textId="77777777" w:rsidR="00463BB8" w:rsidRPr="00172949" w:rsidRDefault="00463BB8" w:rsidP="00463BB8">
      <w:pPr>
        <w:pStyle w:val="affd"/>
        <w:ind w:left="851"/>
        <w:rPr>
          <w:rFonts w:ascii="Meiryo UI" w:eastAsia="Meiryo UI" w:hAnsi="Meiryo UI" w:cs="Meiryo UI"/>
          <w:sz w:val="21"/>
          <w:szCs w:val="21"/>
        </w:rPr>
      </w:pPr>
      <w:r w:rsidRPr="00172949">
        <w:rPr>
          <w:rFonts w:ascii="Meiryo UI" w:eastAsia="Meiryo UI" w:hAnsi="Meiryo UI" w:cs="Meiryo UI" w:hint="eastAsia"/>
          <w:sz w:val="21"/>
          <w:szCs w:val="21"/>
        </w:rPr>
        <w:t>事務局：YRPユビキタス・ネットワーキング研究所、三菱総合研究所</w:t>
      </w:r>
    </w:p>
    <w:p w14:paraId="1E40C352" w14:textId="77777777" w:rsidR="00463BB8" w:rsidRPr="00172949" w:rsidRDefault="00463BB8" w:rsidP="00463BB8">
      <w:pPr>
        <w:widowControl/>
        <w:ind w:leftChars="67" w:left="141" w:firstLine="142"/>
        <w:jc w:val="left"/>
        <w:rPr>
          <w:rFonts w:ascii="Meiryo UI" w:eastAsia="Meiryo UI" w:hAnsi="Meiryo UI" w:cs="Meiryo UI"/>
          <w:szCs w:val="21"/>
        </w:rPr>
      </w:pPr>
      <w:r w:rsidRPr="00172949">
        <w:rPr>
          <w:rFonts w:ascii="Meiryo UI" w:eastAsia="Meiryo UI" w:hAnsi="Meiryo UI" w:cs="Meiryo UI" w:hint="eastAsia"/>
          <w:szCs w:val="21"/>
        </w:rPr>
        <w:t>議題：</w:t>
      </w:r>
    </w:p>
    <w:p w14:paraId="3591D8FC" w14:textId="77777777" w:rsidR="00463BB8" w:rsidRPr="00172949" w:rsidRDefault="00463BB8" w:rsidP="00463BB8">
      <w:pPr>
        <w:widowControl/>
        <w:ind w:leftChars="405" w:left="850" w:firstLine="1"/>
        <w:jc w:val="left"/>
        <w:rPr>
          <w:rFonts w:ascii="Meiryo UI" w:eastAsia="Meiryo UI" w:hAnsi="Meiryo UI" w:cs="Meiryo UI"/>
          <w:szCs w:val="21"/>
        </w:rPr>
      </w:pPr>
      <w:r w:rsidRPr="00172949">
        <w:rPr>
          <w:rFonts w:ascii="Meiryo UI" w:eastAsia="Meiryo UI" w:hAnsi="Meiryo UI" w:cs="Meiryo UI" w:hint="eastAsia"/>
          <w:szCs w:val="21"/>
        </w:rPr>
        <w:t>１．</w:t>
      </w:r>
      <w:r w:rsidR="0083140F" w:rsidRPr="00172949">
        <w:rPr>
          <w:rFonts w:ascii="Meiryo UI" w:eastAsia="Meiryo UI" w:hAnsi="Meiryo UI" w:cs="Meiryo UI" w:hint="eastAsia"/>
          <w:szCs w:val="21"/>
        </w:rPr>
        <w:t>総務省挨拶</w:t>
      </w:r>
    </w:p>
    <w:p w14:paraId="373E1E3A" w14:textId="77777777" w:rsidR="00463BB8" w:rsidRPr="00172949" w:rsidRDefault="00463BB8" w:rsidP="00463BB8">
      <w:pPr>
        <w:widowControl/>
        <w:ind w:leftChars="405" w:left="850" w:firstLine="1"/>
        <w:jc w:val="left"/>
        <w:rPr>
          <w:rFonts w:ascii="Meiryo UI" w:eastAsia="Meiryo UI" w:hAnsi="Meiryo UI" w:cs="Meiryo UI"/>
          <w:szCs w:val="21"/>
        </w:rPr>
      </w:pPr>
      <w:r w:rsidRPr="00172949">
        <w:rPr>
          <w:rFonts w:ascii="Meiryo UI" w:eastAsia="Meiryo UI" w:hAnsi="Meiryo UI" w:cs="Meiryo UI" w:hint="eastAsia"/>
          <w:szCs w:val="21"/>
        </w:rPr>
        <w:t>２．</w:t>
      </w:r>
      <w:r w:rsidR="0083140F" w:rsidRPr="00172949">
        <w:rPr>
          <w:rFonts w:ascii="Meiryo UI" w:eastAsia="Meiryo UI" w:hAnsi="Meiryo UI" w:cs="Meiryo UI" w:hint="eastAsia"/>
          <w:szCs w:val="21"/>
        </w:rPr>
        <w:t>参加メンバーのご紹介</w:t>
      </w:r>
    </w:p>
    <w:p w14:paraId="651A7960" w14:textId="77777777" w:rsidR="00463BB8" w:rsidRPr="00172949" w:rsidRDefault="00463BB8" w:rsidP="00463BB8">
      <w:pPr>
        <w:widowControl/>
        <w:ind w:leftChars="405" w:left="850" w:firstLine="1"/>
        <w:jc w:val="left"/>
        <w:rPr>
          <w:rFonts w:ascii="Meiryo UI" w:eastAsia="Meiryo UI" w:hAnsi="Meiryo UI" w:cs="Meiryo UI"/>
          <w:szCs w:val="21"/>
        </w:rPr>
      </w:pPr>
      <w:r w:rsidRPr="00172949">
        <w:rPr>
          <w:rFonts w:ascii="Meiryo UI" w:eastAsia="Meiryo UI" w:hAnsi="Meiryo UI" w:cs="Meiryo UI" w:hint="eastAsia"/>
          <w:szCs w:val="21"/>
        </w:rPr>
        <w:t>３．第3回分科会までの振り返り（事務局）</w:t>
      </w:r>
    </w:p>
    <w:p w14:paraId="43AF3DB4" w14:textId="77777777" w:rsidR="00463BB8" w:rsidRPr="00172949" w:rsidRDefault="00463BB8" w:rsidP="00463BB8">
      <w:pPr>
        <w:widowControl/>
        <w:ind w:leftChars="405" w:left="850" w:firstLine="1"/>
        <w:jc w:val="left"/>
        <w:rPr>
          <w:rFonts w:ascii="Meiryo UI" w:eastAsia="Meiryo UI" w:hAnsi="Meiryo UI" w:cs="Meiryo UI"/>
          <w:szCs w:val="21"/>
        </w:rPr>
      </w:pPr>
      <w:r w:rsidRPr="00172949">
        <w:rPr>
          <w:rFonts w:ascii="Meiryo UI" w:eastAsia="Meiryo UI" w:hAnsi="Meiryo UI" w:cs="Meiryo UI" w:hint="eastAsia"/>
          <w:szCs w:val="21"/>
        </w:rPr>
        <w:t>４．</w:t>
      </w:r>
      <w:r w:rsidR="0083140F" w:rsidRPr="00172949">
        <w:rPr>
          <w:rFonts w:ascii="Meiryo UI" w:eastAsia="Meiryo UI" w:hAnsi="Meiryo UI" w:cs="Meiryo UI" w:hint="eastAsia"/>
          <w:szCs w:val="21"/>
        </w:rPr>
        <w:t>食品営業許可情報・イベント情報に関する静岡市の取組み</w:t>
      </w:r>
    </w:p>
    <w:p w14:paraId="34DEF676" w14:textId="77777777" w:rsidR="00463BB8" w:rsidRPr="00172949" w:rsidRDefault="00463BB8" w:rsidP="00463BB8">
      <w:pPr>
        <w:widowControl/>
        <w:ind w:leftChars="405" w:left="850" w:firstLine="1"/>
        <w:jc w:val="left"/>
        <w:rPr>
          <w:rFonts w:ascii="Meiryo UI" w:eastAsia="Meiryo UI" w:hAnsi="Meiryo UI" w:cs="Meiryo UI"/>
          <w:szCs w:val="21"/>
        </w:rPr>
      </w:pPr>
      <w:r w:rsidRPr="00172949">
        <w:rPr>
          <w:rFonts w:ascii="Meiryo UI" w:eastAsia="Meiryo UI" w:hAnsi="Meiryo UI" w:cs="Meiryo UI" w:hint="eastAsia"/>
          <w:szCs w:val="21"/>
        </w:rPr>
        <w:t>５．自治体における食品営業許可情報の公開例</w:t>
      </w:r>
    </w:p>
    <w:p w14:paraId="68A1DF10" w14:textId="77777777" w:rsidR="00463BB8" w:rsidRPr="00172949" w:rsidRDefault="00463BB8" w:rsidP="00463BB8">
      <w:pPr>
        <w:ind w:leftChars="405" w:left="850"/>
        <w:rPr>
          <w:rFonts w:ascii="Meiryo UI" w:eastAsia="Meiryo UI" w:hAnsi="Meiryo UI" w:cs="Meiryo UI"/>
          <w:szCs w:val="21"/>
        </w:rPr>
      </w:pPr>
      <w:r w:rsidRPr="00172949">
        <w:rPr>
          <w:rFonts w:ascii="Meiryo UI" w:eastAsia="Meiryo UI" w:hAnsi="Meiryo UI" w:cs="Meiryo UI" w:hint="eastAsia"/>
          <w:szCs w:val="21"/>
        </w:rPr>
        <w:t>６．イベント情報について</w:t>
      </w:r>
    </w:p>
    <w:p w14:paraId="24F74C9E" w14:textId="77777777" w:rsidR="00463BB8" w:rsidRPr="00172949" w:rsidRDefault="00463BB8" w:rsidP="00463BB8">
      <w:pPr>
        <w:ind w:leftChars="606" w:left="1273"/>
        <w:rPr>
          <w:rFonts w:ascii="Meiryo UI" w:eastAsia="Meiryo UI" w:hAnsi="Meiryo UI" w:cs="Meiryo UI"/>
          <w:szCs w:val="21"/>
        </w:rPr>
      </w:pPr>
      <w:r w:rsidRPr="00172949">
        <w:rPr>
          <w:rFonts w:ascii="Meiryo UI" w:eastAsia="Meiryo UI" w:hAnsi="Meiryo UI" w:cs="Meiryo UI" w:hint="eastAsia"/>
          <w:szCs w:val="21"/>
        </w:rPr>
        <w:t>① マイ広報誌の紹介（オープンコーポレイツジャパン）</w:t>
      </w:r>
    </w:p>
    <w:p w14:paraId="3E432124" w14:textId="77777777" w:rsidR="00463BB8" w:rsidRPr="00172949" w:rsidRDefault="00463BB8" w:rsidP="00463BB8">
      <w:pPr>
        <w:ind w:leftChars="606" w:left="1273"/>
        <w:rPr>
          <w:rFonts w:ascii="Meiryo UI" w:eastAsia="Meiryo UI" w:hAnsi="Meiryo UI" w:cs="Meiryo UI"/>
          <w:szCs w:val="21"/>
        </w:rPr>
      </w:pPr>
      <w:r w:rsidRPr="00172949">
        <w:rPr>
          <w:rFonts w:ascii="Meiryo UI" w:eastAsia="Meiryo UI" w:hAnsi="Meiryo UI" w:cs="Meiryo UI" w:hint="eastAsia"/>
          <w:szCs w:val="21"/>
        </w:rPr>
        <w:t xml:space="preserve">② </w:t>
      </w:r>
      <w:r w:rsidR="0083140F" w:rsidRPr="00172949">
        <w:rPr>
          <w:rFonts w:ascii="Meiryo UI" w:eastAsia="Meiryo UI" w:hAnsi="Meiryo UI" w:cs="Meiryo UI" w:hint="eastAsia"/>
          <w:szCs w:val="21"/>
        </w:rPr>
        <w:t>イベントカレンダー「ジョルテ」の紹介</w:t>
      </w:r>
    </w:p>
    <w:p w14:paraId="305B3074" w14:textId="77777777" w:rsidR="00463BB8" w:rsidRPr="00172949" w:rsidRDefault="00463BB8" w:rsidP="00463BB8">
      <w:pPr>
        <w:ind w:leftChars="606" w:left="1273"/>
        <w:rPr>
          <w:rFonts w:ascii="Meiryo UI" w:eastAsia="Meiryo UI" w:hAnsi="Meiryo UI" w:cs="Meiryo UI"/>
          <w:szCs w:val="21"/>
        </w:rPr>
      </w:pPr>
      <w:r w:rsidRPr="00172949">
        <w:rPr>
          <w:rFonts w:ascii="Meiryo UI" w:eastAsia="Meiryo UI" w:hAnsi="Meiryo UI" w:cs="Meiryo UI" w:hint="eastAsia"/>
          <w:szCs w:val="21"/>
        </w:rPr>
        <w:t>③ 共通語彙基盤の紹介（IPA）</w:t>
      </w:r>
    </w:p>
    <w:p w14:paraId="355EABD5" w14:textId="77777777" w:rsidR="00463BB8" w:rsidRPr="00172949" w:rsidRDefault="00463BB8" w:rsidP="00463BB8">
      <w:pPr>
        <w:widowControl/>
        <w:ind w:leftChars="405" w:left="850" w:firstLine="1"/>
        <w:jc w:val="left"/>
        <w:rPr>
          <w:rFonts w:ascii="Meiryo UI" w:eastAsia="Meiryo UI" w:hAnsi="Meiryo UI" w:cs="Meiryo UI"/>
          <w:szCs w:val="21"/>
        </w:rPr>
      </w:pPr>
      <w:r w:rsidRPr="00172949">
        <w:rPr>
          <w:rFonts w:ascii="Meiryo UI" w:eastAsia="Meiryo UI" w:hAnsi="Meiryo UI" w:cs="Meiryo UI" w:hint="eastAsia"/>
          <w:szCs w:val="21"/>
        </w:rPr>
        <w:t>７．</w:t>
      </w:r>
      <w:r w:rsidR="0083140F" w:rsidRPr="00172949">
        <w:rPr>
          <w:rFonts w:ascii="Meiryo UI" w:eastAsia="Meiryo UI" w:hAnsi="Meiryo UI" w:cs="Meiryo UI" w:hint="eastAsia"/>
          <w:szCs w:val="21"/>
        </w:rPr>
        <w:t>ディスカッション</w:t>
      </w:r>
    </w:p>
    <w:p w14:paraId="0BF2CE1E" w14:textId="77777777" w:rsidR="00463BB8" w:rsidRPr="00172949" w:rsidRDefault="00463BB8" w:rsidP="00463BB8">
      <w:pPr>
        <w:widowControl/>
        <w:ind w:leftChars="405" w:left="850" w:firstLine="1"/>
        <w:jc w:val="left"/>
        <w:rPr>
          <w:rFonts w:ascii="Meiryo UI" w:eastAsia="Meiryo UI" w:hAnsi="Meiryo UI" w:cs="Meiryo UI"/>
          <w:szCs w:val="21"/>
        </w:rPr>
      </w:pPr>
      <w:r w:rsidRPr="00172949">
        <w:rPr>
          <w:rFonts w:ascii="Meiryo UI" w:eastAsia="Meiryo UI" w:hAnsi="Meiryo UI" w:cs="Meiryo UI" w:hint="eastAsia"/>
          <w:szCs w:val="21"/>
        </w:rPr>
        <w:t>８．事務局からの連絡</w:t>
      </w:r>
    </w:p>
    <w:p w14:paraId="7CDA102A" w14:textId="77777777" w:rsidR="00463BB8" w:rsidRPr="00172949" w:rsidRDefault="00463BB8" w:rsidP="00463BB8">
      <w:pPr>
        <w:widowControl/>
        <w:ind w:leftChars="67" w:left="141" w:firstLine="142"/>
        <w:jc w:val="left"/>
        <w:rPr>
          <w:rFonts w:ascii="Meiryo UI" w:eastAsia="Meiryo UI" w:hAnsi="Meiryo UI" w:cs="Meiryo UI"/>
          <w:szCs w:val="21"/>
        </w:rPr>
      </w:pPr>
      <w:r w:rsidRPr="00172949">
        <w:rPr>
          <w:rFonts w:ascii="Meiryo UI" w:eastAsia="Meiryo UI" w:hAnsi="Meiryo UI" w:cs="Meiryo UI" w:hint="eastAsia"/>
          <w:szCs w:val="21"/>
        </w:rPr>
        <w:t>資料：</w:t>
      </w:r>
    </w:p>
    <w:p w14:paraId="54AB0F19" w14:textId="77777777" w:rsidR="00463BB8" w:rsidRPr="00172949" w:rsidRDefault="00463BB8" w:rsidP="00463BB8">
      <w:pPr>
        <w:spacing w:line="0" w:lineRule="atLeast"/>
        <w:ind w:leftChars="405" w:left="850"/>
        <w:rPr>
          <w:rFonts w:ascii="Meiryo UI" w:eastAsia="Meiryo UI" w:hAnsi="Meiryo UI" w:cs="Meiryo UI"/>
          <w:szCs w:val="21"/>
        </w:rPr>
      </w:pPr>
      <w:r w:rsidRPr="00172949">
        <w:rPr>
          <w:rFonts w:ascii="Meiryo UI" w:eastAsia="Meiryo UI" w:hAnsi="Meiryo UI" w:cs="Meiryo UI" w:hint="eastAsia"/>
          <w:szCs w:val="21"/>
        </w:rPr>
        <w:t>資料１．参加者リスト</w:t>
      </w:r>
    </w:p>
    <w:p w14:paraId="416F0507" w14:textId="77777777" w:rsidR="00463BB8" w:rsidRPr="00172949" w:rsidRDefault="00463BB8" w:rsidP="00463BB8">
      <w:pPr>
        <w:spacing w:line="0" w:lineRule="atLeast"/>
        <w:ind w:leftChars="405" w:left="850"/>
        <w:rPr>
          <w:rFonts w:ascii="Meiryo UI" w:eastAsia="Meiryo UI" w:hAnsi="Meiryo UI" w:cs="Meiryo UI"/>
          <w:szCs w:val="21"/>
        </w:rPr>
      </w:pPr>
      <w:r w:rsidRPr="00172949">
        <w:rPr>
          <w:rFonts w:ascii="Meiryo UI" w:eastAsia="Meiryo UI" w:hAnsi="Meiryo UI" w:cs="Meiryo UI" w:hint="eastAsia"/>
          <w:szCs w:val="21"/>
        </w:rPr>
        <w:t>資料２．第３回分科会までの振り返り</w:t>
      </w:r>
    </w:p>
    <w:p w14:paraId="5B20BA4E" w14:textId="77777777" w:rsidR="00463BB8" w:rsidRPr="00172949" w:rsidRDefault="00463BB8" w:rsidP="00463BB8">
      <w:pPr>
        <w:spacing w:line="0" w:lineRule="atLeast"/>
        <w:ind w:leftChars="405" w:left="850"/>
        <w:rPr>
          <w:rFonts w:ascii="Meiryo UI" w:eastAsia="Meiryo UI" w:hAnsi="Meiryo UI" w:cs="Meiryo UI"/>
          <w:szCs w:val="21"/>
        </w:rPr>
      </w:pPr>
      <w:r w:rsidRPr="00172949">
        <w:rPr>
          <w:rFonts w:ascii="Meiryo UI" w:eastAsia="Meiryo UI" w:hAnsi="Meiryo UI" w:cs="Meiryo UI" w:hint="eastAsia"/>
          <w:szCs w:val="21"/>
        </w:rPr>
        <w:t>資料３．静岡市プレゼン資料</w:t>
      </w:r>
    </w:p>
    <w:p w14:paraId="1198173C" w14:textId="77777777" w:rsidR="00463BB8" w:rsidRPr="00172949" w:rsidRDefault="00463BB8" w:rsidP="00463BB8">
      <w:pPr>
        <w:spacing w:line="0" w:lineRule="atLeast"/>
        <w:ind w:leftChars="405" w:left="850"/>
        <w:rPr>
          <w:rFonts w:ascii="Meiryo UI" w:eastAsia="Meiryo UI" w:hAnsi="Meiryo UI" w:cs="Meiryo UI"/>
          <w:szCs w:val="21"/>
        </w:rPr>
      </w:pPr>
      <w:r w:rsidRPr="00172949">
        <w:rPr>
          <w:rFonts w:ascii="Meiryo UI" w:eastAsia="Meiryo UI" w:hAnsi="Meiryo UI" w:cs="Meiryo UI" w:hint="eastAsia"/>
          <w:szCs w:val="21"/>
        </w:rPr>
        <w:t>資料４．自治体における食品営業許可情報の公開例</w:t>
      </w:r>
    </w:p>
    <w:p w14:paraId="12C0048F" w14:textId="77777777" w:rsidR="00463BB8" w:rsidRPr="00172949" w:rsidRDefault="00463BB8" w:rsidP="00463BB8">
      <w:pPr>
        <w:spacing w:line="0" w:lineRule="atLeast"/>
        <w:ind w:leftChars="405" w:left="850"/>
        <w:rPr>
          <w:rFonts w:ascii="Meiryo UI" w:eastAsia="Meiryo UI" w:hAnsi="Meiryo UI" w:cs="Meiryo UI"/>
          <w:szCs w:val="21"/>
        </w:rPr>
      </w:pPr>
      <w:r w:rsidRPr="00172949">
        <w:rPr>
          <w:rFonts w:ascii="Meiryo UI" w:eastAsia="Meiryo UI" w:hAnsi="Meiryo UI" w:cs="Meiryo UI" w:hint="eastAsia"/>
          <w:szCs w:val="21"/>
        </w:rPr>
        <w:t>資料５．オープンコーポレイツジャパンプレゼン資料</w:t>
      </w:r>
    </w:p>
    <w:p w14:paraId="6B7B986B" w14:textId="77777777" w:rsidR="00463BB8" w:rsidRPr="00172949" w:rsidRDefault="00463BB8" w:rsidP="00463BB8">
      <w:pPr>
        <w:spacing w:line="0" w:lineRule="atLeast"/>
        <w:ind w:leftChars="405" w:left="850"/>
        <w:rPr>
          <w:rFonts w:ascii="Meiryo UI" w:eastAsia="Meiryo UI" w:hAnsi="Meiryo UI" w:cs="Meiryo UI"/>
          <w:szCs w:val="21"/>
        </w:rPr>
      </w:pPr>
      <w:r w:rsidRPr="00172949">
        <w:rPr>
          <w:rFonts w:ascii="Meiryo UI" w:eastAsia="Meiryo UI" w:hAnsi="Meiryo UI" w:cs="Meiryo UI" w:hint="eastAsia"/>
          <w:szCs w:val="21"/>
        </w:rPr>
        <w:t>資料６．ジョルテプレゼン資料</w:t>
      </w:r>
    </w:p>
    <w:p w14:paraId="7F934318" w14:textId="77777777" w:rsidR="00463BB8" w:rsidRPr="00172949" w:rsidRDefault="00463BB8" w:rsidP="00463BB8">
      <w:pPr>
        <w:spacing w:line="0" w:lineRule="atLeast"/>
        <w:ind w:leftChars="405" w:left="850"/>
        <w:rPr>
          <w:rFonts w:ascii="Meiryo UI" w:eastAsia="Meiryo UI" w:hAnsi="Meiryo UI" w:cs="Meiryo UI"/>
          <w:szCs w:val="21"/>
        </w:rPr>
      </w:pPr>
      <w:r w:rsidRPr="00172949">
        <w:rPr>
          <w:rFonts w:ascii="Meiryo UI" w:eastAsia="Meiryo UI" w:hAnsi="Meiryo UI" w:cs="Meiryo UI" w:hint="eastAsia"/>
          <w:szCs w:val="21"/>
        </w:rPr>
        <w:t>資料７．共通語彙基盤プレゼン資料</w:t>
      </w:r>
    </w:p>
    <w:p w14:paraId="4F81E43B" w14:textId="77777777" w:rsidR="00463BB8" w:rsidRPr="00172949" w:rsidRDefault="00463BB8" w:rsidP="00463BB8">
      <w:pPr>
        <w:spacing w:line="0" w:lineRule="atLeast"/>
        <w:ind w:leftChars="405" w:left="850"/>
        <w:rPr>
          <w:rFonts w:ascii="Meiryo UI" w:eastAsia="Meiryo UI" w:hAnsi="Meiryo UI" w:cs="Meiryo UI"/>
          <w:szCs w:val="21"/>
        </w:rPr>
      </w:pPr>
      <w:r w:rsidRPr="00172949">
        <w:rPr>
          <w:rFonts w:ascii="Meiryo UI" w:eastAsia="Meiryo UI" w:hAnsi="Meiryo UI" w:cs="Meiryo UI" w:hint="eastAsia"/>
          <w:szCs w:val="21"/>
        </w:rPr>
        <w:t>資料８．第４回分科会の論点</w:t>
      </w:r>
    </w:p>
    <w:p w14:paraId="451D96A8" w14:textId="77777777" w:rsidR="00463BB8" w:rsidRPr="00172949" w:rsidRDefault="00463BB8" w:rsidP="00463BB8">
      <w:pPr>
        <w:spacing w:line="0" w:lineRule="atLeast"/>
        <w:ind w:leftChars="405" w:left="850"/>
        <w:rPr>
          <w:rFonts w:ascii="Meiryo UI" w:eastAsia="Meiryo UI" w:hAnsi="Meiryo UI" w:cs="Meiryo UI"/>
          <w:szCs w:val="21"/>
        </w:rPr>
      </w:pPr>
      <w:r w:rsidRPr="00172949">
        <w:rPr>
          <w:rFonts w:ascii="Meiryo UI" w:eastAsia="Meiryo UI" w:hAnsi="Meiryo UI" w:cs="Meiryo UI" w:hint="eastAsia"/>
          <w:szCs w:val="21"/>
        </w:rPr>
        <w:t>参考資料1．第１回データ運用検討分科会議事録（未定稿）</w:t>
      </w:r>
    </w:p>
    <w:p w14:paraId="1B29821A" w14:textId="77777777" w:rsidR="00463BB8" w:rsidRPr="00172949" w:rsidRDefault="00463BB8" w:rsidP="00463BB8">
      <w:pPr>
        <w:spacing w:line="0" w:lineRule="atLeast"/>
        <w:ind w:leftChars="405" w:left="850"/>
        <w:rPr>
          <w:rFonts w:ascii="Meiryo UI" w:eastAsia="Meiryo UI" w:hAnsi="Meiryo UI" w:cs="Meiryo UI"/>
          <w:szCs w:val="21"/>
        </w:rPr>
      </w:pPr>
      <w:r w:rsidRPr="00172949">
        <w:rPr>
          <w:rFonts w:ascii="Meiryo UI" w:eastAsia="Meiryo UI" w:hAnsi="Meiryo UI" w:cs="Meiryo UI" w:hint="eastAsia"/>
          <w:szCs w:val="21"/>
        </w:rPr>
        <w:t>参考資料2．第2回データ運用検討分科会議事録</w:t>
      </w:r>
    </w:p>
    <w:p w14:paraId="2270D579" w14:textId="77777777" w:rsidR="00463BB8" w:rsidRPr="00172949" w:rsidRDefault="00463BB8" w:rsidP="00463BB8">
      <w:pPr>
        <w:spacing w:line="0" w:lineRule="atLeast"/>
        <w:ind w:leftChars="405" w:left="850"/>
        <w:rPr>
          <w:rFonts w:ascii="Meiryo UI" w:eastAsia="Meiryo UI" w:hAnsi="Meiryo UI" w:cs="Meiryo UI"/>
          <w:szCs w:val="21"/>
        </w:rPr>
      </w:pPr>
      <w:r w:rsidRPr="00172949">
        <w:rPr>
          <w:rFonts w:ascii="Meiryo UI" w:eastAsia="Meiryo UI" w:hAnsi="Meiryo UI" w:cs="Meiryo UI" w:hint="eastAsia"/>
          <w:szCs w:val="21"/>
        </w:rPr>
        <w:t>参考資料３．第3回データ運用検討分科会議事録</w:t>
      </w:r>
    </w:p>
    <w:p w14:paraId="5DBA3502" w14:textId="77777777" w:rsidR="00463BB8" w:rsidRPr="00172949" w:rsidRDefault="00463BB8" w:rsidP="00463BB8">
      <w:pPr>
        <w:spacing w:line="0" w:lineRule="atLeast"/>
        <w:ind w:leftChars="405" w:left="850"/>
        <w:rPr>
          <w:rFonts w:ascii="Meiryo UI" w:eastAsia="Meiryo UI" w:hAnsi="Meiryo UI" w:cs="Meiryo UI"/>
          <w:szCs w:val="21"/>
        </w:rPr>
      </w:pPr>
      <w:r w:rsidRPr="00172949">
        <w:rPr>
          <w:rFonts w:ascii="Meiryo UI" w:eastAsia="Meiryo UI" w:hAnsi="Meiryo UI" w:cs="Meiryo UI" w:hint="eastAsia"/>
          <w:szCs w:val="21"/>
        </w:rPr>
        <w:t>参考資料４．VLED自治体会員アンケート調査結果（非公開）</w:t>
      </w:r>
    </w:p>
    <w:p w14:paraId="4B907474" w14:textId="5F740420" w:rsidR="00463BB8" w:rsidRPr="00172949" w:rsidRDefault="00463BB8" w:rsidP="00BD0979">
      <w:pPr>
        <w:spacing w:line="0" w:lineRule="atLeast"/>
        <w:ind w:leftChars="405" w:left="850"/>
        <w:rPr>
          <w:rFonts w:ascii="Meiryo UI" w:eastAsia="Meiryo UI" w:hAnsi="Meiryo UI" w:cs="Meiryo UI"/>
          <w:szCs w:val="21"/>
        </w:rPr>
      </w:pPr>
      <w:r w:rsidRPr="00172949">
        <w:rPr>
          <w:rFonts w:ascii="Meiryo UI" w:eastAsia="Meiryo UI" w:hAnsi="Meiryo UI" w:cs="Meiryo UI" w:hint="eastAsia"/>
          <w:szCs w:val="21"/>
        </w:rPr>
        <w:t xml:space="preserve">下記のVLED </w:t>
      </w:r>
      <w:r w:rsidR="00DF6296">
        <w:rPr>
          <w:rFonts w:ascii="Meiryo UI" w:eastAsia="Meiryo UI" w:hAnsi="Meiryo UI" w:cs="Meiryo UI"/>
          <w:szCs w:val="21"/>
        </w:rPr>
        <w:t>W</w:t>
      </w:r>
      <w:r w:rsidRPr="00172949">
        <w:rPr>
          <w:rFonts w:ascii="Meiryo UI" w:eastAsia="Meiryo UI" w:hAnsi="Meiryo UI" w:cs="Meiryo UI" w:hint="eastAsia"/>
          <w:szCs w:val="21"/>
        </w:rPr>
        <w:t>ebサイトで公開している。</w:t>
      </w:r>
    </w:p>
    <w:p w14:paraId="7FD0611A" w14:textId="77777777" w:rsidR="00463BB8" w:rsidRPr="00172949" w:rsidRDefault="00463BB8" w:rsidP="00BD0979">
      <w:pPr>
        <w:spacing w:line="0" w:lineRule="atLeast"/>
        <w:ind w:leftChars="405" w:left="850"/>
        <w:rPr>
          <w:rFonts w:ascii="Meiryo UI" w:eastAsia="Meiryo UI" w:hAnsi="Meiryo UI" w:cs="Meiryo UI"/>
          <w:szCs w:val="21"/>
        </w:rPr>
      </w:pPr>
      <w:r w:rsidRPr="00172949">
        <w:rPr>
          <w:rFonts w:ascii="Meiryo UI" w:eastAsia="Meiryo UI" w:hAnsi="Meiryo UI" w:cs="Meiryo UI"/>
          <w:szCs w:val="21"/>
        </w:rPr>
        <w:t>http://www.vled.or.jp/committee/utilization/managementreview/documents.php</w:t>
      </w:r>
    </w:p>
    <w:p w14:paraId="782A0FEA" w14:textId="77777777" w:rsidR="00E92C79" w:rsidRPr="00463BB8" w:rsidRDefault="00E92C79" w:rsidP="0031635F">
      <w:pPr>
        <w:widowControl/>
        <w:jc w:val="left"/>
        <w:rPr>
          <w:rFonts w:ascii="Meiryo UI" w:eastAsia="Meiryo UI" w:hAnsi="Meiryo UI" w:cs="Meiryo UI"/>
        </w:rPr>
      </w:pPr>
    </w:p>
    <w:sectPr w:rsidR="00E92C79" w:rsidRPr="00463BB8" w:rsidSect="00127AF9">
      <w:footerReference w:type="default" r:id="rId31"/>
      <w:pgSz w:w="11906" w:h="16838" w:code="9"/>
      <w:pgMar w:top="1560" w:right="1701" w:bottom="1418" w:left="1701" w:header="851" w:footer="992" w:gutter="0"/>
      <w:pgNumType w:start="1"/>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1D8DC9" w14:textId="77777777" w:rsidR="0022202B" w:rsidRDefault="0022202B">
      <w:r>
        <w:separator/>
      </w:r>
    </w:p>
  </w:endnote>
  <w:endnote w:type="continuationSeparator" w:id="0">
    <w:p w14:paraId="20BE0163" w14:textId="77777777" w:rsidR="0022202B" w:rsidRDefault="002220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Meiryo UI">
    <w:panose1 w:val="020B0604030504040204"/>
    <w:charset w:val="80"/>
    <w:family w:val="modern"/>
    <w:pitch w:val="variable"/>
    <w:sig w:usb0="E10102FF" w:usb1="EAC7FFFF" w:usb2="0001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ＭＳ Ｐ明朝">
    <w:panose1 w:val="02020600040205080304"/>
    <w:charset w:val="80"/>
    <w:family w:val="roman"/>
    <w:pitch w:val="variable"/>
    <w:sig w:usb0="E00002FF" w:usb1="6AC7FDFB" w:usb2="00000012" w:usb3="00000000" w:csb0="0002009F" w:csb1="00000000"/>
  </w:font>
  <w:font w:name="ＭＳ.">
    <w:altName w:val="ＭＳ 明朝"/>
    <w:panose1 w:val="00000000000000000000"/>
    <w:charset w:val="80"/>
    <w:family w:val="roman"/>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C52FFC" w14:textId="60EF2E04" w:rsidR="002C11DC" w:rsidRPr="00846098" w:rsidRDefault="002C11DC" w:rsidP="00846098">
    <w:pPr>
      <w:pStyle w:val="ae"/>
      <w:jc w:val="center"/>
      <w:rPr>
        <w:rFonts w:ascii="Tahoma" w:hAnsi="Tahoma" w:cs="Tahoma"/>
      </w:rPr>
    </w:pPr>
    <w:r w:rsidRPr="00846098">
      <w:rPr>
        <w:rStyle w:val="af0"/>
        <w:rFonts w:ascii="Tahoma" w:hAnsi="Tahoma" w:cs="Tahoma"/>
      </w:rPr>
      <w:fldChar w:fldCharType="begin"/>
    </w:r>
    <w:r w:rsidRPr="00846098">
      <w:rPr>
        <w:rStyle w:val="af0"/>
        <w:rFonts w:ascii="Tahoma" w:hAnsi="Tahoma" w:cs="Tahoma"/>
      </w:rPr>
      <w:instrText xml:space="preserve"> PAGE </w:instrText>
    </w:r>
    <w:r w:rsidRPr="00846098">
      <w:rPr>
        <w:rStyle w:val="af0"/>
        <w:rFonts w:ascii="Tahoma" w:hAnsi="Tahoma" w:cs="Tahoma"/>
      </w:rPr>
      <w:fldChar w:fldCharType="separate"/>
    </w:r>
    <w:r w:rsidR="00651ADB">
      <w:rPr>
        <w:rStyle w:val="af0"/>
        <w:rFonts w:ascii="Tahoma" w:hAnsi="Tahoma" w:cs="Tahoma"/>
        <w:noProof/>
      </w:rPr>
      <w:t>9</w:t>
    </w:r>
    <w:r w:rsidRPr="00846098">
      <w:rPr>
        <w:rStyle w:val="af0"/>
        <w:rFonts w:ascii="Tahoma" w:hAnsi="Tahoma" w:cs="Tahom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58D396" w14:textId="77777777" w:rsidR="0022202B" w:rsidRDefault="0022202B">
      <w:r>
        <w:separator/>
      </w:r>
    </w:p>
  </w:footnote>
  <w:footnote w:type="continuationSeparator" w:id="0">
    <w:p w14:paraId="3D0F8076" w14:textId="77777777" w:rsidR="0022202B" w:rsidRDefault="002220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F3F49"/>
    <w:multiLevelType w:val="multilevel"/>
    <w:tmpl w:val="F13C2F10"/>
    <w:lvl w:ilvl="0">
      <w:start w:val="1"/>
      <w:numFmt w:val="decimal"/>
      <w:lvlText w:val="%1"/>
      <w:lvlJc w:val="left"/>
      <w:pPr>
        <w:tabs>
          <w:tab w:val="num" w:pos="425"/>
        </w:tabs>
        <w:ind w:left="425" w:hanging="425"/>
      </w:pPr>
      <w:rPr>
        <w:rFonts w:hint="eastAsia"/>
      </w:rPr>
    </w:lvl>
    <w:lvl w:ilvl="1">
      <w:start w:val="1"/>
      <w:numFmt w:val="decimal"/>
      <w:pStyle w:val="2"/>
      <w:lvlText w:val="%1.%2"/>
      <w:lvlJc w:val="left"/>
      <w:pPr>
        <w:tabs>
          <w:tab w:val="num" w:pos="-400"/>
        </w:tabs>
        <w:ind w:left="0" w:firstLine="0"/>
      </w:pPr>
      <w:rPr>
        <w:rFonts w:hint="eastAsia"/>
      </w:rPr>
    </w:lvl>
    <w:lvl w:ilvl="2">
      <w:start w:val="1"/>
      <w:numFmt w:val="decimal"/>
      <w:pStyle w:val="3"/>
      <w:lvlText w:val="%1.%2.%3"/>
      <w:lvlJc w:val="left"/>
      <w:pPr>
        <w:tabs>
          <w:tab w:val="num" w:pos="-400"/>
        </w:tabs>
        <w:ind w:left="0" w:firstLine="0"/>
      </w:pPr>
      <w:rPr>
        <w:rFonts w:hint="eastAsia"/>
      </w:rPr>
    </w:lvl>
    <w:lvl w:ilvl="3">
      <w:start w:val="1"/>
      <w:numFmt w:val="decimal"/>
      <w:pStyle w:val="4"/>
      <w:lvlText w:val="%1.%2.%3.%4"/>
      <w:lvlJc w:val="left"/>
      <w:pPr>
        <w:tabs>
          <w:tab w:val="num" w:pos="0"/>
        </w:tabs>
        <w:ind w:left="0" w:firstLine="0"/>
      </w:pPr>
      <w:rPr>
        <w:rFonts w:ascii="Arial" w:eastAsia="ＭＳ Ｐゴシック" w:hAnsi="Arial" w:hint="default"/>
        <w:b w:val="0"/>
        <w:i w:val="0"/>
        <w:sz w:val="21"/>
      </w:rPr>
    </w:lvl>
    <w:lvl w:ilvl="4">
      <w:start w:val="1"/>
      <w:numFmt w:val="decimal"/>
      <w:pStyle w:val="5"/>
      <w:lvlText w:val="%1.%2.%3.%4.%5"/>
      <w:lvlJc w:val="left"/>
      <w:pPr>
        <w:tabs>
          <w:tab w:val="num" w:pos="0"/>
        </w:tabs>
        <w:ind w:left="0" w:firstLine="0"/>
      </w:pPr>
      <w:rPr>
        <w:rFonts w:ascii="Arial" w:eastAsia="ＭＳ ゴシック" w:hAnsi="Arial" w:hint="default"/>
        <w:sz w:val="22"/>
      </w:rPr>
    </w:lvl>
    <w:lvl w:ilvl="5">
      <w:start w:val="1"/>
      <w:numFmt w:val="upperLetter"/>
      <w:lvlRestart w:val="1"/>
      <w:lvlText w:val="付録 %6"/>
      <w:lvlJc w:val="left"/>
      <w:pPr>
        <w:tabs>
          <w:tab w:val="num" w:pos="57"/>
        </w:tabs>
        <w:ind w:left="0" w:firstLine="0"/>
      </w:pPr>
      <w:rPr>
        <w:rFonts w:ascii="Arial" w:eastAsia="ＭＳ ゴシック" w:hAnsi="Arial" w:hint="default"/>
        <w:b w:val="0"/>
        <w:i w:val="0"/>
        <w:sz w:val="24"/>
      </w:rPr>
    </w:lvl>
    <w:lvl w:ilvl="6">
      <w:start w:val="1"/>
      <w:numFmt w:val="decimal"/>
      <w:pStyle w:val="7"/>
      <w:lvlText w:val="%6.%7"/>
      <w:lvlJc w:val="left"/>
      <w:pPr>
        <w:ind w:left="0" w:firstLine="0"/>
      </w:pPr>
      <w:rPr>
        <w:rFonts w:hint="eastAsia"/>
      </w:rPr>
    </w:lvl>
    <w:lvl w:ilvl="7">
      <w:start w:val="1"/>
      <w:numFmt w:val="decimal"/>
      <w:pStyle w:val="8"/>
      <w:lvlText w:val="%6.%7.%8"/>
      <w:lvlJc w:val="left"/>
      <w:pPr>
        <w:ind w:left="0" w:firstLine="0"/>
      </w:pPr>
      <w:rPr>
        <w:rFonts w:hint="eastAsia"/>
      </w:rPr>
    </w:lvl>
    <w:lvl w:ilvl="8">
      <w:start w:val="1"/>
      <w:numFmt w:val="decimal"/>
      <w:pStyle w:val="9"/>
      <w:lvlText w:val="%6.%7.%8.%9"/>
      <w:lvlJc w:val="left"/>
      <w:pPr>
        <w:ind w:left="0" w:firstLine="0"/>
      </w:pPr>
      <w:rPr>
        <w:rFonts w:hint="eastAsia"/>
      </w:rPr>
    </w:lvl>
  </w:abstractNum>
  <w:abstractNum w:abstractNumId="1" w15:restartNumberingAfterBreak="0">
    <w:nsid w:val="04D3543E"/>
    <w:multiLevelType w:val="hybridMultilevel"/>
    <w:tmpl w:val="33244188"/>
    <w:lvl w:ilvl="0" w:tplc="4F98F9E8">
      <w:start w:val="1"/>
      <w:numFmt w:val="bullet"/>
      <w:lvlText w:val="•"/>
      <w:lvlJc w:val="left"/>
      <w:pPr>
        <w:tabs>
          <w:tab w:val="num" w:pos="720"/>
        </w:tabs>
        <w:ind w:left="720" w:hanging="360"/>
      </w:pPr>
      <w:rPr>
        <w:rFonts w:ascii="Arial" w:hAnsi="Arial" w:hint="default"/>
      </w:rPr>
    </w:lvl>
    <w:lvl w:ilvl="1" w:tplc="DD36EC6C" w:tentative="1">
      <w:start w:val="1"/>
      <w:numFmt w:val="bullet"/>
      <w:lvlText w:val="•"/>
      <w:lvlJc w:val="left"/>
      <w:pPr>
        <w:tabs>
          <w:tab w:val="num" w:pos="1440"/>
        </w:tabs>
        <w:ind w:left="1440" w:hanging="360"/>
      </w:pPr>
      <w:rPr>
        <w:rFonts w:ascii="Arial" w:hAnsi="Arial" w:hint="default"/>
      </w:rPr>
    </w:lvl>
    <w:lvl w:ilvl="2" w:tplc="B28E6EDC" w:tentative="1">
      <w:start w:val="1"/>
      <w:numFmt w:val="bullet"/>
      <w:lvlText w:val="•"/>
      <w:lvlJc w:val="left"/>
      <w:pPr>
        <w:tabs>
          <w:tab w:val="num" w:pos="2160"/>
        </w:tabs>
        <w:ind w:left="2160" w:hanging="360"/>
      </w:pPr>
      <w:rPr>
        <w:rFonts w:ascii="Arial" w:hAnsi="Arial" w:hint="default"/>
      </w:rPr>
    </w:lvl>
    <w:lvl w:ilvl="3" w:tplc="476683AA" w:tentative="1">
      <w:start w:val="1"/>
      <w:numFmt w:val="bullet"/>
      <w:lvlText w:val="•"/>
      <w:lvlJc w:val="left"/>
      <w:pPr>
        <w:tabs>
          <w:tab w:val="num" w:pos="2880"/>
        </w:tabs>
        <w:ind w:left="2880" w:hanging="360"/>
      </w:pPr>
      <w:rPr>
        <w:rFonts w:ascii="Arial" w:hAnsi="Arial" w:hint="default"/>
      </w:rPr>
    </w:lvl>
    <w:lvl w:ilvl="4" w:tplc="B148CD28" w:tentative="1">
      <w:start w:val="1"/>
      <w:numFmt w:val="bullet"/>
      <w:lvlText w:val="•"/>
      <w:lvlJc w:val="left"/>
      <w:pPr>
        <w:tabs>
          <w:tab w:val="num" w:pos="3600"/>
        </w:tabs>
        <w:ind w:left="3600" w:hanging="360"/>
      </w:pPr>
      <w:rPr>
        <w:rFonts w:ascii="Arial" w:hAnsi="Arial" w:hint="default"/>
      </w:rPr>
    </w:lvl>
    <w:lvl w:ilvl="5" w:tplc="1564E754" w:tentative="1">
      <w:start w:val="1"/>
      <w:numFmt w:val="bullet"/>
      <w:lvlText w:val="•"/>
      <w:lvlJc w:val="left"/>
      <w:pPr>
        <w:tabs>
          <w:tab w:val="num" w:pos="4320"/>
        </w:tabs>
        <w:ind w:left="4320" w:hanging="360"/>
      </w:pPr>
      <w:rPr>
        <w:rFonts w:ascii="Arial" w:hAnsi="Arial" w:hint="default"/>
      </w:rPr>
    </w:lvl>
    <w:lvl w:ilvl="6" w:tplc="0BBA4384" w:tentative="1">
      <w:start w:val="1"/>
      <w:numFmt w:val="bullet"/>
      <w:lvlText w:val="•"/>
      <w:lvlJc w:val="left"/>
      <w:pPr>
        <w:tabs>
          <w:tab w:val="num" w:pos="5040"/>
        </w:tabs>
        <w:ind w:left="5040" w:hanging="360"/>
      </w:pPr>
      <w:rPr>
        <w:rFonts w:ascii="Arial" w:hAnsi="Arial" w:hint="default"/>
      </w:rPr>
    </w:lvl>
    <w:lvl w:ilvl="7" w:tplc="AADA0C00" w:tentative="1">
      <w:start w:val="1"/>
      <w:numFmt w:val="bullet"/>
      <w:lvlText w:val="•"/>
      <w:lvlJc w:val="left"/>
      <w:pPr>
        <w:tabs>
          <w:tab w:val="num" w:pos="5760"/>
        </w:tabs>
        <w:ind w:left="5760" w:hanging="360"/>
      </w:pPr>
      <w:rPr>
        <w:rFonts w:ascii="Arial" w:hAnsi="Arial" w:hint="default"/>
      </w:rPr>
    </w:lvl>
    <w:lvl w:ilvl="8" w:tplc="CBC83C7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60B7183"/>
    <w:multiLevelType w:val="hybridMultilevel"/>
    <w:tmpl w:val="7408C90E"/>
    <w:lvl w:ilvl="0" w:tplc="04090017">
      <w:start w:val="1"/>
      <w:numFmt w:val="aiueoFullWidth"/>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 w15:restartNumberingAfterBreak="0">
    <w:nsid w:val="066F6FF8"/>
    <w:multiLevelType w:val="hybridMultilevel"/>
    <w:tmpl w:val="765E8658"/>
    <w:lvl w:ilvl="0" w:tplc="7FC2D760">
      <w:start w:val="1"/>
      <w:numFmt w:val="decimal"/>
      <w:lvlText w:val="（%1）"/>
      <w:lvlJc w:val="left"/>
      <w:pPr>
        <w:ind w:left="630" w:hanging="420"/>
      </w:pPr>
      <w:rPr>
        <w:rFonts w:hint="eastAsia"/>
      </w:rPr>
    </w:lvl>
    <w:lvl w:ilvl="1" w:tplc="361C1BB2">
      <w:start w:val="1"/>
      <w:numFmt w:val="aiueoFullWidth"/>
      <w:lvlText w:val="%2．"/>
      <w:lvlJc w:val="left"/>
      <w:pPr>
        <w:ind w:left="1050" w:hanging="420"/>
      </w:pPr>
      <w:rPr>
        <w:rFonts w:hint="eastAsia"/>
      </w:r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15:restartNumberingAfterBreak="0">
    <w:nsid w:val="07306177"/>
    <w:multiLevelType w:val="hybridMultilevel"/>
    <w:tmpl w:val="A2285660"/>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 w15:restartNumberingAfterBreak="0">
    <w:nsid w:val="083D40F4"/>
    <w:multiLevelType w:val="hybridMultilevel"/>
    <w:tmpl w:val="7408C90E"/>
    <w:lvl w:ilvl="0" w:tplc="04090017">
      <w:start w:val="1"/>
      <w:numFmt w:val="aiueoFullWidth"/>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6" w15:restartNumberingAfterBreak="0">
    <w:nsid w:val="0A3C49D9"/>
    <w:multiLevelType w:val="multilevel"/>
    <w:tmpl w:val="C9B4BD72"/>
    <w:styleLink w:val="1ai"/>
    <w:lvl w:ilvl="0">
      <w:start w:val="1"/>
      <w:numFmt w:val="decimal"/>
      <w:lvlText w:val="%1"/>
      <w:lvlJc w:val="left"/>
      <w:pPr>
        <w:tabs>
          <w:tab w:val="num" w:pos="1049"/>
        </w:tabs>
        <w:ind w:left="1049" w:hanging="420"/>
      </w:pPr>
      <w:rPr>
        <w:rFonts w:hint="eastAsia"/>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7" w15:restartNumberingAfterBreak="0">
    <w:nsid w:val="0D9C4ECA"/>
    <w:multiLevelType w:val="hybridMultilevel"/>
    <w:tmpl w:val="BC860096"/>
    <w:lvl w:ilvl="0" w:tplc="0409000F">
      <w:start w:val="1"/>
      <w:numFmt w:val="decimal"/>
      <w:lvlText w:val="%1."/>
      <w:lvlJc w:val="left"/>
      <w:pPr>
        <w:ind w:left="630" w:hanging="420"/>
      </w:pPr>
    </w:lvl>
    <w:lvl w:ilvl="1" w:tplc="04090017">
      <w:start w:val="1"/>
      <w:numFmt w:val="aiueoFullWidth"/>
      <w:lvlText w:val="(%2)"/>
      <w:lvlJc w:val="left"/>
      <w:pPr>
        <w:ind w:left="1050" w:hanging="420"/>
      </w:pPr>
    </w:lvl>
    <w:lvl w:ilvl="2" w:tplc="04090011">
      <w:start w:val="1"/>
      <w:numFmt w:val="decimalEnclosedCircle"/>
      <w:lvlText w:val="%3"/>
      <w:lvlJc w:val="left"/>
      <w:pPr>
        <w:ind w:left="1470" w:hanging="420"/>
      </w:pPr>
    </w:lvl>
    <w:lvl w:ilvl="3" w:tplc="0409000F">
      <w:start w:val="1"/>
      <w:numFmt w:val="decimal"/>
      <w:lvlText w:val="%4."/>
      <w:lvlJc w:val="left"/>
      <w:pPr>
        <w:ind w:left="1890" w:hanging="420"/>
      </w:pPr>
    </w:lvl>
    <w:lvl w:ilvl="4" w:tplc="04090017">
      <w:start w:val="1"/>
      <w:numFmt w:val="aiueoFullWidth"/>
      <w:lvlText w:val="(%5)"/>
      <w:lvlJc w:val="left"/>
      <w:pPr>
        <w:ind w:left="2310" w:hanging="420"/>
      </w:pPr>
    </w:lvl>
    <w:lvl w:ilvl="5" w:tplc="04090011">
      <w:start w:val="1"/>
      <w:numFmt w:val="decimalEnclosedCircle"/>
      <w:lvlText w:val="%6"/>
      <w:lvlJc w:val="left"/>
      <w:pPr>
        <w:ind w:left="2730" w:hanging="420"/>
      </w:pPr>
    </w:lvl>
    <w:lvl w:ilvl="6" w:tplc="0409000F">
      <w:start w:val="1"/>
      <w:numFmt w:val="decimal"/>
      <w:lvlText w:val="%7."/>
      <w:lvlJc w:val="left"/>
      <w:pPr>
        <w:ind w:left="3150" w:hanging="420"/>
      </w:pPr>
    </w:lvl>
    <w:lvl w:ilvl="7" w:tplc="04090017">
      <w:start w:val="1"/>
      <w:numFmt w:val="aiueoFullWidth"/>
      <w:lvlText w:val="(%8)"/>
      <w:lvlJc w:val="left"/>
      <w:pPr>
        <w:ind w:left="3570" w:hanging="420"/>
      </w:pPr>
    </w:lvl>
    <w:lvl w:ilvl="8" w:tplc="04090011">
      <w:start w:val="1"/>
      <w:numFmt w:val="decimalEnclosedCircle"/>
      <w:lvlText w:val="%9"/>
      <w:lvlJc w:val="left"/>
      <w:pPr>
        <w:ind w:left="3990" w:hanging="420"/>
      </w:pPr>
    </w:lvl>
  </w:abstractNum>
  <w:abstractNum w:abstractNumId="8" w15:restartNumberingAfterBreak="0">
    <w:nsid w:val="11C1485D"/>
    <w:multiLevelType w:val="hybridMultilevel"/>
    <w:tmpl w:val="D73CA052"/>
    <w:lvl w:ilvl="0" w:tplc="E9C84704">
      <w:start w:val="1"/>
      <w:numFmt w:val="bullet"/>
      <w:lvlText w:val="•"/>
      <w:lvlJc w:val="left"/>
      <w:pPr>
        <w:tabs>
          <w:tab w:val="num" w:pos="720"/>
        </w:tabs>
        <w:ind w:left="720" w:hanging="360"/>
      </w:pPr>
      <w:rPr>
        <w:rFonts w:ascii="Arial" w:hAnsi="Arial" w:hint="default"/>
      </w:rPr>
    </w:lvl>
    <w:lvl w:ilvl="1" w:tplc="C53AF834" w:tentative="1">
      <w:start w:val="1"/>
      <w:numFmt w:val="bullet"/>
      <w:lvlText w:val="•"/>
      <w:lvlJc w:val="left"/>
      <w:pPr>
        <w:tabs>
          <w:tab w:val="num" w:pos="1440"/>
        </w:tabs>
        <w:ind w:left="1440" w:hanging="360"/>
      </w:pPr>
      <w:rPr>
        <w:rFonts w:ascii="Arial" w:hAnsi="Arial" w:hint="default"/>
      </w:rPr>
    </w:lvl>
    <w:lvl w:ilvl="2" w:tplc="6D188D00" w:tentative="1">
      <w:start w:val="1"/>
      <w:numFmt w:val="bullet"/>
      <w:lvlText w:val="•"/>
      <w:lvlJc w:val="left"/>
      <w:pPr>
        <w:tabs>
          <w:tab w:val="num" w:pos="2160"/>
        </w:tabs>
        <w:ind w:left="2160" w:hanging="360"/>
      </w:pPr>
      <w:rPr>
        <w:rFonts w:ascii="Arial" w:hAnsi="Arial" w:hint="default"/>
      </w:rPr>
    </w:lvl>
    <w:lvl w:ilvl="3" w:tplc="B6FEAFDA" w:tentative="1">
      <w:start w:val="1"/>
      <w:numFmt w:val="bullet"/>
      <w:lvlText w:val="•"/>
      <w:lvlJc w:val="left"/>
      <w:pPr>
        <w:tabs>
          <w:tab w:val="num" w:pos="2880"/>
        </w:tabs>
        <w:ind w:left="2880" w:hanging="360"/>
      </w:pPr>
      <w:rPr>
        <w:rFonts w:ascii="Arial" w:hAnsi="Arial" w:hint="default"/>
      </w:rPr>
    </w:lvl>
    <w:lvl w:ilvl="4" w:tplc="BBB8FE2A" w:tentative="1">
      <w:start w:val="1"/>
      <w:numFmt w:val="bullet"/>
      <w:lvlText w:val="•"/>
      <w:lvlJc w:val="left"/>
      <w:pPr>
        <w:tabs>
          <w:tab w:val="num" w:pos="3600"/>
        </w:tabs>
        <w:ind w:left="3600" w:hanging="360"/>
      </w:pPr>
      <w:rPr>
        <w:rFonts w:ascii="Arial" w:hAnsi="Arial" w:hint="default"/>
      </w:rPr>
    </w:lvl>
    <w:lvl w:ilvl="5" w:tplc="2F9E1E84" w:tentative="1">
      <w:start w:val="1"/>
      <w:numFmt w:val="bullet"/>
      <w:lvlText w:val="•"/>
      <w:lvlJc w:val="left"/>
      <w:pPr>
        <w:tabs>
          <w:tab w:val="num" w:pos="4320"/>
        </w:tabs>
        <w:ind w:left="4320" w:hanging="360"/>
      </w:pPr>
      <w:rPr>
        <w:rFonts w:ascii="Arial" w:hAnsi="Arial" w:hint="default"/>
      </w:rPr>
    </w:lvl>
    <w:lvl w:ilvl="6" w:tplc="050E4C1A" w:tentative="1">
      <w:start w:val="1"/>
      <w:numFmt w:val="bullet"/>
      <w:lvlText w:val="•"/>
      <w:lvlJc w:val="left"/>
      <w:pPr>
        <w:tabs>
          <w:tab w:val="num" w:pos="5040"/>
        </w:tabs>
        <w:ind w:left="5040" w:hanging="360"/>
      </w:pPr>
      <w:rPr>
        <w:rFonts w:ascii="Arial" w:hAnsi="Arial" w:hint="default"/>
      </w:rPr>
    </w:lvl>
    <w:lvl w:ilvl="7" w:tplc="FC4205C8" w:tentative="1">
      <w:start w:val="1"/>
      <w:numFmt w:val="bullet"/>
      <w:lvlText w:val="•"/>
      <w:lvlJc w:val="left"/>
      <w:pPr>
        <w:tabs>
          <w:tab w:val="num" w:pos="5760"/>
        </w:tabs>
        <w:ind w:left="5760" w:hanging="360"/>
      </w:pPr>
      <w:rPr>
        <w:rFonts w:ascii="Arial" w:hAnsi="Arial" w:hint="default"/>
      </w:rPr>
    </w:lvl>
    <w:lvl w:ilvl="8" w:tplc="034A87B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30D0A2B"/>
    <w:multiLevelType w:val="hybridMultilevel"/>
    <w:tmpl w:val="5248FC60"/>
    <w:lvl w:ilvl="0" w:tplc="A45010C2">
      <w:start w:val="1"/>
      <w:numFmt w:val="bullet"/>
      <w:lvlText w:val=""/>
      <w:lvlJc w:val="left"/>
      <w:pPr>
        <w:tabs>
          <w:tab w:val="num" w:pos="494"/>
        </w:tabs>
        <w:ind w:left="494" w:hanging="210"/>
      </w:pPr>
      <w:rPr>
        <w:rFonts w:ascii="Symbol" w:eastAsia="Meiryo UI" w:hAnsi="Symbol" w:hint="default"/>
        <w:color w:val="auto"/>
      </w:rPr>
    </w:lvl>
    <w:lvl w:ilvl="1" w:tplc="2DD00712">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77A60D4"/>
    <w:multiLevelType w:val="hybridMultilevel"/>
    <w:tmpl w:val="CC8E1C90"/>
    <w:lvl w:ilvl="0" w:tplc="313A0386">
      <w:start w:val="1"/>
      <w:numFmt w:val="decimal"/>
      <w:lvlText w:val="(%1)"/>
      <w:lvlJc w:val="left"/>
      <w:pPr>
        <w:ind w:left="570" w:hanging="360"/>
      </w:pPr>
      <w:rPr>
        <w:rFonts w:hint="default"/>
      </w:rPr>
    </w:lvl>
    <w:lvl w:ilvl="1" w:tplc="361C1BB2">
      <w:start w:val="1"/>
      <w:numFmt w:val="aiueoFullWidth"/>
      <w:lvlText w:val="%2．"/>
      <w:lvlJc w:val="left"/>
      <w:pPr>
        <w:ind w:left="1050" w:hanging="420"/>
      </w:pPr>
      <w:rPr>
        <w:rFonts w:hint="eastAsia"/>
      </w:rPr>
    </w:lvl>
    <w:lvl w:ilvl="2" w:tplc="0409001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1" w15:restartNumberingAfterBreak="0">
    <w:nsid w:val="17F372FF"/>
    <w:multiLevelType w:val="hybridMultilevel"/>
    <w:tmpl w:val="7408C90E"/>
    <w:lvl w:ilvl="0" w:tplc="04090017">
      <w:start w:val="1"/>
      <w:numFmt w:val="aiueoFullWidth"/>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2" w15:restartNumberingAfterBreak="0">
    <w:nsid w:val="1BE25A76"/>
    <w:multiLevelType w:val="hybridMultilevel"/>
    <w:tmpl w:val="7408C90E"/>
    <w:lvl w:ilvl="0" w:tplc="04090017">
      <w:start w:val="1"/>
      <w:numFmt w:val="aiueoFullWidth"/>
      <w:lvlText w:val="(%1)"/>
      <w:lvlJc w:val="left"/>
      <w:pPr>
        <w:ind w:left="1413"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3" w15:restartNumberingAfterBreak="0">
    <w:nsid w:val="1DB02DAC"/>
    <w:multiLevelType w:val="hybridMultilevel"/>
    <w:tmpl w:val="AF806704"/>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4" w15:restartNumberingAfterBreak="0">
    <w:nsid w:val="1E5D0534"/>
    <w:multiLevelType w:val="hybridMultilevel"/>
    <w:tmpl w:val="7408C90E"/>
    <w:lvl w:ilvl="0" w:tplc="04090017">
      <w:start w:val="1"/>
      <w:numFmt w:val="aiueoFullWidth"/>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5" w15:restartNumberingAfterBreak="0">
    <w:nsid w:val="1F86036C"/>
    <w:multiLevelType w:val="hybridMultilevel"/>
    <w:tmpl w:val="82F2149A"/>
    <w:lvl w:ilvl="0" w:tplc="99C6EF12">
      <w:start w:val="1"/>
      <w:numFmt w:val="decimal"/>
      <w:pStyle w:val="a"/>
      <w:lvlText w:val="[%1]"/>
      <w:lvlJc w:val="left"/>
      <w:pPr>
        <w:tabs>
          <w:tab w:val="num" w:pos="0"/>
        </w:tabs>
        <w:ind w:left="204" w:hanging="204"/>
      </w:pPr>
      <w:rPr>
        <w:rFonts w:cs="Arial" w:hint="default"/>
        <w:bCs w:val="0"/>
        <w:iCs w:val="0"/>
        <w:szCs w:val="21"/>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6" w15:restartNumberingAfterBreak="0">
    <w:nsid w:val="20761879"/>
    <w:multiLevelType w:val="hybridMultilevel"/>
    <w:tmpl w:val="26B4472C"/>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7" w15:restartNumberingAfterBreak="0">
    <w:nsid w:val="262B7DE1"/>
    <w:multiLevelType w:val="hybridMultilevel"/>
    <w:tmpl w:val="765E8658"/>
    <w:lvl w:ilvl="0" w:tplc="7FC2D760">
      <w:start w:val="1"/>
      <w:numFmt w:val="decimal"/>
      <w:lvlText w:val="（%1）"/>
      <w:lvlJc w:val="left"/>
      <w:pPr>
        <w:ind w:left="630" w:hanging="420"/>
      </w:pPr>
      <w:rPr>
        <w:rFonts w:hint="eastAsia"/>
      </w:rPr>
    </w:lvl>
    <w:lvl w:ilvl="1" w:tplc="361C1BB2">
      <w:start w:val="1"/>
      <w:numFmt w:val="aiueoFullWidth"/>
      <w:lvlText w:val="%2．"/>
      <w:lvlJc w:val="left"/>
      <w:pPr>
        <w:ind w:left="1050" w:hanging="420"/>
      </w:pPr>
      <w:rPr>
        <w:rFonts w:hint="eastAsia"/>
      </w:r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8" w15:restartNumberingAfterBreak="0">
    <w:nsid w:val="29847809"/>
    <w:multiLevelType w:val="hybridMultilevel"/>
    <w:tmpl w:val="A7CA8A88"/>
    <w:lvl w:ilvl="0" w:tplc="143CA7EA">
      <w:start w:val="1"/>
      <w:numFmt w:val="decimalEnclosedCircle"/>
      <w:lvlText w:val="%1"/>
      <w:lvlJc w:val="left"/>
      <w:pPr>
        <w:ind w:left="840" w:hanging="420"/>
      </w:pPr>
      <w:rPr>
        <w:rFonts w:hint="eastAsia"/>
      </w:rPr>
    </w:lvl>
    <w:lvl w:ilvl="1" w:tplc="04090017">
      <w:start w:val="1"/>
      <w:numFmt w:val="aiueoFullWidth"/>
      <w:lvlText w:val="(%2)"/>
      <w:lvlJc w:val="left"/>
      <w:pPr>
        <w:ind w:left="1260" w:hanging="420"/>
      </w:pPr>
    </w:lvl>
    <w:lvl w:ilvl="2" w:tplc="04090001">
      <w:start w:val="1"/>
      <w:numFmt w:val="bullet"/>
      <w:lvlText w:val=""/>
      <w:lvlJc w:val="left"/>
      <w:pPr>
        <w:ind w:left="1620" w:hanging="360"/>
      </w:pPr>
      <w:rPr>
        <w:rFonts w:ascii="Wingdings" w:hAnsi="Wingdings" w:hint="default"/>
      </w:r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9" w15:restartNumberingAfterBreak="0">
    <w:nsid w:val="381071F2"/>
    <w:multiLevelType w:val="hybridMultilevel"/>
    <w:tmpl w:val="25C2DFA2"/>
    <w:lvl w:ilvl="0" w:tplc="BBE85A88">
      <w:start w:val="1"/>
      <w:numFmt w:val="decimal"/>
      <w:pStyle w:val="a0"/>
      <w:lvlText w:val="別紙 %1"/>
      <w:lvlJc w:val="left"/>
      <w:pPr>
        <w:tabs>
          <w:tab w:val="num" w:pos="0"/>
        </w:tabs>
        <w:ind w:left="0" w:firstLine="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0" w15:restartNumberingAfterBreak="0">
    <w:nsid w:val="38611903"/>
    <w:multiLevelType w:val="hybridMultilevel"/>
    <w:tmpl w:val="751AF7E8"/>
    <w:lvl w:ilvl="0" w:tplc="3552ECA8">
      <w:start w:val="1"/>
      <w:numFmt w:val="bullet"/>
      <w:lvlText w:val="•"/>
      <w:lvlJc w:val="left"/>
      <w:pPr>
        <w:tabs>
          <w:tab w:val="num" w:pos="720"/>
        </w:tabs>
        <w:ind w:left="720" w:hanging="360"/>
      </w:pPr>
      <w:rPr>
        <w:rFonts w:ascii="Arial" w:hAnsi="Arial" w:hint="default"/>
      </w:rPr>
    </w:lvl>
    <w:lvl w:ilvl="1" w:tplc="909C494C" w:tentative="1">
      <w:start w:val="1"/>
      <w:numFmt w:val="bullet"/>
      <w:lvlText w:val="•"/>
      <w:lvlJc w:val="left"/>
      <w:pPr>
        <w:tabs>
          <w:tab w:val="num" w:pos="1440"/>
        </w:tabs>
        <w:ind w:left="1440" w:hanging="360"/>
      </w:pPr>
      <w:rPr>
        <w:rFonts w:ascii="Arial" w:hAnsi="Arial" w:hint="default"/>
      </w:rPr>
    </w:lvl>
    <w:lvl w:ilvl="2" w:tplc="79F657BA" w:tentative="1">
      <w:start w:val="1"/>
      <w:numFmt w:val="bullet"/>
      <w:lvlText w:val="•"/>
      <w:lvlJc w:val="left"/>
      <w:pPr>
        <w:tabs>
          <w:tab w:val="num" w:pos="2160"/>
        </w:tabs>
        <w:ind w:left="2160" w:hanging="360"/>
      </w:pPr>
      <w:rPr>
        <w:rFonts w:ascii="Arial" w:hAnsi="Arial" w:hint="default"/>
      </w:rPr>
    </w:lvl>
    <w:lvl w:ilvl="3" w:tplc="F04E9988" w:tentative="1">
      <w:start w:val="1"/>
      <w:numFmt w:val="bullet"/>
      <w:lvlText w:val="•"/>
      <w:lvlJc w:val="left"/>
      <w:pPr>
        <w:tabs>
          <w:tab w:val="num" w:pos="2880"/>
        </w:tabs>
        <w:ind w:left="2880" w:hanging="360"/>
      </w:pPr>
      <w:rPr>
        <w:rFonts w:ascii="Arial" w:hAnsi="Arial" w:hint="default"/>
      </w:rPr>
    </w:lvl>
    <w:lvl w:ilvl="4" w:tplc="6A6AC26E" w:tentative="1">
      <w:start w:val="1"/>
      <w:numFmt w:val="bullet"/>
      <w:lvlText w:val="•"/>
      <w:lvlJc w:val="left"/>
      <w:pPr>
        <w:tabs>
          <w:tab w:val="num" w:pos="3600"/>
        </w:tabs>
        <w:ind w:left="3600" w:hanging="360"/>
      </w:pPr>
      <w:rPr>
        <w:rFonts w:ascii="Arial" w:hAnsi="Arial" w:hint="default"/>
      </w:rPr>
    </w:lvl>
    <w:lvl w:ilvl="5" w:tplc="736A3E52" w:tentative="1">
      <w:start w:val="1"/>
      <w:numFmt w:val="bullet"/>
      <w:lvlText w:val="•"/>
      <w:lvlJc w:val="left"/>
      <w:pPr>
        <w:tabs>
          <w:tab w:val="num" w:pos="4320"/>
        </w:tabs>
        <w:ind w:left="4320" w:hanging="360"/>
      </w:pPr>
      <w:rPr>
        <w:rFonts w:ascii="Arial" w:hAnsi="Arial" w:hint="default"/>
      </w:rPr>
    </w:lvl>
    <w:lvl w:ilvl="6" w:tplc="3CE6A0B6" w:tentative="1">
      <w:start w:val="1"/>
      <w:numFmt w:val="bullet"/>
      <w:lvlText w:val="•"/>
      <w:lvlJc w:val="left"/>
      <w:pPr>
        <w:tabs>
          <w:tab w:val="num" w:pos="5040"/>
        </w:tabs>
        <w:ind w:left="5040" w:hanging="360"/>
      </w:pPr>
      <w:rPr>
        <w:rFonts w:ascii="Arial" w:hAnsi="Arial" w:hint="default"/>
      </w:rPr>
    </w:lvl>
    <w:lvl w:ilvl="7" w:tplc="0F629D7A" w:tentative="1">
      <w:start w:val="1"/>
      <w:numFmt w:val="bullet"/>
      <w:lvlText w:val="•"/>
      <w:lvlJc w:val="left"/>
      <w:pPr>
        <w:tabs>
          <w:tab w:val="num" w:pos="5760"/>
        </w:tabs>
        <w:ind w:left="5760" w:hanging="360"/>
      </w:pPr>
      <w:rPr>
        <w:rFonts w:ascii="Arial" w:hAnsi="Arial" w:hint="default"/>
      </w:rPr>
    </w:lvl>
    <w:lvl w:ilvl="8" w:tplc="F44212A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8704CF9"/>
    <w:multiLevelType w:val="hybridMultilevel"/>
    <w:tmpl w:val="D930BB2E"/>
    <w:lvl w:ilvl="0" w:tplc="639A8D46">
      <w:start w:val="1"/>
      <w:numFmt w:val="aiueoFullWidth"/>
      <w:lvlText w:val="%1．"/>
      <w:lvlJc w:val="left"/>
      <w:pPr>
        <w:ind w:left="630" w:hanging="420"/>
      </w:pPr>
      <w:rPr>
        <w:rFonts w:hint="default"/>
      </w:rPr>
    </w:lvl>
    <w:lvl w:ilvl="1" w:tplc="04090011">
      <w:start w:val="1"/>
      <w:numFmt w:val="decimalEnclosedCircle"/>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2" w15:restartNumberingAfterBreak="0">
    <w:nsid w:val="39244C1C"/>
    <w:multiLevelType w:val="hybridMultilevel"/>
    <w:tmpl w:val="23886252"/>
    <w:lvl w:ilvl="0" w:tplc="74EE398E">
      <w:start w:val="1"/>
      <w:numFmt w:val="bullet"/>
      <w:lvlText w:val="•"/>
      <w:lvlJc w:val="left"/>
      <w:pPr>
        <w:tabs>
          <w:tab w:val="num" w:pos="720"/>
        </w:tabs>
        <w:ind w:left="720" w:hanging="360"/>
      </w:pPr>
      <w:rPr>
        <w:rFonts w:ascii="Arial" w:hAnsi="Arial" w:hint="default"/>
      </w:rPr>
    </w:lvl>
    <w:lvl w:ilvl="1" w:tplc="479465D8" w:tentative="1">
      <w:start w:val="1"/>
      <w:numFmt w:val="bullet"/>
      <w:lvlText w:val="•"/>
      <w:lvlJc w:val="left"/>
      <w:pPr>
        <w:tabs>
          <w:tab w:val="num" w:pos="1440"/>
        </w:tabs>
        <w:ind w:left="1440" w:hanging="360"/>
      </w:pPr>
      <w:rPr>
        <w:rFonts w:ascii="Arial" w:hAnsi="Arial" w:hint="default"/>
      </w:rPr>
    </w:lvl>
    <w:lvl w:ilvl="2" w:tplc="7A78EAC8" w:tentative="1">
      <w:start w:val="1"/>
      <w:numFmt w:val="bullet"/>
      <w:lvlText w:val="•"/>
      <w:lvlJc w:val="left"/>
      <w:pPr>
        <w:tabs>
          <w:tab w:val="num" w:pos="2160"/>
        </w:tabs>
        <w:ind w:left="2160" w:hanging="360"/>
      </w:pPr>
      <w:rPr>
        <w:rFonts w:ascii="Arial" w:hAnsi="Arial" w:hint="default"/>
      </w:rPr>
    </w:lvl>
    <w:lvl w:ilvl="3" w:tplc="79FC3818" w:tentative="1">
      <w:start w:val="1"/>
      <w:numFmt w:val="bullet"/>
      <w:lvlText w:val="•"/>
      <w:lvlJc w:val="left"/>
      <w:pPr>
        <w:tabs>
          <w:tab w:val="num" w:pos="2880"/>
        </w:tabs>
        <w:ind w:left="2880" w:hanging="360"/>
      </w:pPr>
      <w:rPr>
        <w:rFonts w:ascii="Arial" w:hAnsi="Arial" w:hint="default"/>
      </w:rPr>
    </w:lvl>
    <w:lvl w:ilvl="4" w:tplc="40406A14" w:tentative="1">
      <w:start w:val="1"/>
      <w:numFmt w:val="bullet"/>
      <w:lvlText w:val="•"/>
      <w:lvlJc w:val="left"/>
      <w:pPr>
        <w:tabs>
          <w:tab w:val="num" w:pos="3600"/>
        </w:tabs>
        <w:ind w:left="3600" w:hanging="360"/>
      </w:pPr>
      <w:rPr>
        <w:rFonts w:ascii="Arial" w:hAnsi="Arial" w:hint="default"/>
      </w:rPr>
    </w:lvl>
    <w:lvl w:ilvl="5" w:tplc="1A1C04B6" w:tentative="1">
      <w:start w:val="1"/>
      <w:numFmt w:val="bullet"/>
      <w:lvlText w:val="•"/>
      <w:lvlJc w:val="left"/>
      <w:pPr>
        <w:tabs>
          <w:tab w:val="num" w:pos="4320"/>
        </w:tabs>
        <w:ind w:left="4320" w:hanging="360"/>
      </w:pPr>
      <w:rPr>
        <w:rFonts w:ascii="Arial" w:hAnsi="Arial" w:hint="default"/>
      </w:rPr>
    </w:lvl>
    <w:lvl w:ilvl="6" w:tplc="1114B064" w:tentative="1">
      <w:start w:val="1"/>
      <w:numFmt w:val="bullet"/>
      <w:lvlText w:val="•"/>
      <w:lvlJc w:val="left"/>
      <w:pPr>
        <w:tabs>
          <w:tab w:val="num" w:pos="5040"/>
        </w:tabs>
        <w:ind w:left="5040" w:hanging="360"/>
      </w:pPr>
      <w:rPr>
        <w:rFonts w:ascii="Arial" w:hAnsi="Arial" w:hint="default"/>
      </w:rPr>
    </w:lvl>
    <w:lvl w:ilvl="7" w:tplc="57DAA18E" w:tentative="1">
      <w:start w:val="1"/>
      <w:numFmt w:val="bullet"/>
      <w:lvlText w:val="•"/>
      <w:lvlJc w:val="left"/>
      <w:pPr>
        <w:tabs>
          <w:tab w:val="num" w:pos="5760"/>
        </w:tabs>
        <w:ind w:left="5760" w:hanging="360"/>
      </w:pPr>
      <w:rPr>
        <w:rFonts w:ascii="Arial" w:hAnsi="Arial" w:hint="default"/>
      </w:rPr>
    </w:lvl>
    <w:lvl w:ilvl="8" w:tplc="38C42C3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D065938"/>
    <w:multiLevelType w:val="hybridMultilevel"/>
    <w:tmpl w:val="1C764B82"/>
    <w:lvl w:ilvl="0" w:tplc="A42258BA">
      <w:start w:val="1"/>
      <w:numFmt w:val="decimalEnclosedCircle"/>
      <w:lvlText w:val="%1"/>
      <w:lvlJc w:val="left"/>
      <w:pPr>
        <w:ind w:left="840" w:hanging="420"/>
      </w:pPr>
      <w:rPr>
        <w:rFonts w:hint="eastAsia"/>
      </w:rPr>
    </w:lvl>
    <w:lvl w:ilvl="1" w:tplc="04090017">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4" w15:restartNumberingAfterBreak="0">
    <w:nsid w:val="3FF84E00"/>
    <w:multiLevelType w:val="hybridMultilevel"/>
    <w:tmpl w:val="44503FFE"/>
    <w:lvl w:ilvl="0" w:tplc="04090001">
      <w:start w:val="1"/>
      <w:numFmt w:val="bullet"/>
      <w:lvlText w:val=""/>
      <w:lvlJc w:val="left"/>
      <w:pPr>
        <w:ind w:left="630" w:hanging="420"/>
      </w:pPr>
      <w:rPr>
        <w:rFonts w:ascii="Wingdings" w:hAnsi="Wingdings" w:hint="default"/>
      </w:rPr>
    </w:lvl>
    <w:lvl w:ilvl="1" w:tplc="0409000B">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5" w15:restartNumberingAfterBreak="0">
    <w:nsid w:val="40537A94"/>
    <w:multiLevelType w:val="hybridMultilevel"/>
    <w:tmpl w:val="C9401900"/>
    <w:lvl w:ilvl="0" w:tplc="03AE67EA">
      <w:start w:val="1"/>
      <w:numFmt w:val="bullet"/>
      <w:lvlText w:val="・"/>
      <w:lvlJc w:val="left"/>
      <w:pPr>
        <w:ind w:left="454" w:hanging="420"/>
      </w:pPr>
      <w:rPr>
        <w:rFonts w:ascii="ＭＳ 明朝" w:eastAsia="ＭＳ 明朝" w:hAnsi="ＭＳ 明朝" w:cs="Times New Roman" w:hint="eastAsia"/>
      </w:rPr>
    </w:lvl>
    <w:lvl w:ilvl="1" w:tplc="0409000B" w:tentative="1">
      <w:start w:val="1"/>
      <w:numFmt w:val="bullet"/>
      <w:lvlText w:val=""/>
      <w:lvlJc w:val="left"/>
      <w:pPr>
        <w:ind w:left="874" w:hanging="420"/>
      </w:pPr>
      <w:rPr>
        <w:rFonts w:ascii="Wingdings" w:hAnsi="Wingdings" w:hint="default"/>
      </w:rPr>
    </w:lvl>
    <w:lvl w:ilvl="2" w:tplc="0409000D" w:tentative="1">
      <w:start w:val="1"/>
      <w:numFmt w:val="bullet"/>
      <w:lvlText w:val=""/>
      <w:lvlJc w:val="left"/>
      <w:pPr>
        <w:ind w:left="1294" w:hanging="420"/>
      </w:pPr>
      <w:rPr>
        <w:rFonts w:ascii="Wingdings" w:hAnsi="Wingdings" w:hint="default"/>
      </w:rPr>
    </w:lvl>
    <w:lvl w:ilvl="3" w:tplc="04090001" w:tentative="1">
      <w:start w:val="1"/>
      <w:numFmt w:val="bullet"/>
      <w:lvlText w:val=""/>
      <w:lvlJc w:val="left"/>
      <w:pPr>
        <w:ind w:left="1714" w:hanging="420"/>
      </w:pPr>
      <w:rPr>
        <w:rFonts w:ascii="Wingdings" w:hAnsi="Wingdings" w:hint="default"/>
      </w:rPr>
    </w:lvl>
    <w:lvl w:ilvl="4" w:tplc="0409000B" w:tentative="1">
      <w:start w:val="1"/>
      <w:numFmt w:val="bullet"/>
      <w:lvlText w:val=""/>
      <w:lvlJc w:val="left"/>
      <w:pPr>
        <w:ind w:left="2134" w:hanging="420"/>
      </w:pPr>
      <w:rPr>
        <w:rFonts w:ascii="Wingdings" w:hAnsi="Wingdings" w:hint="default"/>
      </w:rPr>
    </w:lvl>
    <w:lvl w:ilvl="5" w:tplc="0409000D" w:tentative="1">
      <w:start w:val="1"/>
      <w:numFmt w:val="bullet"/>
      <w:lvlText w:val=""/>
      <w:lvlJc w:val="left"/>
      <w:pPr>
        <w:ind w:left="2554" w:hanging="420"/>
      </w:pPr>
      <w:rPr>
        <w:rFonts w:ascii="Wingdings" w:hAnsi="Wingdings" w:hint="default"/>
      </w:rPr>
    </w:lvl>
    <w:lvl w:ilvl="6" w:tplc="04090001" w:tentative="1">
      <w:start w:val="1"/>
      <w:numFmt w:val="bullet"/>
      <w:lvlText w:val=""/>
      <w:lvlJc w:val="left"/>
      <w:pPr>
        <w:ind w:left="2974" w:hanging="420"/>
      </w:pPr>
      <w:rPr>
        <w:rFonts w:ascii="Wingdings" w:hAnsi="Wingdings" w:hint="default"/>
      </w:rPr>
    </w:lvl>
    <w:lvl w:ilvl="7" w:tplc="0409000B" w:tentative="1">
      <w:start w:val="1"/>
      <w:numFmt w:val="bullet"/>
      <w:lvlText w:val=""/>
      <w:lvlJc w:val="left"/>
      <w:pPr>
        <w:ind w:left="3394" w:hanging="420"/>
      </w:pPr>
      <w:rPr>
        <w:rFonts w:ascii="Wingdings" w:hAnsi="Wingdings" w:hint="default"/>
      </w:rPr>
    </w:lvl>
    <w:lvl w:ilvl="8" w:tplc="0409000D" w:tentative="1">
      <w:start w:val="1"/>
      <w:numFmt w:val="bullet"/>
      <w:lvlText w:val=""/>
      <w:lvlJc w:val="left"/>
      <w:pPr>
        <w:ind w:left="3814" w:hanging="420"/>
      </w:pPr>
      <w:rPr>
        <w:rFonts w:ascii="Wingdings" w:hAnsi="Wingdings" w:hint="default"/>
      </w:rPr>
    </w:lvl>
  </w:abstractNum>
  <w:abstractNum w:abstractNumId="26" w15:restartNumberingAfterBreak="0">
    <w:nsid w:val="46F0158D"/>
    <w:multiLevelType w:val="hybridMultilevel"/>
    <w:tmpl w:val="0F1E65C0"/>
    <w:lvl w:ilvl="0" w:tplc="35625D2A">
      <w:start w:val="1"/>
      <w:numFmt w:val="decimalEnclosedCircle"/>
      <w:lvlText w:val="%1"/>
      <w:lvlJc w:val="left"/>
      <w:pPr>
        <w:ind w:left="840" w:hanging="420"/>
      </w:pPr>
      <w:rPr>
        <w:rFonts w:hint="eastAsia"/>
      </w:rPr>
    </w:lvl>
    <w:lvl w:ilvl="1" w:tplc="04090017">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7" w15:restartNumberingAfterBreak="0">
    <w:nsid w:val="4A6D6DB4"/>
    <w:multiLevelType w:val="hybridMultilevel"/>
    <w:tmpl w:val="BD3415F8"/>
    <w:lvl w:ilvl="0" w:tplc="04090001">
      <w:start w:val="1"/>
      <w:numFmt w:val="bullet"/>
      <w:lvlText w:val=""/>
      <w:lvlJc w:val="left"/>
      <w:pPr>
        <w:ind w:left="630" w:hanging="420"/>
      </w:pPr>
      <w:rPr>
        <w:rFonts w:ascii="Wingdings" w:hAnsi="Wingdings" w:hint="default"/>
      </w:rPr>
    </w:lvl>
    <w:lvl w:ilvl="1" w:tplc="0409000B">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8" w15:restartNumberingAfterBreak="0">
    <w:nsid w:val="4B4E35B3"/>
    <w:multiLevelType w:val="hybridMultilevel"/>
    <w:tmpl w:val="07AE0324"/>
    <w:lvl w:ilvl="0" w:tplc="03AE67EA">
      <w:start w:val="1"/>
      <w:numFmt w:val="bullet"/>
      <w:lvlText w:val="・"/>
      <w:lvlJc w:val="left"/>
      <w:pPr>
        <w:ind w:left="1" w:hanging="360"/>
      </w:pPr>
      <w:rPr>
        <w:rFonts w:ascii="ＭＳ 明朝" w:eastAsia="ＭＳ 明朝" w:hAnsi="ＭＳ 明朝" w:cs="Times New Roman" w:hint="eastAsia"/>
      </w:rPr>
    </w:lvl>
    <w:lvl w:ilvl="1" w:tplc="0409000B" w:tentative="1">
      <w:start w:val="1"/>
      <w:numFmt w:val="bullet"/>
      <w:lvlText w:val=""/>
      <w:lvlJc w:val="left"/>
      <w:pPr>
        <w:ind w:left="271" w:hanging="420"/>
      </w:pPr>
      <w:rPr>
        <w:rFonts w:ascii="Wingdings" w:hAnsi="Wingdings" w:hint="default"/>
      </w:rPr>
    </w:lvl>
    <w:lvl w:ilvl="2" w:tplc="0409000D" w:tentative="1">
      <w:start w:val="1"/>
      <w:numFmt w:val="bullet"/>
      <w:lvlText w:val=""/>
      <w:lvlJc w:val="left"/>
      <w:pPr>
        <w:ind w:left="691" w:hanging="420"/>
      </w:pPr>
      <w:rPr>
        <w:rFonts w:ascii="Wingdings" w:hAnsi="Wingdings" w:hint="default"/>
      </w:rPr>
    </w:lvl>
    <w:lvl w:ilvl="3" w:tplc="04090001" w:tentative="1">
      <w:start w:val="1"/>
      <w:numFmt w:val="bullet"/>
      <w:lvlText w:val=""/>
      <w:lvlJc w:val="left"/>
      <w:pPr>
        <w:ind w:left="1111" w:hanging="420"/>
      </w:pPr>
      <w:rPr>
        <w:rFonts w:ascii="Wingdings" w:hAnsi="Wingdings" w:hint="default"/>
      </w:rPr>
    </w:lvl>
    <w:lvl w:ilvl="4" w:tplc="0409000B" w:tentative="1">
      <w:start w:val="1"/>
      <w:numFmt w:val="bullet"/>
      <w:lvlText w:val=""/>
      <w:lvlJc w:val="left"/>
      <w:pPr>
        <w:ind w:left="1531" w:hanging="420"/>
      </w:pPr>
      <w:rPr>
        <w:rFonts w:ascii="Wingdings" w:hAnsi="Wingdings" w:hint="default"/>
      </w:rPr>
    </w:lvl>
    <w:lvl w:ilvl="5" w:tplc="0409000D" w:tentative="1">
      <w:start w:val="1"/>
      <w:numFmt w:val="bullet"/>
      <w:lvlText w:val=""/>
      <w:lvlJc w:val="left"/>
      <w:pPr>
        <w:ind w:left="1951" w:hanging="420"/>
      </w:pPr>
      <w:rPr>
        <w:rFonts w:ascii="Wingdings" w:hAnsi="Wingdings" w:hint="default"/>
      </w:rPr>
    </w:lvl>
    <w:lvl w:ilvl="6" w:tplc="04090001" w:tentative="1">
      <w:start w:val="1"/>
      <w:numFmt w:val="bullet"/>
      <w:lvlText w:val=""/>
      <w:lvlJc w:val="left"/>
      <w:pPr>
        <w:ind w:left="2371" w:hanging="420"/>
      </w:pPr>
      <w:rPr>
        <w:rFonts w:ascii="Wingdings" w:hAnsi="Wingdings" w:hint="default"/>
      </w:rPr>
    </w:lvl>
    <w:lvl w:ilvl="7" w:tplc="0409000B" w:tentative="1">
      <w:start w:val="1"/>
      <w:numFmt w:val="bullet"/>
      <w:lvlText w:val=""/>
      <w:lvlJc w:val="left"/>
      <w:pPr>
        <w:ind w:left="2791" w:hanging="420"/>
      </w:pPr>
      <w:rPr>
        <w:rFonts w:ascii="Wingdings" w:hAnsi="Wingdings" w:hint="default"/>
      </w:rPr>
    </w:lvl>
    <w:lvl w:ilvl="8" w:tplc="0409000D" w:tentative="1">
      <w:start w:val="1"/>
      <w:numFmt w:val="bullet"/>
      <w:lvlText w:val=""/>
      <w:lvlJc w:val="left"/>
      <w:pPr>
        <w:ind w:left="3211" w:hanging="420"/>
      </w:pPr>
      <w:rPr>
        <w:rFonts w:ascii="Wingdings" w:hAnsi="Wingdings" w:hint="default"/>
      </w:rPr>
    </w:lvl>
  </w:abstractNum>
  <w:abstractNum w:abstractNumId="29" w15:restartNumberingAfterBreak="0">
    <w:nsid w:val="4F9435EF"/>
    <w:multiLevelType w:val="hybridMultilevel"/>
    <w:tmpl w:val="7408C90E"/>
    <w:lvl w:ilvl="0" w:tplc="04090017">
      <w:start w:val="1"/>
      <w:numFmt w:val="aiueoFullWidth"/>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0" w15:restartNumberingAfterBreak="0">
    <w:nsid w:val="4FE07AAB"/>
    <w:multiLevelType w:val="hybridMultilevel"/>
    <w:tmpl w:val="7408C90E"/>
    <w:lvl w:ilvl="0" w:tplc="04090017">
      <w:start w:val="1"/>
      <w:numFmt w:val="aiueoFullWidth"/>
      <w:lvlText w:val="(%1)"/>
      <w:lvlJc w:val="left"/>
      <w:pPr>
        <w:ind w:left="1413"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1" w15:restartNumberingAfterBreak="0">
    <w:nsid w:val="52EF50E9"/>
    <w:multiLevelType w:val="hybridMultilevel"/>
    <w:tmpl w:val="888CFB0C"/>
    <w:lvl w:ilvl="0" w:tplc="AE046E8C">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32" w15:restartNumberingAfterBreak="0">
    <w:nsid w:val="53453A1A"/>
    <w:multiLevelType w:val="hybridMultilevel"/>
    <w:tmpl w:val="8BCCB05C"/>
    <w:lvl w:ilvl="0" w:tplc="0409000F">
      <w:start w:val="1"/>
      <w:numFmt w:val="decimal"/>
      <w:lvlText w:val="%1."/>
      <w:lvlJc w:val="left"/>
      <w:pPr>
        <w:ind w:left="630" w:hanging="420"/>
      </w:pPr>
    </w:lvl>
    <w:lvl w:ilvl="1" w:tplc="04090017">
      <w:start w:val="1"/>
      <w:numFmt w:val="aiueoFullWidth"/>
      <w:lvlText w:val="(%2)"/>
      <w:lvlJc w:val="left"/>
      <w:pPr>
        <w:ind w:left="1050" w:hanging="420"/>
      </w:pPr>
    </w:lvl>
    <w:lvl w:ilvl="2" w:tplc="04090011">
      <w:start w:val="1"/>
      <w:numFmt w:val="decimalEnclosedCircle"/>
      <w:lvlText w:val="%3"/>
      <w:lvlJc w:val="left"/>
      <w:pPr>
        <w:ind w:left="1470" w:hanging="420"/>
      </w:pPr>
    </w:lvl>
    <w:lvl w:ilvl="3" w:tplc="0409000F">
      <w:start w:val="1"/>
      <w:numFmt w:val="decimal"/>
      <w:lvlText w:val="%4."/>
      <w:lvlJc w:val="left"/>
      <w:pPr>
        <w:ind w:left="1890" w:hanging="420"/>
      </w:pPr>
    </w:lvl>
    <w:lvl w:ilvl="4" w:tplc="04090017">
      <w:start w:val="1"/>
      <w:numFmt w:val="aiueoFullWidth"/>
      <w:lvlText w:val="(%5)"/>
      <w:lvlJc w:val="left"/>
      <w:pPr>
        <w:ind w:left="2310" w:hanging="420"/>
      </w:pPr>
    </w:lvl>
    <w:lvl w:ilvl="5" w:tplc="04090011">
      <w:start w:val="1"/>
      <w:numFmt w:val="decimalEnclosedCircle"/>
      <w:lvlText w:val="%6"/>
      <w:lvlJc w:val="left"/>
      <w:pPr>
        <w:ind w:left="2730" w:hanging="420"/>
      </w:pPr>
    </w:lvl>
    <w:lvl w:ilvl="6" w:tplc="0409000F">
      <w:start w:val="1"/>
      <w:numFmt w:val="decimal"/>
      <w:lvlText w:val="%7."/>
      <w:lvlJc w:val="left"/>
      <w:pPr>
        <w:ind w:left="3150" w:hanging="420"/>
      </w:pPr>
    </w:lvl>
    <w:lvl w:ilvl="7" w:tplc="04090017">
      <w:start w:val="1"/>
      <w:numFmt w:val="aiueoFullWidth"/>
      <w:lvlText w:val="(%8)"/>
      <w:lvlJc w:val="left"/>
      <w:pPr>
        <w:ind w:left="3570" w:hanging="420"/>
      </w:pPr>
    </w:lvl>
    <w:lvl w:ilvl="8" w:tplc="04090011">
      <w:start w:val="1"/>
      <w:numFmt w:val="decimalEnclosedCircle"/>
      <w:lvlText w:val="%9"/>
      <w:lvlJc w:val="left"/>
      <w:pPr>
        <w:ind w:left="3990" w:hanging="420"/>
      </w:pPr>
    </w:lvl>
  </w:abstractNum>
  <w:abstractNum w:abstractNumId="33" w15:restartNumberingAfterBreak="0">
    <w:nsid w:val="549A636E"/>
    <w:multiLevelType w:val="hybridMultilevel"/>
    <w:tmpl w:val="A1A2378C"/>
    <w:lvl w:ilvl="0" w:tplc="85C08426">
      <w:start w:val="1"/>
      <w:numFmt w:val="decimal"/>
      <w:lvlText w:val="(%1)"/>
      <w:lvlJc w:val="left"/>
      <w:pPr>
        <w:ind w:left="465" w:hanging="360"/>
      </w:pPr>
      <w:rPr>
        <w:rFonts w:ascii="Century" w:eastAsia="ＭＳ 明朝" w:hAnsi="Century" w:cs="Times New Roman"/>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34" w15:restartNumberingAfterBreak="0">
    <w:nsid w:val="55EF099C"/>
    <w:multiLevelType w:val="hybridMultilevel"/>
    <w:tmpl w:val="8982D89E"/>
    <w:lvl w:ilvl="0" w:tplc="0409000F">
      <w:start w:val="1"/>
      <w:numFmt w:val="decimal"/>
      <w:lvlText w:val="%1."/>
      <w:lvlJc w:val="left"/>
      <w:pPr>
        <w:ind w:left="630" w:hanging="420"/>
      </w:pPr>
    </w:lvl>
    <w:lvl w:ilvl="1" w:tplc="04090017">
      <w:start w:val="1"/>
      <w:numFmt w:val="aiueoFullWidth"/>
      <w:lvlText w:val="(%2)"/>
      <w:lvlJc w:val="left"/>
      <w:pPr>
        <w:ind w:left="1050" w:hanging="420"/>
      </w:pPr>
    </w:lvl>
    <w:lvl w:ilvl="2" w:tplc="04090011">
      <w:start w:val="1"/>
      <w:numFmt w:val="decimalEnclosedCircle"/>
      <w:lvlText w:val="%3"/>
      <w:lvlJc w:val="left"/>
      <w:pPr>
        <w:ind w:left="1470" w:hanging="420"/>
      </w:pPr>
    </w:lvl>
    <w:lvl w:ilvl="3" w:tplc="0409000F">
      <w:start w:val="1"/>
      <w:numFmt w:val="decimal"/>
      <w:lvlText w:val="%4."/>
      <w:lvlJc w:val="left"/>
      <w:pPr>
        <w:ind w:left="1890" w:hanging="420"/>
      </w:pPr>
    </w:lvl>
    <w:lvl w:ilvl="4" w:tplc="04090017">
      <w:start w:val="1"/>
      <w:numFmt w:val="aiueoFullWidth"/>
      <w:lvlText w:val="(%5)"/>
      <w:lvlJc w:val="left"/>
      <w:pPr>
        <w:ind w:left="2310" w:hanging="420"/>
      </w:pPr>
    </w:lvl>
    <w:lvl w:ilvl="5" w:tplc="04090011">
      <w:start w:val="1"/>
      <w:numFmt w:val="decimalEnclosedCircle"/>
      <w:lvlText w:val="%6"/>
      <w:lvlJc w:val="left"/>
      <w:pPr>
        <w:ind w:left="2730" w:hanging="420"/>
      </w:pPr>
    </w:lvl>
    <w:lvl w:ilvl="6" w:tplc="0409000F">
      <w:start w:val="1"/>
      <w:numFmt w:val="decimal"/>
      <w:lvlText w:val="%7."/>
      <w:lvlJc w:val="left"/>
      <w:pPr>
        <w:ind w:left="3150" w:hanging="420"/>
      </w:pPr>
    </w:lvl>
    <w:lvl w:ilvl="7" w:tplc="04090017">
      <w:start w:val="1"/>
      <w:numFmt w:val="aiueoFullWidth"/>
      <w:lvlText w:val="(%8)"/>
      <w:lvlJc w:val="left"/>
      <w:pPr>
        <w:ind w:left="3570" w:hanging="420"/>
      </w:pPr>
    </w:lvl>
    <w:lvl w:ilvl="8" w:tplc="04090011">
      <w:start w:val="1"/>
      <w:numFmt w:val="decimalEnclosedCircle"/>
      <w:lvlText w:val="%9"/>
      <w:lvlJc w:val="left"/>
      <w:pPr>
        <w:ind w:left="3990" w:hanging="420"/>
      </w:pPr>
    </w:lvl>
  </w:abstractNum>
  <w:abstractNum w:abstractNumId="35" w15:restartNumberingAfterBreak="0">
    <w:nsid w:val="5CE57E94"/>
    <w:multiLevelType w:val="hybridMultilevel"/>
    <w:tmpl w:val="82E85DEE"/>
    <w:lvl w:ilvl="0" w:tplc="04090017">
      <w:start w:val="1"/>
      <w:numFmt w:val="aiueoFullWidth"/>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6" w15:restartNumberingAfterBreak="0">
    <w:nsid w:val="5EC4423C"/>
    <w:multiLevelType w:val="hybridMultilevel"/>
    <w:tmpl w:val="088E96E4"/>
    <w:lvl w:ilvl="0" w:tplc="03AE67EA">
      <w:start w:val="1"/>
      <w:numFmt w:val="bullet"/>
      <w:lvlText w:val="・"/>
      <w:lvlJc w:val="left"/>
      <w:pPr>
        <w:ind w:left="420" w:hanging="420"/>
      </w:pPr>
      <w:rPr>
        <w:rFonts w:ascii="ＭＳ 明朝" w:eastAsia="ＭＳ 明朝" w:hAnsi="ＭＳ 明朝" w:cs="Times New Roman"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5F353B80"/>
    <w:multiLevelType w:val="hybridMultilevel"/>
    <w:tmpl w:val="37E26570"/>
    <w:lvl w:ilvl="0" w:tplc="E3AAA1DE">
      <w:start w:val="1"/>
      <w:numFmt w:val="decimalFullWidth"/>
      <w:lvlText w:val="（%1）"/>
      <w:lvlJc w:val="left"/>
      <w:pPr>
        <w:ind w:left="630" w:hanging="63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60E33259"/>
    <w:multiLevelType w:val="hybridMultilevel"/>
    <w:tmpl w:val="7408C90E"/>
    <w:lvl w:ilvl="0" w:tplc="04090017">
      <w:start w:val="1"/>
      <w:numFmt w:val="aiueoFullWidth"/>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9" w15:restartNumberingAfterBreak="0">
    <w:nsid w:val="618F6467"/>
    <w:multiLevelType w:val="hybridMultilevel"/>
    <w:tmpl w:val="1C764B82"/>
    <w:lvl w:ilvl="0" w:tplc="A42258BA">
      <w:start w:val="1"/>
      <w:numFmt w:val="decimalEnclosedCircle"/>
      <w:lvlText w:val="%1"/>
      <w:lvlJc w:val="left"/>
      <w:pPr>
        <w:ind w:left="840" w:hanging="420"/>
      </w:pPr>
      <w:rPr>
        <w:rFonts w:hint="eastAsia"/>
      </w:rPr>
    </w:lvl>
    <w:lvl w:ilvl="1" w:tplc="04090017">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0" w15:restartNumberingAfterBreak="0">
    <w:nsid w:val="62E252CE"/>
    <w:multiLevelType w:val="hybridMultilevel"/>
    <w:tmpl w:val="31141130"/>
    <w:lvl w:ilvl="0" w:tplc="9C3AFADE">
      <w:start w:val="1"/>
      <w:numFmt w:val="bullet"/>
      <w:lvlText w:val="・"/>
      <w:lvlJc w:val="left"/>
      <w:pPr>
        <w:ind w:left="360" w:hanging="360"/>
      </w:pPr>
      <w:rPr>
        <w:rFonts w:ascii="ＭＳ 明朝" w:eastAsia="ＭＳ 明朝" w:hAnsi="ＭＳ 明朝" w:cs="Times New Roman" w:hint="eastAsia"/>
        <w:lang w:val="en-US"/>
      </w:rPr>
    </w:lvl>
    <w:lvl w:ilvl="1" w:tplc="0409000B" w:tentative="1">
      <w:start w:val="1"/>
      <w:numFmt w:val="bullet"/>
      <w:lvlText w:val=""/>
      <w:lvlJc w:val="left"/>
      <w:pPr>
        <w:ind w:left="630" w:hanging="420"/>
      </w:pPr>
      <w:rPr>
        <w:rFonts w:ascii="Wingdings" w:hAnsi="Wingdings" w:hint="default"/>
      </w:rPr>
    </w:lvl>
    <w:lvl w:ilvl="2" w:tplc="0409000D" w:tentative="1">
      <w:start w:val="1"/>
      <w:numFmt w:val="bullet"/>
      <w:lvlText w:val=""/>
      <w:lvlJc w:val="left"/>
      <w:pPr>
        <w:ind w:left="1050" w:hanging="420"/>
      </w:pPr>
      <w:rPr>
        <w:rFonts w:ascii="Wingdings" w:hAnsi="Wingdings" w:hint="default"/>
      </w:rPr>
    </w:lvl>
    <w:lvl w:ilvl="3" w:tplc="04090001" w:tentative="1">
      <w:start w:val="1"/>
      <w:numFmt w:val="bullet"/>
      <w:lvlText w:val=""/>
      <w:lvlJc w:val="left"/>
      <w:pPr>
        <w:ind w:left="1470" w:hanging="420"/>
      </w:pPr>
      <w:rPr>
        <w:rFonts w:ascii="Wingdings" w:hAnsi="Wingdings" w:hint="default"/>
      </w:rPr>
    </w:lvl>
    <w:lvl w:ilvl="4" w:tplc="0409000B" w:tentative="1">
      <w:start w:val="1"/>
      <w:numFmt w:val="bullet"/>
      <w:lvlText w:val=""/>
      <w:lvlJc w:val="left"/>
      <w:pPr>
        <w:ind w:left="1890" w:hanging="420"/>
      </w:pPr>
      <w:rPr>
        <w:rFonts w:ascii="Wingdings" w:hAnsi="Wingdings" w:hint="default"/>
      </w:rPr>
    </w:lvl>
    <w:lvl w:ilvl="5" w:tplc="0409000D" w:tentative="1">
      <w:start w:val="1"/>
      <w:numFmt w:val="bullet"/>
      <w:lvlText w:val=""/>
      <w:lvlJc w:val="left"/>
      <w:pPr>
        <w:ind w:left="2310" w:hanging="420"/>
      </w:pPr>
      <w:rPr>
        <w:rFonts w:ascii="Wingdings" w:hAnsi="Wingdings" w:hint="default"/>
      </w:rPr>
    </w:lvl>
    <w:lvl w:ilvl="6" w:tplc="04090001" w:tentative="1">
      <w:start w:val="1"/>
      <w:numFmt w:val="bullet"/>
      <w:lvlText w:val=""/>
      <w:lvlJc w:val="left"/>
      <w:pPr>
        <w:ind w:left="2730" w:hanging="420"/>
      </w:pPr>
      <w:rPr>
        <w:rFonts w:ascii="Wingdings" w:hAnsi="Wingdings" w:hint="default"/>
      </w:rPr>
    </w:lvl>
    <w:lvl w:ilvl="7" w:tplc="0409000B" w:tentative="1">
      <w:start w:val="1"/>
      <w:numFmt w:val="bullet"/>
      <w:lvlText w:val=""/>
      <w:lvlJc w:val="left"/>
      <w:pPr>
        <w:ind w:left="3150" w:hanging="420"/>
      </w:pPr>
      <w:rPr>
        <w:rFonts w:ascii="Wingdings" w:hAnsi="Wingdings" w:hint="default"/>
      </w:rPr>
    </w:lvl>
    <w:lvl w:ilvl="8" w:tplc="0409000D" w:tentative="1">
      <w:start w:val="1"/>
      <w:numFmt w:val="bullet"/>
      <w:lvlText w:val=""/>
      <w:lvlJc w:val="left"/>
      <w:pPr>
        <w:ind w:left="3570" w:hanging="420"/>
      </w:pPr>
      <w:rPr>
        <w:rFonts w:ascii="Wingdings" w:hAnsi="Wingdings" w:hint="default"/>
      </w:rPr>
    </w:lvl>
  </w:abstractNum>
  <w:abstractNum w:abstractNumId="41" w15:restartNumberingAfterBreak="0">
    <w:nsid w:val="6DB04D53"/>
    <w:multiLevelType w:val="hybridMultilevel"/>
    <w:tmpl w:val="7408C90E"/>
    <w:lvl w:ilvl="0" w:tplc="04090017">
      <w:start w:val="1"/>
      <w:numFmt w:val="aiueoFullWidth"/>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42" w15:restartNumberingAfterBreak="0">
    <w:nsid w:val="6F8B04BD"/>
    <w:multiLevelType w:val="hybridMultilevel"/>
    <w:tmpl w:val="F926AC94"/>
    <w:lvl w:ilvl="0" w:tplc="03AE67EA">
      <w:start w:val="1"/>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6FB12947"/>
    <w:multiLevelType w:val="hybridMultilevel"/>
    <w:tmpl w:val="8F764A1E"/>
    <w:lvl w:ilvl="0" w:tplc="D65C4738">
      <w:start w:val="1"/>
      <w:numFmt w:val="bullet"/>
      <w:lvlText w:val="•"/>
      <w:lvlJc w:val="left"/>
      <w:pPr>
        <w:tabs>
          <w:tab w:val="num" w:pos="720"/>
        </w:tabs>
        <w:ind w:left="720" w:hanging="360"/>
      </w:pPr>
      <w:rPr>
        <w:rFonts w:ascii="Arial" w:hAnsi="Arial" w:hint="default"/>
      </w:rPr>
    </w:lvl>
    <w:lvl w:ilvl="1" w:tplc="ADCE496E" w:tentative="1">
      <w:start w:val="1"/>
      <w:numFmt w:val="bullet"/>
      <w:lvlText w:val="•"/>
      <w:lvlJc w:val="left"/>
      <w:pPr>
        <w:tabs>
          <w:tab w:val="num" w:pos="1440"/>
        </w:tabs>
        <w:ind w:left="1440" w:hanging="360"/>
      </w:pPr>
      <w:rPr>
        <w:rFonts w:ascii="Arial" w:hAnsi="Arial" w:hint="default"/>
      </w:rPr>
    </w:lvl>
    <w:lvl w:ilvl="2" w:tplc="54AEEF18" w:tentative="1">
      <w:start w:val="1"/>
      <w:numFmt w:val="bullet"/>
      <w:lvlText w:val="•"/>
      <w:lvlJc w:val="left"/>
      <w:pPr>
        <w:tabs>
          <w:tab w:val="num" w:pos="2160"/>
        </w:tabs>
        <w:ind w:left="2160" w:hanging="360"/>
      </w:pPr>
      <w:rPr>
        <w:rFonts w:ascii="Arial" w:hAnsi="Arial" w:hint="default"/>
      </w:rPr>
    </w:lvl>
    <w:lvl w:ilvl="3" w:tplc="09BE165E" w:tentative="1">
      <w:start w:val="1"/>
      <w:numFmt w:val="bullet"/>
      <w:lvlText w:val="•"/>
      <w:lvlJc w:val="left"/>
      <w:pPr>
        <w:tabs>
          <w:tab w:val="num" w:pos="2880"/>
        </w:tabs>
        <w:ind w:left="2880" w:hanging="360"/>
      </w:pPr>
      <w:rPr>
        <w:rFonts w:ascii="Arial" w:hAnsi="Arial" w:hint="default"/>
      </w:rPr>
    </w:lvl>
    <w:lvl w:ilvl="4" w:tplc="55FE8BF6" w:tentative="1">
      <w:start w:val="1"/>
      <w:numFmt w:val="bullet"/>
      <w:lvlText w:val="•"/>
      <w:lvlJc w:val="left"/>
      <w:pPr>
        <w:tabs>
          <w:tab w:val="num" w:pos="3600"/>
        </w:tabs>
        <w:ind w:left="3600" w:hanging="360"/>
      </w:pPr>
      <w:rPr>
        <w:rFonts w:ascii="Arial" w:hAnsi="Arial" w:hint="default"/>
      </w:rPr>
    </w:lvl>
    <w:lvl w:ilvl="5" w:tplc="D02600E4" w:tentative="1">
      <w:start w:val="1"/>
      <w:numFmt w:val="bullet"/>
      <w:lvlText w:val="•"/>
      <w:lvlJc w:val="left"/>
      <w:pPr>
        <w:tabs>
          <w:tab w:val="num" w:pos="4320"/>
        </w:tabs>
        <w:ind w:left="4320" w:hanging="360"/>
      </w:pPr>
      <w:rPr>
        <w:rFonts w:ascii="Arial" w:hAnsi="Arial" w:hint="default"/>
      </w:rPr>
    </w:lvl>
    <w:lvl w:ilvl="6" w:tplc="6E38ED6A" w:tentative="1">
      <w:start w:val="1"/>
      <w:numFmt w:val="bullet"/>
      <w:lvlText w:val="•"/>
      <w:lvlJc w:val="left"/>
      <w:pPr>
        <w:tabs>
          <w:tab w:val="num" w:pos="5040"/>
        </w:tabs>
        <w:ind w:left="5040" w:hanging="360"/>
      </w:pPr>
      <w:rPr>
        <w:rFonts w:ascii="Arial" w:hAnsi="Arial" w:hint="default"/>
      </w:rPr>
    </w:lvl>
    <w:lvl w:ilvl="7" w:tplc="B6324B88" w:tentative="1">
      <w:start w:val="1"/>
      <w:numFmt w:val="bullet"/>
      <w:lvlText w:val="•"/>
      <w:lvlJc w:val="left"/>
      <w:pPr>
        <w:tabs>
          <w:tab w:val="num" w:pos="5760"/>
        </w:tabs>
        <w:ind w:left="5760" w:hanging="360"/>
      </w:pPr>
      <w:rPr>
        <w:rFonts w:ascii="Arial" w:hAnsi="Arial" w:hint="default"/>
      </w:rPr>
    </w:lvl>
    <w:lvl w:ilvl="8" w:tplc="117ADC48"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1C72D8B"/>
    <w:multiLevelType w:val="hybridMultilevel"/>
    <w:tmpl w:val="BE88217C"/>
    <w:lvl w:ilvl="0" w:tplc="EEE68D4E">
      <w:start w:val="1"/>
      <w:numFmt w:val="bullet"/>
      <w:lvlText w:val="•"/>
      <w:lvlJc w:val="left"/>
      <w:pPr>
        <w:tabs>
          <w:tab w:val="num" w:pos="720"/>
        </w:tabs>
        <w:ind w:left="720" w:hanging="360"/>
      </w:pPr>
      <w:rPr>
        <w:rFonts w:ascii="Arial" w:hAnsi="Arial" w:hint="default"/>
      </w:rPr>
    </w:lvl>
    <w:lvl w:ilvl="1" w:tplc="831EB464" w:tentative="1">
      <w:start w:val="1"/>
      <w:numFmt w:val="bullet"/>
      <w:lvlText w:val="•"/>
      <w:lvlJc w:val="left"/>
      <w:pPr>
        <w:tabs>
          <w:tab w:val="num" w:pos="1440"/>
        </w:tabs>
        <w:ind w:left="1440" w:hanging="360"/>
      </w:pPr>
      <w:rPr>
        <w:rFonts w:ascii="Arial" w:hAnsi="Arial" w:hint="default"/>
      </w:rPr>
    </w:lvl>
    <w:lvl w:ilvl="2" w:tplc="E63AE3E4" w:tentative="1">
      <w:start w:val="1"/>
      <w:numFmt w:val="bullet"/>
      <w:lvlText w:val="•"/>
      <w:lvlJc w:val="left"/>
      <w:pPr>
        <w:tabs>
          <w:tab w:val="num" w:pos="2160"/>
        </w:tabs>
        <w:ind w:left="2160" w:hanging="360"/>
      </w:pPr>
      <w:rPr>
        <w:rFonts w:ascii="Arial" w:hAnsi="Arial" w:hint="default"/>
      </w:rPr>
    </w:lvl>
    <w:lvl w:ilvl="3" w:tplc="3C1EB50A" w:tentative="1">
      <w:start w:val="1"/>
      <w:numFmt w:val="bullet"/>
      <w:lvlText w:val="•"/>
      <w:lvlJc w:val="left"/>
      <w:pPr>
        <w:tabs>
          <w:tab w:val="num" w:pos="2880"/>
        </w:tabs>
        <w:ind w:left="2880" w:hanging="360"/>
      </w:pPr>
      <w:rPr>
        <w:rFonts w:ascii="Arial" w:hAnsi="Arial" w:hint="default"/>
      </w:rPr>
    </w:lvl>
    <w:lvl w:ilvl="4" w:tplc="EBFCE822" w:tentative="1">
      <w:start w:val="1"/>
      <w:numFmt w:val="bullet"/>
      <w:lvlText w:val="•"/>
      <w:lvlJc w:val="left"/>
      <w:pPr>
        <w:tabs>
          <w:tab w:val="num" w:pos="3600"/>
        </w:tabs>
        <w:ind w:left="3600" w:hanging="360"/>
      </w:pPr>
      <w:rPr>
        <w:rFonts w:ascii="Arial" w:hAnsi="Arial" w:hint="default"/>
      </w:rPr>
    </w:lvl>
    <w:lvl w:ilvl="5" w:tplc="E4E01F58" w:tentative="1">
      <w:start w:val="1"/>
      <w:numFmt w:val="bullet"/>
      <w:lvlText w:val="•"/>
      <w:lvlJc w:val="left"/>
      <w:pPr>
        <w:tabs>
          <w:tab w:val="num" w:pos="4320"/>
        </w:tabs>
        <w:ind w:left="4320" w:hanging="360"/>
      </w:pPr>
      <w:rPr>
        <w:rFonts w:ascii="Arial" w:hAnsi="Arial" w:hint="default"/>
      </w:rPr>
    </w:lvl>
    <w:lvl w:ilvl="6" w:tplc="FDE4A09E" w:tentative="1">
      <w:start w:val="1"/>
      <w:numFmt w:val="bullet"/>
      <w:lvlText w:val="•"/>
      <w:lvlJc w:val="left"/>
      <w:pPr>
        <w:tabs>
          <w:tab w:val="num" w:pos="5040"/>
        </w:tabs>
        <w:ind w:left="5040" w:hanging="360"/>
      </w:pPr>
      <w:rPr>
        <w:rFonts w:ascii="Arial" w:hAnsi="Arial" w:hint="default"/>
      </w:rPr>
    </w:lvl>
    <w:lvl w:ilvl="7" w:tplc="78FE2750" w:tentative="1">
      <w:start w:val="1"/>
      <w:numFmt w:val="bullet"/>
      <w:lvlText w:val="•"/>
      <w:lvlJc w:val="left"/>
      <w:pPr>
        <w:tabs>
          <w:tab w:val="num" w:pos="5760"/>
        </w:tabs>
        <w:ind w:left="5760" w:hanging="360"/>
      </w:pPr>
      <w:rPr>
        <w:rFonts w:ascii="Arial" w:hAnsi="Arial" w:hint="default"/>
      </w:rPr>
    </w:lvl>
    <w:lvl w:ilvl="8" w:tplc="82DE162C"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55A462B"/>
    <w:multiLevelType w:val="hybridMultilevel"/>
    <w:tmpl w:val="765E8658"/>
    <w:lvl w:ilvl="0" w:tplc="7FC2D760">
      <w:start w:val="1"/>
      <w:numFmt w:val="decimal"/>
      <w:lvlText w:val="（%1）"/>
      <w:lvlJc w:val="left"/>
      <w:pPr>
        <w:ind w:left="630" w:hanging="420"/>
      </w:pPr>
      <w:rPr>
        <w:rFonts w:hint="eastAsia"/>
      </w:rPr>
    </w:lvl>
    <w:lvl w:ilvl="1" w:tplc="361C1BB2">
      <w:start w:val="1"/>
      <w:numFmt w:val="aiueoFullWidth"/>
      <w:lvlText w:val="%2．"/>
      <w:lvlJc w:val="left"/>
      <w:pPr>
        <w:ind w:left="1050" w:hanging="420"/>
      </w:pPr>
      <w:rPr>
        <w:rFonts w:hint="eastAsia"/>
      </w:r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6" w15:restartNumberingAfterBreak="0">
    <w:nsid w:val="760A3842"/>
    <w:multiLevelType w:val="hybridMultilevel"/>
    <w:tmpl w:val="E25228DA"/>
    <w:lvl w:ilvl="0" w:tplc="B51A2CA8">
      <w:start w:val="1"/>
      <w:numFmt w:val="bullet"/>
      <w:lvlText w:val="•"/>
      <w:lvlJc w:val="left"/>
      <w:pPr>
        <w:tabs>
          <w:tab w:val="num" w:pos="720"/>
        </w:tabs>
        <w:ind w:left="720" w:hanging="360"/>
      </w:pPr>
      <w:rPr>
        <w:rFonts w:ascii="Arial" w:hAnsi="Arial" w:hint="default"/>
      </w:rPr>
    </w:lvl>
    <w:lvl w:ilvl="1" w:tplc="96FE0786" w:tentative="1">
      <w:start w:val="1"/>
      <w:numFmt w:val="bullet"/>
      <w:lvlText w:val="•"/>
      <w:lvlJc w:val="left"/>
      <w:pPr>
        <w:tabs>
          <w:tab w:val="num" w:pos="1440"/>
        </w:tabs>
        <w:ind w:left="1440" w:hanging="360"/>
      </w:pPr>
      <w:rPr>
        <w:rFonts w:ascii="Arial" w:hAnsi="Arial" w:hint="default"/>
      </w:rPr>
    </w:lvl>
    <w:lvl w:ilvl="2" w:tplc="E7DCAAE2" w:tentative="1">
      <w:start w:val="1"/>
      <w:numFmt w:val="bullet"/>
      <w:lvlText w:val="•"/>
      <w:lvlJc w:val="left"/>
      <w:pPr>
        <w:tabs>
          <w:tab w:val="num" w:pos="2160"/>
        </w:tabs>
        <w:ind w:left="2160" w:hanging="360"/>
      </w:pPr>
      <w:rPr>
        <w:rFonts w:ascii="Arial" w:hAnsi="Arial" w:hint="default"/>
      </w:rPr>
    </w:lvl>
    <w:lvl w:ilvl="3" w:tplc="2CC61456" w:tentative="1">
      <w:start w:val="1"/>
      <w:numFmt w:val="bullet"/>
      <w:lvlText w:val="•"/>
      <w:lvlJc w:val="left"/>
      <w:pPr>
        <w:tabs>
          <w:tab w:val="num" w:pos="2880"/>
        </w:tabs>
        <w:ind w:left="2880" w:hanging="360"/>
      </w:pPr>
      <w:rPr>
        <w:rFonts w:ascii="Arial" w:hAnsi="Arial" w:hint="default"/>
      </w:rPr>
    </w:lvl>
    <w:lvl w:ilvl="4" w:tplc="67DCEE00" w:tentative="1">
      <w:start w:val="1"/>
      <w:numFmt w:val="bullet"/>
      <w:lvlText w:val="•"/>
      <w:lvlJc w:val="left"/>
      <w:pPr>
        <w:tabs>
          <w:tab w:val="num" w:pos="3600"/>
        </w:tabs>
        <w:ind w:left="3600" w:hanging="360"/>
      </w:pPr>
      <w:rPr>
        <w:rFonts w:ascii="Arial" w:hAnsi="Arial" w:hint="default"/>
      </w:rPr>
    </w:lvl>
    <w:lvl w:ilvl="5" w:tplc="333CF806" w:tentative="1">
      <w:start w:val="1"/>
      <w:numFmt w:val="bullet"/>
      <w:lvlText w:val="•"/>
      <w:lvlJc w:val="left"/>
      <w:pPr>
        <w:tabs>
          <w:tab w:val="num" w:pos="4320"/>
        </w:tabs>
        <w:ind w:left="4320" w:hanging="360"/>
      </w:pPr>
      <w:rPr>
        <w:rFonts w:ascii="Arial" w:hAnsi="Arial" w:hint="default"/>
      </w:rPr>
    </w:lvl>
    <w:lvl w:ilvl="6" w:tplc="B6789C2A" w:tentative="1">
      <w:start w:val="1"/>
      <w:numFmt w:val="bullet"/>
      <w:lvlText w:val="•"/>
      <w:lvlJc w:val="left"/>
      <w:pPr>
        <w:tabs>
          <w:tab w:val="num" w:pos="5040"/>
        </w:tabs>
        <w:ind w:left="5040" w:hanging="360"/>
      </w:pPr>
      <w:rPr>
        <w:rFonts w:ascii="Arial" w:hAnsi="Arial" w:hint="default"/>
      </w:rPr>
    </w:lvl>
    <w:lvl w:ilvl="7" w:tplc="7C80C068" w:tentative="1">
      <w:start w:val="1"/>
      <w:numFmt w:val="bullet"/>
      <w:lvlText w:val="•"/>
      <w:lvlJc w:val="left"/>
      <w:pPr>
        <w:tabs>
          <w:tab w:val="num" w:pos="5760"/>
        </w:tabs>
        <w:ind w:left="5760" w:hanging="360"/>
      </w:pPr>
      <w:rPr>
        <w:rFonts w:ascii="Arial" w:hAnsi="Arial" w:hint="default"/>
      </w:rPr>
    </w:lvl>
    <w:lvl w:ilvl="8" w:tplc="F4364F98"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76B559D7"/>
    <w:multiLevelType w:val="hybridMultilevel"/>
    <w:tmpl w:val="455E76AE"/>
    <w:lvl w:ilvl="0" w:tplc="5298F922">
      <w:start w:val="1"/>
      <w:numFmt w:val="decimal"/>
      <w:pStyle w:val="a1"/>
      <w:lvlText w:val="第%1部"/>
      <w:lvlJc w:val="left"/>
      <w:pPr>
        <w:tabs>
          <w:tab w:val="num" w:pos="1080"/>
        </w:tabs>
        <w:ind w:left="1080" w:hanging="870"/>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48" w15:restartNumberingAfterBreak="0">
    <w:nsid w:val="7B0B363E"/>
    <w:multiLevelType w:val="hybridMultilevel"/>
    <w:tmpl w:val="CD8CEC50"/>
    <w:lvl w:ilvl="0" w:tplc="04090011">
      <w:start w:val="1"/>
      <w:numFmt w:val="decimalEnclosedCircle"/>
      <w:lvlText w:val="%1"/>
      <w:lvlJc w:val="left"/>
      <w:pPr>
        <w:ind w:left="78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15"/>
  </w:num>
  <w:num w:numId="2">
    <w:abstractNumId w:val="6"/>
  </w:num>
  <w:num w:numId="3">
    <w:abstractNumId w:val="19"/>
  </w:num>
  <w:num w:numId="4">
    <w:abstractNumId w:val="47"/>
  </w:num>
  <w:num w:numId="5">
    <w:abstractNumId w:val="0"/>
  </w:num>
  <w:num w:numId="6">
    <w:abstractNumId w:val="24"/>
  </w:num>
  <w:num w:numId="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28"/>
  </w:num>
  <w:num w:numId="12">
    <w:abstractNumId w:val="40"/>
  </w:num>
  <w:num w:numId="13">
    <w:abstractNumId w:val="23"/>
  </w:num>
  <w:num w:numId="14">
    <w:abstractNumId w:val="26"/>
  </w:num>
  <w:num w:numId="15">
    <w:abstractNumId w:val="18"/>
  </w:num>
  <w:num w:numId="16">
    <w:abstractNumId w:val="33"/>
  </w:num>
  <w:num w:numId="17">
    <w:abstractNumId w:val="37"/>
  </w:num>
  <w:num w:numId="18">
    <w:abstractNumId w:val="10"/>
  </w:num>
  <w:num w:numId="19">
    <w:abstractNumId w:val="21"/>
  </w:num>
  <w:num w:numId="20">
    <w:abstractNumId w:val="45"/>
  </w:num>
  <w:num w:numId="21">
    <w:abstractNumId w:val="4"/>
  </w:num>
  <w:num w:numId="22">
    <w:abstractNumId w:val="27"/>
  </w:num>
  <w:num w:numId="23">
    <w:abstractNumId w:val="3"/>
  </w:num>
  <w:num w:numId="24">
    <w:abstractNumId w:val="48"/>
  </w:num>
  <w:num w:numId="25">
    <w:abstractNumId w:val="17"/>
  </w:num>
  <w:num w:numId="26">
    <w:abstractNumId w:val="13"/>
  </w:num>
  <w:num w:numId="27">
    <w:abstractNumId w:val="31"/>
  </w:num>
  <w:num w:numId="28">
    <w:abstractNumId w:val="39"/>
  </w:num>
  <w:num w:numId="29">
    <w:abstractNumId w:val="35"/>
  </w:num>
  <w:num w:numId="30">
    <w:abstractNumId w:val="41"/>
  </w:num>
  <w:num w:numId="31">
    <w:abstractNumId w:val="11"/>
  </w:num>
  <w:num w:numId="32">
    <w:abstractNumId w:val="29"/>
  </w:num>
  <w:num w:numId="33">
    <w:abstractNumId w:val="5"/>
  </w:num>
  <w:num w:numId="34">
    <w:abstractNumId w:val="38"/>
  </w:num>
  <w:num w:numId="35">
    <w:abstractNumId w:val="30"/>
  </w:num>
  <w:num w:numId="36">
    <w:abstractNumId w:val="14"/>
  </w:num>
  <w:num w:numId="37">
    <w:abstractNumId w:val="12"/>
  </w:num>
  <w:num w:numId="38">
    <w:abstractNumId w:val="2"/>
  </w:num>
  <w:num w:numId="39">
    <w:abstractNumId w:val="25"/>
  </w:num>
  <w:num w:numId="40">
    <w:abstractNumId w:val="36"/>
  </w:num>
  <w:num w:numId="41">
    <w:abstractNumId w:val="42"/>
  </w:num>
  <w:num w:numId="42">
    <w:abstractNumId w:val="1"/>
  </w:num>
  <w:num w:numId="43">
    <w:abstractNumId w:val="44"/>
  </w:num>
  <w:num w:numId="44">
    <w:abstractNumId w:val="22"/>
  </w:num>
  <w:num w:numId="45">
    <w:abstractNumId w:val="46"/>
  </w:num>
  <w:num w:numId="46">
    <w:abstractNumId w:val="43"/>
  </w:num>
  <w:num w:numId="47">
    <w:abstractNumId w:val="20"/>
  </w:num>
  <w:num w:numId="48">
    <w:abstractNumId w:val="8"/>
  </w:num>
  <w:num w:numId="49">
    <w:abstractNumId w:val="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bordersDoNotSurroundHeader/>
  <w:bordersDoNotSurroundFooter/>
  <w:hideSpellingError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7D2"/>
    <w:rsid w:val="00000B80"/>
    <w:rsid w:val="00000CF6"/>
    <w:rsid w:val="0000221D"/>
    <w:rsid w:val="00002F04"/>
    <w:rsid w:val="00003A8B"/>
    <w:rsid w:val="00003D5C"/>
    <w:rsid w:val="000044CB"/>
    <w:rsid w:val="00004C38"/>
    <w:rsid w:val="000054F2"/>
    <w:rsid w:val="00005697"/>
    <w:rsid w:val="00005954"/>
    <w:rsid w:val="0000664D"/>
    <w:rsid w:val="00010674"/>
    <w:rsid w:val="00010944"/>
    <w:rsid w:val="00010F43"/>
    <w:rsid w:val="0001191A"/>
    <w:rsid w:val="00011EB7"/>
    <w:rsid w:val="00012470"/>
    <w:rsid w:val="000131E8"/>
    <w:rsid w:val="00013A31"/>
    <w:rsid w:val="00014104"/>
    <w:rsid w:val="0001437B"/>
    <w:rsid w:val="0001455B"/>
    <w:rsid w:val="00014A8E"/>
    <w:rsid w:val="00014AE0"/>
    <w:rsid w:val="00014DDD"/>
    <w:rsid w:val="0001526F"/>
    <w:rsid w:val="00016475"/>
    <w:rsid w:val="0001783D"/>
    <w:rsid w:val="00017C61"/>
    <w:rsid w:val="000203AB"/>
    <w:rsid w:val="00020481"/>
    <w:rsid w:val="00020911"/>
    <w:rsid w:val="000210B9"/>
    <w:rsid w:val="0002164B"/>
    <w:rsid w:val="00023052"/>
    <w:rsid w:val="0002334F"/>
    <w:rsid w:val="00023695"/>
    <w:rsid w:val="000237F8"/>
    <w:rsid w:val="00023E8C"/>
    <w:rsid w:val="00024AC2"/>
    <w:rsid w:val="00025A56"/>
    <w:rsid w:val="0002668A"/>
    <w:rsid w:val="00026963"/>
    <w:rsid w:val="00026E8A"/>
    <w:rsid w:val="00026EC1"/>
    <w:rsid w:val="000271DE"/>
    <w:rsid w:val="0003282C"/>
    <w:rsid w:val="00033213"/>
    <w:rsid w:val="00033357"/>
    <w:rsid w:val="000337EC"/>
    <w:rsid w:val="00033F30"/>
    <w:rsid w:val="00034D63"/>
    <w:rsid w:val="00035B5B"/>
    <w:rsid w:val="00037D3A"/>
    <w:rsid w:val="000403BF"/>
    <w:rsid w:val="00040B70"/>
    <w:rsid w:val="00040CD3"/>
    <w:rsid w:val="0004283F"/>
    <w:rsid w:val="00046335"/>
    <w:rsid w:val="00046B84"/>
    <w:rsid w:val="00046CAF"/>
    <w:rsid w:val="0004799E"/>
    <w:rsid w:val="00047D2B"/>
    <w:rsid w:val="000501A8"/>
    <w:rsid w:val="000503E7"/>
    <w:rsid w:val="000512BF"/>
    <w:rsid w:val="00051808"/>
    <w:rsid w:val="0005181A"/>
    <w:rsid w:val="00051E0B"/>
    <w:rsid w:val="00051FB8"/>
    <w:rsid w:val="00052849"/>
    <w:rsid w:val="00052EE0"/>
    <w:rsid w:val="00053269"/>
    <w:rsid w:val="00053400"/>
    <w:rsid w:val="000539B9"/>
    <w:rsid w:val="00054117"/>
    <w:rsid w:val="0005437C"/>
    <w:rsid w:val="000548ED"/>
    <w:rsid w:val="000553D1"/>
    <w:rsid w:val="0005597C"/>
    <w:rsid w:val="00055B98"/>
    <w:rsid w:val="00055E79"/>
    <w:rsid w:val="00055F91"/>
    <w:rsid w:val="000560EA"/>
    <w:rsid w:val="00056981"/>
    <w:rsid w:val="00056CB1"/>
    <w:rsid w:val="00056EF8"/>
    <w:rsid w:val="00057DDD"/>
    <w:rsid w:val="000601C3"/>
    <w:rsid w:val="000605CC"/>
    <w:rsid w:val="00060A1C"/>
    <w:rsid w:val="0006171F"/>
    <w:rsid w:val="00062351"/>
    <w:rsid w:val="00062904"/>
    <w:rsid w:val="00062E52"/>
    <w:rsid w:val="00062F42"/>
    <w:rsid w:val="000644FA"/>
    <w:rsid w:val="00065FD8"/>
    <w:rsid w:val="00066367"/>
    <w:rsid w:val="000663F7"/>
    <w:rsid w:val="000679C3"/>
    <w:rsid w:val="00067FC4"/>
    <w:rsid w:val="000702B3"/>
    <w:rsid w:val="000702D3"/>
    <w:rsid w:val="000705F0"/>
    <w:rsid w:val="0007089F"/>
    <w:rsid w:val="00070A14"/>
    <w:rsid w:val="00071E95"/>
    <w:rsid w:val="000732D6"/>
    <w:rsid w:val="00073ABE"/>
    <w:rsid w:val="00075182"/>
    <w:rsid w:val="000758E3"/>
    <w:rsid w:val="00075DBE"/>
    <w:rsid w:val="000767D0"/>
    <w:rsid w:val="000768C9"/>
    <w:rsid w:val="00076A2E"/>
    <w:rsid w:val="000777E3"/>
    <w:rsid w:val="00077828"/>
    <w:rsid w:val="000778AE"/>
    <w:rsid w:val="00077BFE"/>
    <w:rsid w:val="0008013A"/>
    <w:rsid w:val="000811DA"/>
    <w:rsid w:val="0008154D"/>
    <w:rsid w:val="00081585"/>
    <w:rsid w:val="00081980"/>
    <w:rsid w:val="00082016"/>
    <w:rsid w:val="0008240F"/>
    <w:rsid w:val="000832A3"/>
    <w:rsid w:val="00084882"/>
    <w:rsid w:val="00084B8D"/>
    <w:rsid w:val="000852CF"/>
    <w:rsid w:val="0008560B"/>
    <w:rsid w:val="00085AA9"/>
    <w:rsid w:val="00085FD6"/>
    <w:rsid w:val="0008615B"/>
    <w:rsid w:val="00086321"/>
    <w:rsid w:val="00086DC4"/>
    <w:rsid w:val="00090B5B"/>
    <w:rsid w:val="000915E5"/>
    <w:rsid w:val="000928C4"/>
    <w:rsid w:val="00093DDB"/>
    <w:rsid w:val="000941AA"/>
    <w:rsid w:val="00094593"/>
    <w:rsid w:val="00095769"/>
    <w:rsid w:val="00095C1D"/>
    <w:rsid w:val="00097602"/>
    <w:rsid w:val="00097A99"/>
    <w:rsid w:val="00097E20"/>
    <w:rsid w:val="000A036E"/>
    <w:rsid w:val="000A0922"/>
    <w:rsid w:val="000A1304"/>
    <w:rsid w:val="000A19A9"/>
    <w:rsid w:val="000A1E26"/>
    <w:rsid w:val="000A2BA8"/>
    <w:rsid w:val="000A52B8"/>
    <w:rsid w:val="000A5834"/>
    <w:rsid w:val="000A66B1"/>
    <w:rsid w:val="000A73AC"/>
    <w:rsid w:val="000B0586"/>
    <w:rsid w:val="000B14F4"/>
    <w:rsid w:val="000B335C"/>
    <w:rsid w:val="000B36CC"/>
    <w:rsid w:val="000B37CF"/>
    <w:rsid w:val="000B4015"/>
    <w:rsid w:val="000B41D2"/>
    <w:rsid w:val="000B44D1"/>
    <w:rsid w:val="000B4C11"/>
    <w:rsid w:val="000B5B52"/>
    <w:rsid w:val="000B6D4E"/>
    <w:rsid w:val="000B6D6C"/>
    <w:rsid w:val="000B782F"/>
    <w:rsid w:val="000C068B"/>
    <w:rsid w:val="000C0803"/>
    <w:rsid w:val="000C1526"/>
    <w:rsid w:val="000C3179"/>
    <w:rsid w:val="000C471F"/>
    <w:rsid w:val="000C4C29"/>
    <w:rsid w:val="000C50A2"/>
    <w:rsid w:val="000C5609"/>
    <w:rsid w:val="000C568B"/>
    <w:rsid w:val="000C56E7"/>
    <w:rsid w:val="000C691D"/>
    <w:rsid w:val="000C6A43"/>
    <w:rsid w:val="000C78DF"/>
    <w:rsid w:val="000C7CAD"/>
    <w:rsid w:val="000D05D8"/>
    <w:rsid w:val="000D0726"/>
    <w:rsid w:val="000D08FA"/>
    <w:rsid w:val="000D0942"/>
    <w:rsid w:val="000D0FE4"/>
    <w:rsid w:val="000D5330"/>
    <w:rsid w:val="000D633D"/>
    <w:rsid w:val="000D63EA"/>
    <w:rsid w:val="000D705E"/>
    <w:rsid w:val="000D782D"/>
    <w:rsid w:val="000E03AB"/>
    <w:rsid w:val="000E0BE5"/>
    <w:rsid w:val="000E1B01"/>
    <w:rsid w:val="000E1D1C"/>
    <w:rsid w:val="000E2ACF"/>
    <w:rsid w:val="000E34A2"/>
    <w:rsid w:val="000E367A"/>
    <w:rsid w:val="000E41F7"/>
    <w:rsid w:val="000E4568"/>
    <w:rsid w:val="000E487A"/>
    <w:rsid w:val="000E4F3C"/>
    <w:rsid w:val="000E6364"/>
    <w:rsid w:val="000E6CC2"/>
    <w:rsid w:val="000F0C9B"/>
    <w:rsid w:val="000F13DF"/>
    <w:rsid w:val="000F166F"/>
    <w:rsid w:val="000F17DF"/>
    <w:rsid w:val="000F256F"/>
    <w:rsid w:val="000F2A07"/>
    <w:rsid w:val="000F4963"/>
    <w:rsid w:val="000F4B4A"/>
    <w:rsid w:val="000F518E"/>
    <w:rsid w:val="000F51DE"/>
    <w:rsid w:val="000F5468"/>
    <w:rsid w:val="000F57F7"/>
    <w:rsid w:val="000F6044"/>
    <w:rsid w:val="00102142"/>
    <w:rsid w:val="0010215E"/>
    <w:rsid w:val="001022DD"/>
    <w:rsid w:val="0010265C"/>
    <w:rsid w:val="00102F56"/>
    <w:rsid w:val="00102F97"/>
    <w:rsid w:val="001034BF"/>
    <w:rsid w:val="00103EC9"/>
    <w:rsid w:val="00105D2B"/>
    <w:rsid w:val="00106B49"/>
    <w:rsid w:val="00107B23"/>
    <w:rsid w:val="00107EE1"/>
    <w:rsid w:val="001100C7"/>
    <w:rsid w:val="001107D0"/>
    <w:rsid w:val="0011124A"/>
    <w:rsid w:val="001114D0"/>
    <w:rsid w:val="00111557"/>
    <w:rsid w:val="0011249A"/>
    <w:rsid w:val="00113EAC"/>
    <w:rsid w:val="001145B4"/>
    <w:rsid w:val="00115A5E"/>
    <w:rsid w:val="0011616F"/>
    <w:rsid w:val="00116803"/>
    <w:rsid w:val="00116E54"/>
    <w:rsid w:val="0011766F"/>
    <w:rsid w:val="0011791B"/>
    <w:rsid w:val="00117E2D"/>
    <w:rsid w:val="001214AB"/>
    <w:rsid w:val="001219D6"/>
    <w:rsid w:val="00121D7A"/>
    <w:rsid w:val="00121E17"/>
    <w:rsid w:val="00122BAC"/>
    <w:rsid w:val="00123107"/>
    <w:rsid w:val="001235B7"/>
    <w:rsid w:val="00123A92"/>
    <w:rsid w:val="00123B1C"/>
    <w:rsid w:val="0012443C"/>
    <w:rsid w:val="00125965"/>
    <w:rsid w:val="00125E24"/>
    <w:rsid w:val="0012600A"/>
    <w:rsid w:val="00127612"/>
    <w:rsid w:val="00127AF9"/>
    <w:rsid w:val="001300DD"/>
    <w:rsid w:val="001303A4"/>
    <w:rsid w:val="00130634"/>
    <w:rsid w:val="00130A3D"/>
    <w:rsid w:val="00131200"/>
    <w:rsid w:val="00131D1C"/>
    <w:rsid w:val="00133127"/>
    <w:rsid w:val="001340F8"/>
    <w:rsid w:val="00134E3D"/>
    <w:rsid w:val="00134F6D"/>
    <w:rsid w:val="0013505B"/>
    <w:rsid w:val="001353A1"/>
    <w:rsid w:val="00135603"/>
    <w:rsid w:val="0013614F"/>
    <w:rsid w:val="001366AE"/>
    <w:rsid w:val="00137177"/>
    <w:rsid w:val="001409F2"/>
    <w:rsid w:val="00140C12"/>
    <w:rsid w:val="00141B7D"/>
    <w:rsid w:val="001422F5"/>
    <w:rsid w:val="001423FB"/>
    <w:rsid w:val="00142B64"/>
    <w:rsid w:val="00142B7E"/>
    <w:rsid w:val="00143455"/>
    <w:rsid w:val="001440C8"/>
    <w:rsid w:val="00144738"/>
    <w:rsid w:val="00144A63"/>
    <w:rsid w:val="00145B1F"/>
    <w:rsid w:val="0014624D"/>
    <w:rsid w:val="0014646B"/>
    <w:rsid w:val="00146807"/>
    <w:rsid w:val="00150176"/>
    <w:rsid w:val="001501E4"/>
    <w:rsid w:val="00150228"/>
    <w:rsid w:val="00150613"/>
    <w:rsid w:val="00150762"/>
    <w:rsid w:val="001519C5"/>
    <w:rsid w:val="001529DE"/>
    <w:rsid w:val="00152DE0"/>
    <w:rsid w:val="00153230"/>
    <w:rsid w:val="0015360D"/>
    <w:rsid w:val="001536C0"/>
    <w:rsid w:val="00153E8C"/>
    <w:rsid w:val="00155187"/>
    <w:rsid w:val="00156026"/>
    <w:rsid w:val="00157508"/>
    <w:rsid w:val="0015754D"/>
    <w:rsid w:val="00157A3C"/>
    <w:rsid w:val="00160CC6"/>
    <w:rsid w:val="0016162B"/>
    <w:rsid w:val="00161AD4"/>
    <w:rsid w:val="00161CD5"/>
    <w:rsid w:val="00161CD7"/>
    <w:rsid w:val="00162173"/>
    <w:rsid w:val="0016281E"/>
    <w:rsid w:val="001629F8"/>
    <w:rsid w:val="00162F58"/>
    <w:rsid w:val="001633F8"/>
    <w:rsid w:val="0016467B"/>
    <w:rsid w:val="001646F1"/>
    <w:rsid w:val="00165058"/>
    <w:rsid w:val="00166A40"/>
    <w:rsid w:val="00166B10"/>
    <w:rsid w:val="0016700A"/>
    <w:rsid w:val="0016704C"/>
    <w:rsid w:val="00167F13"/>
    <w:rsid w:val="001704DC"/>
    <w:rsid w:val="0017067B"/>
    <w:rsid w:val="0017088C"/>
    <w:rsid w:val="00170A50"/>
    <w:rsid w:val="0017123F"/>
    <w:rsid w:val="00171687"/>
    <w:rsid w:val="001718CF"/>
    <w:rsid w:val="0017193D"/>
    <w:rsid w:val="00171D07"/>
    <w:rsid w:val="001726C6"/>
    <w:rsid w:val="00172949"/>
    <w:rsid w:val="001732D5"/>
    <w:rsid w:val="00173757"/>
    <w:rsid w:val="00173F3D"/>
    <w:rsid w:val="00175885"/>
    <w:rsid w:val="00176845"/>
    <w:rsid w:val="00177934"/>
    <w:rsid w:val="00177ECC"/>
    <w:rsid w:val="00180613"/>
    <w:rsid w:val="00182ABF"/>
    <w:rsid w:val="00182C39"/>
    <w:rsid w:val="00184316"/>
    <w:rsid w:val="00184603"/>
    <w:rsid w:val="00184A09"/>
    <w:rsid w:val="00185506"/>
    <w:rsid w:val="00185A40"/>
    <w:rsid w:val="00187CE5"/>
    <w:rsid w:val="001901AE"/>
    <w:rsid w:val="00190CEE"/>
    <w:rsid w:val="0019214A"/>
    <w:rsid w:val="00193F4A"/>
    <w:rsid w:val="00193FC4"/>
    <w:rsid w:val="00193FFC"/>
    <w:rsid w:val="001946CA"/>
    <w:rsid w:val="00194D6B"/>
    <w:rsid w:val="00194FF2"/>
    <w:rsid w:val="00195B3B"/>
    <w:rsid w:val="00195D41"/>
    <w:rsid w:val="00196EF1"/>
    <w:rsid w:val="00197193"/>
    <w:rsid w:val="00197A0D"/>
    <w:rsid w:val="001A012D"/>
    <w:rsid w:val="001A0216"/>
    <w:rsid w:val="001A0B2F"/>
    <w:rsid w:val="001A0F35"/>
    <w:rsid w:val="001A2411"/>
    <w:rsid w:val="001A2724"/>
    <w:rsid w:val="001A318C"/>
    <w:rsid w:val="001A3465"/>
    <w:rsid w:val="001A37E4"/>
    <w:rsid w:val="001A387C"/>
    <w:rsid w:val="001A3CD5"/>
    <w:rsid w:val="001A3F85"/>
    <w:rsid w:val="001A4E81"/>
    <w:rsid w:val="001A6363"/>
    <w:rsid w:val="001A7641"/>
    <w:rsid w:val="001B02F4"/>
    <w:rsid w:val="001B0434"/>
    <w:rsid w:val="001B1BA5"/>
    <w:rsid w:val="001B2825"/>
    <w:rsid w:val="001B2873"/>
    <w:rsid w:val="001B2F98"/>
    <w:rsid w:val="001B34EA"/>
    <w:rsid w:val="001B429C"/>
    <w:rsid w:val="001B4874"/>
    <w:rsid w:val="001B500B"/>
    <w:rsid w:val="001B65FA"/>
    <w:rsid w:val="001B6E26"/>
    <w:rsid w:val="001B702B"/>
    <w:rsid w:val="001B7344"/>
    <w:rsid w:val="001B77D5"/>
    <w:rsid w:val="001C003A"/>
    <w:rsid w:val="001C0162"/>
    <w:rsid w:val="001C0188"/>
    <w:rsid w:val="001C0240"/>
    <w:rsid w:val="001C0347"/>
    <w:rsid w:val="001C069B"/>
    <w:rsid w:val="001C0957"/>
    <w:rsid w:val="001C0987"/>
    <w:rsid w:val="001C1E6A"/>
    <w:rsid w:val="001C2421"/>
    <w:rsid w:val="001C2A84"/>
    <w:rsid w:val="001C3064"/>
    <w:rsid w:val="001C347F"/>
    <w:rsid w:val="001C38DC"/>
    <w:rsid w:val="001C3ECA"/>
    <w:rsid w:val="001C3F1A"/>
    <w:rsid w:val="001C52F0"/>
    <w:rsid w:val="001C556D"/>
    <w:rsid w:val="001C6DC6"/>
    <w:rsid w:val="001C6E4F"/>
    <w:rsid w:val="001C7034"/>
    <w:rsid w:val="001C7071"/>
    <w:rsid w:val="001C7111"/>
    <w:rsid w:val="001C730F"/>
    <w:rsid w:val="001D03AE"/>
    <w:rsid w:val="001D0EBD"/>
    <w:rsid w:val="001D11DF"/>
    <w:rsid w:val="001D1590"/>
    <w:rsid w:val="001D1644"/>
    <w:rsid w:val="001D1871"/>
    <w:rsid w:val="001D2716"/>
    <w:rsid w:val="001D2C31"/>
    <w:rsid w:val="001D4A77"/>
    <w:rsid w:val="001D4C02"/>
    <w:rsid w:val="001D4DBD"/>
    <w:rsid w:val="001D502E"/>
    <w:rsid w:val="001D5859"/>
    <w:rsid w:val="001D5ED5"/>
    <w:rsid w:val="001D61FE"/>
    <w:rsid w:val="001D62B4"/>
    <w:rsid w:val="001D645E"/>
    <w:rsid w:val="001D6E33"/>
    <w:rsid w:val="001D77A0"/>
    <w:rsid w:val="001D7970"/>
    <w:rsid w:val="001E0327"/>
    <w:rsid w:val="001E09E1"/>
    <w:rsid w:val="001E1257"/>
    <w:rsid w:val="001E1565"/>
    <w:rsid w:val="001E183D"/>
    <w:rsid w:val="001E2197"/>
    <w:rsid w:val="001E4844"/>
    <w:rsid w:val="001E486F"/>
    <w:rsid w:val="001E51B2"/>
    <w:rsid w:val="001E5279"/>
    <w:rsid w:val="001E5AAC"/>
    <w:rsid w:val="001E6A1E"/>
    <w:rsid w:val="001F08A0"/>
    <w:rsid w:val="001F1752"/>
    <w:rsid w:val="001F1864"/>
    <w:rsid w:val="001F2187"/>
    <w:rsid w:val="001F25D9"/>
    <w:rsid w:val="001F39BD"/>
    <w:rsid w:val="001F3A66"/>
    <w:rsid w:val="001F3AA3"/>
    <w:rsid w:val="001F49E6"/>
    <w:rsid w:val="001F5153"/>
    <w:rsid w:val="001F5BEF"/>
    <w:rsid w:val="001F6F46"/>
    <w:rsid w:val="001F7779"/>
    <w:rsid w:val="001F7BAA"/>
    <w:rsid w:val="002004FD"/>
    <w:rsid w:val="0020057F"/>
    <w:rsid w:val="00200632"/>
    <w:rsid w:val="002016B9"/>
    <w:rsid w:val="002020AB"/>
    <w:rsid w:val="00203908"/>
    <w:rsid w:val="00204759"/>
    <w:rsid w:val="00205360"/>
    <w:rsid w:val="002060BF"/>
    <w:rsid w:val="002066C2"/>
    <w:rsid w:val="00207C8A"/>
    <w:rsid w:val="00210461"/>
    <w:rsid w:val="00210784"/>
    <w:rsid w:val="00210CE9"/>
    <w:rsid w:val="0021170B"/>
    <w:rsid w:val="00211759"/>
    <w:rsid w:val="0021190E"/>
    <w:rsid w:val="002132BA"/>
    <w:rsid w:val="00213BE1"/>
    <w:rsid w:val="00214E66"/>
    <w:rsid w:val="00216201"/>
    <w:rsid w:val="00216993"/>
    <w:rsid w:val="002173FD"/>
    <w:rsid w:val="002175DD"/>
    <w:rsid w:val="002179A5"/>
    <w:rsid w:val="00220C68"/>
    <w:rsid w:val="00221803"/>
    <w:rsid w:val="00221A9E"/>
    <w:rsid w:val="0022202B"/>
    <w:rsid w:val="002221D2"/>
    <w:rsid w:val="002222FA"/>
    <w:rsid w:val="00222D20"/>
    <w:rsid w:val="00222D83"/>
    <w:rsid w:val="00223800"/>
    <w:rsid w:val="00223B63"/>
    <w:rsid w:val="0022434C"/>
    <w:rsid w:val="002250C5"/>
    <w:rsid w:val="0022524E"/>
    <w:rsid w:val="002259C7"/>
    <w:rsid w:val="00225A67"/>
    <w:rsid w:val="002262E1"/>
    <w:rsid w:val="002273AF"/>
    <w:rsid w:val="00227E02"/>
    <w:rsid w:val="002301AC"/>
    <w:rsid w:val="002302AD"/>
    <w:rsid w:val="0023055A"/>
    <w:rsid w:val="0023251B"/>
    <w:rsid w:val="00232C16"/>
    <w:rsid w:val="002336CD"/>
    <w:rsid w:val="0023387B"/>
    <w:rsid w:val="00233CB8"/>
    <w:rsid w:val="00235C1C"/>
    <w:rsid w:val="00236E63"/>
    <w:rsid w:val="002377CD"/>
    <w:rsid w:val="00237B98"/>
    <w:rsid w:val="002402FF"/>
    <w:rsid w:val="002403EB"/>
    <w:rsid w:val="002414FD"/>
    <w:rsid w:val="002419B9"/>
    <w:rsid w:val="00242791"/>
    <w:rsid w:val="00242C87"/>
    <w:rsid w:val="00242DB7"/>
    <w:rsid w:val="002451CB"/>
    <w:rsid w:val="002452A6"/>
    <w:rsid w:val="002453E6"/>
    <w:rsid w:val="00245A4B"/>
    <w:rsid w:val="0024619A"/>
    <w:rsid w:val="00246CB2"/>
    <w:rsid w:val="00247771"/>
    <w:rsid w:val="0024788C"/>
    <w:rsid w:val="002478F8"/>
    <w:rsid w:val="0025045E"/>
    <w:rsid w:val="00250549"/>
    <w:rsid w:val="00250A41"/>
    <w:rsid w:val="00251788"/>
    <w:rsid w:val="0025191C"/>
    <w:rsid w:val="00251B23"/>
    <w:rsid w:val="002532F3"/>
    <w:rsid w:val="00253459"/>
    <w:rsid w:val="00254C7E"/>
    <w:rsid w:val="00254D75"/>
    <w:rsid w:val="00254E00"/>
    <w:rsid w:val="0025596A"/>
    <w:rsid w:val="0025649C"/>
    <w:rsid w:val="00256985"/>
    <w:rsid w:val="00256F78"/>
    <w:rsid w:val="0026009F"/>
    <w:rsid w:val="002600C3"/>
    <w:rsid w:val="002604AC"/>
    <w:rsid w:val="0026062C"/>
    <w:rsid w:val="00261A87"/>
    <w:rsid w:val="0026209F"/>
    <w:rsid w:val="00262E8D"/>
    <w:rsid w:val="00262F52"/>
    <w:rsid w:val="00263D89"/>
    <w:rsid w:val="00264159"/>
    <w:rsid w:val="00264324"/>
    <w:rsid w:val="00264888"/>
    <w:rsid w:val="002656E0"/>
    <w:rsid w:val="00266AC9"/>
    <w:rsid w:val="00266E31"/>
    <w:rsid w:val="00267641"/>
    <w:rsid w:val="00267758"/>
    <w:rsid w:val="00270CFD"/>
    <w:rsid w:val="00270E1F"/>
    <w:rsid w:val="00273B3D"/>
    <w:rsid w:val="00273BC3"/>
    <w:rsid w:val="00274A69"/>
    <w:rsid w:val="00275633"/>
    <w:rsid w:val="0027603B"/>
    <w:rsid w:val="0027681A"/>
    <w:rsid w:val="00277B94"/>
    <w:rsid w:val="00277ED7"/>
    <w:rsid w:val="00281B2D"/>
    <w:rsid w:val="00281B3B"/>
    <w:rsid w:val="00281EA0"/>
    <w:rsid w:val="00282C81"/>
    <w:rsid w:val="00283B2B"/>
    <w:rsid w:val="0028411F"/>
    <w:rsid w:val="00285136"/>
    <w:rsid w:val="0028580D"/>
    <w:rsid w:val="00285E0C"/>
    <w:rsid w:val="0028685F"/>
    <w:rsid w:val="00290D4B"/>
    <w:rsid w:val="00291166"/>
    <w:rsid w:val="00291916"/>
    <w:rsid w:val="00291A0C"/>
    <w:rsid w:val="00291D11"/>
    <w:rsid w:val="0029204C"/>
    <w:rsid w:val="00293450"/>
    <w:rsid w:val="002936F4"/>
    <w:rsid w:val="00293774"/>
    <w:rsid w:val="002938A9"/>
    <w:rsid w:val="002949AD"/>
    <w:rsid w:val="00294F6E"/>
    <w:rsid w:val="002954BD"/>
    <w:rsid w:val="002967C4"/>
    <w:rsid w:val="00297968"/>
    <w:rsid w:val="00297E02"/>
    <w:rsid w:val="002A1406"/>
    <w:rsid w:val="002A374F"/>
    <w:rsid w:val="002A3E47"/>
    <w:rsid w:val="002A4102"/>
    <w:rsid w:val="002A4435"/>
    <w:rsid w:val="002A4F50"/>
    <w:rsid w:val="002A562F"/>
    <w:rsid w:val="002A6B6F"/>
    <w:rsid w:val="002A7268"/>
    <w:rsid w:val="002B0CE3"/>
    <w:rsid w:val="002B0EC2"/>
    <w:rsid w:val="002B0ECB"/>
    <w:rsid w:val="002B1D87"/>
    <w:rsid w:val="002B2392"/>
    <w:rsid w:val="002B270E"/>
    <w:rsid w:val="002B2C46"/>
    <w:rsid w:val="002B37F2"/>
    <w:rsid w:val="002B3D71"/>
    <w:rsid w:val="002B479D"/>
    <w:rsid w:val="002B51C6"/>
    <w:rsid w:val="002B6015"/>
    <w:rsid w:val="002B651E"/>
    <w:rsid w:val="002B6CD1"/>
    <w:rsid w:val="002B713B"/>
    <w:rsid w:val="002B72C2"/>
    <w:rsid w:val="002B7C10"/>
    <w:rsid w:val="002C0D0E"/>
    <w:rsid w:val="002C0D79"/>
    <w:rsid w:val="002C11DC"/>
    <w:rsid w:val="002C161C"/>
    <w:rsid w:val="002C2057"/>
    <w:rsid w:val="002C20C9"/>
    <w:rsid w:val="002C27E3"/>
    <w:rsid w:val="002C2CC0"/>
    <w:rsid w:val="002C2D61"/>
    <w:rsid w:val="002C3890"/>
    <w:rsid w:val="002C51C0"/>
    <w:rsid w:val="002C55F7"/>
    <w:rsid w:val="002C5736"/>
    <w:rsid w:val="002C57AC"/>
    <w:rsid w:val="002C5887"/>
    <w:rsid w:val="002C5E5E"/>
    <w:rsid w:val="002C61F8"/>
    <w:rsid w:val="002C624E"/>
    <w:rsid w:val="002C6511"/>
    <w:rsid w:val="002C71EE"/>
    <w:rsid w:val="002D0D0C"/>
    <w:rsid w:val="002D1481"/>
    <w:rsid w:val="002D2C6A"/>
    <w:rsid w:val="002D2FCE"/>
    <w:rsid w:val="002D31C6"/>
    <w:rsid w:val="002D3C34"/>
    <w:rsid w:val="002D4145"/>
    <w:rsid w:val="002D46D9"/>
    <w:rsid w:val="002D4E19"/>
    <w:rsid w:val="002D5849"/>
    <w:rsid w:val="002D5E19"/>
    <w:rsid w:val="002D731F"/>
    <w:rsid w:val="002E0AA5"/>
    <w:rsid w:val="002E3B10"/>
    <w:rsid w:val="002E3CB2"/>
    <w:rsid w:val="002E40E9"/>
    <w:rsid w:val="002E483B"/>
    <w:rsid w:val="002E4903"/>
    <w:rsid w:val="002E4D75"/>
    <w:rsid w:val="002E596A"/>
    <w:rsid w:val="002E62E1"/>
    <w:rsid w:val="002E6FDB"/>
    <w:rsid w:val="002E7C72"/>
    <w:rsid w:val="002F0045"/>
    <w:rsid w:val="002F0847"/>
    <w:rsid w:val="002F194C"/>
    <w:rsid w:val="002F2101"/>
    <w:rsid w:val="002F2C81"/>
    <w:rsid w:val="002F3604"/>
    <w:rsid w:val="002F40AA"/>
    <w:rsid w:val="002F44D5"/>
    <w:rsid w:val="002F47FF"/>
    <w:rsid w:val="002F4994"/>
    <w:rsid w:val="002F49BE"/>
    <w:rsid w:val="002F6841"/>
    <w:rsid w:val="002F76D9"/>
    <w:rsid w:val="00300406"/>
    <w:rsid w:val="0030066E"/>
    <w:rsid w:val="003013D9"/>
    <w:rsid w:val="0030143F"/>
    <w:rsid w:val="00301833"/>
    <w:rsid w:val="0030277D"/>
    <w:rsid w:val="0030289E"/>
    <w:rsid w:val="00302D05"/>
    <w:rsid w:val="00304142"/>
    <w:rsid w:val="00304FDB"/>
    <w:rsid w:val="00306770"/>
    <w:rsid w:val="00306B73"/>
    <w:rsid w:val="00307AF2"/>
    <w:rsid w:val="00307BAC"/>
    <w:rsid w:val="0031096E"/>
    <w:rsid w:val="00310C41"/>
    <w:rsid w:val="003120DE"/>
    <w:rsid w:val="00312504"/>
    <w:rsid w:val="00312C1C"/>
    <w:rsid w:val="00312C20"/>
    <w:rsid w:val="00313B34"/>
    <w:rsid w:val="00313D49"/>
    <w:rsid w:val="00313E0C"/>
    <w:rsid w:val="00314844"/>
    <w:rsid w:val="0031595E"/>
    <w:rsid w:val="00315C0A"/>
    <w:rsid w:val="0031632C"/>
    <w:rsid w:val="0031635F"/>
    <w:rsid w:val="003178B1"/>
    <w:rsid w:val="00317E2F"/>
    <w:rsid w:val="0032065B"/>
    <w:rsid w:val="00320C02"/>
    <w:rsid w:val="003228EE"/>
    <w:rsid w:val="00323FE8"/>
    <w:rsid w:val="00324090"/>
    <w:rsid w:val="0032496C"/>
    <w:rsid w:val="00325151"/>
    <w:rsid w:val="00325315"/>
    <w:rsid w:val="00325A0F"/>
    <w:rsid w:val="00326B6B"/>
    <w:rsid w:val="00327097"/>
    <w:rsid w:val="003301E9"/>
    <w:rsid w:val="0033159C"/>
    <w:rsid w:val="003329CD"/>
    <w:rsid w:val="00333B0F"/>
    <w:rsid w:val="00333E5F"/>
    <w:rsid w:val="003347E3"/>
    <w:rsid w:val="003352B4"/>
    <w:rsid w:val="00335494"/>
    <w:rsid w:val="003360AC"/>
    <w:rsid w:val="0033631D"/>
    <w:rsid w:val="003364B8"/>
    <w:rsid w:val="00337081"/>
    <w:rsid w:val="00337F3E"/>
    <w:rsid w:val="00340D0B"/>
    <w:rsid w:val="00340E04"/>
    <w:rsid w:val="00342C22"/>
    <w:rsid w:val="00342E5C"/>
    <w:rsid w:val="003435C0"/>
    <w:rsid w:val="0034477A"/>
    <w:rsid w:val="003450C8"/>
    <w:rsid w:val="00345DF5"/>
    <w:rsid w:val="00346714"/>
    <w:rsid w:val="003469DB"/>
    <w:rsid w:val="00346A9B"/>
    <w:rsid w:val="00347222"/>
    <w:rsid w:val="0035024E"/>
    <w:rsid w:val="00352748"/>
    <w:rsid w:val="00352C3E"/>
    <w:rsid w:val="00352C82"/>
    <w:rsid w:val="00352EA7"/>
    <w:rsid w:val="00353927"/>
    <w:rsid w:val="003549B9"/>
    <w:rsid w:val="00354FEB"/>
    <w:rsid w:val="0035530E"/>
    <w:rsid w:val="003555F2"/>
    <w:rsid w:val="00355D93"/>
    <w:rsid w:val="00355FF7"/>
    <w:rsid w:val="00356CE3"/>
    <w:rsid w:val="00357DFD"/>
    <w:rsid w:val="00361BC1"/>
    <w:rsid w:val="003625B3"/>
    <w:rsid w:val="003638CF"/>
    <w:rsid w:val="00364092"/>
    <w:rsid w:val="0036442E"/>
    <w:rsid w:val="00365A97"/>
    <w:rsid w:val="00365DA8"/>
    <w:rsid w:val="00365FDD"/>
    <w:rsid w:val="00366C6C"/>
    <w:rsid w:val="00366CC3"/>
    <w:rsid w:val="0036758D"/>
    <w:rsid w:val="003700E0"/>
    <w:rsid w:val="003713DA"/>
    <w:rsid w:val="00371FDE"/>
    <w:rsid w:val="00372436"/>
    <w:rsid w:val="00372A7B"/>
    <w:rsid w:val="00373588"/>
    <w:rsid w:val="00373FBB"/>
    <w:rsid w:val="00374083"/>
    <w:rsid w:val="00374A56"/>
    <w:rsid w:val="00376CB4"/>
    <w:rsid w:val="00376E32"/>
    <w:rsid w:val="00377562"/>
    <w:rsid w:val="00377640"/>
    <w:rsid w:val="00377B0A"/>
    <w:rsid w:val="00377D8C"/>
    <w:rsid w:val="00380E9A"/>
    <w:rsid w:val="00381924"/>
    <w:rsid w:val="00382C11"/>
    <w:rsid w:val="00383591"/>
    <w:rsid w:val="00383622"/>
    <w:rsid w:val="00384095"/>
    <w:rsid w:val="00384622"/>
    <w:rsid w:val="00385612"/>
    <w:rsid w:val="00385D1B"/>
    <w:rsid w:val="00386B84"/>
    <w:rsid w:val="003873ED"/>
    <w:rsid w:val="0039039A"/>
    <w:rsid w:val="00390461"/>
    <w:rsid w:val="003904FD"/>
    <w:rsid w:val="003908FF"/>
    <w:rsid w:val="00391211"/>
    <w:rsid w:val="00392ED9"/>
    <w:rsid w:val="00392FB9"/>
    <w:rsid w:val="00393784"/>
    <w:rsid w:val="00393A1A"/>
    <w:rsid w:val="003949C8"/>
    <w:rsid w:val="00395293"/>
    <w:rsid w:val="00395376"/>
    <w:rsid w:val="003967C0"/>
    <w:rsid w:val="00397E17"/>
    <w:rsid w:val="003A07BC"/>
    <w:rsid w:val="003A19B3"/>
    <w:rsid w:val="003A1B53"/>
    <w:rsid w:val="003A1C93"/>
    <w:rsid w:val="003A2069"/>
    <w:rsid w:val="003A2377"/>
    <w:rsid w:val="003A2C45"/>
    <w:rsid w:val="003A2F49"/>
    <w:rsid w:val="003A3757"/>
    <w:rsid w:val="003A3D94"/>
    <w:rsid w:val="003A45A4"/>
    <w:rsid w:val="003A4C11"/>
    <w:rsid w:val="003A5CD8"/>
    <w:rsid w:val="003A6354"/>
    <w:rsid w:val="003A777F"/>
    <w:rsid w:val="003A7B32"/>
    <w:rsid w:val="003A7D58"/>
    <w:rsid w:val="003B091E"/>
    <w:rsid w:val="003B0C50"/>
    <w:rsid w:val="003B0C7E"/>
    <w:rsid w:val="003B0E63"/>
    <w:rsid w:val="003B13D4"/>
    <w:rsid w:val="003B22DD"/>
    <w:rsid w:val="003B267D"/>
    <w:rsid w:val="003B4CFB"/>
    <w:rsid w:val="003B51D3"/>
    <w:rsid w:val="003B62FE"/>
    <w:rsid w:val="003B69DE"/>
    <w:rsid w:val="003B79B0"/>
    <w:rsid w:val="003C090B"/>
    <w:rsid w:val="003C0936"/>
    <w:rsid w:val="003C1228"/>
    <w:rsid w:val="003C14F2"/>
    <w:rsid w:val="003C2656"/>
    <w:rsid w:val="003C283A"/>
    <w:rsid w:val="003C2A46"/>
    <w:rsid w:val="003C34A6"/>
    <w:rsid w:val="003C4325"/>
    <w:rsid w:val="003C7133"/>
    <w:rsid w:val="003D064E"/>
    <w:rsid w:val="003D0C16"/>
    <w:rsid w:val="003D18BB"/>
    <w:rsid w:val="003D2DA7"/>
    <w:rsid w:val="003D2F01"/>
    <w:rsid w:val="003D2FCE"/>
    <w:rsid w:val="003D3988"/>
    <w:rsid w:val="003D4C67"/>
    <w:rsid w:val="003D505C"/>
    <w:rsid w:val="003D59E4"/>
    <w:rsid w:val="003D6510"/>
    <w:rsid w:val="003D68A8"/>
    <w:rsid w:val="003D7105"/>
    <w:rsid w:val="003D72F8"/>
    <w:rsid w:val="003D7A22"/>
    <w:rsid w:val="003D7A71"/>
    <w:rsid w:val="003E0A22"/>
    <w:rsid w:val="003E1152"/>
    <w:rsid w:val="003E1587"/>
    <w:rsid w:val="003E15B6"/>
    <w:rsid w:val="003E27B7"/>
    <w:rsid w:val="003E36A9"/>
    <w:rsid w:val="003E3D4E"/>
    <w:rsid w:val="003E5F98"/>
    <w:rsid w:val="003E6010"/>
    <w:rsid w:val="003E627B"/>
    <w:rsid w:val="003E6F27"/>
    <w:rsid w:val="003E7107"/>
    <w:rsid w:val="003E7246"/>
    <w:rsid w:val="003E7261"/>
    <w:rsid w:val="003E73D6"/>
    <w:rsid w:val="003E77EA"/>
    <w:rsid w:val="003F0320"/>
    <w:rsid w:val="003F04A9"/>
    <w:rsid w:val="003F0530"/>
    <w:rsid w:val="003F0967"/>
    <w:rsid w:val="003F1001"/>
    <w:rsid w:val="003F16CD"/>
    <w:rsid w:val="003F18AB"/>
    <w:rsid w:val="003F295F"/>
    <w:rsid w:val="003F2BEF"/>
    <w:rsid w:val="003F2F23"/>
    <w:rsid w:val="003F3D83"/>
    <w:rsid w:val="003F47E9"/>
    <w:rsid w:val="003F4C80"/>
    <w:rsid w:val="003F4D19"/>
    <w:rsid w:val="003F67E5"/>
    <w:rsid w:val="003F6D42"/>
    <w:rsid w:val="003F6F03"/>
    <w:rsid w:val="003F76A9"/>
    <w:rsid w:val="003F7ABD"/>
    <w:rsid w:val="003F7EDD"/>
    <w:rsid w:val="00400431"/>
    <w:rsid w:val="0040046E"/>
    <w:rsid w:val="0040099C"/>
    <w:rsid w:val="00400BB8"/>
    <w:rsid w:val="0040161C"/>
    <w:rsid w:val="0040235E"/>
    <w:rsid w:val="00402969"/>
    <w:rsid w:val="00402BD8"/>
    <w:rsid w:val="00403E27"/>
    <w:rsid w:val="00404E71"/>
    <w:rsid w:val="00404EED"/>
    <w:rsid w:val="00404F1D"/>
    <w:rsid w:val="00405C51"/>
    <w:rsid w:val="00405C66"/>
    <w:rsid w:val="004060ED"/>
    <w:rsid w:val="004061A9"/>
    <w:rsid w:val="00406910"/>
    <w:rsid w:val="00407117"/>
    <w:rsid w:val="00407B1F"/>
    <w:rsid w:val="0041118D"/>
    <w:rsid w:val="004113CE"/>
    <w:rsid w:val="00411409"/>
    <w:rsid w:val="00411C42"/>
    <w:rsid w:val="00411F43"/>
    <w:rsid w:val="0041205D"/>
    <w:rsid w:val="004123F1"/>
    <w:rsid w:val="00412576"/>
    <w:rsid w:val="00413562"/>
    <w:rsid w:val="00413966"/>
    <w:rsid w:val="0041471D"/>
    <w:rsid w:val="00414E7B"/>
    <w:rsid w:val="00415C42"/>
    <w:rsid w:val="00416167"/>
    <w:rsid w:val="00416356"/>
    <w:rsid w:val="00416DE7"/>
    <w:rsid w:val="00417110"/>
    <w:rsid w:val="00417E9F"/>
    <w:rsid w:val="004202E4"/>
    <w:rsid w:val="00420C5F"/>
    <w:rsid w:val="00420F4C"/>
    <w:rsid w:val="00421398"/>
    <w:rsid w:val="004217A1"/>
    <w:rsid w:val="004217F7"/>
    <w:rsid w:val="00422295"/>
    <w:rsid w:val="00423146"/>
    <w:rsid w:val="00423D95"/>
    <w:rsid w:val="0042423E"/>
    <w:rsid w:val="004252C8"/>
    <w:rsid w:val="00425782"/>
    <w:rsid w:val="00425C19"/>
    <w:rsid w:val="00426724"/>
    <w:rsid w:val="00427A4F"/>
    <w:rsid w:val="00430A71"/>
    <w:rsid w:val="00430C05"/>
    <w:rsid w:val="004310AC"/>
    <w:rsid w:val="004318CD"/>
    <w:rsid w:val="00431934"/>
    <w:rsid w:val="004328E0"/>
    <w:rsid w:val="0043388D"/>
    <w:rsid w:val="004339E5"/>
    <w:rsid w:val="00433E8D"/>
    <w:rsid w:val="0043436F"/>
    <w:rsid w:val="004344CE"/>
    <w:rsid w:val="004345FA"/>
    <w:rsid w:val="00436724"/>
    <w:rsid w:val="00441C9A"/>
    <w:rsid w:val="004422CC"/>
    <w:rsid w:val="00442640"/>
    <w:rsid w:val="00442927"/>
    <w:rsid w:val="00443842"/>
    <w:rsid w:val="00443AA3"/>
    <w:rsid w:val="00443E70"/>
    <w:rsid w:val="0044415D"/>
    <w:rsid w:val="0044478C"/>
    <w:rsid w:val="0044490C"/>
    <w:rsid w:val="00444E70"/>
    <w:rsid w:val="00445482"/>
    <w:rsid w:val="00445B82"/>
    <w:rsid w:val="0044674E"/>
    <w:rsid w:val="004474AD"/>
    <w:rsid w:val="00447AB7"/>
    <w:rsid w:val="0045009B"/>
    <w:rsid w:val="00450B64"/>
    <w:rsid w:val="00450EED"/>
    <w:rsid w:val="00451727"/>
    <w:rsid w:val="004517B6"/>
    <w:rsid w:val="004517CF"/>
    <w:rsid w:val="00452080"/>
    <w:rsid w:val="00453489"/>
    <w:rsid w:val="00453B43"/>
    <w:rsid w:val="00453C00"/>
    <w:rsid w:val="00453D30"/>
    <w:rsid w:val="0045422F"/>
    <w:rsid w:val="0045458C"/>
    <w:rsid w:val="00454956"/>
    <w:rsid w:val="00454A62"/>
    <w:rsid w:val="00457EB9"/>
    <w:rsid w:val="00461022"/>
    <w:rsid w:val="00461755"/>
    <w:rsid w:val="00462762"/>
    <w:rsid w:val="004629ED"/>
    <w:rsid w:val="00462A88"/>
    <w:rsid w:val="00463BB8"/>
    <w:rsid w:val="00463D6E"/>
    <w:rsid w:val="00464871"/>
    <w:rsid w:val="00465E33"/>
    <w:rsid w:val="00466A61"/>
    <w:rsid w:val="00466BED"/>
    <w:rsid w:val="00466CD8"/>
    <w:rsid w:val="00467633"/>
    <w:rsid w:val="0046766C"/>
    <w:rsid w:val="00470A5E"/>
    <w:rsid w:val="00470C4F"/>
    <w:rsid w:val="00471943"/>
    <w:rsid w:val="00473E4A"/>
    <w:rsid w:val="004741DC"/>
    <w:rsid w:val="0047454A"/>
    <w:rsid w:val="00474551"/>
    <w:rsid w:val="00476415"/>
    <w:rsid w:val="00477A87"/>
    <w:rsid w:val="0048001C"/>
    <w:rsid w:val="0048080A"/>
    <w:rsid w:val="0048091B"/>
    <w:rsid w:val="00481CFA"/>
    <w:rsid w:val="0048258E"/>
    <w:rsid w:val="00482D48"/>
    <w:rsid w:val="004830A5"/>
    <w:rsid w:val="004831E3"/>
    <w:rsid w:val="0048470A"/>
    <w:rsid w:val="00484786"/>
    <w:rsid w:val="004856A3"/>
    <w:rsid w:val="00485A73"/>
    <w:rsid w:val="00485BE5"/>
    <w:rsid w:val="00486863"/>
    <w:rsid w:val="00486ABE"/>
    <w:rsid w:val="00486E64"/>
    <w:rsid w:val="004873CC"/>
    <w:rsid w:val="004879AA"/>
    <w:rsid w:val="0049061E"/>
    <w:rsid w:val="00491FA9"/>
    <w:rsid w:val="00492368"/>
    <w:rsid w:val="00492986"/>
    <w:rsid w:val="00493867"/>
    <w:rsid w:val="00493909"/>
    <w:rsid w:val="00494420"/>
    <w:rsid w:val="00494851"/>
    <w:rsid w:val="00494964"/>
    <w:rsid w:val="00494DF3"/>
    <w:rsid w:val="0049507B"/>
    <w:rsid w:val="004950C3"/>
    <w:rsid w:val="004951FC"/>
    <w:rsid w:val="00495C57"/>
    <w:rsid w:val="004966CA"/>
    <w:rsid w:val="00496878"/>
    <w:rsid w:val="00496D6F"/>
    <w:rsid w:val="00496E6E"/>
    <w:rsid w:val="004972BA"/>
    <w:rsid w:val="004974BC"/>
    <w:rsid w:val="004A0465"/>
    <w:rsid w:val="004A08AE"/>
    <w:rsid w:val="004A0F98"/>
    <w:rsid w:val="004A0FEA"/>
    <w:rsid w:val="004A20FE"/>
    <w:rsid w:val="004A25C0"/>
    <w:rsid w:val="004A2D16"/>
    <w:rsid w:val="004A3EB9"/>
    <w:rsid w:val="004A4069"/>
    <w:rsid w:val="004A421B"/>
    <w:rsid w:val="004A4F5E"/>
    <w:rsid w:val="004A57DD"/>
    <w:rsid w:val="004A5BFB"/>
    <w:rsid w:val="004A5FD4"/>
    <w:rsid w:val="004A656C"/>
    <w:rsid w:val="004A6D04"/>
    <w:rsid w:val="004A72B5"/>
    <w:rsid w:val="004A735A"/>
    <w:rsid w:val="004A7CD6"/>
    <w:rsid w:val="004B0304"/>
    <w:rsid w:val="004B0466"/>
    <w:rsid w:val="004B19B3"/>
    <w:rsid w:val="004B1CAD"/>
    <w:rsid w:val="004B1E9F"/>
    <w:rsid w:val="004B2628"/>
    <w:rsid w:val="004B2FA9"/>
    <w:rsid w:val="004B3782"/>
    <w:rsid w:val="004B44D9"/>
    <w:rsid w:val="004B4C14"/>
    <w:rsid w:val="004B51FD"/>
    <w:rsid w:val="004B53BB"/>
    <w:rsid w:val="004B6825"/>
    <w:rsid w:val="004B6C5B"/>
    <w:rsid w:val="004B6C96"/>
    <w:rsid w:val="004B7D41"/>
    <w:rsid w:val="004B7E95"/>
    <w:rsid w:val="004C0288"/>
    <w:rsid w:val="004C1D33"/>
    <w:rsid w:val="004C37E2"/>
    <w:rsid w:val="004C3D63"/>
    <w:rsid w:val="004C4A5B"/>
    <w:rsid w:val="004C5073"/>
    <w:rsid w:val="004C5D04"/>
    <w:rsid w:val="004C5FFD"/>
    <w:rsid w:val="004C611F"/>
    <w:rsid w:val="004C62D2"/>
    <w:rsid w:val="004C642B"/>
    <w:rsid w:val="004C6B65"/>
    <w:rsid w:val="004C7643"/>
    <w:rsid w:val="004C781D"/>
    <w:rsid w:val="004D03CB"/>
    <w:rsid w:val="004D0A80"/>
    <w:rsid w:val="004D255B"/>
    <w:rsid w:val="004D327F"/>
    <w:rsid w:val="004D33B7"/>
    <w:rsid w:val="004D36A8"/>
    <w:rsid w:val="004D5951"/>
    <w:rsid w:val="004D59C1"/>
    <w:rsid w:val="004D60CC"/>
    <w:rsid w:val="004D6120"/>
    <w:rsid w:val="004D7369"/>
    <w:rsid w:val="004E010F"/>
    <w:rsid w:val="004E05F8"/>
    <w:rsid w:val="004E06A5"/>
    <w:rsid w:val="004E0A33"/>
    <w:rsid w:val="004E0A76"/>
    <w:rsid w:val="004E0BFB"/>
    <w:rsid w:val="004E0E65"/>
    <w:rsid w:val="004E13A4"/>
    <w:rsid w:val="004E1D2F"/>
    <w:rsid w:val="004E2A4B"/>
    <w:rsid w:val="004E33A8"/>
    <w:rsid w:val="004E3780"/>
    <w:rsid w:val="004E3D82"/>
    <w:rsid w:val="004E44CD"/>
    <w:rsid w:val="004E44FC"/>
    <w:rsid w:val="004E4862"/>
    <w:rsid w:val="004E4BE7"/>
    <w:rsid w:val="004E4D56"/>
    <w:rsid w:val="004E5320"/>
    <w:rsid w:val="004E56D2"/>
    <w:rsid w:val="004E63A2"/>
    <w:rsid w:val="004E6A8C"/>
    <w:rsid w:val="004E70B1"/>
    <w:rsid w:val="004E731F"/>
    <w:rsid w:val="004F068B"/>
    <w:rsid w:val="004F070B"/>
    <w:rsid w:val="004F074C"/>
    <w:rsid w:val="004F0AC2"/>
    <w:rsid w:val="004F21DF"/>
    <w:rsid w:val="004F23ED"/>
    <w:rsid w:val="004F3761"/>
    <w:rsid w:val="004F379E"/>
    <w:rsid w:val="004F37BC"/>
    <w:rsid w:val="004F3A32"/>
    <w:rsid w:val="004F49A1"/>
    <w:rsid w:val="004F604F"/>
    <w:rsid w:val="004F65BF"/>
    <w:rsid w:val="004F6F3D"/>
    <w:rsid w:val="004F7A5F"/>
    <w:rsid w:val="004F7BCA"/>
    <w:rsid w:val="005005DA"/>
    <w:rsid w:val="00500797"/>
    <w:rsid w:val="00500C2A"/>
    <w:rsid w:val="00501478"/>
    <w:rsid w:val="005014F8"/>
    <w:rsid w:val="00501611"/>
    <w:rsid w:val="005017DB"/>
    <w:rsid w:val="00502091"/>
    <w:rsid w:val="005021B1"/>
    <w:rsid w:val="005028B0"/>
    <w:rsid w:val="00502CEA"/>
    <w:rsid w:val="00502E6C"/>
    <w:rsid w:val="00503BB9"/>
    <w:rsid w:val="00504171"/>
    <w:rsid w:val="0050428A"/>
    <w:rsid w:val="005043AA"/>
    <w:rsid w:val="0050467F"/>
    <w:rsid w:val="00504E2A"/>
    <w:rsid w:val="0050556F"/>
    <w:rsid w:val="00506230"/>
    <w:rsid w:val="00507048"/>
    <w:rsid w:val="00510C4E"/>
    <w:rsid w:val="00510CDC"/>
    <w:rsid w:val="00510E41"/>
    <w:rsid w:val="005110AD"/>
    <w:rsid w:val="00511BF4"/>
    <w:rsid w:val="00512F8A"/>
    <w:rsid w:val="00513242"/>
    <w:rsid w:val="0051327A"/>
    <w:rsid w:val="0051352D"/>
    <w:rsid w:val="0051364A"/>
    <w:rsid w:val="00513671"/>
    <w:rsid w:val="00513F7E"/>
    <w:rsid w:val="00514647"/>
    <w:rsid w:val="005146C8"/>
    <w:rsid w:val="0051542A"/>
    <w:rsid w:val="00515DB7"/>
    <w:rsid w:val="0051715F"/>
    <w:rsid w:val="00517A6A"/>
    <w:rsid w:val="00520568"/>
    <w:rsid w:val="00522777"/>
    <w:rsid w:val="00522E08"/>
    <w:rsid w:val="00523A29"/>
    <w:rsid w:val="00523C98"/>
    <w:rsid w:val="00523FC7"/>
    <w:rsid w:val="0052420A"/>
    <w:rsid w:val="00524AC6"/>
    <w:rsid w:val="00525CBE"/>
    <w:rsid w:val="0052650E"/>
    <w:rsid w:val="005269F9"/>
    <w:rsid w:val="00526C6C"/>
    <w:rsid w:val="0052795B"/>
    <w:rsid w:val="005300B4"/>
    <w:rsid w:val="00530138"/>
    <w:rsid w:val="00530422"/>
    <w:rsid w:val="0053052A"/>
    <w:rsid w:val="00531FF8"/>
    <w:rsid w:val="005322D6"/>
    <w:rsid w:val="0053293C"/>
    <w:rsid w:val="00532A4D"/>
    <w:rsid w:val="00532DA1"/>
    <w:rsid w:val="0053310D"/>
    <w:rsid w:val="0053327A"/>
    <w:rsid w:val="00533508"/>
    <w:rsid w:val="00533CA5"/>
    <w:rsid w:val="005341BC"/>
    <w:rsid w:val="00534B85"/>
    <w:rsid w:val="00534FBF"/>
    <w:rsid w:val="00535043"/>
    <w:rsid w:val="0053650E"/>
    <w:rsid w:val="00536742"/>
    <w:rsid w:val="0053783E"/>
    <w:rsid w:val="005413D3"/>
    <w:rsid w:val="00541957"/>
    <w:rsid w:val="005419DF"/>
    <w:rsid w:val="00541AE3"/>
    <w:rsid w:val="0054249A"/>
    <w:rsid w:val="00542889"/>
    <w:rsid w:val="00542AC0"/>
    <w:rsid w:val="00543B8F"/>
    <w:rsid w:val="0054452C"/>
    <w:rsid w:val="00546393"/>
    <w:rsid w:val="00546420"/>
    <w:rsid w:val="005505CF"/>
    <w:rsid w:val="00550BAE"/>
    <w:rsid w:val="00551C0F"/>
    <w:rsid w:val="00551C37"/>
    <w:rsid w:val="00552CE2"/>
    <w:rsid w:val="00553985"/>
    <w:rsid w:val="005539CB"/>
    <w:rsid w:val="00553E37"/>
    <w:rsid w:val="00554239"/>
    <w:rsid w:val="0055433A"/>
    <w:rsid w:val="00555EF8"/>
    <w:rsid w:val="005564E0"/>
    <w:rsid w:val="00556F1D"/>
    <w:rsid w:val="00557121"/>
    <w:rsid w:val="00560361"/>
    <w:rsid w:val="00560E60"/>
    <w:rsid w:val="00561E9B"/>
    <w:rsid w:val="005621E2"/>
    <w:rsid w:val="00562402"/>
    <w:rsid w:val="005632C6"/>
    <w:rsid w:val="00564837"/>
    <w:rsid w:val="005649D6"/>
    <w:rsid w:val="00564E0A"/>
    <w:rsid w:val="00564FEB"/>
    <w:rsid w:val="005652EB"/>
    <w:rsid w:val="00565C96"/>
    <w:rsid w:val="00565F9C"/>
    <w:rsid w:val="0056644E"/>
    <w:rsid w:val="005674B9"/>
    <w:rsid w:val="0057020A"/>
    <w:rsid w:val="005703E4"/>
    <w:rsid w:val="005734D9"/>
    <w:rsid w:val="00573F4B"/>
    <w:rsid w:val="00574167"/>
    <w:rsid w:val="00574B92"/>
    <w:rsid w:val="00574C65"/>
    <w:rsid w:val="0057589A"/>
    <w:rsid w:val="0057627C"/>
    <w:rsid w:val="0057633A"/>
    <w:rsid w:val="005772B6"/>
    <w:rsid w:val="00577492"/>
    <w:rsid w:val="005775DD"/>
    <w:rsid w:val="00577993"/>
    <w:rsid w:val="005801E3"/>
    <w:rsid w:val="005806E6"/>
    <w:rsid w:val="0058243C"/>
    <w:rsid w:val="005826C3"/>
    <w:rsid w:val="0058284F"/>
    <w:rsid w:val="005838F0"/>
    <w:rsid w:val="00583F9E"/>
    <w:rsid w:val="005848AC"/>
    <w:rsid w:val="00585497"/>
    <w:rsid w:val="005855E6"/>
    <w:rsid w:val="00585713"/>
    <w:rsid w:val="00586D78"/>
    <w:rsid w:val="0059056E"/>
    <w:rsid w:val="005906C7"/>
    <w:rsid w:val="00590A55"/>
    <w:rsid w:val="00590CBF"/>
    <w:rsid w:val="005916C6"/>
    <w:rsid w:val="00591EB5"/>
    <w:rsid w:val="00592266"/>
    <w:rsid w:val="005924A9"/>
    <w:rsid w:val="0059272F"/>
    <w:rsid w:val="00592F3B"/>
    <w:rsid w:val="00594673"/>
    <w:rsid w:val="005958EB"/>
    <w:rsid w:val="00595C8E"/>
    <w:rsid w:val="005977C7"/>
    <w:rsid w:val="005A0F01"/>
    <w:rsid w:val="005A1E18"/>
    <w:rsid w:val="005A2172"/>
    <w:rsid w:val="005A29AC"/>
    <w:rsid w:val="005A32B5"/>
    <w:rsid w:val="005A35D1"/>
    <w:rsid w:val="005A35E9"/>
    <w:rsid w:val="005A3DA6"/>
    <w:rsid w:val="005A44F7"/>
    <w:rsid w:val="005A5795"/>
    <w:rsid w:val="005A62F5"/>
    <w:rsid w:val="005A695E"/>
    <w:rsid w:val="005B1649"/>
    <w:rsid w:val="005B29F1"/>
    <w:rsid w:val="005B35CE"/>
    <w:rsid w:val="005B3E68"/>
    <w:rsid w:val="005B3F0A"/>
    <w:rsid w:val="005B3F19"/>
    <w:rsid w:val="005B4CA8"/>
    <w:rsid w:val="005B53C2"/>
    <w:rsid w:val="005B62B1"/>
    <w:rsid w:val="005B76F7"/>
    <w:rsid w:val="005B792F"/>
    <w:rsid w:val="005B7F34"/>
    <w:rsid w:val="005C1E92"/>
    <w:rsid w:val="005C1F42"/>
    <w:rsid w:val="005C241D"/>
    <w:rsid w:val="005C2CB3"/>
    <w:rsid w:val="005C2FA3"/>
    <w:rsid w:val="005C31A3"/>
    <w:rsid w:val="005C365B"/>
    <w:rsid w:val="005C3B28"/>
    <w:rsid w:val="005C4647"/>
    <w:rsid w:val="005C4AA3"/>
    <w:rsid w:val="005C536C"/>
    <w:rsid w:val="005C56C9"/>
    <w:rsid w:val="005C5791"/>
    <w:rsid w:val="005C61BC"/>
    <w:rsid w:val="005C6392"/>
    <w:rsid w:val="005C6609"/>
    <w:rsid w:val="005C6B72"/>
    <w:rsid w:val="005C7863"/>
    <w:rsid w:val="005D022E"/>
    <w:rsid w:val="005D04DA"/>
    <w:rsid w:val="005D0714"/>
    <w:rsid w:val="005D0C42"/>
    <w:rsid w:val="005D0C45"/>
    <w:rsid w:val="005D1603"/>
    <w:rsid w:val="005D1715"/>
    <w:rsid w:val="005D17CA"/>
    <w:rsid w:val="005D2C27"/>
    <w:rsid w:val="005D2FF6"/>
    <w:rsid w:val="005D3758"/>
    <w:rsid w:val="005D3E0A"/>
    <w:rsid w:val="005D41D0"/>
    <w:rsid w:val="005D461B"/>
    <w:rsid w:val="005D4D02"/>
    <w:rsid w:val="005D5508"/>
    <w:rsid w:val="005D587E"/>
    <w:rsid w:val="005E070F"/>
    <w:rsid w:val="005E0964"/>
    <w:rsid w:val="005E0E57"/>
    <w:rsid w:val="005E195E"/>
    <w:rsid w:val="005E1C92"/>
    <w:rsid w:val="005E2890"/>
    <w:rsid w:val="005E28A0"/>
    <w:rsid w:val="005E2B2E"/>
    <w:rsid w:val="005E3304"/>
    <w:rsid w:val="005E39C2"/>
    <w:rsid w:val="005E3A19"/>
    <w:rsid w:val="005E463F"/>
    <w:rsid w:val="005E49D8"/>
    <w:rsid w:val="005E57C6"/>
    <w:rsid w:val="005E5BFD"/>
    <w:rsid w:val="005E7FFB"/>
    <w:rsid w:val="005F0C01"/>
    <w:rsid w:val="005F1C50"/>
    <w:rsid w:val="005F1FFA"/>
    <w:rsid w:val="005F3436"/>
    <w:rsid w:val="005F3F61"/>
    <w:rsid w:val="005F3FA5"/>
    <w:rsid w:val="005F41D8"/>
    <w:rsid w:val="005F45E3"/>
    <w:rsid w:val="005F63D7"/>
    <w:rsid w:val="005F72AA"/>
    <w:rsid w:val="005F731F"/>
    <w:rsid w:val="005F734B"/>
    <w:rsid w:val="005F7B0F"/>
    <w:rsid w:val="005F7B1F"/>
    <w:rsid w:val="005F7F9B"/>
    <w:rsid w:val="00600763"/>
    <w:rsid w:val="00600938"/>
    <w:rsid w:val="00600BDA"/>
    <w:rsid w:val="00601B8F"/>
    <w:rsid w:val="0060230F"/>
    <w:rsid w:val="00602917"/>
    <w:rsid w:val="00602E5D"/>
    <w:rsid w:val="006034D6"/>
    <w:rsid w:val="00603B7F"/>
    <w:rsid w:val="00603C76"/>
    <w:rsid w:val="00604FA0"/>
    <w:rsid w:val="00605092"/>
    <w:rsid w:val="00606602"/>
    <w:rsid w:val="00607548"/>
    <w:rsid w:val="00607818"/>
    <w:rsid w:val="00610C73"/>
    <w:rsid w:val="00611054"/>
    <w:rsid w:val="00611658"/>
    <w:rsid w:val="00611AA8"/>
    <w:rsid w:val="00612063"/>
    <w:rsid w:val="00612E56"/>
    <w:rsid w:val="00615EAC"/>
    <w:rsid w:val="00616213"/>
    <w:rsid w:val="00617896"/>
    <w:rsid w:val="006200A7"/>
    <w:rsid w:val="00620AE7"/>
    <w:rsid w:val="00621150"/>
    <w:rsid w:val="00621201"/>
    <w:rsid w:val="006214A9"/>
    <w:rsid w:val="00621656"/>
    <w:rsid w:val="00621D96"/>
    <w:rsid w:val="00621E96"/>
    <w:rsid w:val="00622396"/>
    <w:rsid w:val="0062264A"/>
    <w:rsid w:val="00622874"/>
    <w:rsid w:val="00622DC0"/>
    <w:rsid w:val="0062432E"/>
    <w:rsid w:val="00624B27"/>
    <w:rsid w:val="00624C08"/>
    <w:rsid w:val="00625421"/>
    <w:rsid w:val="006257C7"/>
    <w:rsid w:val="00625B36"/>
    <w:rsid w:val="00625EE2"/>
    <w:rsid w:val="006263C3"/>
    <w:rsid w:val="00626B2D"/>
    <w:rsid w:val="00627430"/>
    <w:rsid w:val="00627451"/>
    <w:rsid w:val="006306F9"/>
    <w:rsid w:val="00630ACB"/>
    <w:rsid w:val="00630D4F"/>
    <w:rsid w:val="006315CA"/>
    <w:rsid w:val="00631CE2"/>
    <w:rsid w:val="00631E36"/>
    <w:rsid w:val="00631F17"/>
    <w:rsid w:val="0063219D"/>
    <w:rsid w:val="00632282"/>
    <w:rsid w:val="006346BA"/>
    <w:rsid w:val="00634E0E"/>
    <w:rsid w:val="00635175"/>
    <w:rsid w:val="006357D2"/>
    <w:rsid w:val="006373D6"/>
    <w:rsid w:val="00637B87"/>
    <w:rsid w:val="00641E27"/>
    <w:rsid w:val="006423A1"/>
    <w:rsid w:val="00642407"/>
    <w:rsid w:val="00642AB0"/>
    <w:rsid w:val="006432A9"/>
    <w:rsid w:val="006439EE"/>
    <w:rsid w:val="00643F5A"/>
    <w:rsid w:val="0064412B"/>
    <w:rsid w:val="00644848"/>
    <w:rsid w:val="00644F14"/>
    <w:rsid w:val="006450D2"/>
    <w:rsid w:val="00645130"/>
    <w:rsid w:val="006463C6"/>
    <w:rsid w:val="00646CFE"/>
    <w:rsid w:val="00647BA6"/>
    <w:rsid w:val="00647F47"/>
    <w:rsid w:val="00651ADB"/>
    <w:rsid w:val="0065306C"/>
    <w:rsid w:val="006531D9"/>
    <w:rsid w:val="006538E7"/>
    <w:rsid w:val="00653B36"/>
    <w:rsid w:val="00653B8A"/>
    <w:rsid w:val="006540F0"/>
    <w:rsid w:val="00654497"/>
    <w:rsid w:val="00654C39"/>
    <w:rsid w:val="00656A1A"/>
    <w:rsid w:val="00656CD2"/>
    <w:rsid w:val="00656E4C"/>
    <w:rsid w:val="00656F20"/>
    <w:rsid w:val="00656F51"/>
    <w:rsid w:val="0065717C"/>
    <w:rsid w:val="00657406"/>
    <w:rsid w:val="0065787A"/>
    <w:rsid w:val="00657C6A"/>
    <w:rsid w:val="00660082"/>
    <w:rsid w:val="0066008C"/>
    <w:rsid w:val="0066016A"/>
    <w:rsid w:val="006607F4"/>
    <w:rsid w:val="0066122E"/>
    <w:rsid w:val="00662181"/>
    <w:rsid w:val="00662417"/>
    <w:rsid w:val="006627F2"/>
    <w:rsid w:val="00662A2F"/>
    <w:rsid w:val="00663474"/>
    <w:rsid w:val="006639B4"/>
    <w:rsid w:val="00663F58"/>
    <w:rsid w:val="0066622C"/>
    <w:rsid w:val="00666676"/>
    <w:rsid w:val="00666ACA"/>
    <w:rsid w:val="00666E9C"/>
    <w:rsid w:val="006677FF"/>
    <w:rsid w:val="00670C1D"/>
    <w:rsid w:val="00670F26"/>
    <w:rsid w:val="0067277A"/>
    <w:rsid w:val="00673635"/>
    <w:rsid w:val="00673911"/>
    <w:rsid w:val="00674321"/>
    <w:rsid w:val="006748B2"/>
    <w:rsid w:val="006757B0"/>
    <w:rsid w:val="00675C40"/>
    <w:rsid w:val="00675E29"/>
    <w:rsid w:val="00675F5E"/>
    <w:rsid w:val="0068069A"/>
    <w:rsid w:val="00680861"/>
    <w:rsid w:val="0068224D"/>
    <w:rsid w:val="00682CD8"/>
    <w:rsid w:val="00683B5D"/>
    <w:rsid w:val="00683C25"/>
    <w:rsid w:val="00683C5F"/>
    <w:rsid w:val="00683D53"/>
    <w:rsid w:val="0068427D"/>
    <w:rsid w:val="0068477B"/>
    <w:rsid w:val="00685057"/>
    <w:rsid w:val="006858F1"/>
    <w:rsid w:val="006862CA"/>
    <w:rsid w:val="00686F42"/>
    <w:rsid w:val="0068747B"/>
    <w:rsid w:val="006876A9"/>
    <w:rsid w:val="006878DC"/>
    <w:rsid w:val="00687CD5"/>
    <w:rsid w:val="00690378"/>
    <w:rsid w:val="00692EA5"/>
    <w:rsid w:val="00693227"/>
    <w:rsid w:val="00693F6D"/>
    <w:rsid w:val="00694354"/>
    <w:rsid w:val="00694551"/>
    <w:rsid w:val="00694949"/>
    <w:rsid w:val="006953FC"/>
    <w:rsid w:val="006966C0"/>
    <w:rsid w:val="00697E80"/>
    <w:rsid w:val="006A0527"/>
    <w:rsid w:val="006A089B"/>
    <w:rsid w:val="006A0D48"/>
    <w:rsid w:val="006A131F"/>
    <w:rsid w:val="006A1720"/>
    <w:rsid w:val="006A17B0"/>
    <w:rsid w:val="006A28CD"/>
    <w:rsid w:val="006A33BF"/>
    <w:rsid w:val="006A36B0"/>
    <w:rsid w:val="006A42AB"/>
    <w:rsid w:val="006A455B"/>
    <w:rsid w:val="006A4BC7"/>
    <w:rsid w:val="006A5D63"/>
    <w:rsid w:val="006A68DA"/>
    <w:rsid w:val="006A6BB9"/>
    <w:rsid w:val="006A762F"/>
    <w:rsid w:val="006B01C4"/>
    <w:rsid w:val="006B0CF3"/>
    <w:rsid w:val="006B1ACD"/>
    <w:rsid w:val="006B210D"/>
    <w:rsid w:val="006B216C"/>
    <w:rsid w:val="006B2344"/>
    <w:rsid w:val="006B2740"/>
    <w:rsid w:val="006B29AD"/>
    <w:rsid w:val="006B2DA7"/>
    <w:rsid w:val="006B2F42"/>
    <w:rsid w:val="006B3033"/>
    <w:rsid w:val="006B314C"/>
    <w:rsid w:val="006B45C8"/>
    <w:rsid w:val="006B4DD4"/>
    <w:rsid w:val="006B5000"/>
    <w:rsid w:val="006B586D"/>
    <w:rsid w:val="006B5922"/>
    <w:rsid w:val="006B59B0"/>
    <w:rsid w:val="006B5D9C"/>
    <w:rsid w:val="006B5E79"/>
    <w:rsid w:val="006B61BD"/>
    <w:rsid w:val="006B691E"/>
    <w:rsid w:val="006B7792"/>
    <w:rsid w:val="006B7A78"/>
    <w:rsid w:val="006C0730"/>
    <w:rsid w:val="006C12FB"/>
    <w:rsid w:val="006C22DE"/>
    <w:rsid w:val="006C35AD"/>
    <w:rsid w:val="006C378C"/>
    <w:rsid w:val="006C3A64"/>
    <w:rsid w:val="006C3FC7"/>
    <w:rsid w:val="006C5F4A"/>
    <w:rsid w:val="006C66B6"/>
    <w:rsid w:val="006C6D88"/>
    <w:rsid w:val="006D09FA"/>
    <w:rsid w:val="006D1040"/>
    <w:rsid w:val="006D2F3D"/>
    <w:rsid w:val="006D4174"/>
    <w:rsid w:val="006D4316"/>
    <w:rsid w:val="006D5011"/>
    <w:rsid w:val="006D5DAD"/>
    <w:rsid w:val="006D713D"/>
    <w:rsid w:val="006E0049"/>
    <w:rsid w:val="006E0E2F"/>
    <w:rsid w:val="006E177D"/>
    <w:rsid w:val="006E2A5E"/>
    <w:rsid w:val="006E3544"/>
    <w:rsid w:val="006E37E5"/>
    <w:rsid w:val="006E3961"/>
    <w:rsid w:val="006E3B37"/>
    <w:rsid w:val="006E4C66"/>
    <w:rsid w:val="006E68A5"/>
    <w:rsid w:val="006E76CB"/>
    <w:rsid w:val="006E77DD"/>
    <w:rsid w:val="006E7AEB"/>
    <w:rsid w:val="006F01DC"/>
    <w:rsid w:val="006F056D"/>
    <w:rsid w:val="006F0AD1"/>
    <w:rsid w:val="006F0AEB"/>
    <w:rsid w:val="006F1985"/>
    <w:rsid w:val="006F1B2D"/>
    <w:rsid w:val="006F1E06"/>
    <w:rsid w:val="006F2E74"/>
    <w:rsid w:val="006F34D0"/>
    <w:rsid w:val="006F3E2B"/>
    <w:rsid w:val="006F402D"/>
    <w:rsid w:val="006F421A"/>
    <w:rsid w:val="006F44BC"/>
    <w:rsid w:val="006F56A5"/>
    <w:rsid w:val="006F5B1A"/>
    <w:rsid w:val="006F7476"/>
    <w:rsid w:val="00700495"/>
    <w:rsid w:val="00700FB4"/>
    <w:rsid w:val="00701C6B"/>
    <w:rsid w:val="007028DC"/>
    <w:rsid w:val="007028FD"/>
    <w:rsid w:val="00702AFE"/>
    <w:rsid w:val="007030B4"/>
    <w:rsid w:val="00703E8C"/>
    <w:rsid w:val="00704523"/>
    <w:rsid w:val="00704971"/>
    <w:rsid w:val="007059A2"/>
    <w:rsid w:val="00706E65"/>
    <w:rsid w:val="00707768"/>
    <w:rsid w:val="00707A6B"/>
    <w:rsid w:val="00710188"/>
    <w:rsid w:val="00710CAD"/>
    <w:rsid w:val="007126B3"/>
    <w:rsid w:val="007140C0"/>
    <w:rsid w:val="0071468D"/>
    <w:rsid w:val="00716E21"/>
    <w:rsid w:val="00717D30"/>
    <w:rsid w:val="00717F7E"/>
    <w:rsid w:val="00720975"/>
    <w:rsid w:val="00720E6D"/>
    <w:rsid w:val="00721171"/>
    <w:rsid w:val="0072146B"/>
    <w:rsid w:val="00721632"/>
    <w:rsid w:val="00722F2A"/>
    <w:rsid w:val="00723220"/>
    <w:rsid w:val="007233DA"/>
    <w:rsid w:val="0072346A"/>
    <w:rsid w:val="00723914"/>
    <w:rsid w:val="00723A54"/>
    <w:rsid w:val="00723C4E"/>
    <w:rsid w:val="00723D3F"/>
    <w:rsid w:val="00723EB3"/>
    <w:rsid w:val="0072532E"/>
    <w:rsid w:val="0072598C"/>
    <w:rsid w:val="007261CF"/>
    <w:rsid w:val="00726842"/>
    <w:rsid w:val="007269D1"/>
    <w:rsid w:val="00726F2E"/>
    <w:rsid w:val="00727C9C"/>
    <w:rsid w:val="00730CCF"/>
    <w:rsid w:val="00730D6C"/>
    <w:rsid w:val="00730FFD"/>
    <w:rsid w:val="00731765"/>
    <w:rsid w:val="00731915"/>
    <w:rsid w:val="00732767"/>
    <w:rsid w:val="007328E6"/>
    <w:rsid w:val="00732CAB"/>
    <w:rsid w:val="00734984"/>
    <w:rsid w:val="00734EFF"/>
    <w:rsid w:val="00735201"/>
    <w:rsid w:val="0073717C"/>
    <w:rsid w:val="00737B59"/>
    <w:rsid w:val="00740197"/>
    <w:rsid w:val="00741254"/>
    <w:rsid w:val="007412F6"/>
    <w:rsid w:val="00741306"/>
    <w:rsid w:val="0074144F"/>
    <w:rsid w:val="00741E69"/>
    <w:rsid w:val="00743485"/>
    <w:rsid w:val="00745D36"/>
    <w:rsid w:val="00745F42"/>
    <w:rsid w:val="007464FB"/>
    <w:rsid w:val="00746F59"/>
    <w:rsid w:val="00747DAF"/>
    <w:rsid w:val="00750B9A"/>
    <w:rsid w:val="00750BFB"/>
    <w:rsid w:val="007517D2"/>
    <w:rsid w:val="00751A8B"/>
    <w:rsid w:val="007527CD"/>
    <w:rsid w:val="00752F05"/>
    <w:rsid w:val="0075360E"/>
    <w:rsid w:val="007542A0"/>
    <w:rsid w:val="0075458D"/>
    <w:rsid w:val="00754892"/>
    <w:rsid w:val="00755274"/>
    <w:rsid w:val="007560CB"/>
    <w:rsid w:val="00756E6F"/>
    <w:rsid w:val="00756FA1"/>
    <w:rsid w:val="00756FA3"/>
    <w:rsid w:val="00756FA5"/>
    <w:rsid w:val="007617E7"/>
    <w:rsid w:val="007621B9"/>
    <w:rsid w:val="00762923"/>
    <w:rsid w:val="00763AB5"/>
    <w:rsid w:val="00763B25"/>
    <w:rsid w:val="007645A4"/>
    <w:rsid w:val="00764B8A"/>
    <w:rsid w:val="00764B8B"/>
    <w:rsid w:val="00764CDE"/>
    <w:rsid w:val="00765DC3"/>
    <w:rsid w:val="0076665D"/>
    <w:rsid w:val="007666BA"/>
    <w:rsid w:val="00766E86"/>
    <w:rsid w:val="007677DC"/>
    <w:rsid w:val="007679BA"/>
    <w:rsid w:val="00767D52"/>
    <w:rsid w:val="00767E30"/>
    <w:rsid w:val="00767EA2"/>
    <w:rsid w:val="00767EFD"/>
    <w:rsid w:val="007705FD"/>
    <w:rsid w:val="00771625"/>
    <w:rsid w:val="00771E7E"/>
    <w:rsid w:val="007721D5"/>
    <w:rsid w:val="0077296E"/>
    <w:rsid w:val="007733F8"/>
    <w:rsid w:val="00773DD6"/>
    <w:rsid w:val="0077462A"/>
    <w:rsid w:val="00774FFD"/>
    <w:rsid w:val="0077543E"/>
    <w:rsid w:val="0077579E"/>
    <w:rsid w:val="007765C0"/>
    <w:rsid w:val="00776725"/>
    <w:rsid w:val="00777309"/>
    <w:rsid w:val="00780304"/>
    <w:rsid w:val="00780723"/>
    <w:rsid w:val="00780853"/>
    <w:rsid w:val="007816E2"/>
    <w:rsid w:val="00781C0E"/>
    <w:rsid w:val="00782FED"/>
    <w:rsid w:val="00783C17"/>
    <w:rsid w:val="00783C4C"/>
    <w:rsid w:val="0078465A"/>
    <w:rsid w:val="00785254"/>
    <w:rsid w:val="00785CD0"/>
    <w:rsid w:val="007860FA"/>
    <w:rsid w:val="007870C7"/>
    <w:rsid w:val="00787CB6"/>
    <w:rsid w:val="00787E9D"/>
    <w:rsid w:val="00790963"/>
    <w:rsid w:val="00790A4A"/>
    <w:rsid w:val="007912C6"/>
    <w:rsid w:val="0079201D"/>
    <w:rsid w:val="00792DC0"/>
    <w:rsid w:val="00794039"/>
    <w:rsid w:val="007951F8"/>
    <w:rsid w:val="00795DC5"/>
    <w:rsid w:val="00796878"/>
    <w:rsid w:val="007969C0"/>
    <w:rsid w:val="00797D1F"/>
    <w:rsid w:val="007A027D"/>
    <w:rsid w:val="007A05C9"/>
    <w:rsid w:val="007A06E5"/>
    <w:rsid w:val="007A1DA7"/>
    <w:rsid w:val="007A1E66"/>
    <w:rsid w:val="007A22EA"/>
    <w:rsid w:val="007A2FD1"/>
    <w:rsid w:val="007A3DC9"/>
    <w:rsid w:val="007A4B09"/>
    <w:rsid w:val="007A4DF2"/>
    <w:rsid w:val="007A551A"/>
    <w:rsid w:val="007A5597"/>
    <w:rsid w:val="007A670D"/>
    <w:rsid w:val="007A7149"/>
    <w:rsid w:val="007A766E"/>
    <w:rsid w:val="007A7FAC"/>
    <w:rsid w:val="007B04EB"/>
    <w:rsid w:val="007B0893"/>
    <w:rsid w:val="007B15C0"/>
    <w:rsid w:val="007B1AA2"/>
    <w:rsid w:val="007B28ED"/>
    <w:rsid w:val="007B2CD8"/>
    <w:rsid w:val="007B322E"/>
    <w:rsid w:val="007B3374"/>
    <w:rsid w:val="007B387F"/>
    <w:rsid w:val="007B3AC5"/>
    <w:rsid w:val="007B3FBE"/>
    <w:rsid w:val="007B5038"/>
    <w:rsid w:val="007B529C"/>
    <w:rsid w:val="007B576D"/>
    <w:rsid w:val="007B6F9B"/>
    <w:rsid w:val="007B76AB"/>
    <w:rsid w:val="007C0590"/>
    <w:rsid w:val="007C226F"/>
    <w:rsid w:val="007C2571"/>
    <w:rsid w:val="007C2C99"/>
    <w:rsid w:val="007C375E"/>
    <w:rsid w:val="007C5053"/>
    <w:rsid w:val="007C5152"/>
    <w:rsid w:val="007C5E8D"/>
    <w:rsid w:val="007C6336"/>
    <w:rsid w:val="007C73D2"/>
    <w:rsid w:val="007C7A4F"/>
    <w:rsid w:val="007D1442"/>
    <w:rsid w:val="007D1A10"/>
    <w:rsid w:val="007D32B8"/>
    <w:rsid w:val="007D53D8"/>
    <w:rsid w:val="007D6567"/>
    <w:rsid w:val="007D7CEF"/>
    <w:rsid w:val="007E0439"/>
    <w:rsid w:val="007E08BC"/>
    <w:rsid w:val="007E17BD"/>
    <w:rsid w:val="007E1E58"/>
    <w:rsid w:val="007E2528"/>
    <w:rsid w:val="007E2BF9"/>
    <w:rsid w:val="007E3538"/>
    <w:rsid w:val="007E5674"/>
    <w:rsid w:val="007E5AF5"/>
    <w:rsid w:val="007E5CF8"/>
    <w:rsid w:val="007E6807"/>
    <w:rsid w:val="007E6B1E"/>
    <w:rsid w:val="007F00BF"/>
    <w:rsid w:val="007F09BF"/>
    <w:rsid w:val="007F1090"/>
    <w:rsid w:val="007F307E"/>
    <w:rsid w:val="007F30D3"/>
    <w:rsid w:val="007F3A1C"/>
    <w:rsid w:val="007F3DDE"/>
    <w:rsid w:val="007F49E8"/>
    <w:rsid w:val="007F596C"/>
    <w:rsid w:val="007F5C98"/>
    <w:rsid w:val="007F5D88"/>
    <w:rsid w:val="007F6622"/>
    <w:rsid w:val="007F67E7"/>
    <w:rsid w:val="007F7ACB"/>
    <w:rsid w:val="00800011"/>
    <w:rsid w:val="00800F8D"/>
    <w:rsid w:val="0080177D"/>
    <w:rsid w:val="008020C9"/>
    <w:rsid w:val="008041A2"/>
    <w:rsid w:val="00804F52"/>
    <w:rsid w:val="008051B2"/>
    <w:rsid w:val="00805FB5"/>
    <w:rsid w:val="00806422"/>
    <w:rsid w:val="008067A4"/>
    <w:rsid w:val="00806BC4"/>
    <w:rsid w:val="008072D7"/>
    <w:rsid w:val="0080733E"/>
    <w:rsid w:val="008074DB"/>
    <w:rsid w:val="00810204"/>
    <w:rsid w:val="00810AC7"/>
    <w:rsid w:val="00811D1F"/>
    <w:rsid w:val="0081265E"/>
    <w:rsid w:val="00814309"/>
    <w:rsid w:val="00814510"/>
    <w:rsid w:val="00814A8E"/>
    <w:rsid w:val="00814D68"/>
    <w:rsid w:val="0081572E"/>
    <w:rsid w:val="0081613B"/>
    <w:rsid w:val="008165E4"/>
    <w:rsid w:val="00816F52"/>
    <w:rsid w:val="0081734B"/>
    <w:rsid w:val="00817D25"/>
    <w:rsid w:val="00817E20"/>
    <w:rsid w:val="00817E60"/>
    <w:rsid w:val="00817FE4"/>
    <w:rsid w:val="008206AD"/>
    <w:rsid w:val="00820AE3"/>
    <w:rsid w:val="00820BF3"/>
    <w:rsid w:val="00821EFD"/>
    <w:rsid w:val="00823C01"/>
    <w:rsid w:val="00823C67"/>
    <w:rsid w:val="00823E44"/>
    <w:rsid w:val="00823E4E"/>
    <w:rsid w:val="008249C4"/>
    <w:rsid w:val="00824CF7"/>
    <w:rsid w:val="00824F90"/>
    <w:rsid w:val="00826AB8"/>
    <w:rsid w:val="008272BE"/>
    <w:rsid w:val="0082790F"/>
    <w:rsid w:val="00827B34"/>
    <w:rsid w:val="00827B8D"/>
    <w:rsid w:val="00827D82"/>
    <w:rsid w:val="00830C88"/>
    <w:rsid w:val="00830E74"/>
    <w:rsid w:val="0083140F"/>
    <w:rsid w:val="00831807"/>
    <w:rsid w:val="00831C1B"/>
    <w:rsid w:val="00832FE2"/>
    <w:rsid w:val="008330E6"/>
    <w:rsid w:val="00833F79"/>
    <w:rsid w:val="008345FF"/>
    <w:rsid w:val="00835B14"/>
    <w:rsid w:val="008364DC"/>
    <w:rsid w:val="0083683E"/>
    <w:rsid w:val="0083733F"/>
    <w:rsid w:val="00837877"/>
    <w:rsid w:val="0084007B"/>
    <w:rsid w:val="00840C12"/>
    <w:rsid w:val="008419F6"/>
    <w:rsid w:val="00842708"/>
    <w:rsid w:val="00842857"/>
    <w:rsid w:val="0084356B"/>
    <w:rsid w:val="00846098"/>
    <w:rsid w:val="00846B2E"/>
    <w:rsid w:val="00846F72"/>
    <w:rsid w:val="00847EDB"/>
    <w:rsid w:val="0085010B"/>
    <w:rsid w:val="00850757"/>
    <w:rsid w:val="0085097B"/>
    <w:rsid w:val="00850ECF"/>
    <w:rsid w:val="008512A0"/>
    <w:rsid w:val="008514A5"/>
    <w:rsid w:val="008516F3"/>
    <w:rsid w:val="00851B16"/>
    <w:rsid w:val="00851B2B"/>
    <w:rsid w:val="00851BCF"/>
    <w:rsid w:val="0085213A"/>
    <w:rsid w:val="00852435"/>
    <w:rsid w:val="00852524"/>
    <w:rsid w:val="008527F4"/>
    <w:rsid w:val="00852B8B"/>
    <w:rsid w:val="00852FA5"/>
    <w:rsid w:val="00853BCA"/>
    <w:rsid w:val="00854FEC"/>
    <w:rsid w:val="0085525B"/>
    <w:rsid w:val="008558E7"/>
    <w:rsid w:val="00856F5E"/>
    <w:rsid w:val="00856FCA"/>
    <w:rsid w:val="008612E3"/>
    <w:rsid w:val="00861E84"/>
    <w:rsid w:val="00861EC1"/>
    <w:rsid w:val="00862B71"/>
    <w:rsid w:val="0086397E"/>
    <w:rsid w:val="00863A8D"/>
    <w:rsid w:val="00865CB6"/>
    <w:rsid w:val="00866DF6"/>
    <w:rsid w:val="00871EE3"/>
    <w:rsid w:val="00871F19"/>
    <w:rsid w:val="00873754"/>
    <w:rsid w:val="00873D72"/>
    <w:rsid w:val="008742A0"/>
    <w:rsid w:val="00874FE7"/>
    <w:rsid w:val="00875928"/>
    <w:rsid w:val="00875FC8"/>
    <w:rsid w:val="00876252"/>
    <w:rsid w:val="008764E6"/>
    <w:rsid w:val="00880477"/>
    <w:rsid w:val="00880D4D"/>
    <w:rsid w:val="00881AC1"/>
    <w:rsid w:val="00881C86"/>
    <w:rsid w:val="00885270"/>
    <w:rsid w:val="0088586C"/>
    <w:rsid w:val="00887339"/>
    <w:rsid w:val="008878D0"/>
    <w:rsid w:val="00887A75"/>
    <w:rsid w:val="00890062"/>
    <w:rsid w:val="008913EF"/>
    <w:rsid w:val="00892803"/>
    <w:rsid w:val="00893203"/>
    <w:rsid w:val="00893286"/>
    <w:rsid w:val="0089420B"/>
    <w:rsid w:val="00894FE0"/>
    <w:rsid w:val="00894FFB"/>
    <w:rsid w:val="00895036"/>
    <w:rsid w:val="00895902"/>
    <w:rsid w:val="00895D07"/>
    <w:rsid w:val="00896C9B"/>
    <w:rsid w:val="00896E70"/>
    <w:rsid w:val="00897AE4"/>
    <w:rsid w:val="008A0104"/>
    <w:rsid w:val="008A0948"/>
    <w:rsid w:val="008A1ECF"/>
    <w:rsid w:val="008A22D5"/>
    <w:rsid w:val="008A2AC4"/>
    <w:rsid w:val="008A2B18"/>
    <w:rsid w:val="008A2DDE"/>
    <w:rsid w:val="008A3673"/>
    <w:rsid w:val="008A4B26"/>
    <w:rsid w:val="008A4F5B"/>
    <w:rsid w:val="008A569F"/>
    <w:rsid w:val="008A5C49"/>
    <w:rsid w:val="008A6567"/>
    <w:rsid w:val="008A6AE9"/>
    <w:rsid w:val="008A6DE7"/>
    <w:rsid w:val="008A7BA5"/>
    <w:rsid w:val="008B16F6"/>
    <w:rsid w:val="008B246A"/>
    <w:rsid w:val="008B26D7"/>
    <w:rsid w:val="008B38BF"/>
    <w:rsid w:val="008B4BB1"/>
    <w:rsid w:val="008B5AB2"/>
    <w:rsid w:val="008B5AE6"/>
    <w:rsid w:val="008B5CF6"/>
    <w:rsid w:val="008B61B3"/>
    <w:rsid w:val="008B70C3"/>
    <w:rsid w:val="008C12A6"/>
    <w:rsid w:val="008C2349"/>
    <w:rsid w:val="008C40F3"/>
    <w:rsid w:val="008C4A5E"/>
    <w:rsid w:val="008C5226"/>
    <w:rsid w:val="008C575A"/>
    <w:rsid w:val="008C5B40"/>
    <w:rsid w:val="008C6AC3"/>
    <w:rsid w:val="008C70B1"/>
    <w:rsid w:val="008C7CE8"/>
    <w:rsid w:val="008D0A17"/>
    <w:rsid w:val="008D1165"/>
    <w:rsid w:val="008D18EB"/>
    <w:rsid w:val="008D251D"/>
    <w:rsid w:val="008D25C6"/>
    <w:rsid w:val="008D3556"/>
    <w:rsid w:val="008D359F"/>
    <w:rsid w:val="008D3C5D"/>
    <w:rsid w:val="008D3D43"/>
    <w:rsid w:val="008D46ED"/>
    <w:rsid w:val="008D4D2E"/>
    <w:rsid w:val="008D4D35"/>
    <w:rsid w:val="008D4EC8"/>
    <w:rsid w:val="008D574E"/>
    <w:rsid w:val="008D5CD2"/>
    <w:rsid w:val="008D603C"/>
    <w:rsid w:val="008D6437"/>
    <w:rsid w:val="008D6489"/>
    <w:rsid w:val="008E0E12"/>
    <w:rsid w:val="008E11EC"/>
    <w:rsid w:val="008E15BB"/>
    <w:rsid w:val="008E1D9A"/>
    <w:rsid w:val="008E2004"/>
    <w:rsid w:val="008E2475"/>
    <w:rsid w:val="008E2EB8"/>
    <w:rsid w:val="008E2F28"/>
    <w:rsid w:val="008E4245"/>
    <w:rsid w:val="008E47E8"/>
    <w:rsid w:val="008E5245"/>
    <w:rsid w:val="008E53F3"/>
    <w:rsid w:val="008E58C7"/>
    <w:rsid w:val="008E5B4A"/>
    <w:rsid w:val="008E6019"/>
    <w:rsid w:val="008E746B"/>
    <w:rsid w:val="008E756D"/>
    <w:rsid w:val="008F1ACA"/>
    <w:rsid w:val="008F2EB9"/>
    <w:rsid w:val="008F43B7"/>
    <w:rsid w:val="008F440E"/>
    <w:rsid w:val="008F47A8"/>
    <w:rsid w:val="008F51F2"/>
    <w:rsid w:val="008F569D"/>
    <w:rsid w:val="008F59B7"/>
    <w:rsid w:val="008F6059"/>
    <w:rsid w:val="008F6D48"/>
    <w:rsid w:val="008F720E"/>
    <w:rsid w:val="008F7955"/>
    <w:rsid w:val="008F7D62"/>
    <w:rsid w:val="009010E5"/>
    <w:rsid w:val="00901EC4"/>
    <w:rsid w:val="00902272"/>
    <w:rsid w:val="009026D7"/>
    <w:rsid w:val="00902798"/>
    <w:rsid w:val="00902D00"/>
    <w:rsid w:val="00904694"/>
    <w:rsid w:val="009055F5"/>
    <w:rsid w:val="0090584E"/>
    <w:rsid w:val="00906938"/>
    <w:rsid w:val="0090747A"/>
    <w:rsid w:val="0090792C"/>
    <w:rsid w:val="00907969"/>
    <w:rsid w:val="009100DC"/>
    <w:rsid w:val="00911473"/>
    <w:rsid w:val="00911788"/>
    <w:rsid w:val="00911AF2"/>
    <w:rsid w:val="0091282D"/>
    <w:rsid w:val="00912C1A"/>
    <w:rsid w:val="00913B1B"/>
    <w:rsid w:val="009141C2"/>
    <w:rsid w:val="009141E2"/>
    <w:rsid w:val="009200AB"/>
    <w:rsid w:val="00920751"/>
    <w:rsid w:val="009207AB"/>
    <w:rsid w:val="00920807"/>
    <w:rsid w:val="00920AAD"/>
    <w:rsid w:val="00921323"/>
    <w:rsid w:val="00921EF8"/>
    <w:rsid w:val="009226B7"/>
    <w:rsid w:val="009226C1"/>
    <w:rsid w:val="009234A7"/>
    <w:rsid w:val="00923C28"/>
    <w:rsid w:val="00924099"/>
    <w:rsid w:val="009243CA"/>
    <w:rsid w:val="009246FC"/>
    <w:rsid w:val="00925338"/>
    <w:rsid w:val="00925351"/>
    <w:rsid w:val="0092563C"/>
    <w:rsid w:val="0092589C"/>
    <w:rsid w:val="00925E61"/>
    <w:rsid w:val="00926B2C"/>
    <w:rsid w:val="00927130"/>
    <w:rsid w:val="0092744B"/>
    <w:rsid w:val="009274DE"/>
    <w:rsid w:val="00927776"/>
    <w:rsid w:val="00930036"/>
    <w:rsid w:val="009306AF"/>
    <w:rsid w:val="009309FD"/>
    <w:rsid w:val="009315E4"/>
    <w:rsid w:val="009316C0"/>
    <w:rsid w:val="009318F4"/>
    <w:rsid w:val="00931BDC"/>
    <w:rsid w:val="00932228"/>
    <w:rsid w:val="0093301F"/>
    <w:rsid w:val="0093328D"/>
    <w:rsid w:val="00933451"/>
    <w:rsid w:val="009348A1"/>
    <w:rsid w:val="00934CA2"/>
    <w:rsid w:val="00936330"/>
    <w:rsid w:val="00936E25"/>
    <w:rsid w:val="009373FB"/>
    <w:rsid w:val="0094030F"/>
    <w:rsid w:val="00940BEA"/>
    <w:rsid w:val="00941FC0"/>
    <w:rsid w:val="009426DB"/>
    <w:rsid w:val="00942FF6"/>
    <w:rsid w:val="0094345C"/>
    <w:rsid w:val="00943BE3"/>
    <w:rsid w:val="009471FC"/>
    <w:rsid w:val="0095012F"/>
    <w:rsid w:val="00950F8C"/>
    <w:rsid w:val="00951300"/>
    <w:rsid w:val="00951447"/>
    <w:rsid w:val="009516E8"/>
    <w:rsid w:val="00951C5D"/>
    <w:rsid w:val="00952DA3"/>
    <w:rsid w:val="00953353"/>
    <w:rsid w:val="00954907"/>
    <w:rsid w:val="00954A1C"/>
    <w:rsid w:val="00954F4C"/>
    <w:rsid w:val="00954FAF"/>
    <w:rsid w:val="0095594F"/>
    <w:rsid w:val="00961949"/>
    <w:rsid w:val="00961DC9"/>
    <w:rsid w:val="00961EDB"/>
    <w:rsid w:val="00962298"/>
    <w:rsid w:val="00962B5C"/>
    <w:rsid w:val="00963253"/>
    <w:rsid w:val="0096368F"/>
    <w:rsid w:val="00963896"/>
    <w:rsid w:val="00964627"/>
    <w:rsid w:val="00964C8C"/>
    <w:rsid w:val="0096511A"/>
    <w:rsid w:val="009657CD"/>
    <w:rsid w:val="0096580F"/>
    <w:rsid w:val="00966735"/>
    <w:rsid w:val="00967943"/>
    <w:rsid w:val="00967A34"/>
    <w:rsid w:val="009700AA"/>
    <w:rsid w:val="00970E8A"/>
    <w:rsid w:val="00971CFA"/>
    <w:rsid w:val="009732E8"/>
    <w:rsid w:val="009745C8"/>
    <w:rsid w:val="00975B50"/>
    <w:rsid w:val="00976769"/>
    <w:rsid w:val="0097698F"/>
    <w:rsid w:val="009777DC"/>
    <w:rsid w:val="00980040"/>
    <w:rsid w:val="009802E8"/>
    <w:rsid w:val="00980807"/>
    <w:rsid w:val="00980A1E"/>
    <w:rsid w:val="00980AA1"/>
    <w:rsid w:val="00980AC4"/>
    <w:rsid w:val="009817E1"/>
    <w:rsid w:val="0098183F"/>
    <w:rsid w:val="00981FC0"/>
    <w:rsid w:val="00982577"/>
    <w:rsid w:val="009832BA"/>
    <w:rsid w:val="00984428"/>
    <w:rsid w:val="00984BEF"/>
    <w:rsid w:val="00985748"/>
    <w:rsid w:val="0098577F"/>
    <w:rsid w:val="00985A80"/>
    <w:rsid w:val="00986ACF"/>
    <w:rsid w:val="00986CBD"/>
    <w:rsid w:val="0098773C"/>
    <w:rsid w:val="00987986"/>
    <w:rsid w:val="00987A03"/>
    <w:rsid w:val="00987E27"/>
    <w:rsid w:val="00990F86"/>
    <w:rsid w:val="00991080"/>
    <w:rsid w:val="009910C7"/>
    <w:rsid w:val="00991332"/>
    <w:rsid w:val="009922AE"/>
    <w:rsid w:val="00992B11"/>
    <w:rsid w:val="00992BEB"/>
    <w:rsid w:val="00993C33"/>
    <w:rsid w:val="0099415D"/>
    <w:rsid w:val="009945BF"/>
    <w:rsid w:val="0099495A"/>
    <w:rsid w:val="00994FAA"/>
    <w:rsid w:val="00994FF8"/>
    <w:rsid w:val="0099521C"/>
    <w:rsid w:val="00995AC4"/>
    <w:rsid w:val="009962BF"/>
    <w:rsid w:val="00997379"/>
    <w:rsid w:val="009A1151"/>
    <w:rsid w:val="009A17E2"/>
    <w:rsid w:val="009A1800"/>
    <w:rsid w:val="009A1AE8"/>
    <w:rsid w:val="009A36B1"/>
    <w:rsid w:val="009A4762"/>
    <w:rsid w:val="009A5A53"/>
    <w:rsid w:val="009A5D81"/>
    <w:rsid w:val="009A6901"/>
    <w:rsid w:val="009A7083"/>
    <w:rsid w:val="009A71A6"/>
    <w:rsid w:val="009A7553"/>
    <w:rsid w:val="009B0384"/>
    <w:rsid w:val="009B2CA4"/>
    <w:rsid w:val="009B2ECC"/>
    <w:rsid w:val="009B373E"/>
    <w:rsid w:val="009B425D"/>
    <w:rsid w:val="009B4D3A"/>
    <w:rsid w:val="009B5356"/>
    <w:rsid w:val="009B6027"/>
    <w:rsid w:val="009B6D0D"/>
    <w:rsid w:val="009B776E"/>
    <w:rsid w:val="009C0752"/>
    <w:rsid w:val="009C1143"/>
    <w:rsid w:val="009C2933"/>
    <w:rsid w:val="009C37B9"/>
    <w:rsid w:val="009C4FE2"/>
    <w:rsid w:val="009C52BA"/>
    <w:rsid w:val="009C6BA8"/>
    <w:rsid w:val="009C7D20"/>
    <w:rsid w:val="009C7F9C"/>
    <w:rsid w:val="009D1338"/>
    <w:rsid w:val="009D2E39"/>
    <w:rsid w:val="009D2E87"/>
    <w:rsid w:val="009D30E5"/>
    <w:rsid w:val="009D32D5"/>
    <w:rsid w:val="009D34C2"/>
    <w:rsid w:val="009D3837"/>
    <w:rsid w:val="009D3920"/>
    <w:rsid w:val="009D409C"/>
    <w:rsid w:val="009D420C"/>
    <w:rsid w:val="009D4851"/>
    <w:rsid w:val="009D5058"/>
    <w:rsid w:val="009D514A"/>
    <w:rsid w:val="009D541A"/>
    <w:rsid w:val="009D5B2B"/>
    <w:rsid w:val="009D624E"/>
    <w:rsid w:val="009E0693"/>
    <w:rsid w:val="009E0718"/>
    <w:rsid w:val="009E08B9"/>
    <w:rsid w:val="009E1DA4"/>
    <w:rsid w:val="009E1F16"/>
    <w:rsid w:val="009E2D5C"/>
    <w:rsid w:val="009E3574"/>
    <w:rsid w:val="009E368C"/>
    <w:rsid w:val="009E384B"/>
    <w:rsid w:val="009E4E46"/>
    <w:rsid w:val="009E5106"/>
    <w:rsid w:val="009E5809"/>
    <w:rsid w:val="009E58AF"/>
    <w:rsid w:val="009E59EB"/>
    <w:rsid w:val="009E5EC3"/>
    <w:rsid w:val="009E6912"/>
    <w:rsid w:val="009E6CF1"/>
    <w:rsid w:val="009E7365"/>
    <w:rsid w:val="009E74B7"/>
    <w:rsid w:val="009E761C"/>
    <w:rsid w:val="009E7D60"/>
    <w:rsid w:val="009F0F70"/>
    <w:rsid w:val="009F12C0"/>
    <w:rsid w:val="009F2FC0"/>
    <w:rsid w:val="009F47D3"/>
    <w:rsid w:val="009F566A"/>
    <w:rsid w:val="009F67F2"/>
    <w:rsid w:val="009F7811"/>
    <w:rsid w:val="009F7B7A"/>
    <w:rsid w:val="00A02179"/>
    <w:rsid w:val="00A02AC0"/>
    <w:rsid w:val="00A0388E"/>
    <w:rsid w:val="00A04E07"/>
    <w:rsid w:val="00A05682"/>
    <w:rsid w:val="00A06276"/>
    <w:rsid w:val="00A06412"/>
    <w:rsid w:val="00A06703"/>
    <w:rsid w:val="00A06A31"/>
    <w:rsid w:val="00A06C6A"/>
    <w:rsid w:val="00A0702E"/>
    <w:rsid w:val="00A105C5"/>
    <w:rsid w:val="00A10EA5"/>
    <w:rsid w:val="00A1104E"/>
    <w:rsid w:val="00A11B43"/>
    <w:rsid w:val="00A11D37"/>
    <w:rsid w:val="00A124D5"/>
    <w:rsid w:val="00A14328"/>
    <w:rsid w:val="00A1463A"/>
    <w:rsid w:val="00A1555A"/>
    <w:rsid w:val="00A15DBC"/>
    <w:rsid w:val="00A16325"/>
    <w:rsid w:val="00A16EDA"/>
    <w:rsid w:val="00A17D98"/>
    <w:rsid w:val="00A17DBE"/>
    <w:rsid w:val="00A2025C"/>
    <w:rsid w:val="00A202B5"/>
    <w:rsid w:val="00A20A69"/>
    <w:rsid w:val="00A212FD"/>
    <w:rsid w:val="00A220C4"/>
    <w:rsid w:val="00A22361"/>
    <w:rsid w:val="00A22DBC"/>
    <w:rsid w:val="00A2451E"/>
    <w:rsid w:val="00A24E02"/>
    <w:rsid w:val="00A25CD0"/>
    <w:rsid w:val="00A26699"/>
    <w:rsid w:val="00A26763"/>
    <w:rsid w:val="00A269A8"/>
    <w:rsid w:val="00A27800"/>
    <w:rsid w:val="00A27906"/>
    <w:rsid w:val="00A27AAF"/>
    <w:rsid w:val="00A27CA6"/>
    <w:rsid w:val="00A304DC"/>
    <w:rsid w:val="00A30851"/>
    <w:rsid w:val="00A31350"/>
    <w:rsid w:val="00A31614"/>
    <w:rsid w:val="00A320FC"/>
    <w:rsid w:val="00A32276"/>
    <w:rsid w:val="00A3233D"/>
    <w:rsid w:val="00A33E44"/>
    <w:rsid w:val="00A34582"/>
    <w:rsid w:val="00A34680"/>
    <w:rsid w:val="00A346C7"/>
    <w:rsid w:val="00A36832"/>
    <w:rsid w:val="00A37EF4"/>
    <w:rsid w:val="00A4192F"/>
    <w:rsid w:val="00A41983"/>
    <w:rsid w:val="00A41DB1"/>
    <w:rsid w:val="00A42BB8"/>
    <w:rsid w:val="00A43104"/>
    <w:rsid w:val="00A441DB"/>
    <w:rsid w:val="00A448DB"/>
    <w:rsid w:val="00A44E68"/>
    <w:rsid w:val="00A4512A"/>
    <w:rsid w:val="00A451C6"/>
    <w:rsid w:val="00A45348"/>
    <w:rsid w:val="00A46168"/>
    <w:rsid w:val="00A46291"/>
    <w:rsid w:val="00A46751"/>
    <w:rsid w:val="00A46D6C"/>
    <w:rsid w:val="00A47A38"/>
    <w:rsid w:val="00A47F81"/>
    <w:rsid w:val="00A50081"/>
    <w:rsid w:val="00A501A5"/>
    <w:rsid w:val="00A50E39"/>
    <w:rsid w:val="00A5144A"/>
    <w:rsid w:val="00A52788"/>
    <w:rsid w:val="00A53432"/>
    <w:rsid w:val="00A534A5"/>
    <w:rsid w:val="00A54949"/>
    <w:rsid w:val="00A54AB5"/>
    <w:rsid w:val="00A54D9F"/>
    <w:rsid w:val="00A54E19"/>
    <w:rsid w:val="00A55395"/>
    <w:rsid w:val="00A5575B"/>
    <w:rsid w:val="00A55793"/>
    <w:rsid w:val="00A55884"/>
    <w:rsid w:val="00A570C3"/>
    <w:rsid w:val="00A60535"/>
    <w:rsid w:val="00A6097B"/>
    <w:rsid w:val="00A60B7B"/>
    <w:rsid w:val="00A62842"/>
    <w:rsid w:val="00A62918"/>
    <w:rsid w:val="00A638A7"/>
    <w:rsid w:val="00A63AE3"/>
    <w:rsid w:val="00A63BAB"/>
    <w:rsid w:val="00A63D3C"/>
    <w:rsid w:val="00A63F89"/>
    <w:rsid w:val="00A6494E"/>
    <w:rsid w:val="00A64AF2"/>
    <w:rsid w:val="00A66E7D"/>
    <w:rsid w:val="00A66F65"/>
    <w:rsid w:val="00A6776F"/>
    <w:rsid w:val="00A67792"/>
    <w:rsid w:val="00A67E98"/>
    <w:rsid w:val="00A700C7"/>
    <w:rsid w:val="00A70A80"/>
    <w:rsid w:val="00A711B7"/>
    <w:rsid w:val="00A722A6"/>
    <w:rsid w:val="00A72390"/>
    <w:rsid w:val="00A72427"/>
    <w:rsid w:val="00A72CAF"/>
    <w:rsid w:val="00A72FD4"/>
    <w:rsid w:val="00A74FB2"/>
    <w:rsid w:val="00A75227"/>
    <w:rsid w:val="00A75928"/>
    <w:rsid w:val="00A77493"/>
    <w:rsid w:val="00A779B0"/>
    <w:rsid w:val="00A77C3E"/>
    <w:rsid w:val="00A8011A"/>
    <w:rsid w:val="00A80F0B"/>
    <w:rsid w:val="00A8112D"/>
    <w:rsid w:val="00A82354"/>
    <w:rsid w:val="00A82422"/>
    <w:rsid w:val="00A8295E"/>
    <w:rsid w:val="00A82D7B"/>
    <w:rsid w:val="00A8407E"/>
    <w:rsid w:val="00A84686"/>
    <w:rsid w:val="00A848D9"/>
    <w:rsid w:val="00A84F17"/>
    <w:rsid w:val="00A850CF"/>
    <w:rsid w:val="00A8632C"/>
    <w:rsid w:val="00A86412"/>
    <w:rsid w:val="00A865DA"/>
    <w:rsid w:val="00A865E3"/>
    <w:rsid w:val="00A86EB1"/>
    <w:rsid w:val="00A873D0"/>
    <w:rsid w:val="00A87766"/>
    <w:rsid w:val="00A909B4"/>
    <w:rsid w:val="00A90C1A"/>
    <w:rsid w:val="00A90E42"/>
    <w:rsid w:val="00A91416"/>
    <w:rsid w:val="00A91472"/>
    <w:rsid w:val="00A91CA8"/>
    <w:rsid w:val="00A91E3E"/>
    <w:rsid w:val="00A920DB"/>
    <w:rsid w:val="00A94226"/>
    <w:rsid w:val="00A94B68"/>
    <w:rsid w:val="00A94B79"/>
    <w:rsid w:val="00A94E1E"/>
    <w:rsid w:val="00A9644A"/>
    <w:rsid w:val="00A976C2"/>
    <w:rsid w:val="00AA0244"/>
    <w:rsid w:val="00AA0F08"/>
    <w:rsid w:val="00AA1BE6"/>
    <w:rsid w:val="00AA2CAE"/>
    <w:rsid w:val="00AA4251"/>
    <w:rsid w:val="00AA4CCA"/>
    <w:rsid w:val="00AA5287"/>
    <w:rsid w:val="00AA5C4F"/>
    <w:rsid w:val="00AA5D32"/>
    <w:rsid w:val="00AA6304"/>
    <w:rsid w:val="00AA67DB"/>
    <w:rsid w:val="00AA6CFF"/>
    <w:rsid w:val="00AB000D"/>
    <w:rsid w:val="00AB0717"/>
    <w:rsid w:val="00AB1414"/>
    <w:rsid w:val="00AB1879"/>
    <w:rsid w:val="00AB18EF"/>
    <w:rsid w:val="00AB1B34"/>
    <w:rsid w:val="00AB1CAE"/>
    <w:rsid w:val="00AB1DF8"/>
    <w:rsid w:val="00AB20F3"/>
    <w:rsid w:val="00AB3276"/>
    <w:rsid w:val="00AB34BF"/>
    <w:rsid w:val="00AB3878"/>
    <w:rsid w:val="00AB3B3D"/>
    <w:rsid w:val="00AB3D31"/>
    <w:rsid w:val="00AB3D57"/>
    <w:rsid w:val="00AB525D"/>
    <w:rsid w:val="00AB664E"/>
    <w:rsid w:val="00AB6762"/>
    <w:rsid w:val="00AB6BC4"/>
    <w:rsid w:val="00AB6CB2"/>
    <w:rsid w:val="00AC0551"/>
    <w:rsid w:val="00AC10F5"/>
    <w:rsid w:val="00AC4BC5"/>
    <w:rsid w:val="00AC57EF"/>
    <w:rsid w:val="00AC5DDE"/>
    <w:rsid w:val="00AC62D4"/>
    <w:rsid w:val="00AC6317"/>
    <w:rsid w:val="00AC7A33"/>
    <w:rsid w:val="00AD0473"/>
    <w:rsid w:val="00AD1455"/>
    <w:rsid w:val="00AD1FB6"/>
    <w:rsid w:val="00AD2A8F"/>
    <w:rsid w:val="00AD2D5E"/>
    <w:rsid w:val="00AD32CE"/>
    <w:rsid w:val="00AD3722"/>
    <w:rsid w:val="00AD38D6"/>
    <w:rsid w:val="00AD4025"/>
    <w:rsid w:val="00AD44A9"/>
    <w:rsid w:val="00AD471F"/>
    <w:rsid w:val="00AD4B00"/>
    <w:rsid w:val="00AD4C66"/>
    <w:rsid w:val="00AD56C9"/>
    <w:rsid w:val="00AD5C4F"/>
    <w:rsid w:val="00AD6430"/>
    <w:rsid w:val="00AD7406"/>
    <w:rsid w:val="00AD7573"/>
    <w:rsid w:val="00AD7902"/>
    <w:rsid w:val="00AD7ED4"/>
    <w:rsid w:val="00AE0387"/>
    <w:rsid w:val="00AE1B11"/>
    <w:rsid w:val="00AE1E2E"/>
    <w:rsid w:val="00AE2583"/>
    <w:rsid w:val="00AE2BA7"/>
    <w:rsid w:val="00AE334E"/>
    <w:rsid w:val="00AE43A7"/>
    <w:rsid w:val="00AE487A"/>
    <w:rsid w:val="00AE4CC0"/>
    <w:rsid w:val="00AE58F2"/>
    <w:rsid w:val="00AE5F7F"/>
    <w:rsid w:val="00AE6262"/>
    <w:rsid w:val="00AE6978"/>
    <w:rsid w:val="00AE729D"/>
    <w:rsid w:val="00AE72A1"/>
    <w:rsid w:val="00AE766B"/>
    <w:rsid w:val="00AE76AE"/>
    <w:rsid w:val="00AF06DE"/>
    <w:rsid w:val="00AF14DB"/>
    <w:rsid w:val="00AF1AD9"/>
    <w:rsid w:val="00AF1C4D"/>
    <w:rsid w:val="00AF2672"/>
    <w:rsid w:val="00AF4210"/>
    <w:rsid w:val="00AF4585"/>
    <w:rsid w:val="00AF4D7A"/>
    <w:rsid w:val="00AF5340"/>
    <w:rsid w:val="00AF5C4B"/>
    <w:rsid w:val="00AF5FC5"/>
    <w:rsid w:val="00AF6048"/>
    <w:rsid w:val="00AF6558"/>
    <w:rsid w:val="00AF6E83"/>
    <w:rsid w:val="00AF70FE"/>
    <w:rsid w:val="00B009EC"/>
    <w:rsid w:val="00B00BF8"/>
    <w:rsid w:val="00B01C8F"/>
    <w:rsid w:val="00B023D6"/>
    <w:rsid w:val="00B02F0D"/>
    <w:rsid w:val="00B039CB"/>
    <w:rsid w:val="00B043F0"/>
    <w:rsid w:val="00B0461B"/>
    <w:rsid w:val="00B048A3"/>
    <w:rsid w:val="00B048B3"/>
    <w:rsid w:val="00B04D10"/>
    <w:rsid w:val="00B04D37"/>
    <w:rsid w:val="00B0591E"/>
    <w:rsid w:val="00B05C65"/>
    <w:rsid w:val="00B062A9"/>
    <w:rsid w:val="00B068CB"/>
    <w:rsid w:val="00B06903"/>
    <w:rsid w:val="00B0789C"/>
    <w:rsid w:val="00B078F9"/>
    <w:rsid w:val="00B07E0C"/>
    <w:rsid w:val="00B10A66"/>
    <w:rsid w:val="00B10A77"/>
    <w:rsid w:val="00B10C00"/>
    <w:rsid w:val="00B11534"/>
    <w:rsid w:val="00B11F0F"/>
    <w:rsid w:val="00B128E2"/>
    <w:rsid w:val="00B13077"/>
    <w:rsid w:val="00B133FC"/>
    <w:rsid w:val="00B1364F"/>
    <w:rsid w:val="00B13A0C"/>
    <w:rsid w:val="00B14254"/>
    <w:rsid w:val="00B1449A"/>
    <w:rsid w:val="00B1615E"/>
    <w:rsid w:val="00B16598"/>
    <w:rsid w:val="00B17049"/>
    <w:rsid w:val="00B1764F"/>
    <w:rsid w:val="00B1779E"/>
    <w:rsid w:val="00B178E3"/>
    <w:rsid w:val="00B2007F"/>
    <w:rsid w:val="00B21208"/>
    <w:rsid w:val="00B21228"/>
    <w:rsid w:val="00B217E2"/>
    <w:rsid w:val="00B21A05"/>
    <w:rsid w:val="00B22811"/>
    <w:rsid w:val="00B23220"/>
    <w:rsid w:val="00B2444C"/>
    <w:rsid w:val="00B2527C"/>
    <w:rsid w:val="00B25E32"/>
    <w:rsid w:val="00B30694"/>
    <w:rsid w:val="00B31257"/>
    <w:rsid w:val="00B3133C"/>
    <w:rsid w:val="00B32105"/>
    <w:rsid w:val="00B329D6"/>
    <w:rsid w:val="00B334C1"/>
    <w:rsid w:val="00B336EB"/>
    <w:rsid w:val="00B356B1"/>
    <w:rsid w:val="00B35998"/>
    <w:rsid w:val="00B35B64"/>
    <w:rsid w:val="00B36486"/>
    <w:rsid w:val="00B3678A"/>
    <w:rsid w:val="00B37100"/>
    <w:rsid w:val="00B37601"/>
    <w:rsid w:val="00B404FF"/>
    <w:rsid w:val="00B4050D"/>
    <w:rsid w:val="00B420F5"/>
    <w:rsid w:val="00B42A80"/>
    <w:rsid w:val="00B435C4"/>
    <w:rsid w:val="00B437D7"/>
    <w:rsid w:val="00B43A6B"/>
    <w:rsid w:val="00B45759"/>
    <w:rsid w:val="00B45E06"/>
    <w:rsid w:val="00B47A86"/>
    <w:rsid w:val="00B47EA7"/>
    <w:rsid w:val="00B51570"/>
    <w:rsid w:val="00B5178A"/>
    <w:rsid w:val="00B51F8E"/>
    <w:rsid w:val="00B524EF"/>
    <w:rsid w:val="00B52618"/>
    <w:rsid w:val="00B528D5"/>
    <w:rsid w:val="00B52AA1"/>
    <w:rsid w:val="00B52F77"/>
    <w:rsid w:val="00B531DD"/>
    <w:rsid w:val="00B53B1A"/>
    <w:rsid w:val="00B54607"/>
    <w:rsid w:val="00B54EF5"/>
    <w:rsid w:val="00B572C2"/>
    <w:rsid w:val="00B575FF"/>
    <w:rsid w:val="00B576E8"/>
    <w:rsid w:val="00B60586"/>
    <w:rsid w:val="00B60868"/>
    <w:rsid w:val="00B60FC0"/>
    <w:rsid w:val="00B623FF"/>
    <w:rsid w:val="00B6481B"/>
    <w:rsid w:val="00B64BDF"/>
    <w:rsid w:val="00B64D11"/>
    <w:rsid w:val="00B65C3B"/>
    <w:rsid w:val="00B662F2"/>
    <w:rsid w:val="00B678C7"/>
    <w:rsid w:val="00B67E0D"/>
    <w:rsid w:val="00B707CA"/>
    <w:rsid w:val="00B70A23"/>
    <w:rsid w:val="00B70BE1"/>
    <w:rsid w:val="00B70F69"/>
    <w:rsid w:val="00B7162E"/>
    <w:rsid w:val="00B7383A"/>
    <w:rsid w:val="00B73945"/>
    <w:rsid w:val="00B73F53"/>
    <w:rsid w:val="00B748D0"/>
    <w:rsid w:val="00B7519E"/>
    <w:rsid w:val="00B75415"/>
    <w:rsid w:val="00B759CF"/>
    <w:rsid w:val="00B77992"/>
    <w:rsid w:val="00B80D64"/>
    <w:rsid w:val="00B8136F"/>
    <w:rsid w:val="00B8256F"/>
    <w:rsid w:val="00B83D21"/>
    <w:rsid w:val="00B83D82"/>
    <w:rsid w:val="00B843C5"/>
    <w:rsid w:val="00B84E11"/>
    <w:rsid w:val="00B8549B"/>
    <w:rsid w:val="00B85AC4"/>
    <w:rsid w:val="00B86A52"/>
    <w:rsid w:val="00B90403"/>
    <w:rsid w:val="00B90AE6"/>
    <w:rsid w:val="00B91CE4"/>
    <w:rsid w:val="00B92059"/>
    <w:rsid w:val="00B92347"/>
    <w:rsid w:val="00B92A67"/>
    <w:rsid w:val="00B93B5D"/>
    <w:rsid w:val="00B9411D"/>
    <w:rsid w:val="00B94A14"/>
    <w:rsid w:val="00B951DB"/>
    <w:rsid w:val="00B9755B"/>
    <w:rsid w:val="00B97576"/>
    <w:rsid w:val="00B97FE5"/>
    <w:rsid w:val="00BA0444"/>
    <w:rsid w:val="00BA0EBC"/>
    <w:rsid w:val="00BA1527"/>
    <w:rsid w:val="00BA165B"/>
    <w:rsid w:val="00BA1F55"/>
    <w:rsid w:val="00BA27A7"/>
    <w:rsid w:val="00BA2CFE"/>
    <w:rsid w:val="00BA4CF9"/>
    <w:rsid w:val="00BA5C51"/>
    <w:rsid w:val="00BA5FE3"/>
    <w:rsid w:val="00BA6794"/>
    <w:rsid w:val="00BA73B8"/>
    <w:rsid w:val="00BA7AF6"/>
    <w:rsid w:val="00BB027C"/>
    <w:rsid w:val="00BB0ADA"/>
    <w:rsid w:val="00BB1B45"/>
    <w:rsid w:val="00BB2744"/>
    <w:rsid w:val="00BB2B88"/>
    <w:rsid w:val="00BB30A6"/>
    <w:rsid w:val="00BB3149"/>
    <w:rsid w:val="00BB4E7E"/>
    <w:rsid w:val="00BB5483"/>
    <w:rsid w:val="00BB5A86"/>
    <w:rsid w:val="00BB6583"/>
    <w:rsid w:val="00BB6CA8"/>
    <w:rsid w:val="00BB6D48"/>
    <w:rsid w:val="00BB6EA2"/>
    <w:rsid w:val="00BB74D5"/>
    <w:rsid w:val="00BB7E34"/>
    <w:rsid w:val="00BC14AA"/>
    <w:rsid w:val="00BC21B1"/>
    <w:rsid w:val="00BC2A4F"/>
    <w:rsid w:val="00BC2BB1"/>
    <w:rsid w:val="00BC2EA0"/>
    <w:rsid w:val="00BC2EC3"/>
    <w:rsid w:val="00BC3581"/>
    <w:rsid w:val="00BC41E4"/>
    <w:rsid w:val="00BC467D"/>
    <w:rsid w:val="00BC55AF"/>
    <w:rsid w:val="00BC56B7"/>
    <w:rsid w:val="00BC6277"/>
    <w:rsid w:val="00BC745D"/>
    <w:rsid w:val="00BC7D6E"/>
    <w:rsid w:val="00BD0979"/>
    <w:rsid w:val="00BD0A5A"/>
    <w:rsid w:val="00BD0B02"/>
    <w:rsid w:val="00BD14B6"/>
    <w:rsid w:val="00BD180E"/>
    <w:rsid w:val="00BD276C"/>
    <w:rsid w:val="00BD2B3B"/>
    <w:rsid w:val="00BD2F57"/>
    <w:rsid w:val="00BD3796"/>
    <w:rsid w:val="00BD4B8E"/>
    <w:rsid w:val="00BD52A8"/>
    <w:rsid w:val="00BD5891"/>
    <w:rsid w:val="00BD7B36"/>
    <w:rsid w:val="00BD7B4F"/>
    <w:rsid w:val="00BE00C4"/>
    <w:rsid w:val="00BE21AB"/>
    <w:rsid w:val="00BE2767"/>
    <w:rsid w:val="00BE27DF"/>
    <w:rsid w:val="00BE2954"/>
    <w:rsid w:val="00BE2C49"/>
    <w:rsid w:val="00BE2E45"/>
    <w:rsid w:val="00BE2F3B"/>
    <w:rsid w:val="00BE2F5A"/>
    <w:rsid w:val="00BE31AC"/>
    <w:rsid w:val="00BE31FD"/>
    <w:rsid w:val="00BE35DF"/>
    <w:rsid w:val="00BE36B9"/>
    <w:rsid w:val="00BE37CD"/>
    <w:rsid w:val="00BE5758"/>
    <w:rsid w:val="00BE58E5"/>
    <w:rsid w:val="00BE7878"/>
    <w:rsid w:val="00BF060F"/>
    <w:rsid w:val="00BF09ED"/>
    <w:rsid w:val="00BF0A03"/>
    <w:rsid w:val="00BF0B1C"/>
    <w:rsid w:val="00BF19CD"/>
    <w:rsid w:val="00BF3336"/>
    <w:rsid w:val="00BF4177"/>
    <w:rsid w:val="00BF4CDA"/>
    <w:rsid w:val="00BF541E"/>
    <w:rsid w:val="00BF5894"/>
    <w:rsid w:val="00BF6133"/>
    <w:rsid w:val="00BF62B3"/>
    <w:rsid w:val="00BF64E7"/>
    <w:rsid w:val="00BF6532"/>
    <w:rsid w:val="00BF73CF"/>
    <w:rsid w:val="00C00AA6"/>
    <w:rsid w:val="00C00BBD"/>
    <w:rsid w:val="00C0288F"/>
    <w:rsid w:val="00C02D32"/>
    <w:rsid w:val="00C03060"/>
    <w:rsid w:val="00C036E1"/>
    <w:rsid w:val="00C0422E"/>
    <w:rsid w:val="00C049E1"/>
    <w:rsid w:val="00C04CC7"/>
    <w:rsid w:val="00C05C8A"/>
    <w:rsid w:val="00C060E0"/>
    <w:rsid w:val="00C064DC"/>
    <w:rsid w:val="00C067F4"/>
    <w:rsid w:val="00C07402"/>
    <w:rsid w:val="00C077D1"/>
    <w:rsid w:val="00C10BD0"/>
    <w:rsid w:val="00C10C21"/>
    <w:rsid w:val="00C11269"/>
    <w:rsid w:val="00C1171B"/>
    <w:rsid w:val="00C11C5A"/>
    <w:rsid w:val="00C12850"/>
    <w:rsid w:val="00C13B53"/>
    <w:rsid w:val="00C13D26"/>
    <w:rsid w:val="00C14019"/>
    <w:rsid w:val="00C1463E"/>
    <w:rsid w:val="00C14656"/>
    <w:rsid w:val="00C14A4F"/>
    <w:rsid w:val="00C14C2C"/>
    <w:rsid w:val="00C14D00"/>
    <w:rsid w:val="00C154EB"/>
    <w:rsid w:val="00C15F38"/>
    <w:rsid w:val="00C16364"/>
    <w:rsid w:val="00C1655D"/>
    <w:rsid w:val="00C1702A"/>
    <w:rsid w:val="00C17281"/>
    <w:rsid w:val="00C175E7"/>
    <w:rsid w:val="00C17BF5"/>
    <w:rsid w:val="00C2117C"/>
    <w:rsid w:val="00C2159C"/>
    <w:rsid w:val="00C2198E"/>
    <w:rsid w:val="00C234B0"/>
    <w:rsid w:val="00C23975"/>
    <w:rsid w:val="00C23BE5"/>
    <w:rsid w:val="00C23CCD"/>
    <w:rsid w:val="00C23E3D"/>
    <w:rsid w:val="00C24BAA"/>
    <w:rsid w:val="00C24C89"/>
    <w:rsid w:val="00C257B1"/>
    <w:rsid w:val="00C257FF"/>
    <w:rsid w:val="00C25E97"/>
    <w:rsid w:val="00C2770F"/>
    <w:rsid w:val="00C27C07"/>
    <w:rsid w:val="00C27E91"/>
    <w:rsid w:val="00C30651"/>
    <w:rsid w:val="00C30C9D"/>
    <w:rsid w:val="00C30DB5"/>
    <w:rsid w:val="00C30F22"/>
    <w:rsid w:val="00C3102D"/>
    <w:rsid w:val="00C311B0"/>
    <w:rsid w:val="00C3153C"/>
    <w:rsid w:val="00C3184D"/>
    <w:rsid w:val="00C31A9B"/>
    <w:rsid w:val="00C3238A"/>
    <w:rsid w:val="00C3342A"/>
    <w:rsid w:val="00C33507"/>
    <w:rsid w:val="00C33655"/>
    <w:rsid w:val="00C33809"/>
    <w:rsid w:val="00C33EAA"/>
    <w:rsid w:val="00C34A81"/>
    <w:rsid w:val="00C34EA4"/>
    <w:rsid w:val="00C3511E"/>
    <w:rsid w:val="00C3571F"/>
    <w:rsid w:val="00C3573A"/>
    <w:rsid w:val="00C376C9"/>
    <w:rsid w:val="00C4039F"/>
    <w:rsid w:val="00C40BD1"/>
    <w:rsid w:val="00C41617"/>
    <w:rsid w:val="00C41C33"/>
    <w:rsid w:val="00C42747"/>
    <w:rsid w:val="00C4378E"/>
    <w:rsid w:val="00C43E61"/>
    <w:rsid w:val="00C4490F"/>
    <w:rsid w:val="00C45AF8"/>
    <w:rsid w:val="00C45E44"/>
    <w:rsid w:val="00C46BA3"/>
    <w:rsid w:val="00C470C9"/>
    <w:rsid w:val="00C472B4"/>
    <w:rsid w:val="00C47F82"/>
    <w:rsid w:val="00C5013B"/>
    <w:rsid w:val="00C507A0"/>
    <w:rsid w:val="00C52152"/>
    <w:rsid w:val="00C52CC8"/>
    <w:rsid w:val="00C532B7"/>
    <w:rsid w:val="00C53403"/>
    <w:rsid w:val="00C5469F"/>
    <w:rsid w:val="00C54856"/>
    <w:rsid w:val="00C557B2"/>
    <w:rsid w:val="00C55F9E"/>
    <w:rsid w:val="00C56B24"/>
    <w:rsid w:val="00C60732"/>
    <w:rsid w:val="00C61308"/>
    <w:rsid w:val="00C61318"/>
    <w:rsid w:val="00C61462"/>
    <w:rsid w:val="00C62186"/>
    <w:rsid w:val="00C621FF"/>
    <w:rsid w:val="00C62355"/>
    <w:rsid w:val="00C62A26"/>
    <w:rsid w:val="00C62DC1"/>
    <w:rsid w:val="00C63411"/>
    <w:rsid w:val="00C64C7F"/>
    <w:rsid w:val="00C650C9"/>
    <w:rsid w:val="00C652BE"/>
    <w:rsid w:val="00C667BC"/>
    <w:rsid w:val="00C7033A"/>
    <w:rsid w:val="00C7108C"/>
    <w:rsid w:val="00C722C6"/>
    <w:rsid w:val="00C730BB"/>
    <w:rsid w:val="00C730F0"/>
    <w:rsid w:val="00C7354E"/>
    <w:rsid w:val="00C737E9"/>
    <w:rsid w:val="00C73AEA"/>
    <w:rsid w:val="00C73CF7"/>
    <w:rsid w:val="00C73F20"/>
    <w:rsid w:val="00C74213"/>
    <w:rsid w:val="00C7455B"/>
    <w:rsid w:val="00C7457B"/>
    <w:rsid w:val="00C74AB3"/>
    <w:rsid w:val="00C74B99"/>
    <w:rsid w:val="00C74E28"/>
    <w:rsid w:val="00C777C4"/>
    <w:rsid w:val="00C778DC"/>
    <w:rsid w:val="00C77A7F"/>
    <w:rsid w:val="00C80471"/>
    <w:rsid w:val="00C80F54"/>
    <w:rsid w:val="00C8194C"/>
    <w:rsid w:val="00C81FA7"/>
    <w:rsid w:val="00C824C0"/>
    <w:rsid w:val="00C82518"/>
    <w:rsid w:val="00C82B72"/>
    <w:rsid w:val="00C8442E"/>
    <w:rsid w:val="00C84766"/>
    <w:rsid w:val="00C84B49"/>
    <w:rsid w:val="00C84D3D"/>
    <w:rsid w:val="00C84F6E"/>
    <w:rsid w:val="00C8599A"/>
    <w:rsid w:val="00C85EA8"/>
    <w:rsid w:val="00C861E1"/>
    <w:rsid w:val="00C8624D"/>
    <w:rsid w:val="00C864AA"/>
    <w:rsid w:val="00C86D60"/>
    <w:rsid w:val="00C87753"/>
    <w:rsid w:val="00C87942"/>
    <w:rsid w:val="00C90D29"/>
    <w:rsid w:val="00C9140C"/>
    <w:rsid w:val="00C937D7"/>
    <w:rsid w:val="00C93F65"/>
    <w:rsid w:val="00C94422"/>
    <w:rsid w:val="00C94464"/>
    <w:rsid w:val="00C94C40"/>
    <w:rsid w:val="00C956C4"/>
    <w:rsid w:val="00C95941"/>
    <w:rsid w:val="00C95D86"/>
    <w:rsid w:val="00C973A9"/>
    <w:rsid w:val="00C9789A"/>
    <w:rsid w:val="00C97D8B"/>
    <w:rsid w:val="00CA16F0"/>
    <w:rsid w:val="00CA1C8C"/>
    <w:rsid w:val="00CA211C"/>
    <w:rsid w:val="00CA270A"/>
    <w:rsid w:val="00CA2E93"/>
    <w:rsid w:val="00CA2F33"/>
    <w:rsid w:val="00CA335D"/>
    <w:rsid w:val="00CA40CE"/>
    <w:rsid w:val="00CA5955"/>
    <w:rsid w:val="00CA5A52"/>
    <w:rsid w:val="00CA5BB7"/>
    <w:rsid w:val="00CA6D53"/>
    <w:rsid w:val="00CA6DF0"/>
    <w:rsid w:val="00CA6F39"/>
    <w:rsid w:val="00CA7441"/>
    <w:rsid w:val="00CB02F7"/>
    <w:rsid w:val="00CB05CD"/>
    <w:rsid w:val="00CB0B5D"/>
    <w:rsid w:val="00CB0C1B"/>
    <w:rsid w:val="00CB0C54"/>
    <w:rsid w:val="00CB129F"/>
    <w:rsid w:val="00CB1B49"/>
    <w:rsid w:val="00CB1DEA"/>
    <w:rsid w:val="00CB1E6A"/>
    <w:rsid w:val="00CB1FA3"/>
    <w:rsid w:val="00CB289F"/>
    <w:rsid w:val="00CB325E"/>
    <w:rsid w:val="00CB3782"/>
    <w:rsid w:val="00CB3ABD"/>
    <w:rsid w:val="00CB3B13"/>
    <w:rsid w:val="00CB5096"/>
    <w:rsid w:val="00CB5BBD"/>
    <w:rsid w:val="00CB5D77"/>
    <w:rsid w:val="00CB6E12"/>
    <w:rsid w:val="00CB7477"/>
    <w:rsid w:val="00CB7ABE"/>
    <w:rsid w:val="00CC03D2"/>
    <w:rsid w:val="00CC14E6"/>
    <w:rsid w:val="00CC14E8"/>
    <w:rsid w:val="00CC1717"/>
    <w:rsid w:val="00CC2F3A"/>
    <w:rsid w:val="00CC3185"/>
    <w:rsid w:val="00CC3CF6"/>
    <w:rsid w:val="00CC3F34"/>
    <w:rsid w:val="00CC50A8"/>
    <w:rsid w:val="00CC54F5"/>
    <w:rsid w:val="00CC69C3"/>
    <w:rsid w:val="00CC6B44"/>
    <w:rsid w:val="00CC773A"/>
    <w:rsid w:val="00CC7748"/>
    <w:rsid w:val="00CD0527"/>
    <w:rsid w:val="00CD0B47"/>
    <w:rsid w:val="00CD0D32"/>
    <w:rsid w:val="00CD0DAB"/>
    <w:rsid w:val="00CD1793"/>
    <w:rsid w:val="00CD2FE1"/>
    <w:rsid w:val="00CD3548"/>
    <w:rsid w:val="00CD3870"/>
    <w:rsid w:val="00CD3E14"/>
    <w:rsid w:val="00CD41D8"/>
    <w:rsid w:val="00CD58C3"/>
    <w:rsid w:val="00CD5BFD"/>
    <w:rsid w:val="00CD5D7D"/>
    <w:rsid w:val="00CD5F09"/>
    <w:rsid w:val="00CD69F4"/>
    <w:rsid w:val="00CD6E70"/>
    <w:rsid w:val="00CD705D"/>
    <w:rsid w:val="00CE04CE"/>
    <w:rsid w:val="00CE08CA"/>
    <w:rsid w:val="00CE0C04"/>
    <w:rsid w:val="00CE10D5"/>
    <w:rsid w:val="00CE11F3"/>
    <w:rsid w:val="00CE2E35"/>
    <w:rsid w:val="00CE3566"/>
    <w:rsid w:val="00CE513A"/>
    <w:rsid w:val="00CE545B"/>
    <w:rsid w:val="00CE5A74"/>
    <w:rsid w:val="00CF1F1A"/>
    <w:rsid w:val="00CF2064"/>
    <w:rsid w:val="00CF208B"/>
    <w:rsid w:val="00CF27E3"/>
    <w:rsid w:val="00CF295A"/>
    <w:rsid w:val="00CF6A66"/>
    <w:rsid w:val="00CF7159"/>
    <w:rsid w:val="00CF7B3F"/>
    <w:rsid w:val="00D02128"/>
    <w:rsid w:val="00D02DA0"/>
    <w:rsid w:val="00D04719"/>
    <w:rsid w:val="00D056A3"/>
    <w:rsid w:val="00D065D2"/>
    <w:rsid w:val="00D06636"/>
    <w:rsid w:val="00D06AF6"/>
    <w:rsid w:val="00D12EDF"/>
    <w:rsid w:val="00D1316F"/>
    <w:rsid w:val="00D13B1A"/>
    <w:rsid w:val="00D142D8"/>
    <w:rsid w:val="00D14F08"/>
    <w:rsid w:val="00D1557F"/>
    <w:rsid w:val="00D16BA0"/>
    <w:rsid w:val="00D2021A"/>
    <w:rsid w:val="00D203FA"/>
    <w:rsid w:val="00D2107D"/>
    <w:rsid w:val="00D21DF3"/>
    <w:rsid w:val="00D22077"/>
    <w:rsid w:val="00D2296C"/>
    <w:rsid w:val="00D22D7D"/>
    <w:rsid w:val="00D24822"/>
    <w:rsid w:val="00D254E4"/>
    <w:rsid w:val="00D25BD1"/>
    <w:rsid w:val="00D26997"/>
    <w:rsid w:val="00D275AA"/>
    <w:rsid w:val="00D27B1B"/>
    <w:rsid w:val="00D27E4C"/>
    <w:rsid w:val="00D27E50"/>
    <w:rsid w:val="00D30222"/>
    <w:rsid w:val="00D304C9"/>
    <w:rsid w:val="00D3065C"/>
    <w:rsid w:val="00D30908"/>
    <w:rsid w:val="00D30C61"/>
    <w:rsid w:val="00D3188E"/>
    <w:rsid w:val="00D319D1"/>
    <w:rsid w:val="00D33115"/>
    <w:rsid w:val="00D33409"/>
    <w:rsid w:val="00D3342D"/>
    <w:rsid w:val="00D33C46"/>
    <w:rsid w:val="00D33C70"/>
    <w:rsid w:val="00D34918"/>
    <w:rsid w:val="00D34C71"/>
    <w:rsid w:val="00D35DC4"/>
    <w:rsid w:val="00D37D2F"/>
    <w:rsid w:val="00D41961"/>
    <w:rsid w:val="00D425FB"/>
    <w:rsid w:val="00D42A46"/>
    <w:rsid w:val="00D43715"/>
    <w:rsid w:val="00D449A9"/>
    <w:rsid w:val="00D45B6F"/>
    <w:rsid w:val="00D45E24"/>
    <w:rsid w:val="00D4694E"/>
    <w:rsid w:val="00D46C9C"/>
    <w:rsid w:val="00D478B5"/>
    <w:rsid w:val="00D50406"/>
    <w:rsid w:val="00D51711"/>
    <w:rsid w:val="00D520C3"/>
    <w:rsid w:val="00D52643"/>
    <w:rsid w:val="00D528C8"/>
    <w:rsid w:val="00D52C5B"/>
    <w:rsid w:val="00D52C7C"/>
    <w:rsid w:val="00D5311B"/>
    <w:rsid w:val="00D53843"/>
    <w:rsid w:val="00D538EF"/>
    <w:rsid w:val="00D53A7F"/>
    <w:rsid w:val="00D53D55"/>
    <w:rsid w:val="00D53F39"/>
    <w:rsid w:val="00D53F7B"/>
    <w:rsid w:val="00D55B1A"/>
    <w:rsid w:val="00D55DA7"/>
    <w:rsid w:val="00D55FAE"/>
    <w:rsid w:val="00D56103"/>
    <w:rsid w:val="00D574C0"/>
    <w:rsid w:val="00D57DE0"/>
    <w:rsid w:val="00D602E5"/>
    <w:rsid w:val="00D61115"/>
    <w:rsid w:val="00D615C7"/>
    <w:rsid w:val="00D630D7"/>
    <w:rsid w:val="00D6335D"/>
    <w:rsid w:val="00D63BDA"/>
    <w:rsid w:val="00D63C73"/>
    <w:rsid w:val="00D64130"/>
    <w:rsid w:val="00D6526F"/>
    <w:rsid w:val="00D65353"/>
    <w:rsid w:val="00D659C4"/>
    <w:rsid w:val="00D665F6"/>
    <w:rsid w:val="00D674B1"/>
    <w:rsid w:val="00D67759"/>
    <w:rsid w:val="00D7029D"/>
    <w:rsid w:val="00D70BDE"/>
    <w:rsid w:val="00D71D95"/>
    <w:rsid w:val="00D71F69"/>
    <w:rsid w:val="00D72D59"/>
    <w:rsid w:val="00D737BD"/>
    <w:rsid w:val="00D73D3F"/>
    <w:rsid w:val="00D74CD2"/>
    <w:rsid w:val="00D75174"/>
    <w:rsid w:val="00D755A0"/>
    <w:rsid w:val="00D75D4F"/>
    <w:rsid w:val="00D76744"/>
    <w:rsid w:val="00D771FD"/>
    <w:rsid w:val="00D779BC"/>
    <w:rsid w:val="00D817BE"/>
    <w:rsid w:val="00D81812"/>
    <w:rsid w:val="00D81DB6"/>
    <w:rsid w:val="00D81EEE"/>
    <w:rsid w:val="00D82C3E"/>
    <w:rsid w:val="00D8554B"/>
    <w:rsid w:val="00D85C38"/>
    <w:rsid w:val="00D90172"/>
    <w:rsid w:val="00D90413"/>
    <w:rsid w:val="00D90A73"/>
    <w:rsid w:val="00D91169"/>
    <w:rsid w:val="00D91D50"/>
    <w:rsid w:val="00D91ED0"/>
    <w:rsid w:val="00D92436"/>
    <w:rsid w:val="00D9279D"/>
    <w:rsid w:val="00D9282A"/>
    <w:rsid w:val="00D92F27"/>
    <w:rsid w:val="00D93111"/>
    <w:rsid w:val="00D93BE9"/>
    <w:rsid w:val="00D94020"/>
    <w:rsid w:val="00D9482F"/>
    <w:rsid w:val="00D94A76"/>
    <w:rsid w:val="00D95B33"/>
    <w:rsid w:val="00D96697"/>
    <w:rsid w:val="00D97A87"/>
    <w:rsid w:val="00D97C27"/>
    <w:rsid w:val="00D97CDF"/>
    <w:rsid w:val="00DA006A"/>
    <w:rsid w:val="00DA013C"/>
    <w:rsid w:val="00DA061B"/>
    <w:rsid w:val="00DA075D"/>
    <w:rsid w:val="00DA1028"/>
    <w:rsid w:val="00DA1502"/>
    <w:rsid w:val="00DA2AF0"/>
    <w:rsid w:val="00DA2E9F"/>
    <w:rsid w:val="00DA3188"/>
    <w:rsid w:val="00DA40A8"/>
    <w:rsid w:val="00DA4625"/>
    <w:rsid w:val="00DA4722"/>
    <w:rsid w:val="00DA4D2E"/>
    <w:rsid w:val="00DA4F46"/>
    <w:rsid w:val="00DA512E"/>
    <w:rsid w:val="00DA5CD5"/>
    <w:rsid w:val="00DA607A"/>
    <w:rsid w:val="00DA64E4"/>
    <w:rsid w:val="00DA684E"/>
    <w:rsid w:val="00DA68B3"/>
    <w:rsid w:val="00DA6BAF"/>
    <w:rsid w:val="00DA70D7"/>
    <w:rsid w:val="00DA76CF"/>
    <w:rsid w:val="00DB0195"/>
    <w:rsid w:val="00DB07AB"/>
    <w:rsid w:val="00DB0AC8"/>
    <w:rsid w:val="00DB0DBC"/>
    <w:rsid w:val="00DB100E"/>
    <w:rsid w:val="00DB1622"/>
    <w:rsid w:val="00DB2359"/>
    <w:rsid w:val="00DB2C79"/>
    <w:rsid w:val="00DB2EE0"/>
    <w:rsid w:val="00DB2F6E"/>
    <w:rsid w:val="00DB2F70"/>
    <w:rsid w:val="00DB3CBD"/>
    <w:rsid w:val="00DB46A6"/>
    <w:rsid w:val="00DB4884"/>
    <w:rsid w:val="00DB4BC9"/>
    <w:rsid w:val="00DB5D4D"/>
    <w:rsid w:val="00DB5F28"/>
    <w:rsid w:val="00DB6789"/>
    <w:rsid w:val="00DB67A8"/>
    <w:rsid w:val="00DB69CE"/>
    <w:rsid w:val="00DB79C9"/>
    <w:rsid w:val="00DC0141"/>
    <w:rsid w:val="00DC0507"/>
    <w:rsid w:val="00DC0DF5"/>
    <w:rsid w:val="00DC13AC"/>
    <w:rsid w:val="00DC14D4"/>
    <w:rsid w:val="00DC161A"/>
    <w:rsid w:val="00DC1D36"/>
    <w:rsid w:val="00DC234A"/>
    <w:rsid w:val="00DC40A7"/>
    <w:rsid w:val="00DC4754"/>
    <w:rsid w:val="00DC60BF"/>
    <w:rsid w:val="00DC712A"/>
    <w:rsid w:val="00DC7709"/>
    <w:rsid w:val="00DC7D20"/>
    <w:rsid w:val="00DD02CD"/>
    <w:rsid w:val="00DD074A"/>
    <w:rsid w:val="00DD0BEF"/>
    <w:rsid w:val="00DD28B7"/>
    <w:rsid w:val="00DD2E8E"/>
    <w:rsid w:val="00DD3B1E"/>
    <w:rsid w:val="00DD3C0A"/>
    <w:rsid w:val="00DD3DAE"/>
    <w:rsid w:val="00DD445A"/>
    <w:rsid w:val="00DD4DBE"/>
    <w:rsid w:val="00DD5183"/>
    <w:rsid w:val="00DD56EA"/>
    <w:rsid w:val="00DD5738"/>
    <w:rsid w:val="00DD5CAC"/>
    <w:rsid w:val="00DD6089"/>
    <w:rsid w:val="00DD69A8"/>
    <w:rsid w:val="00DD728E"/>
    <w:rsid w:val="00DE086F"/>
    <w:rsid w:val="00DE0E84"/>
    <w:rsid w:val="00DE0F7F"/>
    <w:rsid w:val="00DE2ABC"/>
    <w:rsid w:val="00DE35AE"/>
    <w:rsid w:val="00DE369D"/>
    <w:rsid w:val="00DE3D4A"/>
    <w:rsid w:val="00DE3EA7"/>
    <w:rsid w:val="00DE4BA3"/>
    <w:rsid w:val="00DE4E60"/>
    <w:rsid w:val="00DE58EB"/>
    <w:rsid w:val="00DE59AF"/>
    <w:rsid w:val="00DE6E63"/>
    <w:rsid w:val="00DE734E"/>
    <w:rsid w:val="00DF019F"/>
    <w:rsid w:val="00DF0804"/>
    <w:rsid w:val="00DF0C3A"/>
    <w:rsid w:val="00DF118B"/>
    <w:rsid w:val="00DF170C"/>
    <w:rsid w:val="00DF1A69"/>
    <w:rsid w:val="00DF1BFD"/>
    <w:rsid w:val="00DF1CA7"/>
    <w:rsid w:val="00DF1DC9"/>
    <w:rsid w:val="00DF1F75"/>
    <w:rsid w:val="00DF4485"/>
    <w:rsid w:val="00DF5969"/>
    <w:rsid w:val="00DF6296"/>
    <w:rsid w:val="00DF6460"/>
    <w:rsid w:val="00DF7737"/>
    <w:rsid w:val="00DF7766"/>
    <w:rsid w:val="00DF7820"/>
    <w:rsid w:val="00DF7CE5"/>
    <w:rsid w:val="00E00453"/>
    <w:rsid w:val="00E02285"/>
    <w:rsid w:val="00E030BB"/>
    <w:rsid w:val="00E03A37"/>
    <w:rsid w:val="00E04440"/>
    <w:rsid w:val="00E06FBF"/>
    <w:rsid w:val="00E075CD"/>
    <w:rsid w:val="00E07B93"/>
    <w:rsid w:val="00E11884"/>
    <w:rsid w:val="00E12FA6"/>
    <w:rsid w:val="00E134AF"/>
    <w:rsid w:val="00E137C6"/>
    <w:rsid w:val="00E14930"/>
    <w:rsid w:val="00E154AF"/>
    <w:rsid w:val="00E15C72"/>
    <w:rsid w:val="00E16666"/>
    <w:rsid w:val="00E16F15"/>
    <w:rsid w:val="00E1708A"/>
    <w:rsid w:val="00E174E9"/>
    <w:rsid w:val="00E20F1C"/>
    <w:rsid w:val="00E21AF2"/>
    <w:rsid w:val="00E226CF"/>
    <w:rsid w:val="00E228E8"/>
    <w:rsid w:val="00E22F70"/>
    <w:rsid w:val="00E2335B"/>
    <w:rsid w:val="00E2514A"/>
    <w:rsid w:val="00E27A78"/>
    <w:rsid w:val="00E27E27"/>
    <w:rsid w:val="00E30D88"/>
    <w:rsid w:val="00E3119D"/>
    <w:rsid w:val="00E3312A"/>
    <w:rsid w:val="00E343A3"/>
    <w:rsid w:val="00E34828"/>
    <w:rsid w:val="00E34883"/>
    <w:rsid w:val="00E3488A"/>
    <w:rsid w:val="00E34ABC"/>
    <w:rsid w:val="00E34DD2"/>
    <w:rsid w:val="00E35DA1"/>
    <w:rsid w:val="00E36723"/>
    <w:rsid w:val="00E36EF7"/>
    <w:rsid w:val="00E37089"/>
    <w:rsid w:val="00E40B0C"/>
    <w:rsid w:val="00E40CF2"/>
    <w:rsid w:val="00E412A2"/>
    <w:rsid w:val="00E412FB"/>
    <w:rsid w:val="00E4190E"/>
    <w:rsid w:val="00E41AE0"/>
    <w:rsid w:val="00E42978"/>
    <w:rsid w:val="00E42FF3"/>
    <w:rsid w:val="00E4397F"/>
    <w:rsid w:val="00E44065"/>
    <w:rsid w:val="00E441BE"/>
    <w:rsid w:val="00E44208"/>
    <w:rsid w:val="00E44603"/>
    <w:rsid w:val="00E4495C"/>
    <w:rsid w:val="00E45190"/>
    <w:rsid w:val="00E46893"/>
    <w:rsid w:val="00E46AA8"/>
    <w:rsid w:val="00E5030B"/>
    <w:rsid w:val="00E503B7"/>
    <w:rsid w:val="00E50DA9"/>
    <w:rsid w:val="00E5139F"/>
    <w:rsid w:val="00E52476"/>
    <w:rsid w:val="00E52AE7"/>
    <w:rsid w:val="00E530A9"/>
    <w:rsid w:val="00E54F97"/>
    <w:rsid w:val="00E555AB"/>
    <w:rsid w:val="00E558B6"/>
    <w:rsid w:val="00E55A17"/>
    <w:rsid w:val="00E56ADA"/>
    <w:rsid w:val="00E608AA"/>
    <w:rsid w:val="00E60B1C"/>
    <w:rsid w:val="00E60F66"/>
    <w:rsid w:val="00E60F7B"/>
    <w:rsid w:val="00E612CC"/>
    <w:rsid w:val="00E61C07"/>
    <w:rsid w:val="00E621E5"/>
    <w:rsid w:val="00E624D2"/>
    <w:rsid w:val="00E627D1"/>
    <w:rsid w:val="00E62909"/>
    <w:rsid w:val="00E62BFF"/>
    <w:rsid w:val="00E63713"/>
    <w:rsid w:val="00E642FC"/>
    <w:rsid w:val="00E64478"/>
    <w:rsid w:val="00E64C54"/>
    <w:rsid w:val="00E6723A"/>
    <w:rsid w:val="00E67251"/>
    <w:rsid w:val="00E67A05"/>
    <w:rsid w:val="00E67B18"/>
    <w:rsid w:val="00E70325"/>
    <w:rsid w:val="00E71562"/>
    <w:rsid w:val="00E71CE9"/>
    <w:rsid w:val="00E72422"/>
    <w:rsid w:val="00E72423"/>
    <w:rsid w:val="00E7274F"/>
    <w:rsid w:val="00E72BB4"/>
    <w:rsid w:val="00E7325A"/>
    <w:rsid w:val="00E732CE"/>
    <w:rsid w:val="00E735BB"/>
    <w:rsid w:val="00E73CD2"/>
    <w:rsid w:val="00E74223"/>
    <w:rsid w:val="00E75E6A"/>
    <w:rsid w:val="00E76426"/>
    <w:rsid w:val="00E76C7A"/>
    <w:rsid w:val="00E80AB9"/>
    <w:rsid w:val="00E80DD6"/>
    <w:rsid w:val="00E81BE5"/>
    <w:rsid w:val="00E82048"/>
    <w:rsid w:val="00E8405B"/>
    <w:rsid w:val="00E8462F"/>
    <w:rsid w:val="00E84951"/>
    <w:rsid w:val="00E854EF"/>
    <w:rsid w:val="00E85730"/>
    <w:rsid w:val="00E9077F"/>
    <w:rsid w:val="00E9159B"/>
    <w:rsid w:val="00E916FA"/>
    <w:rsid w:val="00E921C6"/>
    <w:rsid w:val="00E92556"/>
    <w:rsid w:val="00E92C79"/>
    <w:rsid w:val="00E93747"/>
    <w:rsid w:val="00E93A5F"/>
    <w:rsid w:val="00E94E1A"/>
    <w:rsid w:val="00E9512E"/>
    <w:rsid w:val="00E95309"/>
    <w:rsid w:val="00E961F1"/>
    <w:rsid w:val="00E963DE"/>
    <w:rsid w:val="00E96C08"/>
    <w:rsid w:val="00E96C71"/>
    <w:rsid w:val="00E96D86"/>
    <w:rsid w:val="00E971FC"/>
    <w:rsid w:val="00EA00E5"/>
    <w:rsid w:val="00EA0585"/>
    <w:rsid w:val="00EA0DF7"/>
    <w:rsid w:val="00EA119F"/>
    <w:rsid w:val="00EA136A"/>
    <w:rsid w:val="00EA1C6C"/>
    <w:rsid w:val="00EA1E04"/>
    <w:rsid w:val="00EA1FF0"/>
    <w:rsid w:val="00EA341A"/>
    <w:rsid w:val="00EA36C9"/>
    <w:rsid w:val="00EA4F61"/>
    <w:rsid w:val="00EA765A"/>
    <w:rsid w:val="00EB0337"/>
    <w:rsid w:val="00EB07F6"/>
    <w:rsid w:val="00EB0C63"/>
    <w:rsid w:val="00EB0D67"/>
    <w:rsid w:val="00EB15C8"/>
    <w:rsid w:val="00EB1708"/>
    <w:rsid w:val="00EB18C2"/>
    <w:rsid w:val="00EB25E6"/>
    <w:rsid w:val="00EB318F"/>
    <w:rsid w:val="00EB348C"/>
    <w:rsid w:val="00EB3F64"/>
    <w:rsid w:val="00EB49A2"/>
    <w:rsid w:val="00EB5BBA"/>
    <w:rsid w:val="00EB7898"/>
    <w:rsid w:val="00EC0364"/>
    <w:rsid w:val="00EC07D3"/>
    <w:rsid w:val="00EC126F"/>
    <w:rsid w:val="00EC15EA"/>
    <w:rsid w:val="00EC1CD3"/>
    <w:rsid w:val="00EC1E69"/>
    <w:rsid w:val="00EC26D0"/>
    <w:rsid w:val="00EC2A5F"/>
    <w:rsid w:val="00EC35ED"/>
    <w:rsid w:val="00EC3FDE"/>
    <w:rsid w:val="00EC411B"/>
    <w:rsid w:val="00EC44CE"/>
    <w:rsid w:val="00EC5D10"/>
    <w:rsid w:val="00EC5EBE"/>
    <w:rsid w:val="00EC715D"/>
    <w:rsid w:val="00EC7451"/>
    <w:rsid w:val="00EC7E60"/>
    <w:rsid w:val="00ED00E5"/>
    <w:rsid w:val="00ED0435"/>
    <w:rsid w:val="00ED0A12"/>
    <w:rsid w:val="00ED0D6D"/>
    <w:rsid w:val="00ED1B6A"/>
    <w:rsid w:val="00ED2DF5"/>
    <w:rsid w:val="00ED32EB"/>
    <w:rsid w:val="00ED5266"/>
    <w:rsid w:val="00ED5494"/>
    <w:rsid w:val="00ED5786"/>
    <w:rsid w:val="00ED667B"/>
    <w:rsid w:val="00ED70B8"/>
    <w:rsid w:val="00ED760C"/>
    <w:rsid w:val="00ED7F3B"/>
    <w:rsid w:val="00EE0E8F"/>
    <w:rsid w:val="00EE270B"/>
    <w:rsid w:val="00EE2813"/>
    <w:rsid w:val="00EE28F5"/>
    <w:rsid w:val="00EE2A60"/>
    <w:rsid w:val="00EE2EEC"/>
    <w:rsid w:val="00EE2F61"/>
    <w:rsid w:val="00EE3B83"/>
    <w:rsid w:val="00EE3EF2"/>
    <w:rsid w:val="00EF1834"/>
    <w:rsid w:val="00EF2888"/>
    <w:rsid w:val="00EF2F0C"/>
    <w:rsid w:val="00EF65D1"/>
    <w:rsid w:val="00EF6801"/>
    <w:rsid w:val="00EF766B"/>
    <w:rsid w:val="00EF7925"/>
    <w:rsid w:val="00F0044E"/>
    <w:rsid w:val="00F013BB"/>
    <w:rsid w:val="00F01ECF"/>
    <w:rsid w:val="00F0353F"/>
    <w:rsid w:val="00F03640"/>
    <w:rsid w:val="00F03645"/>
    <w:rsid w:val="00F03F43"/>
    <w:rsid w:val="00F04127"/>
    <w:rsid w:val="00F041E2"/>
    <w:rsid w:val="00F0460C"/>
    <w:rsid w:val="00F047E7"/>
    <w:rsid w:val="00F06C9E"/>
    <w:rsid w:val="00F07ABC"/>
    <w:rsid w:val="00F07D2E"/>
    <w:rsid w:val="00F07FE9"/>
    <w:rsid w:val="00F10DB0"/>
    <w:rsid w:val="00F1119B"/>
    <w:rsid w:val="00F11506"/>
    <w:rsid w:val="00F11FAC"/>
    <w:rsid w:val="00F1217E"/>
    <w:rsid w:val="00F121AF"/>
    <w:rsid w:val="00F1415A"/>
    <w:rsid w:val="00F1436B"/>
    <w:rsid w:val="00F145E8"/>
    <w:rsid w:val="00F14A0E"/>
    <w:rsid w:val="00F152A6"/>
    <w:rsid w:val="00F16605"/>
    <w:rsid w:val="00F1735D"/>
    <w:rsid w:val="00F17419"/>
    <w:rsid w:val="00F17E6E"/>
    <w:rsid w:val="00F2110E"/>
    <w:rsid w:val="00F2111A"/>
    <w:rsid w:val="00F21596"/>
    <w:rsid w:val="00F2163A"/>
    <w:rsid w:val="00F21813"/>
    <w:rsid w:val="00F21875"/>
    <w:rsid w:val="00F21911"/>
    <w:rsid w:val="00F22438"/>
    <w:rsid w:val="00F2264C"/>
    <w:rsid w:val="00F253CD"/>
    <w:rsid w:val="00F25785"/>
    <w:rsid w:val="00F25B4E"/>
    <w:rsid w:val="00F26208"/>
    <w:rsid w:val="00F27243"/>
    <w:rsid w:val="00F2730B"/>
    <w:rsid w:val="00F2741A"/>
    <w:rsid w:val="00F27A55"/>
    <w:rsid w:val="00F27B8B"/>
    <w:rsid w:val="00F27D1D"/>
    <w:rsid w:val="00F30615"/>
    <w:rsid w:val="00F3062A"/>
    <w:rsid w:val="00F30D09"/>
    <w:rsid w:val="00F32C50"/>
    <w:rsid w:val="00F34042"/>
    <w:rsid w:val="00F3568A"/>
    <w:rsid w:val="00F35C50"/>
    <w:rsid w:val="00F36379"/>
    <w:rsid w:val="00F364A9"/>
    <w:rsid w:val="00F36543"/>
    <w:rsid w:val="00F36CA0"/>
    <w:rsid w:val="00F37017"/>
    <w:rsid w:val="00F3705F"/>
    <w:rsid w:val="00F41064"/>
    <w:rsid w:val="00F419A6"/>
    <w:rsid w:val="00F41C62"/>
    <w:rsid w:val="00F42509"/>
    <w:rsid w:val="00F4338D"/>
    <w:rsid w:val="00F43A7D"/>
    <w:rsid w:val="00F44049"/>
    <w:rsid w:val="00F44B42"/>
    <w:rsid w:val="00F44B67"/>
    <w:rsid w:val="00F45A74"/>
    <w:rsid w:val="00F46938"/>
    <w:rsid w:val="00F46CB7"/>
    <w:rsid w:val="00F47ADF"/>
    <w:rsid w:val="00F47F40"/>
    <w:rsid w:val="00F5080C"/>
    <w:rsid w:val="00F51111"/>
    <w:rsid w:val="00F51D92"/>
    <w:rsid w:val="00F521AB"/>
    <w:rsid w:val="00F523E2"/>
    <w:rsid w:val="00F53073"/>
    <w:rsid w:val="00F53D4E"/>
    <w:rsid w:val="00F53F18"/>
    <w:rsid w:val="00F54D78"/>
    <w:rsid w:val="00F55D1E"/>
    <w:rsid w:val="00F56A48"/>
    <w:rsid w:val="00F57AF7"/>
    <w:rsid w:val="00F57D9A"/>
    <w:rsid w:val="00F57EEB"/>
    <w:rsid w:val="00F60172"/>
    <w:rsid w:val="00F64582"/>
    <w:rsid w:val="00F64C36"/>
    <w:rsid w:val="00F65CE9"/>
    <w:rsid w:val="00F66E73"/>
    <w:rsid w:val="00F67C6D"/>
    <w:rsid w:val="00F70014"/>
    <w:rsid w:val="00F716C5"/>
    <w:rsid w:val="00F718F8"/>
    <w:rsid w:val="00F71AC1"/>
    <w:rsid w:val="00F71E6A"/>
    <w:rsid w:val="00F7267A"/>
    <w:rsid w:val="00F72BBF"/>
    <w:rsid w:val="00F72DB8"/>
    <w:rsid w:val="00F7363A"/>
    <w:rsid w:val="00F73BCD"/>
    <w:rsid w:val="00F73F15"/>
    <w:rsid w:val="00F7419F"/>
    <w:rsid w:val="00F757BE"/>
    <w:rsid w:val="00F75F9A"/>
    <w:rsid w:val="00F76356"/>
    <w:rsid w:val="00F76762"/>
    <w:rsid w:val="00F76960"/>
    <w:rsid w:val="00F76DF8"/>
    <w:rsid w:val="00F77020"/>
    <w:rsid w:val="00F772EB"/>
    <w:rsid w:val="00F77E30"/>
    <w:rsid w:val="00F77E84"/>
    <w:rsid w:val="00F81BDE"/>
    <w:rsid w:val="00F82043"/>
    <w:rsid w:val="00F823A4"/>
    <w:rsid w:val="00F82633"/>
    <w:rsid w:val="00F84F14"/>
    <w:rsid w:val="00F850E3"/>
    <w:rsid w:val="00F85552"/>
    <w:rsid w:val="00F855B4"/>
    <w:rsid w:val="00F85620"/>
    <w:rsid w:val="00F85973"/>
    <w:rsid w:val="00F87567"/>
    <w:rsid w:val="00F875F8"/>
    <w:rsid w:val="00F90385"/>
    <w:rsid w:val="00F906D1"/>
    <w:rsid w:val="00F90FA6"/>
    <w:rsid w:val="00F91926"/>
    <w:rsid w:val="00F91D74"/>
    <w:rsid w:val="00F92237"/>
    <w:rsid w:val="00F93436"/>
    <w:rsid w:val="00F93686"/>
    <w:rsid w:val="00F93A21"/>
    <w:rsid w:val="00F9469E"/>
    <w:rsid w:val="00F94A7A"/>
    <w:rsid w:val="00F96118"/>
    <w:rsid w:val="00F964A4"/>
    <w:rsid w:val="00F97727"/>
    <w:rsid w:val="00F97AE1"/>
    <w:rsid w:val="00FA11DC"/>
    <w:rsid w:val="00FA149E"/>
    <w:rsid w:val="00FA17CE"/>
    <w:rsid w:val="00FA1DCD"/>
    <w:rsid w:val="00FA2B91"/>
    <w:rsid w:val="00FA2C82"/>
    <w:rsid w:val="00FA2E92"/>
    <w:rsid w:val="00FA34BE"/>
    <w:rsid w:val="00FA39B3"/>
    <w:rsid w:val="00FA4668"/>
    <w:rsid w:val="00FA4712"/>
    <w:rsid w:val="00FA4E73"/>
    <w:rsid w:val="00FA790E"/>
    <w:rsid w:val="00FB05B1"/>
    <w:rsid w:val="00FB0826"/>
    <w:rsid w:val="00FB31F8"/>
    <w:rsid w:val="00FB3B9D"/>
    <w:rsid w:val="00FB40C3"/>
    <w:rsid w:val="00FB4DA4"/>
    <w:rsid w:val="00FB53B5"/>
    <w:rsid w:val="00FB5B3D"/>
    <w:rsid w:val="00FB7B04"/>
    <w:rsid w:val="00FC0705"/>
    <w:rsid w:val="00FC20A4"/>
    <w:rsid w:val="00FC5125"/>
    <w:rsid w:val="00FC5810"/>
    <w:rsid w:val="00FC5E5A"/>
    <w:rsid w:val="00FC76B4"/>
    <w:rsid w:val="00FC789F"/>
    <w:rsid w:val="00FC797A"/>
    <w:rsid w:val="00FC7CD2"/>
    <w:rsid w:val="00FD1CB2"/>
    <w:rsid w:val="00FD243C"/>
    <w:rsid w:val="00FD5D5D"/>
    <w:rsid w:val="00FD65D6"/>
    <w:rsid w:val="00FD69F6"/>
    <w:rsid w:val="00FD7814"/>
    <w:rsid w:val="00FD7DA9"/>
    <w:rsid w:val="00FD7DC7"/>
    <w:rsid w:val="00FE03ED"/>
    <w:rsid w:val="00FE0779"/>
    <w:rsid w:val="00FE10E8"/>
    <w:rsid w:val="00FE1436"/>
    <w:rsid w:val="00FE197C"/>
    <w:rsid w:val="00FE1E23"/>
    <w:rsid w:val="00FE1F20"/>
    <w:rsid w:val="00FE360F"/>
    <w:rsid w:val="00FE4376"/>
    <w:rsid w:val="00FE4486"/>
    <w:rsid w:val="00FE4FBE"/>
    <w:rsid w:val="00FE5226"/>
    <w:rsid w:val="00FE615A"/>
    <w:rsid w:val="00FF0677"/>
    <w:rsid w:val="00FF083E"/>
    <w:rsid w:val="00FF0F14"/>
    <w:rsid w:val="00FF14F7"/>
    <w:rsid w:val="00FF1524"/>
    <w:rsid w:val="00FF2351"/>
    <w:rsid w:val="00FF2B87"/>
    <w:rsid w:val="00FF37D3"/>
    <w:rsid w:val="00FF4630"/>
    <w:rsid w:val="00FF4EE4"/>
    <w:rsid w:val="00FF54D3"/>
    <w:rsid w:val="00FF6DD5"/>
    <w:rsid w:val="00FF74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v:textbox inset="5.85pt,.7pt,5.85pt,.7pt"/>
    </o:shapedefaults>
    <o:shapelayout v:ext="edit">
      <o:idmap v:ext="edit" data="1"/>
    </o:shapelayout>
  </w:shapeDefaults>
  <w:decimalSymbol w:val="."/>
  <w:listSeparator w:val=","/>
  <w14:docId w14:val="2B9E18FE"/>
  <w15:docId w15:val="{D0287E70-913B-4186-A02E-AD3FB19C4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5">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2">
    <w:name w:val="Normal"/>
    <w:qFormat/>
    <w:pPr>
      <w:widowControl w:val="0"/>
      <w:jc w:val="both"/>
    </w:pPr>
    <w:rPr>
      <w:kern w:val="2"/>
      <w:sz w:val="21"/>
      <w:szCs w:val="24"/>
    </w:rPr>
  </w:style>
  <w:style w:type="paragraph" w:styleId="1">
    <w:name w:val="heading 1"/>
    <w:basedOn w:val="a2"/>
    <w:next w:val="a3"/>
    <w:link w:val="10"/>
    <w:uiPriority w:val="9"/>
    <w:qFormat/>
    <w:rsid w:val="00CA5A52"/>
    <w:pPr>
      <w:keepNext/>
      <w:jc w:val="left"/>
      <w:outlineLvl w:val="0"/>
    </w:pPr>
    <w:rPr>
      <w:rFonts w:ascii="Arial" w:eastAsia="ＭＳ ゴシック" w:hAnsi="Arial"/>
      <w:sz w:val="24"/>
    </w:rPr>
  </w:style>
  <w:style w:type="paragraph" w:styleId="2">
    <w:name w:val="heading 2"/>
    <w:basedOn w:val="a2"/>
    <w:next w:val="a3"/>
    <w:link w:val="20"/>
    <w:qFormat/>
    <w:rsid w:val="00856F5E"/>
    <w:pPr>
      <w:keepNext/>
      <w:numPr>
        <w:ilvl w:val="1"/>
        <w:numId w:val="5"/>
      </w:numPr>
      <w:ind w:left="660" w:hangingChars="300" w:hanging="660"/>
      <w:outlineLvl w:val="1"/>
    </w:pPr>
    <w:rPr>
      <w:rFonts w:ascii="Arial" w:eastAsia="ＭＳ ゴシック" w:hAnsi="Arial"/>
      <w:sz w:val="22"/>
    </w:rPr>
  </w:style>
  <w:style w:type="paragraph" w:styleId="3">
    <w:name w:val="heading 3"/>
    <w:basedOn w:val="a2"/>
    <w:next w:val="a3"/>
    <w:link w:val="30"/>
    <w:qFormat/>
    <w:rsid w:val="00CA5A52"/>
    <w:pPr>
      <w:keepNext/>
      <w:numPr>
        <w:ilvl w:val="2"/>
        <w:numId w:val="5"/>
      </w:numPr>
      <w:outlineLvl w:val="2"/>
    </w:pPr>
    <w:rPr>
      <w:rFonts w:ascii="Arial" w:eastAsia="ＭＳ ゴシック" w:hAnsi="Arial"/>
    </w:rPr>
  </w:style>
  <w:style w:type="paragraph" w:styleId="4">
    <w:name w:val="heading 4"/>
    <w:basedOn w:val="a2"/>
    <w:next w:val="a3"/>
    <w:link w:val="40"/>
    <w:autoRedefine/>
    <w:qFormat/>
    <w:rsid w:val="00081585"/>
    <w:pPr>
      <w:keepNext/>
      <w:numPr>
        <w:ilvl w:val="3"/>
        <w:numId w:val="5"/>
      </w:numPr>
      <w:tabs>
        <w:tab w:val="left" w:pos="-399"/>
      </w:tabs>
      <w:outlineLvl w:val="3"/>
    </w:pPr>
    <w:rPr>
      <w:rFonts w:ascii="Arial" w:eastAsia="ＭＳ Ｐゴシック" w:hAnsi="Arial"/>
      <w:bCs/>
    </w:rPr>
  </w:style>
  <w:style w:type="paragraph" w:styleId="5">
    <w:name w:val="heading 5"/>
    <w:basedOn w:val="a2"/>
    <w:next w:val="a3"/>
    <w:link w:val="50"/>
    <w:qFormat/>
    <w:rsid w:val="0072598C"/>
    <w:pPr>
      <w:keepNext/>
      <w:numPr>
        <w:ilvl w:val="4"/>
        <w:numId w:val="5"/>
      </w:numPr>
      <w:outlineLvl w:val="4"/>
    </w:pPr>
    <w:rPr>
      <w:rFonts w:ascii="Arial" w:eastAsia="ＭＳ ゴシック" w:hAnsi="Arial"/>
    </w:rPr>
  </w:style>
  <w:style w:type="paragraph" w:styleId="6">
    <w:name w:val="heading 6"/>
    <w:basedOn w:val="1"/>
    <w:next w:val="a3"/>
    <w:link w:val="60"/>
    <w:qFormat/>
    <w:rsid w:val="00FE1F20"/>
    <w:pPr>
      <w:pageBreakBefore/>
      <w:numPr>
        <w:ilvl w:val="5"/>
      </w:numPr>
      <w:outlineLvl w:val="5"/>
    </w:pPr>
    <w:rPr>
      <w:rFonts w:eastAsia="ＭＳ Ｐゴシック"/>
      <w:bCs/>
    </w:rPr>
  </w:style>
  <w:style w:type="paragraph" w:styleId="7">
    <w:name w:val="heading 7"/>
    <w:basedOn w:val="2"/>
    <w:next w:val="a3"/>
    <w:link w:val="70"/>
    <w:qFormat/>
    <w:rsid w:val="00C778DC"/>
    <w:pPr>
      <w:numPr>
        <w:ilvl w:val="6"/>
      </w:numPr>
      <w:outlineLvl w:val="6"/>
    </w:pPr>
    <w:rPr>
      <w:rFonts w:eastAsia="ＭＳ Ｐゴシック" w:cs="Arial"/>
    </w:rPr>
  </w:style>
  <w:style w:type="paragraph" w:styleId="8">
    <w:name w:val="heading 8"/>
    <w:basedOn w:val="3"/>
    <w:next w:val="a3"/>
    <w:link w:val="80"/>
    <w:qFormat/>
    <w:rsid w:val="00FE1F20"/>
    <w:pPr>
      <w:numPr>
        <w:ilvl w:val="7"/>
      </w:numPr>
      <w:tabs>
        <w:tab w:val="left" w:pos="1800"/>
      </w:tabs>
      <w:outlineLvl w:val="7"/>
    </w:pPr>
    <w:rPr>
      <w:rFonts w:cs="Arial"/>
    </w:rPr>
  </w:style>
  <w:style w:type="paragraph" w:styleId="9">
    <w:name w:val="heading 9"/>
    <w:basedOn w:val="3"/>
    <w:next w:val="a3"/>
    <w:link w:val="90"/>
    <w:qFormat/>
    <w:rsid w:val="00FE1F20"/>
    <w:pPr>
      <w:numPr>
        <w:ilvl w:val="8"/>
      </w:numPr>
      <w:tabs>
        <w:tab w:val="left" w:pos="1980"/>
      </w:tabs>
      <w:outlineLvl w:val="8"/>
    </w:pPr>
    <w:rPr>
      <w:rFonts w:cs="Arial"/>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Title"/>
    <w:basedOn w:val="a2"/>
    <w:link w:val="a8"/>
    <w:qFormat/>
    <w:rsid w:val="00EC5EBE"/>
    <w:pPr>
      <w:spacing w:before="240" w:after="120"/>
      <w:jc w:val="center"/>
      <w:outlineLvl w:val="0"/>
    </w:pPr>
    <w:rPr>
      <w:rFonts w:ascii="Arial" w:eastAsia="ＭＳ ゴシック" w:hAnsi="Arial" w:cs="Arial"/>
      <w:sz w:val="32"/>
      <w:szCs w:val="32"/>
    </w:rPr>
  </w:style>
  <w:style w:type="paragraph" w:styleId="a3">
    <w:name w:val="Body Text"/>
    <w:basedOn w:val="a2"/>
    <w:link w:val="a9"/>
    <w:rsid w:val="00EC5EBE"/>
    <w:pPr>
      <w:ind w:firstLineChars="100" w:firstLine="100"/>
    </w:pPr>
  </w:style>
  <w:style w:type="paragraph" w:customStyle="1" w:styleId="aa">
    <w:name w:val="日付・氏名"/>
    <w:basedOn w:val="a2"/>
    <w:next w:val="1"/>
    <w:rsid w:val="00EC5EBE"/>
    <w:pPr>
      <w:jc w:val="right"/>
    </w:pPr>
    <w:rPr>
      <w:rFonts w:ascii="Tahoma" w:eastAsia="ＭＳ Ｐゴシック" w:hAnsi="Tahoma"/>
    </w:rPr>
  </w:style>
  <w:style w:type="paragraph" w:customStyle="1" w:styleId="ab">
    <w:name w:val="参考文献見出し"/>
    <w:basedOn w:val="1"/>
    <w:next w:val="a"/>
    <w:rsid w:val="00A75227"/>
  </w:style>
  <w:style w:type="paragraph" w:customStyle="1" w:styleId="a">
    <w:name w:val="参考文献"/>
    <w:rsid w:val="007679BA"/>
    <w:pPr>
      <w:numPr>
        <w:numId w:val="1"/>
      </w:numPr>
      <w:tabs>
        <w:tab w:val="clear" w:pos="0"/>
        <w:tab w:val="num" w:pos="360"/>
      </w:tabs>
      <w:spacing w:before="180"/>
      <w:ind w:left="0" w:firstLine="0"/>
    </w:pPr>
    <w:rPr>
      <w:rFonts w:eastAsia="ＭＳ Ｐ明朝"/>
      <w:kern w:val="2"/>
      <w:sz w:val="21"/>
      <w:szCs w:val="24"/>
    </w:rPr>
  </w:style>
  <w:style w:type="paragraph" w:styleId="ac">
    <w:name w:val="header"/>
    <w:basedOn w:val="a2"/>
    <w:link w:val="ad"/>
    <w:rsid w:val="00306770"/>
    <w:pPr>
      <w:tabs>
        <w:tab w:val="center" w:pos="4252"/>
        <w:tab w:val="right" w:pos="8504"/>
      </w:tabs>
      <w:snapToGrid w:val="0"/>
    </w:pPr>
  </w:style>
  <w:style w:type="paragraph" w:styleId="ae">
    <w:name w:val="footer"/>
    <w:basedOn w:val="a2"/>
    <w:link w:val="af"/>
    <w:uiPriority w:val="99"/>
    <w:rsid w:val="00306770"/>
    <w:pPr>
      <w:tabs>
        <w:tab w:val="center" w:pos="4252"/>
        <w:tab w:val="right" w:pos="8504"/>
      </w:tabs>
      <w:snapToGrid w:val="0"/>
    </w:pPr>
  </w:style>
  <w:style w:type="character" w:styleId="af0">
    <w:name w:val="page number"/>
    <w:basedOn w:val="a4"/>
    <w:rsid w:val="00846098"/>
  </w:style>
  <w:style w:type="numbering" w:styleId="1ai">
    <w:name w:val="Outline List 1"/>
    <w:basedOn w:val="a6"/>
    <w:rsid w:val="0051327A"/>
    <w:pPr>
      <w:numPr>
        <w:numId w:val="2"/>
      </w:numPr>
    </w:pPr>
  </w:style>
  <w:style w:type="paragraph" w:styleId="af1">
    <w:name w:val="caption"/>
    <w:basedOn w:val="a2"/>
    <w:next w:val="a2"/>
    <w:qFormat/>
    <w:rsid w:val="005F731F"/>
    <w:pPr>
      <w:jc w:val="center"/>
    </w:pPr>
    <w:rPr>
      <w:rFonts w:eastAsia="ＭＳ Ｐゴシック"/>
      <w:b/>
      <w:bCs/>
      <w:szCs w:val="21"/>
    </w:rPr>
  </w:style>
  <w:style w:type="paragraph" w:customStyle="1" w:styleId="21">
    <w:name w:val="図表番号2"/>
    <w:basedOn w:val="af1"/>
    <w:next w:val="a3"/>
    <w:autoRedefine/>
    <w:rsid w:val="008A0104"/>
    <w:pPr>
      <w:keepNext/>
      <w:widowControl/>
    </w:pPr>
    <w:rPr>
      <w:rFonts w:ascii="Arial" w:hAnsi="Arial"/>
      <w:b w:val="0"/>
    </w:rPr>
  </w:style>
  <w:style w:type="paragraph" w:styleId="af2">
    <w:name w:val="Note Heading"/>
    <w:basedOn w:val="a2"/>
    <w:next w:val="a2"/>
    <w:link w:val="af3"/>
    <w:rsid w:val="00CF295A"/>
    <w:pPr>
      <w:jc w:val="center"/>
    </w:pPr>
  </w:style>
  <w:style w:type="paragraph" w:customStyle="1" w:styleId="a0">
    <w:name w:val="別紙"/>
    <w:basedOn w:val="a2"/>
    <w:rsid w:val="00DF7820"/>
    <w:pPr>
      <w:numPr>
        <w:numId w:val="3"/>
      </w:numPr>
    </w:pPr>
  </w:style>
  <w:style w:type="paragraph" w:styleId="af4">
    <w:name w:val="Closing"/>
    <w:basedOn w:val="a2"/>
    <w:link w:val="af5"/>
    <w:rsid w:val="00CF295A"/>
    <w:pPr>
      <w:jc w:val="right"/>
    </w:pPr>
  </w:style>
  <w:style w:type="table" w:styleId="af6">
    <w:name w:val="Table Grid"/>
    <w:basedOn w:val="a5"/>
    <w:uiPriority w:val="59"/>
    <w:rsid w:val="00CF295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footnote text"/>
    <w:basedOn w:val="a2"/>
    <w:link w:val="af8"/>
    <w:semiHidden/>
    <w:rsid w:val="00143455"/>
    <w:pPr>
      <w:snapToGrid w:val="0"/>
      <w:jc w:val="left"/>
    </w:pPr>
  </w:style>
  <w:style w:type="character" w:styleId="af9">
    <w:name w:val="footnote reference"/>
    <w:basedOn w:val="a4"/>
    <w:semiHidden/>
    <w:rsid w:val="00143455"/>
    <w:rPr>
      <w:vertAlign w:val="superscript"/>
    </w:rPr>
  </w:style>
  <w:style w:type="character" w:customStyle="1" w:styleId="10">
    <w:name w:val="見出し 1 (文字)"/>
    <w:basedOn w:val="a4"/>
    <w:link w:val="1"/>
    <w:uiPriority w:val="9"/>
    <w:rsid w:val="00CA5A52"/>
    <w:rPr>
      <w:rFonts w:ascii="Arial" w:eastAsia="ＭＳ ゴシック" w:hAnsi="Arial"/>
      <w:kern w:val="2"/>
      <w:sz w:val="24"/>
      <w:szCs w:val="24"/>
    </w:rPr>
  </w:style>
  <w:style w:type="paragraph" w:customStyle="1" w:styleId="a1">
    <w:name w:val="部"/>
    <w:basedOn w:val="a3"/>
    <w:rsid w:val="00407117"/>
    <w:pPr>
      <w:numPr>
        <w:numId w:val="4"/>
      </w:numPr>
      <w:ind w:firstLineChars="0" w:firstLine="0"/>
      <w:jc w:val="center"/>
    </w:pPr>
    <w:rPr>
      <w:rFonts w:ascii="ＭＳ ゴシック" w:eastAsia="ＭＳ ゴシック" w:hAnsi="ＭＳ ゴシック"/>
      <w:sz w:val="24"/>
    </w:rPr>
  </w:style>
  <w:style w:type="paragraph" w:styleId="afa">
    <w:name w:val="Date"/>
    <w:basedOn w:val="a2"/>
    <w:next w:val="a2"/>
    <w:link w:val="afb"/>
    <w:rsid w:val="007517D2"/>
  </w:style>
  <w:style w:type="character" w:customStyle="1" w:styleId="afb">
    <w:name w:val="日付 (文字)"/>
    <w:basedOn w:val="a4"/>
    <w:link w:val="afa"/>
    <w:rsid w:val="007517D2"/>
    <w:rPr>
      <w:kern w:val="2"/>
      <w:sz w:val="21"/>
      <w:szCs w:val="24"/>
    </w:rPr>
  </w:style>
  <w:style w:type="paragraph" w:styleId="11">
    <w:name w:val="toc 1"/>
    <w:basedOn w:val="a2"/>
    <w:next w:val="a2"/>
    <w:autoRedefine/>
    <w:uiPriority w:val="39"/>
    <w:rsid w:val="00374A56"/>
  </w:style>
  <w:style w:type="paragraph" w:styleId="22">
    <w:name w:val="toc 2"/>
    <w:basedOn w:val="a2"/>
    <w:next w:val="a2"/>
    <w:autoRedefine/>
    <w:uiPriority w:val="39"/>
    <w:rsid w:val="00374A56"/>
    <w:pPr>
      <w:ind w:leftChars="100" w:left="210"/>
    </w:pPr>
  </w:style>
  <w:style w:type="paragraph" w:styleId="31">
    <w:name w:val="toc 3"/>
    <w:basedOn w:val="a2"/>
    <w:next w:val="a2"/>
    <w:autoRedefine/>
    <w:uiPriority w:val="39"/>
    <w:rsid w:val="00374A56"/>
    <w:pPr>
      <w:ind w:leftChars="200" w:left="420"/>
    </w:pPr>
  </w:style>
  <w:style w:type="character" w:styleId="afc">
    <w:name w:val="Hyperlink"/>
    <w:basedOn w:val="a4"/>
    <w:uiPriority w:val="99"/>
    <w:unhideWhenUsed/>
    <w:rsid w:val="00374A56"/>
    <w:rPr>
      <w:color w:val="0000FF" w:themeColor="hyperlink"/>
      <w:u w:val="single"/>
    </w:rPr>
  </w:style>
  <w:style w:type="paragraph" w:styleId="afd">
    <w:name w:val="Balloon Text"/>
    <w:basedOn w:val="a2"/>
    <w:link w:val="afe"/>
    <w:rsid w:val="009945BF"/>
    <w:rPr>
      <w:rFonts w:asciiTheme="majorHAnsi" w:eastAsiaTheme="majorEastAsia" w:hAnsiTheme="majorHAnsi" w:cstheme="majorBidi"/>
      <w:sz w:val="18"/>
      <w:szCs w:val="18"/>
    </w:rPr>
  </w:style>
  <w:style w:type="character" w:customStyle="1" w:styleId="afe">
    <w:name w:val="吹き出し (文字)"/>
    <w:basedOn w:val="a4"/>
    <w:link w:val="afd"/>
    <w:rsid w:val="009945BF"/>
    <w:rPr>
      <w:rFonts w:asciiTheme="majorHAnsi" w:eastAsiaTheme="majorEastAsia" w:hAnsiTheme="majorHAnsi" w:cstheme="majorBidi"/>
      <w:kern w:val="2"/>
      <w:sz w:val="18"/>
      <w:szCs w:val="18"/>
    </w:rPr>
  </w:style>
  <w:style w:type="paragraph" w:styleId="41">
    <w:name w:val="toc 4"/>
    <w:basedOn w:val="a2"/>
    <w:next w:val="a2"/>
    <w:autoRedefine/>
    <w:uiPriority w:val="39"/>
    <w:rsid w:val="009E58AF"/>
    <w:pPr>
      <w:ind w:leftChars="300" w:left="630"/>
    </w:pPr>
  </w:style>
  <w:style w:type="character" w:customStyle="1" w:styleId="noexists">
    <w:name w:val="noexists"/>
    <w:basedOn w:val="a4"/>
    <w:rsid w:val="00220C68"/>
  </w:style>
  <w:style w:type="character" w:styleId="aff">
    <w:name w:val="annotation reference"/>
    <w:basedOn w:val="a4"/>
    <w:rsid w:val="00085FD6"/>
    <w:rPr>
      <w:sz w:val="18"/>
      <w:szCs w:val="18"/>
    </w:rPr>
  </w:style>
  <w:style w:type="paragraph" w:styleId="aff0">
    <w:name w:val="annotation text"/>
    <w:basedOn w:val="a2"/>
    <w:link w:val="aff1"/>
    <w:rsid w:val="00085FD6"/>
    <w:pPr>
      <w:jc w:val="left"/>
    </w:pPr>
  </w:style>
  <w:style w:type="character" w:customStyle="1" w:styleId="aff1">
    <w:name w:val="コメント文字列 (文字)"/>
    <w:basedOn w:val="a4"/>
    <w:link w:val="aff0"/>
    <w:rsid w:val="00085FD6"/>
    <w:rPr>
      <w:kern w:val="2"/>
      <w:sz w:val="21"/>
      <w:szCs w:val="24"/>
    </w:rPr>
  </w:style>
  <w:style w:type="paragraph" w:styleId="aff2">
    <w:name w:val="annotation subject"/>
    <w:basedOn w:val="aff0"/>
    <w:next w:val="aff0"/>
    <w:link w:val="aff3"/>
    <w:rsid w:val="00085FD6"/>
    <w:rPr>
      <w:b/>
      <w:bCs/>
    </w:rPr>
  </w:style>
  <w:style w:type="character" w:customStyle="1" w:styleId="aff3">
    <w:name w:val="コメント内容 (文字)"/>
    <w:basedOn w:val="aff1"/>
    <w:link w:val="aff2"/>
    <w:rsid w:val="00085FD6"/>
    <w:rPr>
      <w:b/>
      <w:bCs/>
      <w:kern w:val="2"/>
      <w:sz w:val="21"/>
      <w:szCs w:val="24"/>
    </w:rPr>
  </w:style>
  <w:style w:type="paragraph" w:styleId="aff4">
    <w:name w:val="Body Text First Indent"/>
    <w:basedOn w:val="a3"/>
    <w:link w:val="aff5"/>
    <w:qFormat/>
    <w:rsid w:val="00085FD6"/>
    <w:pPr>
      <w:ind w:firstLine="210"/>
    </w:pPr>
    <w:rPr>
      <w:szCs w:val="21"/>
    </w:rPr>
  </w:style>
  <w:style w:type="character" w:customStyle="1" w:styleId="a9">
    <w:name w:val="本文 (文字)"/>
    <w:basedOn w:val="a4"/>
    <w:link w:val="a3"/>
    <w:rsid w:val="00085FD6"/>
    <w:rPr>
      <w:kern w:val="2"/>
      <w:sz w:val="21"/>
      <w:szCs w:val="24"/>
    </w:rPr>
  </w:style>
  <w:style w:type="character" w:customStyle="1" w:styleId="aff5">
    <w:name w:val="本文字下げ (文字)"/>
    <w:basedOn w:val="a9"/>
    <w:link w:val="aff4"/>
    <w:rsid w:val="00085FD6"/>
    <w:rPr>
      <w:kern w:val="2"/>
      <w:sz w:val="21"/>
      <w:szCs w:val="21"/>
    </w:rPr>
  </w:style>
  <w:style w:type="paragraph" w:styleId="51">
    <w:name w:val="toc 5"/>
    <w:basedOn w:val="a2"/>
    <w:next w:val="a2"/>
    <w:autoRedefine/>
    <w:uiPriority w:val="39"/>
    <w:unhideWhenUsed/>
    <w:rsid w:val="00B92A67"/>
    <w:pPr>
      <w:ind w:leftChars="400" w:left="840"/>
    </w:pPr>
    <w:rPr>
      <w:rFonts w:asciiTheme="minorHAnsi" w:eastAsiaTheme="minorEastAsia" w:hAnsiTheme="minorHAnsi" w:cstheme="minorBidi"/>
      <w:szCs w:val="22"/>
    </w:rPr>
  </w:style>
  <w:style w:type="paragraph" w:styleId="61">
    <w:name w:val="toc 6"/>
    <w:basedOn w:val="a2"/>
    <w:next w:val="a2"/>
    <w:autoRedefine/>
    <w:uiPriority w:val="39"/>
    <w:unhideWhenUsed/>
    <w:rsid w:val="00B92A67"/>
    <w:pPr>
      <w:ind w:leftChars="500" w:left="1050"/>
    </w:pPr>
    <w:rPr>
      <w:rFonts w:asciiTheme="minorHAnsi" w:eastAsiaTheme="minorEastAsia" w:hAnsiTheme="minorHAnsi" w:cstheme="minorBidi"/>
      <w:szCs w:val="22"/>
    </w:rPr>
  </w:style>
  <w:style w:type="paragraph" w:styleId="71">
    <w:name w:val="toc 7"/>
    <w:basedOn w:val="a2"/>
    <w:next w:val="a2"/>
    <w:autoRedefine/>
    <w:uiPriority w:val="39"/>
    <w:unhideWhenUsed/>
    <w:rsid w:val="00B92A67"/>
    <w:pPr>
      <w:ind w:leftChars="600" w:left="1260"/>
    </w:pPr>
    <w:rPr>
      <w:rFonts w:asciiTheme="minorHAnsi" w:eastAsiaTheme="minorEastAsia" w:hAnsiTheme="minorHAnsi" w:cstheme="minorBidi"/>
      <w:szCs w:val="22"/>
    </w:rPr>
  </w:style>
  <w:style w:type="paragraph" w:styleId="81">
    <w:name w:val="toc 8"/>
    <w:basedOn w:val="a2"/>
    <w:next w:val="a2"/>
    <w:autoRedefine/>
    <w:uiPriority w:val="39"/>
    <w:unhideWhenUsed/>
    <w:rsid w:val="00B92A67"/>
    <w:pPr>
      <w:ind w:leftChars="700" w:left="1470"/>
    </w:pPr>
    <w:rPr>
      <w:rFonts w:asciiTheme="minorHAnsi" w:eastAsiaTheme="minorEastAsia" w:hAnsiTheme="minorHAnsi" w:cstheme="minorBidi"/>
      <w:szCs w:val="22"/>
    </w:rPr>
  </w:style>
  <w:style w:type="paragraph" w:styleId="91">
    <w:name w:val="toc 9"/>
    <w:basedOn w:val="a2"/>
    <w:next w:val="a2"/>
    <w:autoRedefine/>
    <w:uiPriority w:val="39"/>
    <w:unhideWhenUsed/>
    <w:rsid w:val="00B92A67"/>
    <w:pPr>
      <w:ind w:leftChars="800" w:left="1680"/>
    </w:pPr>
    <w:rPr>
      <w:rFonts w:asciiTheme="minorHAnsi" w:eastAsiaTheme="minorEastAsia" w:hAnsiTheme="minorHAnsi" w:cstheme="minorBidi"/>
      <w:szCs w:val="22"/>
    </w:rPr>
  </w:style>
  <w:style w:type="paragraph" w:styleId="aff6">
    <w:name w:val="List Paragraph"/>
    <w:basedOn w:val="a2"/>
    <w:uiPriority w:val="34"/>
    <w:qFormat/>
    <w:rsid w:val="006B7A78"/>
    <w:pPr>
      <w:ind w:leftChars="400" w:left="840"/>
    </w:pPr>
  </w:style>
  <w:style w:type="character" w:customStyle="1" w:styleId="fs3lh">
    <w:name w:val="fs3lh"/>
    <w:basedOn w:val="a4"/>
    <w:rsid w:val="00EA1C6C"/>
  </w:style>
  <w:style w:type="character" w:customStyle="1" w:styleId="30">
    <w:name w:val="見出し 3 (文字)"/>
    <w:basedOn w:val="a4"/>
    <w:link w:val="3"/>
    <w:rsid w:val="00492368"/>
    <w:rPr>
      <w:rFonts w:ascii="Arial" w:eastAsia="ＭＳ ゴシック" w:hAnsi="Arial"/>
      <w:kern w:val="2"/>
      <w:sz w:val="21"/>
      <w:szCs w:val="24"/>
    </w:rPr>
  </w:style>
  <w:style w:type="character" w:customStyle="1" w:styleId="40">
    <w:name w:val="見出し 4 (文字)"/>
    <w:basedOn w:val="a4"/>
    <w:link w:val="4"/>
    <w:rsid w:val="00081585"/>
    <w:rPr>
      <w:rFonts w:ascii="Arial" w:eastAsia="ＭＳ Ｐゴシック" w:hAnsi="Arial"/>
      <w:bCs/>
      <w:kern w:val="2"/>
      <w:sz w:val="21"/>
      <w:szCs w:val="24"/>
    </w:rPr>
  </w:style>
  <w:style w:type="character" w:customStyle="1" w:styleId="20">
    <w:name w:val="見出し 2 (文字)"/>
    <w:basedOn w:val="a4"/>
    <w:link w:val="2"/>
    <w:rsid w:val="00856F5E"/>
    <w:rPr>
      <w:rFonts w:ascii="Arial" w:eastAsia="ＭＳ ゴシック" w:hAnsi="Arial"/>
      <w:kern w:val="2"/>
      <w:sz w:val="22"/>
      <w:szCs w:val="24"/>
    </w:rPr>
  </w:style>
  <w:style w:type="table" w:styleId="42">
    <w:name w:val="Medium Shading 1 Accent 3"/>
    <w:basedOn w:val="a5"/>
    <w:uiPriority w:val="63"/>
    <w:rsid w:val="00111557"/>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aff7">
    <w:name w:val="Table Professional"/>
    <w:basedOn w:val="a5"/>
    <w:rsid w:val="00962B5C"/>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af8">
    <w:name w:val="脚注文字列 (文字)"/>
    <w:basedOn w:val="a4"/>
    <w:link w:val="af7"/>
    <w:semiHidden/>
    <w:rsid w:val="009A7083"/>
    <w:rPr>
      <w:kern w:val="2"/>
      <w:sz w:val="21"/>
      <w:szCs w:val="24"/>
    </w:rPr>
  </w:style>
  <w:style w:type="character" w:customStyle="1" w:styleId="50">
    <w:name w:val="見出し 5 (文字)"/>
    <w:basedOn w:val="a4"/>
    <w:link w:val="5"/>
    <w:rsid w:val="009777DC"/>
    <w:rPr>
      <w:rFonts w:ascii="Arial" w:eastAsia="ＭＳ ゴシック" w:hAnsi="Arial"/>
      <w:kern w:val="2"/>
      <w:sz w:val="21"/>
      <w:szCs w:val="24"/>
    </w:rPr>
  </w:style>
  <w:style w:type="character" w:customStyle="1" w:styleId="60">
    <w:name w:val="見出し 6 (文字)"/>
    <w:basedOn w:val="a4"/>
    <w:link w:val="6"/>
    <w:rsid w:val="009777DC"/>
    <w:rPr>
      <w:rFonts w:ascii="Arial" w:eastAsia="ＭＳ Ｐゴシック" w:hAnsi="Arial"/>
      <w:bCs/>
      <w:kern w:val="2"/>
      <w:sz w:val="24"/>
      <w:szCs w:val="24"/>
    </w:rPr>
  </w:style>
  <w:style w:type="character" w:customStyle="1" w:styleId="70">
    <w:name w:val="見出し 7 (文字)"/>
    <w:basedOn w:val="a4"/>
    <w:link w:val="7"/>
    <w:rsid w:val="009777DC"/>
    <w:rPr>
      <w:rFonts w:ascii="Arial" w:eastAsia="ＭＳ Ｐゴシック" w:hAnsi="Arial" w:cs="Arial"/>
      <w:kern w:val="2"/>
      <w:sz w:val="22"/>
      <w:szCs w:val="24"/>
    </w:rPr>
  </w:style>
  <w:style w:type="character" w:customStyle="1" w:styleId="80">
    <w:name w:val="見出し 8 (文字)"/>
    <w:basedOn w:val="a4"/>
    <w:link w:val="8"/>
    <w:rsid w:val="009777DC"/>
    <w:rPr>
      <w:rFonts w:ascii="Arial" w:eastAsia="ＭＳ ゴシック" w:hAnsi="Arial" w:cs="Arial"/>
      <w:kern w:val="2"/>
      <w:sz w:val="21"/>
      <w:szCs w:val="24"/>
    </w:rPr>
  </w:style>
  <w:style w:type="character" w:customStyle="1" w:styleId="90">
    <w:name w:val="見出し 9 (文字)"/>
    <w:basedOn w:val="a4"/>
    <w:link w:val="9"/>
    <w:rsid w:val="009777DC"/>
    <w:rPr>
      <w:rFonts w:ascii="Arial" w:eastAsia="ＭＳ ゴシック" w:hAnsi="Arial" w:cs="Arial"/>
      <w:kern w:val="2"/>
      <w:sz w:val="21"/>
      <w:szCs w:val="24"/>
    </w:rPr>
  </w:style>
  <w:style w:type="character" w:styleId="aff8">
    <w:name w:val="FollowedHyperlink"/>
    <w:basedOn w:val="a4"/>
    <w:uiPriority w:val="99"/>
    <w:unhideWhenUsed/>
    <w:rsid w:val="009777DC"/>
    <w:rPr>
      <w:color w:val="800080" w:themeColor="followedHyperlink"/>
      <w:u w:val="single"/>
    </w:rPr>
  </w:style>
  <w:style w:type="character" w:customStyle="1" w:styleId="ad">
    <w:name w:val="ヘッダー (文字)"/>
    <w:basedOn w:val="a4"/>
    <w:link w:val="ac"/>
    <w:rsid w:val="009777DC"/>
    <w:rPr>
      <w:kern w:val="2"/>
      <w:sz w:val="21"/>
      <w:szCs w:val="24"/>
    </w:rPr>
  </w:style>
  <w:style w:type="character" w:customStyle="1" w:styleId="af">
    <w:name w:val="フッター (文字)"/>
    <w:basedOn w:val="a4"/>
    <w:link w:val="ae"/>
    <w:uiPriority w:val="99"/>
    <w:rsid w:val="009777DC"/>
    <w:rPr>
      <w:kern w:val="2"/>
      <w:sz w:val="21"/>
      <w:szCs w:val="24"/>
    </w:rPr>
  </w:style>
  <w:style w:type="character" w:customStyle="1" w:styleId="a8">
    <w:name w:val="表題 (文字)"/>
    <w:basedOn w:val="a4"/>
    <w:link w:val="a7"/>
    <w:rsid w:val="009777DC"/>
    <w:rPr>
      <w:rFonts w:ascii="Arial" w:eastAsia="ＭＳ ゴシック" w:hAnsi="Arial" w:cs="Arial"/>
      <w:kern w:val="2"/>
      <w:sz w:val="32"/>
      <w:szCs w:val="32"/>
    </w:rPr>
  </w:style>
  <w:style w:type="character" w:customStyle="1" w:styleId="af5">
    <w:name w:val="結語 (文字)"/>
    <w:basedOn w:val="a4"/>
    <w:link w:val="af4"/>
    <w:rsid w:val="009777DC"/>
    <w:rPr>
      <w:kern w:val="2"/>
      <w:sz w:val="21"/>
      <w:szCs w:val="24"/>
    </w:rPr>
  </w:style>
  <w:style w:type="character" w:customStyle="1" w:styleId="af3">
    <w:name w:val="記 (文字)"/>
    <w:basedOn w:val="a4"/>
    <w:link w:val="af2"/>
    <w:rsid w:val="009777DC"/>
    <w:rPr>
      <w:kern w:val="2"/>
      <w:sz w:val="21"/>
      <w:szCs w:val="24"/>
    </w:rPr>
  </w:style>
  <w:style w:type="table" w:styleId="23">
    <w:name w:val="Light List Accent 3"/>
    <w:basedOn w:val="a5"/>
    <w:uiPriority w:val="61"/>
    <w:rsid w:val="004517CF"/>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3">
    <w:name w:val="Medium Shading 1 Accent 1"/>
    <w:basedOn w:val="a5"/>
    <w:uiPriority w:val="63"/>
    <w:rsid w:val="004517CF"/>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Web">
    <w:name w:val="Normal (Web)"/>
    <w:basedOn w:val="a2"/>
    <w:uiPriority w:val="99"/>
    <w:unhideWhenUsed/>
    <w:rsid w:val="00082016"/>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fs3lh1">
    <w:name w:val="fs3lh1"/>
    <w:basedOn w:val="a4"/>
    <w:rsid w:val="004345FA"/>
    <w:rPr>
      <w:color w:val="555555"/>
      <w:sz w:val="20"/>
      <w:szCs w:val="20"/>
    </w:rPr>
  </w:style>
  <w:style w:type="table" w:customStyle="1" w:styleId="4-31">
    <w:name w:val="グリッド (表) 4 - アクセント 31"/>
    <w:basedOn w:val="a5"/>
    <w:uiPriority w:val="49"/>
    <w:rsid w:val="002D5E19"/>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3-31">
    <w:name w:val="一覧 (表) 3 - アクセント 31"/>
    <w:basedOn w:val="a5"/>
    <w:uiPriority w:val="48"/>
    <w:rsid w:val="00494964"/>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24">
    <w:name w:val="Light List Accent 2"/>
    <w:basedOn w:val="a5"/>
    <w:uiPriority w:val="61"/>
    <w:rsid w:val="00A67792"/>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styleId="aff9">
    <w:name w:val="Emphasis"/>
    <w:basedOn w:val="a4"/>
    <w:uiPriority w:val="20"/>
    <w:qFormat/>
    <w:rsid w:val="00A67792"/>
    <w:rPr>
      <w:b/>
      <w:bCs/>
      <w:i w:val="0"/>
      <w:iCs w:val="0"/>
    </w:rPr>
  </w:style>
  <w:style w:type="character" w:customStyle="1" w:styleId="st">
    <w:name w:val="st"/>
    <w:basedOn w:val="a4"/>
    <w:rsid w:val="00A67792"/>
  </w:style>
  <w:style w:type="character" w:customStyle="1" w:styleId="textexposedshow2">
    <w:name w:val="text_exposed_show2"/>
    <w:basedOn w:val="a4"/>
    <w:rsid w:val="00A67792"/>
    <w:rPr>
      <w:vanish/>
      <w:webHidden w:val="0"/>
      <w:specVanish w:val="0"/>
    </w:rPr>
  </w:style>
  <w:style w:type="table" w:customStyle="1" w:styleId="12">
    <w:name w:val="表 (格子)1"/>
    <w:basedOn w:val="a5"/>
    <w:next w:val="af6"/>
    <w:rsid w:val="0089006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a">
    <w:name w:val="Subtle Emphasis"/>
    <w:basedOn w:val="a4"/>
    <w:uiPriority w:val="19"/>
    <w:qFormat/>
    <w:rsid w:val="00002F04"/>
    <w:rPr>
      <w:i/>
      <w:iCs/>
      <w:color w:val="404040" w:themeColor="text1" w:themeTint="BF"/>
    </w:rPr>
  </w:style>
  <w:style w:type="paragraph" w:customStyle="1" w:styleId="Default">
    <w:name w:val="Default"/>
    <w:rsid w:val="00ED0435"/>
    <w:pPr>
      <w:widowControl w:val="0"/>
      <w:autoSpaceDE w:val="0"/>
      <w:autoSpaceDN w:val="0"/>
      <w:adjustRightInd w:val="0"/>
    </w:pPr>
    <w:rPr>
      <w:rFonts w:ascii="ＭＳ." w:eastAsia="ＭＳ." w:cs="ＭＳ."/>
      <w:color w:val="000000"/>
      <w:sz w:val="24"/>
      <w:szCs w:val="24"/>
    </w:rPr>
  </w:style>
  <w:style w:type="table" w:styleId="25">
    <w:name w:val="Light List Accent 1"/>
    <w:basedOn w:val="a5"/>
    <w:uiPriority w:val="61"/>
    <w:rsid w:val="008F43B7"/>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6">
    <w:name w:val="Light List Accent 4"/>
    <w:basedOn w:val="a5"/>
    <w:uiPriority w:val="61"/>
    <w:rsid w:val="008F43B7"/>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customStyle="1" w:styleId="affb">
    <w:name w:val="議事"/>
    <w:basedOn w:val="a2"/>
    <w:qFormat/>
    <w:rsid w:val="00EC2A5F"/>
    <w:rPr>
      <w:rFonts w:ascii="Meiryo UI" w:eastAsia="Meiryo UI" w:hAnsi="Meiryo UI" w:cs="Meiryo UI"/>
      <w:b/>
      <w:sz w:val="24"/>
      <w:szCs w:val="28"/>
    </w:rPr>
  </w:style>
  <w:style w:type="paragraph" w:styleId="affc">
    <w:name w:val="TOC Heading"/>
    <w:basedOn w:val="1"/>
    <w:next w:val="a2"/>
    <w:uiPriority w:val="39"/>
    <w:semiHidden/>
    <w:unhideWhenUsed/>
    <w:qFormat/>
    <w:rsid w:val="009200AB"/>
    <w:pPr>
      <w:keepLines/>
      <w:widowControl/>
      <w:spacing w:before="480" w:line="276" w:lineRule="auto"/>
      <w:outlineLvl w:val="9"/>
    </w:pPr>
    <w:rPr>
      <w:rFonts w:asciiTheme="majorHAnsi" w:eastAsiaTheme="majorEastAsia" w:hAnsiTheme="majorHAnsi" w:cstheme="majorBidi"/>
      <w:b/>
      <w:bCs/>
      <w:color w:val="365F91" w:themeColor="accent1" w:themeShade="BF"/>
      <w:kern w:val="0"/>
      <w:sz w:val="28"/>
      <w:szCs w:val="28"/>
    </w:rPr>
  </w:style>
  <w:style w:type="paragraph" w:customStyle="1" w:styleId="affd">
    <w:name w:val="見出"/>
    <w:basedOn w:val="a2"/>
    <w:qFormat/>
    <w:rsid w:val="00463BB8"/>
    <w:pPr>
      <w:jc w:val="left"/>
    </w:pPr>
    <w:rPr>
      <w:sz w:val="24"/>
    </w:rPr>
  </w:style>
  <w:style w:type="paragraph" w:styleId="affe">
    <w:name w:val="Revision"/>
    <w:hidden/>
    <w:uiPriority w:val="99"/>
    <w:semiHidden/>
    <w:rsid w:val="003D18BB"/>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154812">
      <w:bodyDiv w:val="1"/>
      <w:marLeft w:val="0"/>
      <w:marRight w:val="0"/>
      <w:marTop w:val="0"/>
      <w:marBottom w:val="0"/>
      <w:divBdr>
        <w:top w:val="none" w:sz="0" w:space="0" w:color="auto"/>
        <w:left w:val="none" w:sz="0" w:space="0" w:color="auto"/>
        <w:bottom w:val="none" w:sz="0" w:space="0" w:color="auto"/>
        <w:right w:val="none" w:sz="0" w:space="0" w:color="auto"/>
      </w:divBdr>
    </w:div>
    <w:div w:id="92669913">
      <w:bodyDiv w:val="1"/>
      <w:marLeft w:val="0"/>
      <w:marRight w:val="0"/>
      <w:marTop w:val="0"/>
      <w:marBottom w:val="0"/>
      <w:divBdr>
        <w:top w:val="none" w:sz="0" w:space="0" w:color="auto"/>
        <w:left w:val="none" w:sz="0" w:space="0" w:color="auto"/>
        <w:bottom w:val="none" w:sz="0" w:space="0" w:color="auto"/>
        <w:right w:val="none" w:sz="0" w:space="0" w:color="auto"/>
      </w:divBdr>
    </w:div>
    <w:div w:id="243683915">
      <w:bodyDiv w:val="1"/>
      <w:marLeft w:val="0"/>
      <w:marRight w:val="0"/>
      <w:marTop w:val="0"/>
      <w:marBottom w:val="0"/>
      <w:divBdr>
        <w:top w:val="none" w:sz="0" w:space="0" w:color="auto"/>
        <w:left w:val="none" w:sz="0" w:space="0" w:color="auto"/>
        <w:bottom w:val="none" w:sz="0" w:space="0" w:color="auto"/>
        <w:right w:val="none" w:sz="0" w:space="0" w:color="auto"/>
      </w:divBdr>
    </w:div>
    <w:div w:id="272441318">
      <w:bodyDiv w:val="1"/>
      <w:marLeft w:val="0"/>
      <w:marRight w:val="0"/>
      <w:marTop w:val="0"/>
      <w:marBottom w:val="0"/>
      <w:divBdr>
        <w:top w:val="none" w:sz="0" w:space="0" w:color="auto"/>
        <w:left w:val="none" w:sz="0" w:space="0" w:color="auto"/>
        <w:bottom w:val="none" w:sz="0" w:space="0" w:color="auto"/>
        <w:right w:val="none" w:sz="0" w:space="0" w:color="auto"/>
      </w:divBdr>
    </w:div>
    <w:div w:id="276722971">
      <w:bodyDiv w:val="1"/>
      <w:marLeft w:val="0"/>
      <w:marRight w:val="0"/>
      <w:marTop w:val="0"/>
      <w:marBottom w:val="0"/>
      <w:divBdr>
        <w:top w:val="none" w:sz="0" w:space="0" w:color="auto"/>
        <w:left w:val="none" w:sz="0" w:space="0" w:color="auto"/>
        <w:bottom w:val="none" w:sz="0" w:space="0" w:color="auto"/>
        <w:right w:val="none" w:sz="0" w:space="0" w:color="auto"/>
      </w:divBdr>
    </w:div>
    <w:div w:id="285506129">
      <w:bodyDiv w:val="1"/>
      <w:marLeft w:val="0"/>
      <w:marRight w:val="0"/>
      <w:marTop w:val="0"/>
      <w:marBottom w:val="0"/>
      <w:divBdr>
        <w:top w:val="none" w:sz="0" w:space="0" w:color="auto"/>
        <w:left w:val="none" w:sz="0" w:space="0" w:color="auto"/>
        <w:bottom w:val="none" w:sz="0" w:space="0" w:color="auto"/>
        <w:right w:val="none" w:sz="0" w:space="0" w:color="auto"/>
      </w:divBdr>
    </w:div>
    <w:div w:id="288704371">
      <w:bodyDiv w:val="1"/>
      <w:marLeft w:val="0"/>
      <w:marRight w:val="0"/>
      <w:marTop w:val="0"/>
      <w:marBottom w:val="0"/>
      <w:divBdr>
        <w:top w:val="none" w:sz="0" w:space="0" w:color="auto"/>
        <w:left w:val="none" w:sz="0" w:space="0" w:color="auto"/>
        <w:bottom w:val="none" w:sz="0" w:space="0" w:color="auto"/>
        <w:right w:val="none" w:sz="0" w:space="0" w:color="auto"/>
      </w:divBdr>
    </w:div>
    <w:div w:id="322245447">
      <w:bodyDiv w:val="1"/>
      <w:marLeft w:val="0"/>
      <w:marRight w:val="0"/>
      <w:marTop w:val="0"/>
      <w:marBottom w:val="0"/>
      <w:divBdr>
        <w:top w:val="none" w:sz="0" w:space="0" w:color="auto"/>
        <w:left w:val="none" w:sz="0" w:space="0" w:color="auto"/>
        <w:bottom w:val="none" w:sz="0" w:space="0" w:color="auto"/>
        <w:right w:val="none" w:sz="0" w:space="0" w:color="auto"/>
      </w:divBdr>
    </w:div>
    <w:div w:id="346643259">
      <w:bodyDiv w:val="1"/>
      <w:marLeft w:val="0"/>
      <w:marRight w:val="0"/>
      <w:marTop w:val="0"/>
      <w:marBottom w:val="0"/>
      <w:divBdr>
        <w:top w:val="none" w:sz="0" w:space="0" w:color="auto"/>
        <w:left w:val="none" w:sz="0" w:space="0" w:color="auto"/>
        <w:bottom w:val="none" w:sz="0" w:space="0" w:color="auto"/>
        <w:right w:val="none" w:sz="0" w:space="0" w:color="auto"/>
      </w:divBdr>
    </w:div>
    <w:div w:id="351607943">
      <w:bodyDiv w:val="1"/>
      <w:marLeft w:val="0"/>
      <w:marRight w:val="0"/>
      <w:marTop w:val="0"/>
      <w:marBottom w:val="0"/>
      <w:divBdr>
        <w:top w:val="none" w:sz="0" w:space="0" w:color="auto"/>
        <w:left w:val="none" w:sz="0" w:space="0" w:color="auto"/>
        <w:bottom w:val="none" w:sz="0" w:space="0" w:color="auto"/>
        <w:right w:val="none" w:sz="0" w:space="0" w:color="auto"/>
      </w:divBdr>
    </w:div>
    <w:div w:id="366640286">
      <w:bodyDiv w:val="1"/>
      <w:marLeft w:val="0"/>
      <w:marRight w:val="0"/>
      <w:marTop w:val="0"/>
      <w:marBottom w:val="0"/>
      <w:divBdr>
        <w:top w:val="none" w:sz="0" w:space="0" w:color="auto"/>
        <w:left w:val="none" w:sz="0" w:space="0" w:color="auto"/>
        <w:bottom w:val="none" w:sz="0" w:space="0" w:color="auto"/>
        <w:right w:val="none" w:sz="0" w:space="0" w:color="auto"/>
      </w:divBdr>
    </w:div>
    <w:div w:id="428355400">
      <w:bodyDiv w:val="1"/>
      <w:marLeft w:val="0"/>
      <w:marRight w:val="0"/>
      <w:marTop w:val="0"/>
      <w:marBottom w:val="0"/>
      <w:divBdr>
        <w:top w:val="none" w:sz="0" w:space="0" w:color="auto"/>
        <w:left w:val="none" w:sz="0" w:space="0" w:color="auto"/>
        <w:bottom w:val="none" w:sz="0" w:space="0" w:color="auto"/>
        <w:right w:val="none" w:sz="0" w:space="0" w:color="auto"/>
      </w:divBdr>
    </w:div>
    <w:div w:id="448553826">
      <w:bodyDiv w:val="1"/>
      <w:marLeft w:val="0"/>
      <w:marRight w:val="0"/>
      <w:marTop w:val="0"/>
      <w:marBottom w:val="0"/>
      <w:divBdr>
        <w:top w:val="none" w:sz="0" w:space="0" w:color="auto"/>
        <w:left w:val="none" w:sz="0" w:space="0" w:color="auto"/>
        <w:bottom w:val="none" w:sz="0" w:space="0" w:color="auto"/>
        <w:right w:val="none" w:sz="0" w:space="0" w:color="auto"/>
      </w:divBdr>
    </w:div>
    <w:div w:id="465247014">
      <w:bodyDiv w:val="1"/>
      <w:marLeft w:val="0"/>
      <w:marRight w:val="0"/>
      <w:marTop w:val="0"/>
      <w:marBottom w:val="0"/>
      <w:divBdr>
        <w:top w:val="none" w:sz="0" w:space="0" w:color="auto"/>
        <w:left w:val="none" w:sz="0" w:space="0" w:color="auto"/>
        <w:bottom w:val="none" w:sz="0" w:space="0" w:color="auto"/>
        <w:right w:val="none" w:sz="0" w:space="0" w:color="auto"/>
      </w:divBdr>
    </w:div>
    <w:div w:id="507328986">
      <w:bodyDiv w:val="1"/>
      <w:marLeft w:val="0"/>
      <w:marRight w:val="0"/>
      <w:marTop w:val="0"/>
      <w:marBottom w:val="0"/>
      <w:divBdr>
        <w:top w:val="none" w:sz="0" w:space="0" w:color="auto"/>
        <w:left w:val="none" w:sz="0" w:space="0" w:color="auto"/>
        <w:bottom w:val="none" w:sz="0" w:space="0" w:color="auto"/>
        <w:right w:val="none" w:sz="0" w:space="0" w:color="auto"/>
      </w:divBdr>
    </w:div>
    <w:div w:id="526259622">
      <w:bodyDiv w:val="1"/>
      <w:marLeft w:val="0"/>
      <w:marRight w:val="0"/>
      <w:marTop w:val="0"/>
      <w:marBottom w:val="0"/>
      <w:divBdr>
        <w:top w:val="none" w:sz="0" w:space="0" w:color="auto"/>
        <w:left w:val="none" w:sz="0" w:space="0" w:color="auto"/>
        <w:bottom w:val="none" w:sz="0" w:space="0" w:color="auto"/>
        <w:right w:val="none" w:sz="0" w:space="0" w:color="auto"/>
      </w:divBdr>
    </w:div>
    <w:div w:id="543178270">
      <w:bodyDiv w:val="1"/>
      <w:marLeft w:val="0"/>
      <w:marRight w:val="0"/>
      <w:marTop w:val="0"/>
      <w:marBottom w:val="0"/>
      <w:divBdr>
        <w:top w:val="none" w:sz="0" w:space="0" w:color="auto"/>
        <w:left w:val="none" w:sz="0" w:space="0" w:color="auto"/>
        <w:bottom w:val="none" w:sz="0" w:space="0" w:color="auto"/>
        <w:right w:val="none" w:sz="0" w:space="0" w:color="auto"/>
      </w:divBdr>
      <w:divsChild>
        <w:div w:id="588730823">
          <w:marLeft w:val="150"/>
          <w:marRight w:val="150"/>
          <w:marTop w:val="150"/>
          <w:marBottom w:val="150"/>
          <w:divBdr>
            <w:top w:val="none" w:sz="0" w:space="0" w:color="auto"/>
            <w:left w:val="none" w:sz="0" w:space="0" w:color="auto"/>
            <w:bottom w:val="single" w:sz="12" w:space="4" w:color="000000"/>
            <w:right w:val="none" w:sz="0" w:space="0" w:color="auto"/>
          </w:divBdr>
        </w:div>
        <w:div w:id="215092192">
          <w:marLeft w:val="300"/>
          <w:marRight w:val="0"/>
          <w:marTop w:val="240"/>
          <w:marBottom w:val="0"/>
          <w:divBdr>
            <w:top w:val="none" w:sz="0" w:space="0" w:color="auto"/>
            <w:left w:val="none" w:sz="0" w:space="0" w:color="auto"/>
            <w:bottom w:val="none" w:sz="0" w:space="0" w:color="auto"/>
            <w:right w:val="none" w:sz="0" w:space="0" w:color="auto"/>
          </w:divBdr>
          <w:divsChild>
            <w:div w:id="259990117">
              <w:marLeft w:val="0"/>
              <w:marRight w:val="0"/>
              <w:marTop w:val="0"/>
              <w:marBottom w:val="0"/>
              <w:divBdr>
                <w:top w:val="none" w:sz="0" w:space="0" w:color="auto"/>
                <w:left w:val="none" w:sz="0" w:space="0" w:color="auto"/>
                <w:bottom w:val="none" w:sz="0" w:space="0" w:color="auto"/>
                <w:right w:val="none" w:sz="0" w:space="0" w:color="auto"/>
              </w:divBdr>
              <w:divsChild>
                <w:div w:id="2008824223">
                  <w:marLeft w:val="0"/>
                  <w:marRight w:val="0"/>
                  <w:marTop w:val="0"/>
                  <w:marBottom w:val="0"/>
                  <w:divBdr>
                    <w:top w:val="none" w:sz="0" w:space="0" w:color="auto"/>
                    <w:left w:val="none" w:sz="0" w:space="0" w:color="auto"/>
                    <w:bottom w:val="none" w:sz="0" w:space="0" w:color="auto"/>
                    <w:right w:val="none" w:sz="0" w:space="0" w:color="auto"/>
                  </w:divBdr>
                  <w:divsChild>
                    <w:div w:id="1729062268">
                      <w:marLeft w:val="0"/>
                      <w:marRight w:val="0"/>
                      <w:marTop w:val="0"/>
                      <w:marBottom w:val="0"/>
                      <w:divBdr>
                        <w:top w:val="none" w:sz="0" w:space="0" w:color="auto"/>
                        <w:left w:val="none" w:sz="0" w:space="0" w:color="auto"/>
                        <w:bottom w:val="none" w:sz="0" w:space="0" w:color="auto"/>
                        <w:right w:val="none" w:sz="0" w:space="0" w:color="auto"/>
                      </w:divBdr>
                    </w:div>
                    <w:div w:id="700785431">
                      <w:marLeft w:val="240"/>
                      <w:marRight w:val="0"/>
                      <w:marTop w:val="0"/>
                      <w:marBottom w:val="0"/>
                      <w:divBdr>
                        <w:top w:val="none" w:sz="0" w:space="0" w:color="auto"/>
                        <w:left w:val="none" w:sz="0" w:space="0" w:color="auto"/>
                        <w:bottom w:val="none" w:sz="0" w:space="0" w:color="auto"/>
                        <w:right w:val="none" w:sz="0" w:space="0" w:color="auto"/>
                      </w:divBdr>
                      <w:divsChild>
                        <w:div w:id="1431774143">
                          <w:marLeft w:val="0"/>
                          <w:marRight w:val="0"/>
                          <w:marTop w:val="0"/>
                          <w:marBottom w:val="0"/>
                          <w:divBdr>
                            <w:top w:val="none" w:sz="0" w:space="0" w:color="auto"/>
                            <w:left w:val="none" w:sz="0" w:space="0" w:color="auto"/>
                            <w:bottom w:val="none" w:sz="0" w:space="0" w:color="auto"/>
                            <w:right w:val="none" w:sz="0" w:space="0" w:color="auto"/>
                          </w:divBdr>
                          <w:divsChild>
                            <w:div w:id="376859274">
                              <w:marLeft w:val="0"/>
                              <w:marRight w:val="0"/>
                              <w:marTop w:val="0"/>
                              <w:marBottom w:val="0"/>
                              <w:divBdr>
                                <w:top w:val="none" w:sz="0" w:space="0" w:color="auto"/>
                                <w:left w:val="none" w:sz="0" w:space="0" w:color="auto"/>
                                <w:bottom w:val="none" w:sz="0" w:space="0" w:color="auto"/>
                                <w:right w:val="none" w:sz="0" w:space="0" w:color="auto"/>
                              </w:divBdr>
                              <w:divsChild>
                                <w:div w:id="1666980905">
                                  <w:marLeft w:val="0"/>
                                  <w:marRight w:val="0"/>
                                  <w:marTop w:val="0"/>
                                  <w:marBottom w:val="0"/>
                                  <w:divBdr>
                                    <w:top w:val="none" w:sz="0" w:space="0" w:color="auto"/>
                                    <w:left w:val="none" w:sz="0" w:space="0" w:color="auto"/>
                                    <w:bottom w:val="none" w:sz="0" w:space="0" w:color="auto"/>
                                    <w:right w:val="none" w:sz="0" w:space="0" w:color="auto"/>
                                  </w:divBdr>
                                </w:div>
                                <w:div w:id="1194342193">
                                  <w:marLeft w:val="240"/>
                                  <w:marRight w:val="0"/>
                                  <w:marTop w:val="0"/>
                                  <w:marBottom w:val="0"/>
                                  <w:divBdr>
                                    <w:top w:val="none" w:sz="0" w:space="0" w:color="auto"/>
                                    <w:left w:val="none" w:sz="0" w:space="0" w:color="auto"/>
                                    <w:bottom w:val="none" w:sz="0" w:space="0" w:color="auto"/>
                                    <w:right w:val="none" w:sz="0" w:space="0" w:color="auto"/>
                                  </w:divBdr>
                                  <w:divsChild>
                                    <w:div w:id="1876115393">
                                      <w:marLeft w:val="0"/>
                                      <w:marRight w:val="0"/>
                                      <w:marTop w:val="0"/>
                                      <w:marBottom w:val="0"/>
                                      <w:divBdr>
                                        <w:top w:val="none" w:sz="0" w:space="0" w:color="auto"/>
                                        <w:left w:val="none" w:sz="0" w:space="0" w:color="auto"/>
                                        <w:bottom w:val="none" w:sz="0" w:space="0" w:color="auto"/>
                                        <w:right w:val="none" w:sz="0" w:space="0" w:color="auto"/>
                                      </w:divBdr>
                                    </w:div>
                                    <w:div w:id="1718503040">
                                      <w:marLeft w:val="0"/>
                                      <w:marRight w:val="0"/>
                                      <w:marTop w:val="0"/>
                                      <w:marBottom w:val="0"/>
                                      <w:divBdr>
                                        <w:top w:val="none" w:sz="0" w:space="0" w:color="auto"/>
                                        <w:left w:val="none" w:sz="0" w:space="0" w:color="auto"/>
                                        <w:bottom w:val="none" w:sz="0" w:space="0" w:color="auto"/>
                                        <w:right w:val="none" w:sz="0" w:space="0" w:color="auto"/>
                                      </w:divBdr>
                                    </w:div>
                                  </w:divsChild>
                                </w:div>
                                <w:div w:id="186050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755250">
                          <w:marLeft w:val="0"/>
                          <w:marRight w:val="0"/>
                          <w:marTop w:val="0"/>
                          <w:marBottom w:val="0"/>
                          <w:divBdr>
                            <w:top w:val="none" w:sz="0" w:space="0" w:color="auto"/>
                            <w:left w:val="none" w:sz="0" w:space="0" w:color="auto"/>
                            <w:bottom w:val="none" w:sz="0" w:space="0" w:color="auto"/>
                            <w:right w:val="none" w:sz="0" w:space="0" w:color="auto"/>
                          </w:divBdr>
                          <w:divsChild>
                            <w:div w:id="216817407">
                              <w:marLeft w:val="0"/>
                              <w:marRight w:val="0"/>
                              <w:marTop w:val="0"/>
                              <w:marBottom w:val="0"/>
                              <w:divBdr>
                                <w:top w:val="none" w:sz="0" w:space="0" w:color="auto"/>
                                <w:left w:val="none" w:sz="0" w:space="0" w:color="auto"/>
                                <w:bottom w:val="none" w:sz="0" w:space="0" w:color="auto"/>
                                <w:right w:val="none" w:sz="0" w:space="0" w:color="auto"/>
                              </w:divBdr>
                              <w:divsChild>
                                <w:div w:id="1852449980">
                                  <w:marLeft w:val="0"/>
                                  <w:marRight w:val="0"/>
                                  <w:marTop w:val="0"/>
                                  <w:marBottom w:val="0"/>
                                  <w:divBdr>
                                    <w:top w:val="none" w:sz="0" w:space="0" w:color="auto"/>
                                    <w:left w:val="none" w:sz="0" w:space="0" w:color="auto"/>
                                    <w:bottom w:val="none" w:sz="0" w:space="0" w:color="auto"/>
                                    <w:right w:val="none" w:sz="0" w:space="0" w:color="auto"/>
                                  </w:divBdr>
                                </w:div>
                                <w:div w:id="1870559641">
                                  <w:marLeft w:val="240"/>
                                  <w:marRight w:val="0"/>
                                  <w:marTop w:val="0"/>
                                  <w:marBottom w:val="0"/>
                                  <w:divBdr>
                                    <w:top w:val="none" w:sz="0" w:space="0" w:color="auto"/>
                                    <w:left w:val="none" w:sz="0" w:space="0" w:color="auto"/>
                                    <w:bottom w:val="none" w:sz="0" w:space="0" w:color="auto"/>
                                    <w:right w:val="none" w:sz="0" w:space="0" w:color="auto"/>
                                  </w:divBdr>
                                  <w:divsChild>
                                    <w:div w:id="103379340">
                                      <w:marLeft w:val="0"/>
                                      <w:marRight w:val="0"/>
                                      <w:marTop w:val="0"/>
                                      <w:marBottom w:val="0"/>
                                      <w:divBdr>
                                        <w:top w:val="none" w:sz="0" w:space="0" w:color="auto"/>
                                        <w:left w:val="none" w:sz="0" w:space="0" w:color="auto"/>
                                        <w:bottom w:val="none" w:sz="0" w:space="0" w:color="auto"/>
                                        <w:right w:val="none" w:sz="0" w:space="0" w:color="auto"/>
                                      </w:divBdr>
                                      <w:divsChild>
                                        <w:div w:id="479227405">
                                          <w:marLeft w:val="0"/>
                                          <w:marRight w:val="0"/>
                                          <w:marTop w:val="0"/>
                                          <w:marBottom w:val="0"/>
                                          <w:divBdr>
                                            <w:top w:val="none" w:sz="0" w:space="0" w:color="auto"/>
                                            <w:left w:val="none" w:sz="0" w:space="0" w:color="auto"/>
                                            <w:bottom w:val="none" w:sz="0" w:space="0" w:color="auto"/>
                                            <w:right w:val="none" w:sz="0" w:space="0" w:color="auto"/>
                                          </w:divBdr>
                                          <w:divsChild>
                                            <w:div w:id="1095439897">
                                              <w:marLeft w:val="0"/>
                                              <w:marRight w:val="0"/>
                                              <w:marTop w:val="0"/>
                                              <w:marBottom w:val="0"/>
                                              <w:divBdr>
                                                <w:top w:val="none" w:sz="0" w:space="0" w:color="auto"/>
                                                <w:left w:val="none" w:sz="0" w:space="0" w:color="auto"/>
                                                <w:bottom w:val="none" w:sz="0" w:space="0" w:color="auto"/>
                                                <w:right w:val="none" w:sz="0" w:space="0" w:color="auto"/>
                                              </w:divBdr>
                                            </w:div>
                                            <w:div w:id="1144812652">
                                              <w:marLeft w:val="240"/>
                                              <w:marRight w:val="0"/>
                                              <w:marTop w:val="0"/>
                                              <w:marBottom w:val="0"/>
                                              <w:divBdr>
                                                <w:top w:val="none" w:sz="0" w:space="0" w:color="auto"/>
                                                <w:left w:val="none" w:sz="0" w:space="0" w:color="auto"/>
                                                <w:bottom w:val="none" w:sz="0" w:space="0" w:color="auto"/>
                                                <w:right w:val="none" w:sz="0" w:space="0" w:color="auto"/>
                                              </w:divBdr>
                                              <w:divsChild>
                                                <w:div w:id="1012609683">
                                                  <w:marLeft w:val="0"/>
                                                  <w:marRight w:val="0"/>
                                                  <w:marTop w:val="0"/>
                                                  <w:marBottom w:val="0"/>
                                                  <w:divBdr>
                                                    <w:top w:val="none" w:sz="0" w:space="0" w:color="auto"/>
                                                    <w:left w:val="none" w:sz="0" w:space="0" w:color="auto"/>
                                                    <w:bottom w:val="none" w:sz="0" w:space="0" w:color="auto"/>
                                                    <w:right w:val="none" w:sz="0" w:space="0" w:color="auto"/>
                                                  </w:divBdr>
                                                </w:div>
                                                <w:div w:id="1182864482">
                                                  <w:marLeft w:val="0"/>
                                                  <w:marRight w:val="0"/>
                                                  <w:marTop w:val="0"/>
                                                  <w:marBottom w:val="0"/>
                                                  <w:divBdr>
                                                    <w:top w:val="none" w:sz="0" w:space="0" w:color="auto"/>
                                                    <w:left w:val="none" w:sz="0" w:space="0" w:color="auto"/>
                                                    <w:bottom w:val="none" w:sz="0" w:space="0" w:color="auto"/>
                                                    <w:right w:val="none" w:sz="0" w:space="0" w:color="auto"/>
                                                  </w:divBdr>
                                                </w:div>
                                                <w:div w:id="312149740">
                                                  <w:marLeft w:val="0"/>
                                                  <w:marRight w:val="0"/>
                                                  <w:marTop w:val="0"/>
                                                  <w:marBottom w:val="0"/>
                                                  <w:divBdr>
                                                    <w:top w:val="none" w:sz="0" w:space="0" w:color="auto"/>
                                                    <w:left w:val="none" w:sz="0" w:space="0" w:color="auto"/>
                                                    <w:bottom w:val="none" w:sz="0" w:space="0" w:color="auto"/>
                                                    <w:right w:val="none" w:sz="0" w:space="0" w:color="auto"/>
                                                  </w:divBdr>
                                                </w:div>
                                                <w:div w:id="88047146">
                                                  <w:marLeft w:val="0"/>
                                                  <w:marRight w:val="0"/>
                                                  <w:marTop w:val="0"/>
                                                  <w:marBottom w:val="0"/>
                                                  <w:divBdr>
                                                    <w:top w:val="none" w:sz="0" w:space="0" w:color="auto"/>
                                                    <w:left w:val="none" w:sz="0" w:space="0" w:color="auto"/>
                                                    <w:bottom w:val="none" w:sz="0" w:space="0" w:color="auto"/>
                                                    <w:right w:val="none" w:sz="0" w:space="0" w:color="auto"/>
                                                  </w:divBdr>
                                                </w:div>
                                                <w:div w:id="913053429">
                                                  <w:marLeft w:val="0"/>
                                                  <w:marRight w:val="0"/>
                                                  <w:marTop w:val="0"/>
                                                  <w:marBottom w:val="0"/>
                                                  <w:divBdr>
                                                    <w:top w:val="none" w:sz="0" w:space="0" w:color="auto"/>
                                                    <w:left w:val="none" w:sz="0" w:space="0" w:color="auto"/>
                                                    <w:bottom w:val="none" w:sz="0" w:space="0" w:color="auto"/>
                                                    <w:right w:val="none" w:sz="0" w:space="0" w:color="auto"/>
                                                  </w:divBdr>
                                                </w:div>
                                                <w:div w:id="964317050">
                                                  <w:marLeft w:val="0"/>
                                                  <w:marRight w:val="0"/>
                                                  <w:marTop w:val="0"/>
                                                  <w:marBottom w:val="0"/>
                                                  <w:divBdr>
                                                    <w:top w:val="none" w:sz="0" w:space="0" w:color="auto"/>
                                                    <w:left w:val="none" w:sz="0" w:space="0" w:color="auto"/>
                                                    <w:bottom w:val="none" w:sz="0" w:space="0" w:color="auto"/>
                                                    <w:right w:val="none" w:sz="0" w:space="0" w:color="auto"/>
                                                  </w:divBdr>
                                                </w:div>
                                                <w:div w:id="382754944">
                                                  <w:marLeft w:val="0"/>
                                                  <w:marRight w:val="0"/>
                                                  <w:marTop w:val="0"/>
                                                  <w:marBottom w:val="0"/>
                                                  <w:divBdr>
                                                    <w:top w:val="none" w:sz="0" w:space="0" w:color="auto"/>
                                                    <w:left w:val="none" w:sz="0" w:space="0" w:color="auto"/>
                                                    <w:bottom w:val="none" w:sz="0" w:space="0" w:color="auto"/>
                                                    <w:right w:val="none" w:sz="0" w:space="0" w:color="auto"/>
                                                  </w:divBdr>
                                                </w:div>
                                              </w:divsChild>
                                            </w:div>
                                            <w:div w:id="14254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889151">
                                      <w:marLeft w:val="0"/>
                                      <w:marRight w:val="0"/>
                                      <w:marTop w:val="0"/>
                                      <w:marBottom w:val="0"/>
                                      <w:divBdr>
                                        <w:top w:val="none" w:sz="0" w:space="0" w:color="auto"/>
                                        <w:left w:val="none" w:sz="0" w:space="0" w:color="auto"/>
                                        <w:bottom w:val="none" w:sz="0" w:space="0" w:color="auto"/>
                                        <w:right w:val="none" w:sz="0" w:space="0" w:color="auto"/>
                                      </w:divBdr>
                                      <w:divsChild>
                                        <w:div w:id="223759967">
                                          <w:marLeft w:val="0"/>
                                          <w:marRight w:val="0"/>
                                          <w:marTop w:val="0"/>
                                          <w:marBottom w:val="0"/>
                                          <w:divBdr>
                                            <w:top w:val="none" w:sz="0" w:space="0" w:color="auto"/>
                                            <w:left w:val="none" w:sz="0" w:space="0" w:color="auto"/>
                                            <w:bottom w:val="none" w:sz="0" w:space="0" w:color="auto"/>
                                            <w:right w:val="none" w:sz="0" w:space="0" w:color="auto"/>
                                          </w:divBdr>
                                          <w:divsChild>
                                            <w:div w:id="741804011">
                                              <w:marLeft w:val="0"/>
                                              <w:marRight w:val="0"/>
                                              <w:marTop w:val="0"/>
                                              <w:marBottom w:val="0"/>
                                              <w:divBdr>
                                                <w:top w:val="none" w:sz="0" w:space="0" w:color="auto"/>
                                                <w:left w:val="none" w:sz="0" w:space="0" w:color="auto"/>
                                                <w:bottom w:val="none" w:sz="0" w:space="0" w:color="auto"/>
                                                <w:right w:val="none" w:sz="0" w:space="0" w:color="auto"/>
                                              </w:divBdr>
                                            </w:div>
                                            <w:div w:id="1479027936">
                                              <w:marLeft w:val="240"/>
                                              <w:marRight w:val="0"/>
                                              <w:marTop w:val="0"/>
                                              <w:marBottom w:val="0"/>
                                              <w:divBdr>
                                                <w:top w:val="none" w:sz="0" w:space="0" w:color="auto"/>
                                                <w:left w:val="none" w:sz="0" w:space="0" w:color="auto"/>
                                                <w:bottom w:val="none" w:sz="0" w:space="0" w:color="auto"/>
                                                <w:right w:val="none" w:sz="0" w:space="0" w:color="auto"/>
                                              </w:divBdr>
                                              <w:divsChild>
                                                <w:div w:id="1005936843">
                                                  <w:marLeft w:val="0"/>
                                                  <w:marRight w:val="0"/>
                                                  <w:marTop w:val="0"/>
                                                  <w:marBottom w:val="0"/>
                                                  <w:divBdr>
                                                    <w:top w:val="none" w:sz="0" w:space="0" w:color="auto"/>
                                                    <w:left w:val="none" w:sz="0" w:space="0" w:color="auto"/>
                                                    <w:bottom w:val="none" w:sz="0" w:space="0" w:color="auto"/>
                                                    <w:right w:val="none" w:sz="0" w:space="0" w:color="auto"/>
                                                  </w:divBdr>
                                                </w:div>
                                                <w:div w:id="3022048">
                                                  <w:marLeft w:val="0"/>
                                                  <w:marRight w:val="0"/>
                                                  <w:marTop w:val="0"/>
                                                  <w:marBottom w:val="0"/>
                                                  <w:divBdr>
                                                    <w:top w:val="none" w:sz="0" w:space="0" w:color="auto"/>
                                                    <w:left w:val="none" w:sz="0" w:space="0" w:color="auto"/>
                                                    <w:bottom w:val="none" w:sz="0" w:space="0" w:color="auto"/>
                                                    <w:right w:val="none" w:sz="0" w:space="0" w:color="auto"/>
                                                  </w:divBdr>
                                                </w:div>
                                                <w:div w:id="1104181303">
                                                  <w:marLeft w:val="0"/>
                                                  <w:marRight w:val="0"/>
                                                  <w:marTop w:val="0"/>
                                                  <w:marBottom w:val="0"/>
                                                  <w:divBdr>
                                                    <w:top w:val="none" w:sz="0" w:space="0" w:color="auto"/>
                                                    <w:left w:val="none" w:sz="0" w:space="0" w:color="auto"/>
                                                    <w:bottom w:val="none" w:sz="0" w:space="0" w:color="auto"/>
                                                    <w:right w:val="none" w:sz="0" w:space="0" w:color="auto"/>
                                                  </w:divBdr>
                                                </w:div>
                                                <w:div w:id="330644191">
                                                  <w:marLeft w:val="0"/>
                                                  <w:marRight w:val="0"/>
                                                  <w:marTop w:val="0"/>
                                                  <w:marBottom w:val="0"/>
                                                  <w:divBdr>
                                                    <w:top w:val="none" w:sz="0" w:space="0" w:color="auto"/>
                                                    <w:left w:val="none" w:sz="0" w:space="0" w:color="auto"/>
                                                    <w:bottom w:val="none" w:sz="0" w:space="0" w:color="auto"/>
                                                    <w:right w:val="none" w:sz="0" w:space="0" w:color="auto"/>
                                                  </w:divBdr>
                                                </w:div>
                                                <w:div w:id="371341958">
                                                  <w:marLeft w:val="0"/>
                                                  <w:marRight w:val="0"/>
                                                  <w:marTop w:val="0"/>
                                                  <w:marBottom w:val="0"/>
                                                  <w:divBdr>
                                                    <w:top w:val="none" w:sz="0" w:space="0" w:color="auto"/>
                                                    <w:left w:val="none" w:sz="0" w:space="0" w:color="auto"/>
                                                    <w:bottom w:val="none" w:sz="0" w:space="0" w:color="auto"/>
                                                    <w:right w:val="none" w:sz="0" w:space="0" w:color="auto"/>
                                                  </w:divBdr>
                                                </w:div>
                                                <w:div w:id="922030725">
                                                  <w:marLeft w:val="0"/>
                                                  <w:marRight w:val="0"/>
                                                  <w:marTop w:val="0"/>
                                                  <w:marBottom w:val="0"/>
                                                  <w:divBdr>
                                                    <w:top w:val="none" w:sz="0" w:space="0" w:color="auto"/>
                                                    <w:left w:val="none" w:sz="0" w:space="0" w:color="auto"/>
                                                    <w:bottom w:val="none" w:sz="0" w:space="0" w:color="auto"/>
                                                    <w:right w:val="none" w:sz="0" w:space="0" w:color="auto"/>
                                                  </w:divBdr>
                                                </w:div>
                                                <w:div w:id="313534700">
                                                  <w:marLeft w:val="0"/>
                                                  <w:marRight w:val="0"/>
                                                  <w:marTop w:val="0"/>
                                                  <w:marBottom w:val="0"/>
                                                  <w:divBdr>
                                                    <w:top w:val="none" w:sz="0" w:space="0" w:color="auto"/>
                                                    <w:left w:val="none" w:sz="0" w:space="0" w:color="auto"/>
                                                    <w:bottom w:val="none" w:sz="0" w:space="0" w:color="auto"/>
                                                    <w:right w:val="none" w:sz="0" w:space="0" w:color="auto"/>
                                                  </w:divBdr>
                                                </w:div>
                                                <w:div w:id="1963919846">
                                                  <w:marLeft w:val="0"/>
                                                  <w:marRight w:val="0"/>
                                                  <w:marTop w:val="0"/>
                                                  <w:marBottom w:val="0"/>
                                                  <w:divBdr>
                                                    <w:top w:val="none" w:sz="0" w:space="0" w:color="auto"/>
                                                    <w:left w:val="none" w:sz="0" w:space="0" w:color="auto"/>
                                                    <w:bottom w:val="none" w:sz="0" w:space="0" w:color="auto"/>
                                                    <w:right w:val="none" w:sz="0" w:space="0" w:color="auto"/>
                                                  </w:divBdr>
                                                </w:div>
                                                <w:div w:id="883060409">
                                                  <w:marLeft w:val="0"/>
                                                  <w:marRight w:val="0"/>
                                                  <w:marTop w:val="0"/>
                                                  <w:marBottom w:val="0"/>
                                                  <w:divBdr>
                                                    <w:top w:val="none" w:sz="0" w:space="0" w:color="auto"/>
                                                    <w:left w:val="none" w:sz="0" w:space="0" w:color="auto"/>
                                                    <w:bottom w:val="none" w:sz="0" w:space="0" w:color="auto"/>
                                                    <w:right w:val="none" w:sz="0" w:space="0" w:color="auto"/>
                                                  </w:divBdr>
                                                </w:div>
                                              </w:divsChild>
                                            </w:div>
                                            <w:div w:id="54560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57916">
                                      <w:marLeft w:val="0"/>
                                      <w:marRight w:val="0"/>
                                      <w:marTop w:val="0"/>
                                      <w:marBottom w:val="0"/>
                                      <w:divBdr>
                                        <w:top w:val="none" w:sz="0" w:space="0" w:color="auto"/>
                                        <w:left w:val="none" w:sz="0" w:space="0" w:color="auto"/>
                                        <w:bottom w:val="none" w:sz="0" w:space="0" w:color="auto"/>
                                        <w:right w:val="none" w:sz="0" w:space="0" w:color="auto"/>
                                      </w:divBdr>
                                      <w:divsChild>
                                        <w:div w:id="1916623482">
                                          <w:marLeft w:val="0"/>
                                          <w:marRight w:val="0"/>
                                          <w:marTop w:val="0"/>
                                          <w:marBottom w:val="0"/>
                                          <w:divBdr>
                                            <w:top w:val="none" w:sz="0" w:space="0" w:color="auto"/>
                                            <w:left w:val="none" w:sz="0" w:space="0" w:color="auto"/>
                                            <w:bottom w:val="none" w:sz="0" w:space="0" w:color="auto"/>
                                            <w:right w:val="none" w:sz="0" w:space="0" w:color="auto"/>
                                          </w:divBdr>
                                          <w:divsChild>
                                            <w:div w:id="1585067726">
                                              <w:marLeft w:val="0"/>
                                              <w:marRight w:val="0"/>
                                              <w:marTop w:val="0"/>
                                              <w:marBottom w:val="0"/>
                                              <w:divBdr>
                                                <w:top w:val="none" w:sz="0" w:space="0" w:color="auto"/>
                                                <w:left w:val="none" w:sz="0" w:space="0" w:color="auto"/>
                                                <w:bottom w:val="none" w:sz="0" w:space="0" w:color="auto"/>
                                                <w:right w:val="none" w:sz="0" w:space="0" w:color="auto"/>
                                              </w:divBdr>
                                            </w:div>
                                            <w:div w:id="2029872409">
                                              <w:marLeft w:val="240"/>
                                              <w:marRight w:val="0"/>
                                              <w:marTop w:val="0"/>
                                              <w:marBottom w:val="0"/>
                                              <w:divBdr>
                                                <w:top w:val="none" w:sz="0" w:space="0" w:color="auto"/>
                                                <w:left w:val="none" w:sz="0" w:space="0" w:color="auto"/>
                                                <w:bottom w:val="none" w:sz="0" w:space="0" w:color="auto"/>
                                                <w:right w:val="none" w:sz="0" w:space="0" w:color="auto"/>
                                              </w:divBdr>
                                              <w:divsChild>
                                                <w:div w:id="51853177">
                                                  <w:marLeft w:val="0"/>
                                                  <w:marRight w:val="0"/>
                                                  <w:marTop w:val="0"/>
                                                  <w:marBottom w:val="0"/>
                                                  <w:divBdr>
                                                    <w:top w:val="none" w:sz="0" w:space="0" w:color="auto"/>
                                                    <w:left w:val="none" w:sz="0" w:space="0" w:color="auto"/>
                                                    <w:bottom w:val="none" w:sz="0" w:space="0" w:color="auto"/>
                                                    <w:right w:val="none" w:sz="0" w:space="0" w:color="auto"/>
                                                  </w:divBdr>
                                                </w:div>
                                                <w:div w:id="668825535">
                                                  <w:marLeft w:val="0"/>
                                                  <w:marRight w:val="0"/>
                                                  <w:marTop w:val="0"/>
                                                  <w:marBottom w:val="0"/>
                                                  <w:divBdr>
                                                    <w:top w:val="none" w:sz="0" w:space="0" w:color="auto"/>
                                                    <w:left w:val="none" w:sz="0" w:space="0" w:color="auto"/>
                                                    <w:bottom w:val="none" w:sz="0" w:space="0" w:color="auto"/>
                                                    <w:right w:val="none" w:sz="0" w:space="0" w:color="auto"/>
                                                  </w:divBdr>
                                                </w:div>
                                                <w:div w:id="300967172">
                                                  <w:marLeft w:val="0"/>
                                                  <w:marRight w:val="0"/>
                                                  <w:marTop w:val="0"/>
                                                  <w:marBottom w:val="0"/>
                                                  <w:divBdr>
                                                    <w:top w:val="none" w:sz="0" w:space="0" w:color="auto"/>
                                                    <w:left w:val="none" w:sz="0" w:space="0" w:color="auto"/>
                                                    <w:bottom w:val="none" w:sz="0" w:space="0" w:color="auto"/>
                                                    <w:right w:val="none" w:sz="0" w:space="0" w:color="auto"/>
                                                  </w:divBdr>
                                                </w:div>
                                                <w:div w:id="1897012583">
                                                  <w:marLeft w:val="0"/>
                                                  <w:marRight w:val="0"/>
                                                  <w:marTop w:val="0"/>
                                                  <w:marBottom w:val="0"/>
                                                  <w:divBdr>
                                                    <w:top w:val="none" w:sz="0" w:space="0" w:color="auto"/>
                                                    <w:left w:val="none" w:sz="0" w:space="0" w:color="auto"/>
                                                    <w:bottom w:val="none" w:sz="0" w:space="0" w:color="auto"/>
                                                    <w:right w:val="none" w:sz="0" w:space="0" w:color="auto"/>
                                                  </w:divBdr>
                                                </w:div>
                                              </w:divsChild>
                                            </w:div>
                                            <w:div w:id="11575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57109">
                                      <w:marLeft w:val="0"/>
                                      <w:marRight w:val="0"/>
                                      <w:marTop w:val="0"/>
                                      <w:marBottom w:val="0"/>
                                      <w:divBdr>
                                        <w:top w:val="none" w:sz="0" w:space="0" w:color="auto"/>
                                        <w:left w:val="none" w:sz="0" w:space="0" w:color="auto"/>
                                        <w:bottom w:val="none" w:sz="0" w:space="0" w:color="auto"/>
                                        <w:right w:val="none" w:sz="0" w:space="0" w:color="auto"/>
                                      </w:divBdr>
                                      <w:divsChild>
                                        <w:div w:id="888345683">
                                          <w:marLeft w:val="0"/>
                                          <w:marRight w:val="0"/>
                                          <w:marTop w:val="0"/>
                                          <w:marBottom w:val="0"/>
                                          <w:divBdr>
                                            <w:top w:val="none" w:sz="0" w:space="0" w:color="auto"/>
                                            <w:left w:val="none" w:sz="0" w:space="0" w:color="auto"/>
                                            <w:bottom w:val="none" w:sz="0" w:space="0" w:color="auto"/>
                                            <w:right w:val="none" w:sz="0" w:space="0" w:color="auto"/>
                                          </w:divBdr>
                                          <w:divsChild>
                                            <w:div w:id="463154366">
                                              <w:marLeft w:val="0"/>
                                              <w:marRight w:val="0"/>
                                              <w:marTop w:val="0"/>
                                              <w:marBottom w:val="0"/>
                                              <w:divBdr>
                                                <w:top w:val="none" w:sz="0" w:space="0" w:color="auto"/>
                                                <w:left w:val="none" w:sz="0" w:space="0" w:color="auto"/>
                                                <w:bottom w:val="none" w:sz="0" w:space="0" w:color="auto"/>
                                                <w:right w:val="none" w:sz="0" w:space="0" w:color="auto"/>
                                              </w:divBdr>
                                            </w:div>
                                            <w:div w:id="709572388">
                                              <w:marLeft w:val="240"/>
                                              <w:marRight w:val="0"/>
                                              <w:marTop w:val="0"/>
                                              <w:marBottom w:val="0"/>
                                              <w:divBdr>
                                                <w:top w:val="none" w:sz="0" w:space="0" w:color="auto"/>
                                                <w:left w:val="none" w:sz="0" w:space="0" w:color="auto"/>
                                                <w:bottom w:val="none" w:sz="0" w:space="0" w:color="auto"/>
                                                <w:right w:val="none" w:sz="0" w:space="0" w:color="auto"/>
                                              </w:divBdr>
                                              <w:divsChild>
                                                <w:div w:id="404766926">
                                                  <w:marLeft w:val="0"/>
                                                  <w:marRight w:val="0"/>
                                                  <w:marTop w:val="0"/>
                                                  <w:marBottom w:val="0"/>
                                                  <w:divBdr>
                                                    <w:top w:val="none" w:sz="0" w:space="0" w:color="auto"/>
                                                    <w:left w:val="none" w:sz="0" w:space="0" w:color="auto"/>
                                                    <w:bottom w:val="none" w:sz="0" w:space="0" w:color="auto"/>
                                                    <w:right w:val="none" w:sz="0" w:space="0" w:color="auto"/>
                                                  </w:divBdr>
                                                </w:div>
                                                <w:div w:id="682244418">
                                                  <w:marLeft w:val="0"/>
                                                  <w:marRight w:val="0"/>
                                                  <w:marTop w:val="0"/>
                                                  <w:marBottom w:val="0"/>
                                                  <w:divBdr>
                                                    <w:top w:val="none" w:sz="0" w:space="0" w:color="auto"/>
                                                    <w:left w:val="none" w:sz="0" w:space="0" w:color="auto"/>
                                                    <w:bottom w:val="none" w:sz="0" w:space="0" w:color="auto"/>
                                                    <w:right w:val="none" w:sz="0" w:space="0" w:color="auto"/>
                                                  </w:divBdr>
                                                </w:div>
                                              </w:divsChild>
                                            </w:div>
                                            <w:div w:id="190193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579740">
                                      <w:marLeft w:val="0"/>
                                      <w:marRight w:val="0"/>
                                      <w:marTop w:val="0"/>
                                      <w:marBottom w:val="0"/>
                                      <w:divBdr>
                                        <w:top w:val="none" w:sz="0" w:space="0" w:color="auto"/>
                                        <w:left w:val="none" w:sz="0" w:space="0" w:color="auto"/>
                                        <w:bottom w:val="none" w:sz="0" w:space="0" w:color="auto"/>
                                        <w:right w:val="none" w:sz="0" w:space="0" w:color="auto"/>
                                      </w:divBdr>
                                      <w:divsChild>
                                        <w:div w:id="850725669">
                                          <w:marLeft w:val="0"/>
                                          <w:marRight w:val="0"/>
                                          <w:marTop w:val="0"/>
                                          <w:marBottom w:val="0"/>
                                          <w:divBdr>
                                            <w:top w:val="none" w:sz="0" w:space="0" w:color="auto"/>
                                            <w:left w:val="none" w:sz="0" w:space="0" w:color="auto"/>
                                            <w:bottom w:val="none" w:sz="0" w:space="0" w:color="auto"/>
                                            <w:right w:val="none" w:sz="0" w:space="0" w:color="auto"/>
                                          </w:divBdr>
                                          <w:divsChild>
                                            <w:div w:id="2119444165">
                                              <w:marLeft w:val="0"/>
                                              <w:marRight w:val="0"/>
                                              <w:marTop w:val="0"/>
                                              <w:marBottom w:val="0"/>
                                              <w:divBdr>
                                                <w:top w:val="none" w:sz="0" w:space="0" w:color="auto"/>
                                                <w:left w:val="none" w:sz="0" w:space="0" w:color="auto"/>
                                                <w:bottom w:val="none" w:sz="0" w:space="0" w:color="auto"/>
                                                <w:right w:val="none" w:sz="0" w:space="0" w:color="auto"/>
                                              </w:divBdr>
                                            </w:div>
                                            <w:div w:id="1103184698">
                                              <w:marLeft w:val="240"/>
                                              <w:marRight w:val="0"/>
                                              <w:marTop w:val="0"/>
                                              <w:marBottom w:val="0"/>
                                              <w:divBdr>
                                                <w:top w:val="none" w:sz="0" w:space="0" w:color="auto"/>
                                                <w:left w:val="none" w:sz="0" w:space="0" w:color="auto"/>
                                                <w:bottom w:val="none" w:sz="0" w:space="0" w:color="auto"/>
                                                <w:right w:val="none" w:sz="0" w:space="0" w:color="auto"/>
                                              </w:divBdr>
                                              <w:divsChild>
                                                <w:div w:id="1728802864">
                                                  <w:marLeft w:val="0"/>
                                                  <w:marRight w:val="0"/>
                                                  <w:marTop w:val="0"/>
                                                  <w:marBottom w:val="0"/>
                                                  <w:divBdr>
                                                    <w:top w:val="none" w:sz="0" w:space="0" w:color="auto"/>
                                                    <w:left w:val="none" w:sz="0" w:space="0" w:color="auto"/>
                                                    <w:bottom w:val="none" w:sz="0" w:space="0" w:color="auto"/>
                                                    <w:right w:val="none" w:sz="0" w:space="0" w:color="auto"/>
                                                  </w:divBdr>
                                                </w:div>
                                                <w:div w:id="264190775">
                                                  <w:marLeft w:val="0"/>
                                                  <w:marRight w:val="0"/>
                                                  <w:marTop w:val="0"/>
                                                  <w:marBottom w:val="0"/>
                                                  <w:divBdr>
                                                    <w:top w:val="none" w:sz="0" w:space="0" w:color="auto"/>
                                                    <w:left w:val="none" w:sz="0" w:space="0" w:color="auto"/>
                                                    <w:bottom w:val="none" w:sz="0" w:space="0" w:color="auto"/>
                                                    <w:right w:val="none" w:sz="0" w:space="0" w:color="auto"/>
                                                  </w:divBdr>
                                                </w:div>
                                              </w:divsChild>
                                            </w:div>
                                            <w:div w:id="59875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632528">
                                      <w:marLeft w:val="0"/>
                                      <w:marRight w:val="0"/>
                                      <w:marTop w:val="0"/>
                                      <w:marBottom w:val="0"/>
                                      <w:divBdr>
                                        <w:top w:val="none" w:sz="0" w:space="0" w:color="auto"/>
                                        <w:left w:val="none" w:sz="0" w:space="0" w:color="auto"/>
                                        <w:bottom w:val="none" w:sz="0" w:space="0" w:color="auto"/>
                                        <w:right w:val="none" w:sz="0" w:space="0" w:color="auto"/>
                                      </w:divBdr>
                                      <w:divsChild>
                                        <w:div w:id="1118139198">
                                          <w:marLeft w:val="0"/>
                                          <w:marRight w:val="0"/>
                                          <w:marTop w:val="0"/>
                                          <w:marBottom w:val="0"/>
                                          <w:divBdr>
                                            <w:top w:val="none" w:sz="0" w:space="0" w:color="auto"/>
                                            <w:left w:val="none" w:sz="0" w:space="0" w:color="auto"/>
                                            <w:bottom w:val="none" w:sz="0" w:space="0" w:color="auto"/>
                                            <w:right w:val="none" w:sz="0" w:space="0" w:color="auto"/>
                                          </w:divBdr>
                                          <w:divsChild>
                                            <w:div w:id="1680083834">
                                              <w:marLeft w:val="0"/>
                                              <w:marRight w:val="0"/>
                                              <w:marTop w:val="0"/>
                                              <w:marBottom w:val="0"/>
                                              <w:divBdr>
                                                <w:top w:val="none" w:sz="0" w:space="0" w:color="auto"/>
                                                <w:left w:val="none" w:sz="0" w:space="0" w:color="auto"/>
                                                <w:bottom w:val="none" w:sz="0" w:space="0" w:color="auto"/>
                                                <w:right w:val="none" w:sz="0" w:space="0" w:color="auto"/>
                                              </w:divBdr>
                                            </w:div>
                                            <w:div w:id="1970159935">
                                              <w:marLeft w:val="240"/>
                                              <w:marRight w:val="0"/>
                                              <w:marTop w:val="0"/>
                                              <w:marBottom w:val="0"/>
                                              <w:divBdr>
                                                <w:top w:val="none" w:sz="0" w:space="0" w:color="auto"/>
                                                <w:left w:val="none" w:sz="0" w:space="0" w:color="auto"/>
                                                <w:bottom w:val="none" w:sz="0" w:space="0" w:color="auto"/>
                                                <w:right w:val="none" w:sz="0" w:space="0" w:color="auto"/>
                                              </w:divBdr>
                                              <w:divsChild>
                                                <w:div w:id="1604802762">
                                                  <w:marLeft w:val="0"/>
                                                  <w:marRight w:val="0"/>
                                                  <w:marTop w:val="0"/>
                                                  <w:marBottom w:val="0"/>
                                                  <w:divBdr>
                                                    <w:top w:val="none" w:sz="0" w:space="0" w:color="auto"/>
                                                    <w:left w:val="none" w:sz="0" w:space="0" w:color="auto"/>
                                                    <w:bottom w:val="none" w:sz="0" w:space="0" w:color="auto"/>
                                                    <w:right w:val="none" w:sz="0" w:space="0" w:color="auto"/>
                                                  </w:divBdr>
                                                </w:div>
                                                <w:div w:id="1765418115">
                                                  <w:marLeft w:val="0"/>
                                                  <w:marRight w:val="0"/>
                                                  <w:marTop w:val="0"/>
                                                  <w:marBottom w:val="0"/>
                                                  <w:divBdr>
                                                    <w:top w:val="none" w:sz="0" w:space="0" w:color="auto"/>
                                                    <w:left w:val="none" w:sz="0" w:space="0" w:color="auto"/>
                                                    <w:bottom w:val="none" w:sz="0" w:space="0" w:color="auto"/>
                                                    <w:right w:val="none" w:sz="0" w:space="0" w:color="auto"/>
                                                  </w:divBdr>
                                                </w:div>
                                                <w:div w:id="1270433937">
                                                  <w:marLeft w:val="0"/>
                                                  <w:marRight w:val="0"/>
                                                  <w:marTop w:val="0"/>
                                                  <w:marBottom w:val="0"/>
                                                  <w:divBdr>
                                                    <w:top w:val="none" w:sz="0" w:space="0" w:color="auto"/>
                                                    <w:left w:val="none" w:sz="0" w:space="0" w:color="auto"/>
                                                    <w:bottom w:val="none" w:sz="0" w:space="0" w:color="auto"/>
                                                    <w:right w:val="none" w:sz="0" w:space="0" w:color="auto"/>
                                                  </w:divBdr>
                                                </w:div>
                                                <w:div w:id="1863201255">
                                                  <w:marLeft w:val="0"/>
                                                  <w:marRight w:val="0"/>
                                                  <w:marTop w:val="0"/>
                                                  <w:marBottom w:val="0"/>
                                                  <w:divBdr>
                                                    <w:top w:val="none" w:sz="0" w:space="0" w:color="auto"/>
                                                    <w:left w:val="none" w:sz="0" w:space="0" w:color="auto"/>
                                                    <w:bottom w:val="none" w:sz="0" w:space="0" w:color="auto"/>
                                                    <w:right w:val="none" w:sz="0" w:space="0" w:color="auto"/>
                                                  </w:divBdr>
                                                </w:div>
                                                <w:div w:id="2023775684">
                                                  <w:marLeft w:val="0"/>
                                                  <w:marRight w:val="0"/>
                                                  <w:marTop w:val="0"/>
                                                  <w:marBottom w:val="0"/>
                                                  <w:divBdr>
                                                    <w:top w:val="none" w:sz="0" w:space="0" w:color="auto"/>
                                                    <w:left w:val="none" w:sz="0" w:space="0" w:color="auto"/>
                                                    <w:bottom w:val="none" w:sz="0" w:space="0" w:color="auto"/>
                                                    <w:right w:val="none" w:sz="0" w:space="0" w:color="auto"/>
                                                  </w:divBdr>
                                                </w:div>
                                                <w:div w:id="1242060636">
                                                  <w:marLeft w:val="0"/>
                                                  <w:marRight w:val="0"/>
                                                  <w:marTop w:val="0"/>
                                                  <w:marBottom w:val="0"/>
                                                  <w:divBdr>
                                                    <w:top w:val="none" w:sz="0" w:space="0" w:color="auto"/>
                                                    <w:left w:val="none" w:sz="0" w:space="0" w:color="auto"/>
                                                    <w:bottom w:val="none" w:sz="0" w:space="0" w:color="auto"/>
                                                    <w:right w:val="none" w:sz="0" w:space="0" w:color="auto"/>
                                                  </w:divBdr>
                                                </w:div>
                                              </w:divsChild>
                                            </w:div>
                                            <w:div w:id="39185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00874">
                                      <w:marLeft w:val="0"/>
                                      <w:marRight w:val="0"/>
                                      <w:marTop w:val="0"/>
                                      <w:marBottom w:val="0"/>
                                      <w:divBdr>
                                        <w:top w:val="none" w:sz="0" w:space="0" w:color="auto"/>
                                        <w:left w:val="none" w:sz="0" w:space="0" w:color="auto"/>
                                        <w:bottom w:val="none" w:sz="0" w:space="0" w:color="auto"/>
                                        <w:right w:val="none" w:sz="0" w:space="0" w:color="auto"/>
                                      </w:divBdr>
                                      <w:divsChild>
                                        <w:div w:id="1315529068">
                                          <w:marLeft w:val="0"/>
                                          <w:marRight w:val="0"/>
                                          <w:marTop w:val="0"/>
                                          <w:marBottom w:val="0"/>
                                          <w:divBdr>
                                            <w:top w:val="none" w:sz="0" w:space="0" w:color="auto"/>
                                            <w:left w:val="none" w:sz="0" w:space="0" w:color="auto"/>
                                            <w:bottom w:val="none" w:sz="0" w:space="0" w:color="auto"/>
                                            <w:right w:val="none" w:sz="0" w:space="0" w:color="auto"/>
                                          </w:divBdr>
                                          <w:divsChild>
                                            <w:div w:id="1469741099">
                                              <w:marLeft w:val="0"/>
                                              <w:marRight w:val="0"/>
                                              <w:marTop w:val="0"/>
                                              <w:marBottom w:val="0"/>
                                              <w:divBdr>
                                                <w:top w:val="none" w:sz="0" w:space="0" w:color="auto"/>
                                                <w:left w:val="none" w:sz="0" w:space="0" w:color="auto"/>
                                                <w:bottom w:val="none" w:sz="0" w:space="0" w:color="auto"/>
                                                <w:right w:val="none" w:sz="0" w:space="0" w:color="auto"/>
                                              </w:divBdr>
                                            </w:div>
                                            <w:div w:id="1068108959">
                                              <w:marLeft w:val="240"/>
                                              <w:marRight w:val="0"/>
                                              <w:marTop w:val="0"/>
                                              <w:marBottom w:val="0"/>
                                              <w:divBdr>
                                                <w:top w:val="none" w:sz="0" w:space="0" w:color="auto"/>
                                                <w:left w:val="none" w:sz="0" w:space="0" w:color="auto"/>
                                                <w:bottom w:val="none" w:sz="0" w:space="0" w:color="auto"/>
                                                <w:right w:val="none" w:sz="0" w:space="0" w:color="auto"/>
                                              </w:divBdr>
                                              <w:divsChild>
                                                <w:div w:id="1030494479">
                                                  <w:marLeft w:val="0"/>
                                                  <w:marRight w:val="0"/>
                                                  <w:marTop w:val="0"/>
                                                  <w:marBottom w:val="0"/>
                                                  <w:divBdr>
                                                    <w:top w:val="none" w:sz="0" w:space="0" w:color="auto"/>
                                                    <w:left w:val="none" w:sz="0" w:space="0" w:color="auto"/>
                                                    <w:bottom w:val="none" w:sz="0" w:space="0" w:color="auto"/>
                                                    <w:right w:val="none" w:sz="0" w:space="0" w:color="auto"/>
                                                  </w:divBdr>
                                                </w:div>
                                                <w:div w:id="1473013509">
                                                  <w:marLeft w:val="0"/>
                                                  <w:marRight w:val="0"/>
                                                  <w:marTop w:val="0"/>
                                                  <w:marBottom w:val="0"/>
                                                  <w:divBdr>
                                                    <w:top w:val="none" w:sz="0" w:space="0" w:color="auto"/>
                                                    <w:left w:val="none" w:sz="0" w:space="0" w:color="auto"/>
                                                    <w:bottom w:val="none" w:sz="0" w:space="0" w:color="auto"/>
                                                    <w:right w:val="none" w:sz="0" w:space="0" w:color="auto"/>
                                                  </w:divBdr>
                                                </w:div>
                                                <w:div w:id="1615555221">
                                                  <w:marLeft w:val="0"/>
                                                  <w:marRight w:val="0"/>
                                                  <w:marTop w:val="0"/>
                                                  <w:marBottom w:val="0"/>
                                                  <w:divBdr>
                                                    <w:top w:val="none" w:sz="0" w:space="0" w:color="auto"/>
                                                    <w:left w:val="none" w:sz="0" w:space="0" w:color="auto"/>
                                                    <w:bottom w:val="none" w:sz="0" w:space="0" w:color="auto"/>
                                                    <w:right w:val="none" w:sz="0" w:space="0" w:color="auto"/>
                                                  </w:divBdr>
                                                </w:div>
                                                <w:div w:id="1813325580">
                                                  <w:marLeft w:val="0"/>
                                                  <w:marRight w:val="0"/>
                                                  <w:marTop w:val="0"/>
                                                  <w:marBottom w:val="0"/>
                                                  <w:divBdr>
                                                    <w:top w:val="none" w:sz="0" w:space="0" w:color="auto"/>
                                                    <w:left w:val="none" w:sz="0" w:space="0" w:color="auto"/>
                                                    <w:bottom w:val="none" w:sz="0" w:space="0" w:color="auto"/>
                                                    <w:right w:val="none" w:sz="0" w:space="0" w:color="auto"/>
                                                  </w:divBdr>
                                                </w:div>
                                                <w:div w:id="151605724">
                                                  <w:marLeft w:val="0"/>
                                                  <w:marRight w:val="0"/>
                                                  <w:marTop w:val="0"/>
                                                  <w:marBottom w:val="0"/>
                                                  <w:divBdr>
                                                    <w:top w:val="none" w:sz="0" w:space="0" w:color="auto"/>
                                                    <w:left w:val="none" w:sz="0" w:space="0" w:color="auto"/>
                                                    <w:bottom w:val="none" w:sz="0" w:space="0" w:color="auto"/>
                                                    <w:right w:val="none" w:sz="0" w:space="0" w:color="auto"/>
                                                  </w:divBdr>
                                                </w:div>
                                                <w:div w:id="94521154">
                                                  <w:marLeft w:val="0"/>
                                                  <w:marRight w:val="0"/>
                                                  <w:marTop w:val="0"/>
                                                  <w:marBottom w:val="0"/>
                                                  <w:divBdr>
                                                    <w:top w:val="none" w:sz="0" w:space="0" w:color="auto"/>
                                                    <w:left w:val="none" w:sz="0" w:space="0" w:color="auto"/>
                                                    <w:bottom w:val="none" w:sz="0" w:space="0" w:color="auto"/>
                                                    <w:right w:val="none" w:sz="0" w:space="0" w:color="auto"/>
                                                  </w:divBdr>
                                                </w:div>
                                              </w:divsChild>
                                            </w:div>
                                            <w:div w:id="92827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625947">
                                      <w:marLeft w:val="0"/>
                                      <w:marRight w:val="0"/>
                                      <w:marTop w:val="0"/>
                                      <w:marBottom w:val="0"/>
                                      <w:divBdr>
                                        <w:top w:val="none" w:sz="0" w:space="0" w:color="auto"/>
                                        <w:left w:val="none" w:sz="0" w:space="0" w:color="auto"/>
                                        <w:bottom w:val="none" w:sz="0" w:space="0" w:color="auto"/>
                                        <w:right w:val="none" w:sz="0" w:space="0" w:color="auto"/>
                                      </w:divBdr>
                                      <w:divsChild>
                                        <w:div w:id="118113990">
                                          <w:marLeft w:val="0"/>
                                          <w:marRight w:val="0"/>
                                          <w:marTop w:val="0"/>
                                          <w:marBottom w:val="0"/>
                                          <w:divBdr>
                                            <w:top w:val="none" w:sz="0" w:space="0" w:color="auto"/>
                                            <w:left w:val="none" w:sz="0" w:space="0" w:color="auto"/>
                                            <w:bottom w:val="none" w:sz="0" w:space="0" w:color="auto"/>
                                            <w:right w:val="none" w:sz="0" w:space="0" w:color="auto"/>
                                          </w:divBdr>
                                          <w:divsChild>
                                            <w:div w:id="899093597">
                                              <w:marLeft w:val="0"/>
                                              <w:marRight w:val="0"/>
                                              <w:marTop w:val="0"/>
                                              <w:marBottom w:val="0"/>
                                              <w:divBdr>
                                                <w:top w:val="none" w:sz="0" w:space="0" w:color="auto"/>
                                                <w:left w:val="none" w:sz="0" w:space="0" w:color="auto"/>
                                                <w:bottom w:val="none" w:sz="0" w:space="0" w:color="auto"/>
                                                <w:right w:val="none" w:sz="0" w:space="0" w:color="auto"/>
                                              </w:divBdr>
                                            </w:div>
                                            <w:div w:id="68306013">
                                              <w:marLeft w:val="240"/>
                                              <w:marRight w:val="0"/>
                                              <w:marTop w:val="0"/>
                                              <w:marBottom w:val="0"/>
                                              <w:divBdr>
                                                <w:top w:val="none" w:sz="0" w:space="0" w:color="auto"/>
                                                <w:left w:val="none" w:sz="0" w:space="0" w:color="auto"/>
                                                <w:bottom w:val="none" w:sz="0" w:space="0" w:color="auto"/>
                                                <w:right w:val="none" w:sz="0" w:space="0" w:color="auto"/>
                                              </w:divBdr>
                                              <w:divsChild>
                                                <w:div w:id="1169366439">
                                                  <w:marLeft w:val="0"/>
                                                  <w:marRight w:val="0"/>
                                                  <w:marTop w:val="0"/>
                                                  <w:marBottom w:val="0"/>
                                                  <w:divBdr>
                                                    <w:top w:val="none" w:sz="0" w:space="0" w:color="auto"/>
                                                    <w:left w:val="none" w:sz="0" w:space="0" w:color="auto"/>
                                                    <w:bottom w:val="none" w:sz="0" w:space="0" w:color="auto"/>
                                                    <w:right w:val="none" w:sz="0" w:space="0" w:color="auto"/>
                                                  </w:divBdr>
                                                </w:div>
                                                <w:div w:id="613945121">
                                                  <w:marLeft w:val="0"/>
                                                  <w:marRight w:val="0"/>
                                                  <w:marTop w:val="0"/>
                                                  <w:marBottom w:val="0"/>
                                                  <w:divBdr>
                                                    <w:top w:val="none" w:sz="0" w:space="0" w:color="auto"/>
                                                    <w:left w:val="none" w:sz="0" w:space="0" w:color="auto"/>
                                                    <w:bottom w:val="none" w:sz="0" w:space="0" w:color="auto"/>
                                                    <w:right w:val="none" w:sz="0" w:space="0" w:color="auto"/>
                                                  </w:divBdr>
                                                </w:div>
                                              </w:divsChild>
                                            </w:div>
                                            <w:div w:id="122206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779134">
                                      <w:marLeft w:val="0"/>
                                      <w:marRight w:val="0"/>
                                      <w:marTop w:val="0"/>
                                      <w:marBottom w:val="0"/>
                                      <w:divBdr>
                                        <w:top w:val="none" w:sz="0" w:space="0" w:color="auto"/>
                                        <w:left w:val="none" w:sz="0" w:space="0" w:color="auto"/>
                                        <w:bottom w:val="none" w:sz="0" w:space="0" w:color="auto"/>
                                        <w:right w:val="none" w:sz="0" w:space="0" w:color="auto"/>
                                      </w:divBdr>
                                      <w:divsChild>
                                        <w:div w:id="482624137">
                                          <w:marLeft w:val="0"/>
                                          <w:marRight w:val="0"/>
                                          <w:marTop w:val="0"/>
                                          <w:marBottom w:val="0"/>
                                          <w:divBdr>
                                            <w:top w:val="none" w:sz="0" w:space="0" w:color="auto"/>
                                            <w:left w:val="none" w:sz="0" w:space="0" w:color="auto"/>
                                            <w:bottom w:val="none" w:sz="0" w:space="0" w:color="auto"/>
                                            <w:right w:val="none" w:sz="0" w:space="0" w:color="auto"/>
                                          </w:divBdr>
                                          <w:divsChild>
                                            <w:div w:id="576982930">
                                              <w:marLeft w:val="0"/>
                                              <w:marRight w:val="0"/>
                                              <w:marTop w:val="0"/>
                                              <w:marBottom w:val="0"/>
                                              <w:divBdr>
                                                <w:top w:val="none" w:sz="0" w:space="0" w:color="auto"/>
                                                <w:left w:val="none" w:sz="0" w:space="0" w:color="auto"/>
                                                <w:bottom w:val="none" w:sz="0" w:space="0" w:color="auto"/>
                                                <w:right w:val="none" w:sz="0" w:space="0" w:color="auto"/>
                                              </w:divBdr>
                                            </w:div>
                                            <w:div w:id="2065566652">
                                              <w:marLeft w:val="240"/>
                                              <w:marRight w:val="0"/>
                                              <w:marTop w:val="0"/>
                                              <w:marBottom w:val="0"/>
                                              <w:divBdr>
                                                <w:top w:val="none" w:sz="0" w:space="0" w:color="auto"/>
                                                <w:left w:val="none" w:sz="0" w:space="0" w:color="auto"/>
                                                <w:bottom w:val="none" w:sz="0" w:space="0" w:color="auto"/>
                                                <w:right w:val="none" w:sz="0" w:space="0" w:color="auto"/>
                                              </w:divBdr>
                                              <w:divsChild>
                                                <w:div w:id="1328248711">
                                                  <w:marLeft w:val="0"/>
                                                  <w:marRight w:val="0"/>
                                                  <w:marTop w:val="0"/>
                                                  <w:marBottom w:val="0"/>
                                                  <w:divBdr>
                                                    <w:top w:val="none" w:sz="0" w:space="0" w:color="auto"/>
                                                    <w:left w:val="none" w:sz="0" w:space="0" w:color="auto"/>
                                                    <w:bottom w:val="none" w:sz="0" w:space="0" w:color="auto"/>
                                                    <w:right w:val="none" w:sz="0" w:space="0" w:color="auto"/>
                                                  </w:divBdr>
                                                </w:div>
                                                <w:div w:id="726685145">
                                                  <w:marLeft w:val="0"/>
                                                  <w:marRight w:val="0"/>
                                                  <w:marTop w:val="0"/>
                                                  <w:marBottom w:val="0"/>
                                                  <w:divBdr>
                                                    <w:top w:val="none" w:sz="0" w:space="0" w:color="auto"/>
                                                    <w:left w:val="none" w:sz="0" w:space="0" w:color="auto"/>
                                                    <w:bottom w:val="none" w:sz="0" w:space="0" w:color="auto"/>
                                                    <w:right w:val="none" w:sz="0" w:space="0" w:color="auto"/>
                                                  </w:divBdr>
                                                </w:div>
                                              </w:divsChild>
                                            </w:div>
                                            <w:div w:id="105292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3206">
                                      <w:marLeft w:val="0"/>
                                      <w:marRight w:val="0"/>
                                      <w:marTop w:val="0"/>
                                      <w:marBottom w:val="0"/>
                                      <w:divBdr>
                                        <w:top w:val="none" w:sz="0" w:space="0" w:color="auto"/>
                                        <w:left w:val="none" w:sz="0" w:space="0" w:color="auto"/>
                                        <w:bottom w:val="none" w:sz="0" w:space="0" w:color="auto"/>
                                        <w:right w:val="none" w:sz="0" w:space="0" w:color="auto"/>
                                      </w:divBdr>
                                      <w:divsChild>
                                        <w:div w:id="1844466515">
                                          <w:marLeft w:val="0"/>
                                          <w:marRight w:val="0"/>
                                          <w:marTop w:val="0"/>
                                          <w:marBottom w:val="0"/>
                                          <w:divBdr>
                                            <w:top w:val="none" w:sz="0" w:space="0" w:color="auto"/>
                                            <w:left w:val="none" w:sz="0" w:space="0" w:color="auto"/>
                                            <w:bottom w:val="none" w:sz="0" w:space="0" w:color="auto"/>
                                            <w:right w:val="none" w:sz="0" w:space="0" w:color="auto"/>
                                          </w:divBdr>
                                          <w:divsChild>
                                            <w:div w:id="1666128649">
                                              <w:marLeft w:val="0"/>
                                              <w:marRight w:val="0"/>
                                              <w:marTop w:val="0"/>
                                              <w:marBottom w:val="0"/>
                                              <w:divBdr>
                                                <w:top w:val="none" w:sz="0" w:space="0" w:color="auto"/>
                                                <w:left w:val="none" w:sz="0" w:space="0" w:color="auto"/>
                                                <w:bottom w:val="none" w:sz="0" w:space="0" w:color="auto"/>
                                                <w:right w:val="none" w:sz="0" w:space="0" w:color="auto"/>
                                              </w:divBdr>
                                            </w:div>
                                            <w:div w:id="468520718">
                                              <w:marLeft w:val="240"/>
                                              <w:marRight w:val="0"/>
                                              <w:marTop w:val="0"/>
                                              <w:marBottom w:val="0"/>
                                              <w:divBdr>
                                                <w:top w:val="none" w:sz="0" w:space="0" w:color="auto"/>
                                                <w:left w:val="none" w:sz="0" w:space="0" w:color="auto"/>
                                                <w:bottom w:val="none" w:sz="0" w:space="0" w:color="auto"/>
                                                <w:right w:val="none" w:sz="0" w:space="0" w:color="auto"/>
                                              </w:divBdr>
                                              <w:divsChild>
                                                <w:div w:id="1051271898">
                                                  <w:marLeft w:val="0"/>
                                                  <w:marRight w:val="0"/>
                                                  <w:marTop w:val="0"/>
                                                  <w:marBottom w:val="0"/>
                                                  <w:divBdr>
                                                    <w:top w:val="none" w:sz="0" w:space="0" w:color="auto"/>
                                                    <w:left w:val="none" w:sz="0" w:space="0" w:color="auto"/>
                                                    <w:bottom w:val="none" w:sz="0" w:space="0" w:color="auto"/>
                                                    <w:right w:val="none" w:sz="0" w:space="0" w:color="auto"/>
                                                  </w:divBdr>
                                                </w:div>
                                              </w:divsChild>
                                            </w:div>
                                            <w:div w:id="71011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254480">
                                      <w:marLeft w:val="0"/>
                                      <w:marRight w:val="0"/>
                                      <w:marTop w:val="0"/>
                                      <w:marBottom w:val="0"/>
                                      <w:divBdr>
                                        <w:top w:val="none" w:sz="0" w:space="0" w:color="auto"/>
                                        <w:left w:val="none" w:sz="0" w:space="0" w:color="auto"/>
                                        <w:bottom w:val="none" w:sz="0" w:space="0" w:color="auto"/>
                                        <w:right w:val="none" w:sz="0" w:space="0" w:color="auto"/>
                                      </w:divBdr>
                                      <w:divsChild>
                                        <w:div w:id="1753770878">
                                          <w:marLeft w:val="0"/>
                                          <w:marRight w:val="0"/>
                                          <w:marTop w:val="0"/>
                                          <w:marBottom w:val="0"/>
                                          <w:divBdr>
                                            <w:top w:val="none" w:sz="0" w:space="0" w:color="auto"/>
                                            <w:left w:val="none" w:sz="0" w:space="0" w:color="auto"/>
                                            <w:bottom w:val="none" w:sz="0" w:space="0" w:color="auto"/>
                                            <w:right w:val="none" w:sz="0" w:space="0" w:color="auto"/>
                                          </w:divBdr>
                                          <w:divsChild>
                                            <w:div w:id="707032347">
                                              <w:marLeft w:val="0"/>
                                              <w:marRight w:val="0"/>
                                              <w:marTop w:val="0"/>
                                              <w:marBottom w:val="0"/>
                                              <w:divBdr>
                                                <w:top w:val="none" w:sz="0" w:space="0" w:color="auto"/>
                                                <w:left w:val="none" w:sz="0" w:space="0" w:color="auto"/>
                                                <w:bottom w:val="none" w:sz="0" w:space="0" w:color="auto"/>
                                                <w:right w:val="none" w:sz="0" w:space="0" w:color="auto"/>
                                              </w:divBdr>
                                            </w:div>
                                            <w:div w:id="11614287">
                                              <w:marLeft w:val="240"/>
                                              <w:marRight w:val="0"/>
                                              <w:marTop w:val="0"/>
                                              <w:marBottom w:val="0"/>
                                              <w:divBdr>
                                                <w:top w:val="none" w:sz="0" w:space="0" w:color="auto"/>
                                                <w:left w:val="none" w:sz="0" w:space="0" w:color="auto"/>
                                                <w:bottom w:val="none" w:sz="0" w:space="0" w:color="auto"/>
                                                <w:right w:val="none" w:sz="0" w:space="0" w:color="auto"/>
                                              </w:divBdr>
                                              <w:divsChild>
                                                <w:div w:id="888953819">
                                                  <w:marLeft w:val="0"/>
                                                  <w:marRight w:val="0"/>
                                                  <w:marTop w:val="0"/>
                                                  <w:marBottom w:val="0"/>
                                                  <w:divBdr>
                                                    <w:top w:val="none" w:sz="0" w:space="0" w:color="auto"/>
                                                    <w:left w:val="none" w:sz="0" w:space="0" w:color="auto"/>
                                                    <w:bottom w:val="none" w:sz="0" w:space="0" w:color="auto"/>
                                                    <w:right w:val="none" w:sz="0" w:space="0" w:color="auto"/>
                                                  </w:divBdr>
                                                </w:div>
                                              </w:divsChild>
                                            </w:div>
                                            <w:div w:id="135641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066983">
                                      <w:marLeft w:val="0"/>
                                      <w:marRight w:val="0"/>
                                      <w:marTop w:val="0"/>
                                      <w:marBottom w:val="0"/>
                                      <w:divBdr>
                                        <w:top w:val="none" w:sz="0" w:space="0" w:color="auto"/>
                                        <w:left w:val="none" w:sz="0" w:space="0" w:color="auto"/>
                                        <w:bottom w:val="none" w:sz="0" w:space="0" w:color="auto"/>
                                        <w:right w:val="none" w:sz="0" w:space="0" w:color="auto"/>
                                      </w:divBdr>
                                      <w:divsChild>
                                        <w:div w:id="72506601">
                                          <w:marLeft w:val="0"/>
                                          <w:marRight w:val="0"/>
                                          <w:marTop w:val="0"/>
                                          <w:marBottom w:val="0"/>
                                          <w:divBdr>
                                            <w:top w:val="none" w:sz="0" w:space="0" w:color="auto"/>
                                            <w:left w:val="none" w:sz="0" w:space="0" w:color="auto"/>
                                            <w:bottom w:val="none" w:sz="0" w:space="0" w:color="auto"/>
                                            <w:right w:val="none" w:sz="0" w:space="0" w:color="auto"/>
                                          </w:divBdr>
                                          <w:divsChild>
                                            <w:div w:id="174998320">
                                              <w:marLeft w:val="0"/>
                                              <w:marRight w:val="0"/>
                                              <w:marTop w:val="0"/>
                                              <w:marBottom w:val="0"/>
                                              <w:divBdr>
                                                <w:top w:val="none" w:sz="0" w:space="0" w:color="auto"/>
                                                <w:left w:val="none" w:sz="0" w:space="0" w:color="auto"/>
                                                <w:bottom w:val="none" w:sz="0" w:space="0" w:color="auto"/>
                                                <w:right w:val="none" w:sz="0" w:space="0" w:color="auto"/>
                                              </w:divBdr>
                                            </w:div>
                                            <w:div w:id="2132702448">
                                              <w:marLeft w:val="240"/>
                                              <w:marRight w:val="0"/>
                                              <w:marTop w:val="0"/>
                                              <w:marBottom w:val="0"/>
                                              <w:divBdr>
                                                <w:top w:val="none" w:sz="0" w:space="0" w:color="auto"/>
                                                <w:left w:val="none" w:sz="0" w:space="0" w:color="auto"/>
                                                <w:bottom w:val="none" w:sz="0" w:space="0" w:color="auto"/>
                                                <w:right w:val="none" w:sz="0" w:space="0" w:color="auto"/>
                                              </w:divBdr>
                                              <w:divsChild>
                                                <w:div w:id="747311471">
                                                  <w:marLeft w:val="0"/>
                                                  <w:marRight w:val="0"/>
                                                  <w:marTop w:val="0"/>
                                                  <w:marBottom w:val="0"/>
                                                  <w:divBdr>
                                                    <w:top w:val="none" w:sz="0" w:space="0" w:color="auto"/>
                                                    <w:left w:val="none" w:sz="0" w:space="0" w:color="auto"/>
                                                    <w:bottom w:val="none" w:sz="0" w:space="0" w:color="auto"/>
                                                    <w:right w:val="none" w:sz="0" w:space="0" w:color="auto"/>
                                                  </w:divBdr>
                                                </w:div>
                                                <w:div w:id="1576208284">
                                                  <w:marLeft w:val="0"/>
                                                  <w:marRight w:val="0"/>
                                                  <w:marTop w:val="0"/>
                                                  <w:marBottom w:val="0"/>
                                                  <w:divBdr>
                                                    <w:top w:val="none" w:sz="0" w:space="0" w:color="auto"/>
                                                    <w:left w:val="none" w:sz="0" w:space="0" w:color="auto"/>
                                                    <w:bottom w:val="none" w:sz="0" w:space="0" w:color="auto"/>
                                                    <w:right w:val="none" w:sz="0" w:space="0" w:color="auto"/>
                                                  </w:divBdr>
                                                </w:div>
                                              </w:divsChild>
                                            </w:div>
                                            <w:div w:id="138085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7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866129">
                          <w:marLeft w:val="0"/>
                          <w:marRight w:val="0"/>
                          <w:marTop w:val="0"/>
                          <w:marBottom w:val="0"/>
                          <w:divBdr>
                            <w:top w:val="none" w:sz="0" w:space="0" w:color="auto"/>
                            <w:left w:val="none" w:sz="0" w:space="0" w:color="auto"/>
                            <w:bottom w:val="none" w:sz="0" w:space="0" w:color="auto"/>
                            <w:right w:val="none" w:sz="0" w:space="0" w:color="auto"/>
                          </w:divBdr>
                          <w:divsChild>
                            <w:div w:id="1172791822">
                              <w:marLeft w:val="0"/>
                              <w:marRight w:val="0"/>
                              <w:marTop w:val="0"/>
                              <w:marBottom w:val="0"/>
                              <w:divBdr>
                                <w:top w:val="none" w:sz="0" w:space="0" w:color="auto"/>
                                <w:left w:val="none" w:sz="0" w:space="0" w:color="auto"/>
                                <w:bottom w:val="none" w:sz="0" w:space="0" w:color="auto"/>
                                <w:right w:val="none" w:sz="0" w:space="0" w:color="auto"/>
                              </w:divBdr>
                              <w:divsChild>
                                <w:div w:id="1326668591">
                                  <w:marLeft w:val="0"/>
                                  <w:marRight w:val="0"/>
                                  <w:marTop w:val="0"/>
                                  <w:marBottom w:val="0"/>
                                  <w:divBdr>
                                    <w:top w:val="none" w:sz="0" w:space="0" w:color="auto"/>
                                    <w:left w:val="none" w:sz="0" w:space="0" w:color="auto"/>
                                    <w:bottom w:val="none" w:sz="0" w:space="0" w:color="auto"/>
                                    <w:right w:val="none" w:sz="0" w:space="0" w:color="auto"/>
                                  </w:divBdr>
                                </w:div>
                                <w:div w:id="1056391916">
                                  <w:marLeft w:val="240"/>
                                  <w:marRight w:val="0"/>
                                  <w:marTop w:val="0"/>
                                  <w:marBottom w:val="0"/>
                                  <w:divBdr>
                                    <w:top w:val="none" w:sz="0" w:space="0" w:color="auto"/>
                                    <w:left w:val="none" w:sz="0" w:space="0" w:color="auto"/>
                                    <w:bottom w:val="none" w:sz="0" w:space="0" w:color="auto"/>
                                    <w:right w:val="none" w:sz="0" w:space="0" w:color="auto"/>
                                  </w:divBdr>
                                  <w:divsChild>
                                    <w:div w:id="690422532">
                                      <w:marLeft w:val="0"/>
                                      <w:marRight w:val="0"/>
                                      <w:marTop w:val="0"/>
                                      <w:marBottom w:val="0"/>
                                      <w:divBdr>
                                        <w:top w:val="none" w:sz="0" w:space="0" w:color="auto"/>
                                        <w:left w:val="none" w:sz="0" w:space="0" w:color="auto"/>
                                        <w:bottom w:val="none" w:sz="0" w:space="0" w:color="auto"/>
                                        <w:right w:val="none" w:sz="0" w:space="0" w:color="auto"/>
                                      </w:divBdr>
                                      <w:divsChild>
                                        <w:div w:id="2011716989">
                                          <w:marLeft w:val="0"/>
                                          <w:marRight w:val="0"/>
                                          <w:marTop w:val="0"/>
                                          <w:marBottom w:val="0"/>
                                          <w:divBdr>
                                            <w:top w:val="none" w:sz="0" w:space="0" w:color="auto"/>
                                            <w:left w:val="none" w:sz="0" w:space="0" w:color="auto"/>
                                            <w:bottom w:val="none" w:sz="0" w:space="0" w:color="auto"/>
                                            <w:right w:val="none" w:sz="0" w:space="0" w:color="auto"/>
                                          </w:divBdr>
                                          <w:divsChild>
                                            <w:div w:id="756026468">
                                              <w:marLeft w:val="0"/>
                                              <w:marRight w:val="0"/>
                                              <w:marTop w:val="0"/>
                                              <w:marBottom w:val="0"/>
                                              <w:divBdr>
                                                <w:top w:val="none" w:sz="0" w:space="0" w:color="auto"/>
                                                <w:left w:val="none" w:sz="0" w:space="0" w:color="auto"/>
                                                <w:bottom w:val="none" w:sz="0" w:space="0" w:color="auto"/>
                                                <w:right w:val="none" w:sz="0" w:space="0" w:color="auto"/>
                                              </w:divBdr>
                                            </w:div>
                                            <w:div w:id="1533835790">
                                              <w:marLeft w:val="240"/>
                                              <w:marRight w:val="0"/>
                                              <w:marTop w:val="0"/>
                                              <w:marBottom w:val="0"/>
                                              <w:divBdr>
                                                <w:top w:val="none" w:sz="0" w:space="0" w:color="auto"/>
                                                <w:left w:val="none" w:sz="0" w:space="0" w:color="auto"/>
                                                <w:bottom w:val="none" w:sz="0" w:space="0" w:color="auto"/>
                                                <w:right w:val="none" w:sz="0" w:space="0" w:color="auto"/>
                                              </w:divBdr>
                                              <w:divsChild>
                                                <w:div w:id="1642225022">
                                                  <w:marLeft w:val="0"/>
                                                  <w:marRight w:val="0"/>
                                                  <w:marTop w:val="0"/>
                                                  <w:marBottom w:val="0"/>
                                                  <w:divBdr>
                                                    <w:top w:val="none" w:sz="0" w:space="0" w:color="auto"/>
                                                    <w:left w:val="none" w:sz="0" w:space="0" w:color="auto"/>
                                                    <w:bottom w:val="none" w:sz="0" w:space="0" w:color="auto"/>
                                                    <w:right w:val="none" w:sz="0" w:space="0" w:color="auto"/>
                                                  </w:divBdr>
                                                </w:div>
                                                <w:div w:id="1220286938">
                                                  <w:marLeft w:val="0"/>
                                                  <w:marRight w:val="0"/>
                                                  <w:marTop w:val="0"/>
                                                  <w:marBottom w:val="0"/>
                                                  <w:divBdr>
                                                    <w:top w:val="none" w:sz="0" w:space="0" w:color="auto"/>
                                                    <w:left w:val="none" w:sz="0" w:space="0" w:color="auto"/>
                                                    <w:bottom w:val="none" w:sz="0" w:space="0" w:color="auto"/>
                                                    <w:right w:val="none" w:sz="0" w:space="0" w:color="auto"/>
                                                  </w:divBdr>
                                                </w:div>
                                                <w:div w:id="1584945885">
                                                  <w:marLeft w:val="0"/>
                                                  <w:marRight w:val="0"/>
                                                  <w:marTop w:val="0"/>
                                                  <w:marBottom w:val="0"/>
                                                  <w:divBdr>
                                                    <w:top w:val="none" w:sz="0" w:space="0" w:color="auto"/>
                                                    <w:left w:val="none" w:sz="0" w:space="0" w:color="auto"/>
                                                    <w:bottom w:val="none" w:sz="0" w:space="0" w:color="auto"/>
                                                    <w:right w:val="none" w:sz="0" w:space="0" w:color="auto"/>
                                                  </w:divBdr>
                                                </w:div>
                                                <w:div w:id="1781995160">
                                                  <w:marLeft w:val="0"/>
                                                  <w:marRight w:val="0"/>
                                                  <w:marTop w:val="0"/>
                                                  <w:marBottom w:val="0"/>
                                                  <w:divBdr>
                                                    <w:top w:val="none" w:sz="0" w:space="0" w:color="auto"/>
                                                    <w:left w:val="none" w:sz="0" w:space="0" w:color="auto"/>
                                                    <w:bottom w:val="none" w:sz="0" w:space="0" w:color="auto"/>
                                                    <w:right w:val="none" w:sz="0" w:space="0" w:color="auto"/>
                                                  </w:divBdr>
                                                  <w:divsChild>
                                                    <w:div w:id="1558009094">
                                                      <w:marLeft w:val="0"/>
                                                      <w:marRight w:val="0"/>
                                                      <w:marTop w:val="0"/>
                                                      <w:marBottom w:val="0"/>
                                                      <w:divBdr>
                                                        <w:top w:val="none" w:sz="0" w:space="0" w:color="auto"/>
                                                        <w:left w:val="none" w:sz="0" w:space="0" w:color="auto"/>
                                                        <w:bottom w:val="none" w:sz="0" w:space="0" w:color="auto"/>
                                                        <w:right w:val="none" w:sz="0" w:space="0" w:color="auto"/>
                                                      </w:divBdr>
                                                      <w:divsChild>
                                                        <w:div w:id="1998415002">
                                                          <w:marLeft w:val="0"/>
                                                          <w:marRight w:val="0"/>
                                                          <w:marTop w:val="0"/>
                                                          <w:marBottom w:val="0"/>
                                                          <w:divBdr>
                                                            <w:top w:val="none" w:sz="0" w:space="0" w:color="auto"/>
                                                            <w:left w:val="none" w:sz="0" w:space="0" w:color="auto"/>
                                                            <w:bottom w:val="none" w:sz="0" w:space="0" w:color="auto"/>
                                                            <w:right w:val="none" w:sz="0" w:space="0" w:color="auto"/>
                                                          </w:divBdr>
                                                        </w:div>
                                                        <w:div w:id="1563784746">
                                                          <w:marLeft w:val="240"/>
                                                          <w:marRight w:val="0"/>
                                                          <w:marTop w:val="0"/>
                                                          <w:marBottom w:val="0"/>
                                                          <w:divBdr>
                                                            <w:top w:val="none" w:sz="0" w:space="0" w:color="auto"/>
                                                            <w:left w:val="none" w:sz="0" w:space="0" w:color="auto"/>
                                                            <w:bottom w:val="none" w:sz="0" w:space="0" w:color="auto"/>
                                                            <w:right w:val="none" w:sz="0" w:space="0" w:color="auto"/>
                                                          </w:divBdr>
                                                          <w:divsChild>
                                                            <w:div w:id="86778816">
                                                              <w:marLeft w:val="0"/>
                                                              <w:marRight w:val="0"/>
                                                              <w:marTop w:val="0"/>
                                                              <w:marBottom w:val="0"/>
                                                              <w:divBdr>
                                                                <w:top w:val="none" w:sz="0" w:space="0" w:color="auto"/>
                                                                <w:left w:val="none" w:sz="0" w:space="0" w:color="auto"/>
                                                                <w:bottom w:val="none" w:sz="0" w:space="0" w:color="auto"/>
                                                                <w:right w:val="none" w:sz="0" w:space="0" w:color="auto"/>
                                                              </w:divBdr>
                                                            </w:div>
                                                            <w:div w:id="670722331">
                                                              <w:marLeft w:val="0"/>
                                                              <w:marRight w:val="0"/>
                                                              <w:marTop w:val="0"/>
                                                              <w:marBottom w:val="0"/>
                                                              <w:divBdr>
                                                                <w:top w:val="none" w:sz="0" w:space="0" w:color="auto"/>
                                                                <w:left w:val="none" w:sz="0" w:space="0" w:color="auto"/>
                                                                <w:bottom w:val="none" w:sz="0" w:space="0" w:color="auto"/>
                                                                <w:right w:val="none" w:sz="0" w:space="0" w:color="auto"/>
                                                              </w:divBdr>
                                                              <w:divsChild>
                                                                <w:div w:id="46727713">
                                                                  <w:marLeft w:val="0"/>
                                                                  <w:marRight w:val="0"/>
                                                                  <w:marTop w:val="0"/>
                                                                  <w:marBottom w:val="0"/>
                                                                  <w:divBdr>
                                                                    <w:top w:val="none" w:sz="0" w:space="0" w:color="auto"/>
                                                                    <w:left w:val="none" w:sz="0" w:space="0" w:color="auto"/>
                                                                    <w:bottom w:val="none" w:sz="0" w:space="0" w:color="auto"/>
                                                                    <w:right w:val="none" w:sz="0" w:space="0" w:color="auto"/>
                                                                  </w:divBdr>
                                                                  <w:divsChild>
                                                                    <w:div w:id="2100520226">
                                                                      <w:marLeft w:val="0"/>
                                                                      <w:marRight w:val="0"/>
                                                                      <w:marTop w:val="0"/>
                                                                      <w:marBottom w:val="0"/>
                                                                      <w:divBdr>
                                                                        <w:top w:val="none" w:sz="0" w:space="0" w:color="auto"/>
                                                                        <w:left w:val="none" w:sz="0" w:space="0" w:color="auto"/>
                                                                        <w:bottom w:val="none" w:sz="0" w:space="0" w:color="auto"/>
                                                                        <w:right w:val="none" w:sz="0" w:space="0" w:color="auto"/>
                                                                      </w:divBdr>
                                                                    </w:div>
                                                                    <w:div w:id="703486128">
                                                                      <w:marLeft w:val="240"/>
                                                                      <w:marRight w:val="0"/>
                                                                      <w:marTop w:val="0"/>
                                                                      <w:marBottom w:val="0"/>
                                                                      <w:divBdr>
                                                                        <w:top w:val="none" w:sz="0" w:space="0" w:color="auto"/>
                                                                        <w:left w:val="none" w:sz="0" w:space="0" w:color="auto"/>
                                                                        <w:bottom w:val="none" w:sz="0" w:space="0" w:color="auto"/>
                                                                        <w:right w:val="none" w:sz="0" w:space="0" w:color="auto"/>
                                                                      </w:divBdr>
                                                                      <w:divsChild>
                                                                        <w:div w:id="1791558127">
                                                                          <w:marLeft w:val="0"/>
                                                                          <w:marRight w:val="0"/>
                                                                          <w:marTop w:val="0"/>
                                                                          <w:marBottom w:val="0"/>
                                                                          <w:divBdr>
                                                                            <w:top w:val="none" w:sz="0" w:space="0" w:color="auto"/>
                                                                            <w:left w:val="none" w:sz="0" w:space="0" w:color="auto"/>
                                                                            <w:bottom w:val="none" w:sz="0" w:space="0" w:color="auto"/>
                                                                            <w:right w:val="none" w:sz="0" w:space="0" w:color="auto"/>
                                                                          </w:divBdr>
                                                                        </w:div>
                                                                      </w:divsChild>
                                                                    </w:div>
                                                                    <w:div w:id="18082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99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65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5245">
                                      <w:marLeft w:val="0"/>
                                      <w:marRight w:val="0"/>
                                      <w:marTop w:val="0"/>
                                      <w:marBottom w:val="0"/>
                                      <w:divBdr>
                                        <w:top w:val="none" w:sz="0" w:space="0" w:color="auto"/>
                                        <w:left w:val="none" w:sz="0" w:space="0" w:color="auto"/>
                                        <w:bottom w:val="none" w:sz="0" w:space="0" w:color="auto"/>
                                        <w:right w:val="none" w:sz="0" w:space="0" w:color="auto"/>
                                      </w:divBdr>
                                      <w:divsChild>
                                        <w:div w:id="537546224">
                                          <w:marLeft w:val="0"/>
                                          <w:marRight w:val="0"/>
                                          <w:marTop w:val="0"/>
                                          <w:marBottom w:val="0"/>
                                          <w:divBdr>
                                            <w:top w:val="none" w:sz="0" w:space="0" w:color="auto"/>
                                            <w:left w:val="none" w:sz="0" w:space="0" w:color="auto"/>
                                            <w:bottom w:val="none" w:sz="0" w:space="0" w:color="auto"/>
                                            <w:right w:val="none" w:sz="0" w:space="0" w:color="auto"/>
                                          </w:divBdr>
                                          <w:divsChild>
                                            <w:div w:id="779573184">
                                              <w:marLeft w:val="0"/>
                                              <w:marRight w:val="0"/>
                                              <w:marTop w:val="0"/>
                                              <w:marBottom w:val="0"/>
                                              <w:divBdr>
                                                <w:top w:val="none" w:sz="0" w:space="0" w:color="auto"/>
                                                <w:left w:val="none" w:sz="0" w:space="0" w:color="auto"/>
                                                <w:bottom w:val="none" w:sz="0" w:space="0" w:color="auto"/>
                                                <w:right w:val="none" w:sz="0" w:space="0" w:color="auto"/>
                                              </w:divBdr>
                                            </w:div>
                                            <w:div w:id="1426808935">
                                              <w:marLeft w:val="240"/>
                                              <w:marRight w:val="0"/>
                                              <w:marTop w:val="0"/>
                                              <w:marBottom w:val="0"/>
                                              <w:divBdr>
                                                <w:top w:val="none" w:sz="0" w:space="0" w:color="auto"/>
                                                <w:left w:val="none" w:sz="0" w:space="0" w:color="auto"/>
                                                <w:bottom w:val="none" w:sz="0" w:space="0" w:color="auto"/>
                                                <w:right w:val="none" w:sz="0" w:space="0" w:color="auto"/>
                                              </w:divBdr>
                                              <w:divsChild>
                                                <w:div w:id="2036038977">
                                                  <w:marLeft w:val="0"/>
                                                  <w:marRight w:val="0"/>
                                                  <w:marTop w:val="0"/>
                                                  <w:marBottom w:val="0"/>
                                                  <w:divBdr>
                                                    <w:top w:val="none" w:sz="0" w:space="0" w:color="auto"/>
                                                    <w:left w:val="none" w:sz="0" w:space="0" w:color="auto"/>
                                                    <w:bottom w:val="none" w:sz="0" w:space="0" w:color="auto"/>
                                                    <w:right w:val="none" w:sz="0" w:space="0" w:color="auto"/>
                                                  </w:divBdr>
                                                </w:div>
                                                <w:div w:id="1503859620">
                                                  <w:marLeft w:val="0"/>
                                                  <w:marRight w:val="0"/>
                                                  <w:marTop w:val="0"/>
                                                  <w:marBottom w:val="0"/>
                                                  <w:divBdr>
                                                    <w:top w:val="none" w:sz="0" w:space="0" w:color="auto"/>
                                                    <w:left w:val="none" w:sz="0" w:space="0" w:color="auto"/>
                                                    <w:bottom w:val="none" w:sz="0" w:space="0" w:color="auto"/>
                                                    <w:right w:val="none" w:sz="0" w:space="0" w:color="auto"/>
                                                  </w:divBdr>
                                                </w:div>
                                                <w:div w:id="2017070485">
                                                  <w:marLeft w:val="0"/>
                                                  <w:marRight w:val="0"/>
                                                  <w:marTop w:val="0"/>
                                                  <w:marBottom w:val="0"/>
                                                  <w:divBdr>
                                                    <w:top w:val="none" w:sz="0" w:space="0" w:color="auto"/>
                                                    <w:left w:val="none" w:sz="0" w:space="0" w:color="auto"/>
                                                    <w:bottom w:val="none" w:sz="0" w:space="0" w:color="auto"/>
                                                    <w:right w:val="none" w:sz="0" w:space="0" w:color="auto"/>
                                                  </w:divBdr>
                                                </w:div>
                                                <w:div w:id="1716852439">
                                                  <w:marLeft w:val="0"/>
                                                  <w:marRight w:val="0"/>
                                                  <w:marTop w:val="0"/>
                                                  <w:marBottom w:val="0"/>
                                                  <w:divBdr>
                                                    <w:top w:val="none" w:sz="0" w:space="0" w:color="auto"/>
                                                    <w:left w:val="none" w:sz="0" w:space="0" w:color="auto"/>
                                                    <w:bottom w:val="none" w:sz="0" w:space="0" w:color="auto"/>
                                                    <w:right w:val="none" w:sz="0" w:space="0" w:color="auto"/>
                                                  </w:divBdr>
                                                  <w:divsChild>
                                                    <w:div w:id="2031301254">
                                                      <w:marLeft w:val="0"/>
                                                      <w:marRight w:val="0"/>
                                                      <w:marTop w:val="0"/>
                                                      <w:marBottom w:val="0"/>
                                                      <w:divBdr>
                                                        <w:top w:val="none" w:sz="0" w:space="0" w:color="auto"/>
                                                        <w:left w:val="none" w:sz="0" w:space="0" w:color="auto"/>
                                                        <w:bottom w:val="none" w:sz="0" w:space="0" w:color="auto"/>
                                                        <w:right w:val="none" w:sz="0" w:space="0" w:color="auto"/>
                                                      </w:divBdr>
                                                      <w:divsChild>
                                                        <w:div w:id="634990028">
                                                          <w:marLeft w:val="0"/>
                                                          <w:marRight w:val="0"/>
                                                          <w:marTop w:val="0"/>
                                                          <w:marBottom w:val="0"/>
                                                          <w:divBdr>
                                                            <w:top w:val="none" w:sz="0" w:space="0" w:color="auto"/>
                                                            <w:left w:val="none" w:sz="0" w:space="0" w:color="auto"/>
                                                            <w:bottom w:val="none" w:sz="0" w:space="0" w:color="auto"/>
                                                            <w:right w:val="none" w:sz="0" w:space="0" w:color="auto"/>
                                                          </w:divBdr>
                                                        </w:div>
                                                        <w:div w:id="46074126">
                                                          <w:marLeft w:val="240"/>
                                                          <w:marRight w:val="0"/>
                                                          <w:marTop w:val="0"/>
                                                          <w:marBottom w:val="0"/>
                                                          <w:divBdr>
                                                            <w:top w:val="none" w:sz="0" w:space="0" w:color="auto"/>
                                                            <w:left w:val="none" w:sz="0" w:space="0" w:color="auto"/>
                                                            <w:bottom w:val="none" w:sz="0" w:space="0" w:color="auto"/>
                                                            <w:right w:val="none" w:sz="0" w:space="0" w:color="auto"/>
                                                          </w:divBdr>
                                                          <w:divsChild>
                                                            <w:div w:id="91246517">
                                                              <w:marLeft w:val="0"/>
                                                              <w:marRight w:val="0"/>
                                                              <w:marTop w:val="0"/>
                                                              <w:marBottom w:val="0"/>
                                                              <w:divBdr>
                                                                <w:top w:val="none" w:sz="0" w:space="0" w:color="auto"/>
                                                                <w:left w:val="none" w:sz="0" w:space="0" w:color="auto"/>
                                                                <w:bottom w:val="none" w:sz="0" w:space="0" w:color="auto"/>
                                                                <w:right w:val="none" w:sz="0" w:space="0" w:color="auto"/>
                                                              </w:divBdr>
                                                            </w:div>
                                                            <w:div w:id="275674690">
                                                              <w:marLeft w:val="0"/>
                                                              <w:marRight w:val="0"/>
                                                              <w:marTop w:val="0"/>
                                                              <w:marBottom w:val="0"/>
                                                              <w:divBdr>
                                                                <w:top w:val="none" w:sz="0" w:space="0" w:color="auto"/>
                                                                <w:left w:val="none" w:sz="0" w:space="0" w:color="auto"/>
                                                                <w:bottom w:val="none" w:sz="0" w:space="0" w:color="auto"/>
                                                                <w:right w:val="none" w:sz="0" w:space="0" w:color="auto"/>
                                                              </w:divBdr>
                                                              <w:divsChild>
                                                                <w:div w:id="668993106">
                                                                  <w:marLeft w:val="0"/>
                                                                  <w:marRight w:val="0"/>
                                                                  <w:marTop w:val="0"/>
                                                                  <w:marBottom w:val="0"/>
                                                                  <w:divBdr>
                                                                    <w:top w:val="none" w:sz="0" w:space="0" w:color="auto"/>
                                                                    <w:left w:val="none" w:sz="0" w:space="0" w:color="auto"/>
                                                                    <w:bottom w:val="none" w:sz="0" w:space="0" w:color="auto"/>
                                                                    <w:right w:val="none" w:sz="0" w:space="0" w:color="auto"/>
                                                                  </w:divBdr>
                                                                  <w:divsChild>
                                                                    <w:div w:id="1654679431">
                                                                      <w:marLeft w:val="0"/>
                                                                      <w:marRight w:val="0"/>
                                                                      <w:marTop w:val="0"/>
                                                                      <w:marBottom w:val="0"/>
                                                                      <w:divBdr>
                                                                        <w:top w:val="none" w:sz="0" w:space="0" w:color="auto"/>
                                                                        <w:left w:val="none" w:sz="0" w:space="0" w:color="auto"/>
                                                                        <w:bottom w:val="none" w:sz="0" w:space="0" w:color="auto"/>
                                                                        <w:right w:val="none" w:sz="0" w:space="0" w:color="auto"/>
                                                                      </w:divBdr>
                                                                    </w:div>
                                                                    <w:div w:id="162012178">
                                                                      <w:marLeft w:val="240"/>
                                                                      <w:marRight w:val="0"/>
                                                                      <w:marTop w:val="0"/>
                                                                      <w:marBottom w:val="0"/>
                                                                      <w:divBdr>
                                                                        <w:top w:val="none" w:sz="0" w:space="0" w:color="auto"/>
                                                                        <w:left w:val="none" w:sz="0" w:space="0" w:color="auto"/>
                                                                        <w:bottom w:val="none" w:sz="0" w:space="0" w:color="auto"/>
                                                                        <w:right w:val="none" w:sz="0" w:space="0" w:color="auto"/>
                                                                      </w:divBdr>
                                                                      <w:divsChild>
                                                                        <w:div w:id="1495022857">
                                                                          <w:marLeft w:val="0"/>
                                                                          <w:marRight w:val="0"/>
                                                                          <w:marTop w:val="0"/>
                                                                          <w:marBottom w:val="0"/>
                                                                          <w:divBdr>
                                                                            <w:top w:val="none" w:sz="0" w:space="0" w:color="auto"/>
                                                                            <w:left w:val="none" w:sz="0" w:space="0" w:color="auto"/>
                                                                            <w:bottom w:val="none" w:sz="0" w:space="0" w:color="auto"/>
                                                                            <w:right w:val="none" w:sz="0" w:space="0" w:color="auto"/>
                                                                          </w:divBdr>
                                                                        </w:div>
                                                                      </w:divsChild>
                                                                    </w:div>
                                                                    <w:div w:id="194271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865499">
                                                              <w:marLeft w:val="0"/>
                                                              <w:marRight w:val="0"/>
                                                              <w:marTop w:val="0"/>
                                                              <w:marBottom w:val="0"/>
                                                              <w:divBdr>
                                                                <w:top w:val="none" w:sz="0" w:space="0" w:color="auto"/>
                                                                <w:left w:val="none" w:sz="0" w:space="0" w:color="auto"/>
                                                                <w:bottom w:val="none" w:sz="0" w:space="0" w:color="auto"/>
                                                                <w:right w:val="none" w:sz="0" w:space="0" w:color="auto"/>
                                                              </w:divBdr>
                                                              <w:divsChild>
                                                                <w:div w:id="1078286871">
                                                                  <w:marLeft w:val="0"/>
                                                                  <w:marRight w:val="0"/>
                                                                  <w:marTop w:val="0"/>
                                                                  <w:marBottom w:val="0"/>
                                                                  <w:divBdr>
                                                                    <w:top w:val="none" w:sz="0" w:space="0" w:color="auto"/>
                                                                    <w:left w:val="none" w:sz="0" w:space="0" w:color="auto"/>
                                                                    <w:bottom w:val="none" w:sz="0" w:space="0" w:color="auto"/>
                                                                    <w:right w:val="none" w:sz="0" w:space="0" w:color="auto"/>
                                                                  </w:divBdr>
                                                                  <w:divsChild>
                                                                    <w:div w:id="2037541256">
                                                                      <w:marLeft w:val="0"/>
                                                                      <w:marRight w:val="0"/>
                                                                      <w:marTop w:val="0"/>
                                                                      <w:marBottom w:val="0"/>
                                                                      <w:divBdr>
                                                                        <w:top w:val="none" w:sz="0" w:space="0" w:color="auto"/>
                                                                        <w:left w:val="none" w:sz="0" w:space="0" w:color="auto"/>
                                                                        <w:bottom w:val="none" w:sz="0" w:space="0" w:color="auto"/>
                                                                        <w:right w:val="none" w:sz="0" w:space="0" w:color="auto"/>
                                                                      </w:divBdr>
                                                                    </w:div>
                                                                    <w:div w:id="1567839628">
                                                                      <w:marLeft w:val="240"/>
                                                                      <w:marRight w:val="0"/>
                                                                      <w:marTop w:val="0"/>
                                                                      <w:marBottom w:val="0"/>
                                                                      <w:divBdr>
                                                                        <w:top w:val="none" w:sz="0" w:space="0" w:color="auto"/>
                                                                        <w:left w:val="none" w:sz="0" w:space="0" w:color="auto"/>
                                                                        <w:bottom w:val="none" w:sz="0" w:space="0" w:color="auto"/>
                                                                        <w:right w:val="none" w:sz="0" w:space="0" w:color="auto"/>
                                                                      </w:divBdr>
                                                                      <w:divsChild>
                                                                        <w:div w:id="921375761">
                                                                          <w:marLeft w:val="0"/>
                                                                          <w:marRight w:val="0"/>
                                                                          <w:marTop w:val="0"/>
                                                                          <w:marBottom w:val="0"/>
                                                                          <w:divBdr>
                                                                            <w:top w:val="none" w:sz="0" w:space="0" w:color="auto"/>
                                                                            <w:left w:val="none" w:sz="0" w:space="0" w:color="auto"/>
                                                                            <w:bottom w:val="none" w:sz="0" w:space="0" w:color="auto"/>
                                                                            <w:right w:val="none" w:sz="0" w:space="0" w:color="auto"/>
                                                                          </w:divBdr>
                                                                        </w:div>
                                                                      </w:divsChild>
                                                                    </w:div>
                                                                    <w:div w:id="185430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12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2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395006">
                                      <w:marLeft w:val="0"/>
                                      <w:marRight w:val="0"/>
                                      <w:marTop w:val="0"/>
                                      <w:marBottom w:val="0"/>
                                      <w:divBdr>
                                        <w:top w:val="none" w:sz="0" w:space="0" w:color="auto"/>
                                        <w:left w:val="none" w:sz="0" w:space="0" w:color="auto"/>
                                        <w:bottom w:val="none" w:sz="0" w:space="0" w:color="auto"/>
                                        <w:right w:val="none" w:sz="0" w:space="0" w:color="auto"/>
                                      </w:divBdr>
                                      <w:divsChild>
                                        <w:div w:id="1362124250">
                                          <w:marLeft w:val="0"/>
                                          <w:marRight w:val="0"/>
                                          <w:marTop w:val="0"/>
                                          <w:marBottom w:val="0"/>
                                          <w:divBdr>
                                            <w:top w:val="none" w:sz="0" w:space="0" w:color="auto"/>
                                            <w:left w:val="none" w:sz="0" w:space="0" w:color="auto"/>
                                            <w:bottom w:val="none" w:sz="0" w:space="0" w:color="auto"/>
                                            <w:right w:val="none" w:sz="0" w:space="0" w:color="auto"/>
                                          </w:divBdr>
                                          <w:divsChild>
                                            <w:div w:id="1840584671">
                                              <w:marLeft w:val="0"/>
                                              <w:marRight w:val="0"/>
                                              <w:marTop w:val="0"/>
                                              <w:marBottom w:val="0"/>
                                              <w:divBdr>
                                                <w:top w:val="none" w:sz="0" w:space="0" w:color="auto"/>
                                                <w:left w:val="none" w:sz="0" w:space="0" w:color="auto"/>
                                                <w:bottom w:val="none" w:sz="0" w:space="0" w:color="auto"/>
                                                <w:right w:val="none" w:sz="0" w:space="0" w:color="auto"/>
                                              </w:divBdr>
                                            </w:div>
                                            <w:div w:id="196898249">
                                              <w:marLeft w:val="240"/>
                                              <w:marRight w:val="0"/>
                                              <w:marTop w:val="0"/>
                                              <w:marBottom w:val="0"/>
                                              <w:divBdr>
                                                <w:top w:val="none" w:sz="0" w:space="0" w:color="auto"/>
                                                <w:left w:val="none" w:sz="0" w:space="0" w:color="auto"/>
                                                <w:bottom w:val="none" w:sz="0" w:space="0" w:color="auto"/>
                                                <w:right w:val="none" w:sz="0" w:space="0" w:color="auto"/>
                                              </w:divBdr>
                                              <w:divsChild>
                                                <w:div w:id="1734959911">
                                                  <w:marLeft w:val="0"/>
                                                  <w:marRight w:val="0"/>
                                                  <w:marTop w:val="0"/>
                                                  <w:marBottom w:val="0"/>
                                                  <w:divBdr>
                                                    <w:top w:val="none" w:sz="0" w:space="0" w:color="auto"/>
                                                    <w:left w:val="none" w:sz="0" w:space="0" w:color="auto"/>
                                                    <w:bottom w:val="none" w:sz="0" w:space="0" w:color="auto"/>
                                                    <w:right w:val="none" w:sz="0" w:space="0" w:color="auto"/>
                                                  </w:divBdr>
                                                </w:div>
                                                <w:div w:id="1709724134">
                                                  <w:marLeft w:val="0"/>
                                                  <w:marRight w:val="0"/>
                                                  <w:marTop w:val="0"/>
                                                  <w:marBottom w:val="0"/>
                                                  <w:divBdr>
                                                    <w:top w:val="none" w:sz="0" w:space="0" w:color="auto"/>
                                                    <w:left w:val="none" w:sz="0" w:space="0" w:color="auto"/>
                                                    <w:bottom w:val="none" w:sz="0" w:space="0" w:color="auto"/>
                                                    <w:right w:val="none" w:sz="0" w:space="0" w:color="auto"/>
                                                  </w:divBdr>
                                                </w:div>
                                                <w:div w:id="258374499">
                                                  <w:marLeft w:val="0"/>
                                                  <w:marRight w:val="0"/>
                                                  <w:marTop w:val="0"/>
                                                  <w:marBottom w:val="0"/>
                                                  <w:divBdr>
                                                    <w:top w:val="none" w:sz="0" w:space="0" w:color="auto"/>
                                                    <w:left w:val="none" w:sz="0" w:space="0" w:color="auto"/>
                                                    <w:bottom w:val="none" w:sz="0" w:space="0" w:color="auto"/>
                                                    <w:right w:val="none" w:sz="0" w:space="0" w:color="auto"/>
                                                  </w:divBdr>
                                                </w:div>
                                                <w:div w:id="751702711">
                                                  <w:marLeft w:val="0"/>
                                                  <w:marRight w:val="0"/>
                                                  <w:marTop w:val="0"/>
                                                  <w:marBottom w:val="0"/>
                                                  <w:divBdr>
                                                    <w:top w:val="none" w:sz="0" w:space="0" w:color="auto"/>
                                                    <w:left w:val="none" w:sz="0" w:space="0" w:color="auto"/>
                                                    <w:bottom w:val="none" w:sz="0" w:space="0" w:color="auto"/>
                                                    <w:right w:val="none" w:sz="0" w:space="0" w:color="auto"/>
                                                  </w:divBdr>
                                                  <w:divsChild>
                                                    <w:div w:id="856845404">
                                                      <w:marLeft w:val="0"/>
                                                      <w:marRight w:val="0"/>
                                                      <w:marTop w:val="0"/>
                                                      <w:marBottom w:val="0"/>
                                                      <w:divBdr>
                                                        <w:top w:val="none" w:sz="0" w:space="0" w:color="auto"/>
                                                        <w:left w:val="none" w:sz="0" w:space="0" w:color="auto"/>
                                                        <w:bottom w:val="none" w:sz="0" w:space="0" w:color="auto"/>
                                                        <w:right w:val="none" w:sz="0" w:space="0" w:color="auto"/>
                                                      </w:divBdr>
                                                      <w:divsChild>
                                                        <w:div w:id="1040010846">
                                                          <w:marLeft w:val="0"/>
                                                          <w:marRight w:val="0"/>
                                                          <w:marTop w:val="0"/>
                                                          <w:marBottom w:val="0"/>
                                                          <w:divBdr>
                                                            <w:top w:val="none" w:sz="0" w:space="0" w:color="auto"/>
                                                            <w:left w:val="none" w:sz="0" w:space="0" w:color="auto"/>
                                                            <w:bottom w:val="none" w:sz="0" w:space="0" w:color="auto"/>
                                                            <w:right w:val="none" w:sz="0" w:space="0" w:color="auto"/>
                                                          </w:divBdr>
                                                        </w:div>
                                                        <w:div w:id="1418793428">
                                                          <w:marLeft w:val="240"/>
                                                          <w:marRight w:val="0"/>
                                                          <w:marTop w:val="0"/>
                                                          <w:marBottom w:val="0"/>
                                                          <w:divBdr>
                                                            <w:top w:val="none" w:sz="0" w:space="0" w:color="auto"/>
                                                            <w:left w:val="none" w:sz="0" w:space="0" w:color="auto"/>
                                                            <w:bottom w:val="none" w:sz="0" w:space="0" w:color="auto"/>
                                                            <w:right w:val="none" w:sz="0" w:space="0" w:color="auto"/>
                                                          </w:divBdr>
                                                          <w:divsChild>
                                                            <w:div w:id="341588055">
                                                              <w:marLeft w:val="0"/>
                                                              <w:marRight w:val="0"/>
                                                              <w:marTop w:val="0"/>
                                                              <w:marBottom w:val="0"/>
                                                              <w:divBdr>
                                                                <w:top w:val="none" w:sz="0" w:space="0" w:color="auto"/>
                                                                <w:left w:val="none" w:sz="0" w:space="0" w:color="auto"/>
                                                                <w:bottom w:val="none" w:sz="0" w:space="0" w:color="auto"/>
                                                                <w:right w:val="none" w:sz="0" w:space="0" w:color="auto"/>
                                                              </w:divBdr>
                                                            </w:div>
                                                            <w:div w:id="1384981085">
                                                              <w:marLeft w:val="0"/>
                                                              <w:marRight w:val="0"/>
                                                              <w:marTop w:val="0"/>
                                                              <w:marBottom w:val="0"/>
                                                              <w:divBdr>
                                                                <w:top w:val="none" w:sz="0" w:space="0" w:color="auto"/>
                                                                <w:left w:val="none" w:sz="0" w:space="0" w:color="auto"/>
                                                                <w:bottom w:val="none" w:sz="0" w:space="0" w:color="auto"/>
                                                                <w:right w:val="none" w:sz="0" w:space="0" w:color="auto"/>
                                                              </w:divBdr>
                                                              <w:divsChild>
                                                                <w:div w:id="326520496">
                                                                  <w:marLeft w:val="0"/>
                                                                  <w:marRight w:val="0"/>
                                                                  <w:marTop w:val="0"/>
                                                                  <w:marBottom w:val="0"/>
                                                                  <w:divBdr>
                                                                    <w:top w:val="none" w:sz="0" w:space="0" w:color="auto"/>
                                                                    <w:left w:val="none" w:sz="0" w:space="0" w:color="auto"/>
                                                                    <w:bottom w:val="none" w:sz="0" w:space="0" w:color="auto"/>
                                                                    <w:right w:val="none" w:sz="0" w:space="0" w:color="auto"/>
                                                                  </w:divBdr>
                                                                  <w:divsChild>
                                                                    <w:div w:id="2024242883">
                                                                      <w:marLeft w:val="0"/>
                                                                      <w:marRight w:val="0"/>
                                                                      <w:marTop w:val="0"/>
                                                                      <w:marBottom w:val="0"/>
                                                                      <w:divBdr>
                                                                        <w:top w:val="none" w:sz="0" w:space="0" w:color="auto"/>
                                                                        <w:left w:val="none" w:sz="0" w:space="0" w:color="auto"/>
                                                                        <w:bottom w:val="none" w:sz="0" w:space="0" w:color="auto"/>
                                                                        <w:right w:val="none" w:sz="0" w:space="0" w:color="auto"/>
                                                                      </w:divBdr>
                                                                    </w:div>
                                                                    <w:div w:id="1205559214">
                                                                      <w:marLeft w:val="240"/>
                                                                      <w:marRight w:val="0"/>
                                                                      <w:marTop w:val="0"/>
                                                                      <w:marBottom w:val="0"/>
                                                                      <w:divBdr>
                                                                        <w:top w:val="none" w:sz="0" w:space="0" w:color="auto"/>
                                                                        <w:left w:val="none" w:sz="0" w:space="0" w:color="auto"/>
                                                                        <w:bottom w:val="none" w:sz="0" w:space="0" w:color="auto"/>
                                                                        <w:right w:val="none" w:sz="0" w:space="0" w:color="auto"/>
                                                                      </w:divBdr>
                                                                      <w:divsChild>
                                                                        <w:div w:id="612443941">
                                                                          <w:marLeft w:val="0"/>
                                                                          <w:marRight w:val="0"/>
                                                                          <w:marTop w:val="0"/>
                                                                          <w:marBottom w:val="0"/>
                                                                          <w:divBdr>
                                                                            <w:top w:val="none" w:sz="0" w:space="0" w:color="auto"/>
                                                                            <w:left w:val="none" w:sz="0" w:space="0" w:color="auto"/>
                                                                            <w:bottom w:val="none" w:sz="0" w:space="0" w:color="auto"/>
                                                                            <w:right w:val="none" w:sz="0" w:space="0" w:color="auto"/>
                                                                          </w:divBdr>
                                                                        </w:div>
                                                                      </w:divsChild>
                                                                    </w:div>
                                                                    <w:div w:id="96515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88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58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264879">
                                      <w:marLeft w:val="0"/>
                                      <w:marRight w:val="0"/>
                                      <w:marTop w:val="0"/>
                                      <w:marBottom w:val="0"/>
                                      <w:divBdr>
                                        <w:top w:val="none" w:sz="0" w:space="0" w:color="auto"/>
                                        <w:left w:val="none" w:sz="0" w:space="0" w:color="auto"/>
                                        <w:bottom w:val="none" w:sz="0" w:space="0" w:color="auto"/>
                                        <w:right w:val="none" w:sz="0" w:space="0" w:color="auto"/>
                                      </w:divBdr>
                                      <w:divsChild>
                                        <w:div w:id="768503825">
                                          <w:marLeft w:val="0"/>
                                          <w:marRight w:val="0"/>
                                          <w:marTop w:val="0"/>
                                          <w:marBottom w:val="0"/>
                                          <w:divBdr>
                                            <w:top w:val="none" w:sz="0" w:space="0" w:color="auto"/>
                                            <w:left w:val="none" w:sz="0" w:space="0" w:color="auto"/>
                                            <w:bottom w:val="none" w:sz="0" w:space="0" w:color="auto"/>
                                            <w:right w:val="none" w:sz="0" w:space="0" w:color="auto"/>
                                          </w:divBdr>
                                          <w:divsChild>
                                            <w:div w:id="83958517">
                                              <w:marLeft w:val="0"/>
                                              <w:marRight w:val="0"/>
                                              <w:marTop w:val="0"/>
                                              <w:marBottom w:val="0"/>
                                              <w:divBdr>
                                                <w:top w:val="none" w:sz="0" w:space="0" w:color="auto"/>
                                                <w:left w:val="none" w:sz="0" w:space="0" w:color="auto"/>
                                                <w:bottom w:val="none" w:sz="0" w:space="0" w:color="auto"/>
                                                <w:right w:val="none" w:sz="0" w:space="0" w:color="auto"/>
                                              </w:divBdr>
                                            </w:div>
                                            <w:div w:id="1714889082">
                                              <w:marLeft w:val="240"/>
                                              <w:marRight w:val="0"/>
                                              <w:marTop w:val="0"/>
                                              <w:marBottom w:val="0"/>
                                              <w:divBdr>
                                                <w:top w:val="none" w:sz="0" w:space="0" w:color="auto"/>
                                                <w:left w:val="none" w:sz="0" w:space="0" w:color="auto"/>
                                                <w:bottom w:val="none" w:sz="0" w:space="0" w:color="auto"/>
                                                <w:right w:val="none" w:sz="0" w:space="0" w:color="auto"/>
                                              </w:divBdr>
                                              <w:divsChild>
                                                <w:div w:id="1018240994">
                                                  <w:marLeft w:val="0"/>
                                                  <w:marRight w:val="0"/>
                                                  <w:marTop w:val="0"/>
                                                  <w:marBottom w:val="0"/>
                                                  <w:divBdr>
                                                    <w:top w:val="none" w:sz="0" w:space="0" w:color="auto"/>
                                                    <w:left w:val="none" w:sz="0" w:space="0" w:color="auto"/>
                                                    <w:bottom w:val="none" w:sz="0" w:space="0" w:color="auto"/>
                                                    <w:right w:val="none" w:sz="0" w:space="0" w:color="auto"/>
                                                  </w:divBdr>
                                                </w:div>
                                                <w:div w:id="1067456773">
                                                  <w:marLeft w:val="0"/>
                                                  <w:marRight w:val="0"/>
                                                  <w:marTop w:val="0"/>
                                                  <w:marBottom w:val="0"/>
                                                  <w:divBdr>
                                                    <w:top w:val="none" w:sz="0" w:space="0" w:color="auto"/>
                                                    <w:left w:val="none" w:sz="0" w:space="0" w:color="auto"/>
                                                    <w:bottom w:val="none" w:sz="0" w:space="0" w:color="auto"/>
                                                    <w:right w:val="none" w:sz="0" w:space="0" w:color="auto"/>
                                                  </w:divBdr>
                                                </w:div>
                                                <w:div w:id="1700011461">
                                                  <w:marLeft w:val="0"/>
                                                  <w:marRight w:val="0"/>
                                                  <w:marTop w:val="0"/>
                                                  <w:marBottom w:val="0"/>
                                                  <w:divBdr>
                                                    <w:top w:val="none" w:sz="0" w:space="0" w:color="auto"/>
                                                    <w:left w:val="none" w:sz="0" w:space="0" w:color="auto"/>
                                                    <w:bottom w:val="none" w:sz="0" w:space="0" w:color="auto"/>
                                                    <w:right w:val="none" w:sz="0" w:space="0" w:color="auto"/>
                                                  </w:divBdr>
                                                </w:div>
                                                <w:div w:id="1239361498">
                                                  <w:marLeft w:val="0"/>
                                                  <w:marRight w:val="0"/>
                                                  <w:marTop w:val="0"/>
                                                  <w:marBottom w:val="0"/>
                                                  <w:divBdr>
                                                    <w:top w:val="none" w:sz="0" w:space="0" w:color="auto"/>
                                                    <w:left w:val="none" w:sz="0" w:space="0" w:color="auto"/>
                                                    <w:bottom w:val="none" w:sz="0" w:space="0" w:color="auto"/>
                                                    <w:right w:val="none" w:sz="0" w:space="0" w:color="auto"/>
                                                  </w:divBdr>
                                                  <w:divsChild>
                                                    <w:div w:id="1491405810">
                                                      <w:marLeft w:val="0"/>
                                                      <w:marRight w:val="0"/>
                                                      <w:marTop w:val="0"/>
                                                      <w:marBottom w:val="0"/>
                                                      <w:divBdr>
                                                        <w:top w:val="none" w:sz="0" w:space="0" w:color="auto"/>
                                                        <w:left w:val="none" w:sz="0" w:space="0" w:color="auto"/>
                                                        <w:bottom w:val="none" w:sz="0" w:space="0" w:color="auto"/>
                                                        <w:right w:val="none" w:sz="0" w:space="0" w:color="auto"/>
                                                      </w:divBdr>
                                                      <w:divsChild>
                                                        <w:div w:id="334383712">
                                                          <w:marLeft w:val="0"/>
                                                          <w:marRight w:val="0"/>
                                                          <w:marTop w:val="0"/>
                                                          <w:marBottom w:val="0"/>
                                                          <w:divBdr>
                                                            <w:top w:val="none" w:sz="0" w:space="0" w:color="auto"/>
                                                            <w:left w:val="none" w:sz="0" w:space="0" w:color="auto"/>
                                                            <w:bottom w:val="none" w:sz="0" w:space="0" w:color="auto"/>
                                                            <w:right w:val="none" w:sz="0" w:space="0" w:color="auto"/>
                                                          </w:divBdr>
                                                        </w:div>
                                                        <w:div w:id="1706786736">
                                                          <w:marLeft w:val="240"/>
                                                          <w:marRight w:val="0"/>
                                                          <w:marTop w:val="0"/>
                                                          <w:marBottom w:val="0"/>
                                                          <w:divBdr>
                                                            <w:top w:val="none" w:sz="0" w:space="0" w:color="auto"/>
                                                            <w:left w:val="none" w:sz="0" w:space="0" w:color="auto"/>
                                                            <w:bottom w:val="none" w:sz="0" w:space="0" w:color="auto"/>
                                                            <w:right w:val="none" w:sz="0" w:space="0" w:color="auto"/>
                                                          </w:divBdr>
                                                          <w:divsChild>
                                                            <w:div w:id="1928035246">
                                                              <w:marLeft w:val="0"/>
                                                              <w:marRight w:val="0"/>
                                                              <w:marTop w:val="0"/>
                                                              <w:marBottom w:val="0"/>
                                                              <w:divBdr>
                                                                <w:top w:val="none" w:sz="0" w:space="0" w:color="auto"/>
                                                                <w:left w:val="none" w:sz="0" w:space="0" w:color="auto"/>
                                                                <w:bottom w:val="none" w:sz="0" w:space="0" w:color="auto"/>
                                                                <w:right w:val="none" w:sz="0" w:space="0" w:color="auto"/>
                                                              </w:divBdr>
                                                            </w:div>
                                                            <w:div w:id="234362470">
                                                              <w:marLeft w:val="0"/>
                                                              <w:marRight w:val="0"/>
                                                              <w:marTop w:val="0"/>
                                                              <w:marBottom w:val="0"/>
                                                              <w:divBdr>
                                                                <w:top w:val="none" w:sz="0" w:space="0" w:color="auto"/>
                                                                <w:left w:val="none" w:sz="0" w:space="0" w:color="auto"/>
                                                                <w:bottom w:val="none" w:sz="0" w:space="0" w:color="auto"/>
                                                                <w:right w:val="none" w:sz="0" w:space="0" w:color="auto"/>
                                                              </w:divBdr>
                                                              <w:divsChild>
                                                                <w:div w:id="308748711">
                                                                  <w:marLeft w:val="0"/>
                                                                  <w:marRight w:val="0"/>
                                                                  <w:marTop w:val="0"/>
                                                                  <w:marBottom w:val="0"/>
                                                                  <w:divBdr>
                                                                    <w:top w:val="none" w:sz="0" w:space="0" w:color="auto"/>
                                                                    <w:left w:val="none" w:sz="0" w:space="0" w:color="auto"/>
                                                                    <w:bottom w:val="none" w:sz="0" w:space="0" w:color="auto"/>
                                                                    <w:right w:val="none" w:sz="0" w:space="0" w:color="auto"/>
                                                                  </w:divBdr>
                                                                  <w:divsChild>
                                                                    <w:div w:id="1711106269">
                                                                      <w:marLeft w:val="0"/>
                                                                      <w:marRight w:val="0"/>
                                                                      <w:marTop w:val="0"/>
                                                                      <w:marBottom w:val="0"/>
                                                                      <w:divBdr>
                                                                        <w:top w:val="none" w:sz="0" w:space="0" w:color="auto"/>
                                                                        <w:left w:val="none" w:sz="0" w:space="0" w:color="auto"/>
                                                                        <w:bottom w:val="none" w:sz="0" w:space="0" w:color="auto"/>
                                                                        <w:right w:val="none" w:sz="0" w:space="0" w:color="auto"/>
                                                                      </w:divBdr>
                                                                    </w:div>
                                                                    <w:div w:id="316425390">
                                                                      <w:marLeft w:val="240"/>
                                                                      <w:marRight w:val="0"/>
                                                                      <w:marTop w:val="0"/>
                                                                      <w:marBottom w:val="0"/>
                                                                      <w:divBdr>
                                                                        <w:top w:val="none" w:sz="0" w:space="0" w:color="auto"/>
                                                                        <w:left w:val="none" w:sz="0" w:space="0" w:color="auto"/>
                                                                        <w:bottom w:val="none" w:sz="0" w:space="0" w:color="auto"/>
                                                                        <w:right w:val="none" w:sz="0" w:space="0" w:color="auto"/>
                                                                      </w:divBdr>
                                                                      <w:divsChild>
                                                                        <w:div w:id="311643822">
                                                                          <w:marLeft w:val="0"/>
                                                                          <w:marRight w:val="0"/>
                                                                          <w:marTop w:val="0"/>
                                                                          <w:marBottom w:val="0"/>
                                                                          <w:divBdr>
                                                                            <w:top w:val="none" w:sz="0" w:space="0" w:color="auto"/>
                                                                            <w:left w:val="none" w:sz="0" w:space="0" w:color="auto"/>
                                                                            <w:bottom w:val="none" w:sz="0" w:space="0" w:color="auto"/>
                                                                            <w:right w:val="none" w:sz="0" w:space="0" w:color="auto"/>
                                                                          </w:divBdr>
                                                                        </w:div>
                                                                      </w:divsChild>
                                                                    </w:div>
                                                                    <w:div w:id="142773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930633">
                                                              <w:marLeft w:val="0"/>
                                                              <w:marRight w:val="0"/>
                                                              <w:marTop w:val="0"/>
                                                              <w:marBottom w:val="0"/>
                                                              <w:divBdr>
                                                                <w:top w:val="none" w:sz="0" w:space="0" w:color="auto"/>
                                                                <w:left w:val="none" w:sz="0" w:space="0" w:color="auto"/>
                                                                <w:bottom w:val="none" w:sz="0" w:space="0" w:color="auto"/>
                                                                <w:right w:val="none" w:sz="0" w:space="0" w:color="auto"/>
                                                              </w:divBdr>
                                                              <w:divsChild>
                                                                <w:div w:id="1928730055">
                                                                  <w:marLeft w:val="0"/>
                                                                  <w:marRight w:val="0"/>
                                                                  <w:marTop w:val="0"/>
                                                                  <w:marBottom w:val="0"/>
                                                                  <w:divBdr>
                                                                    <w:top w:val="none" w:sz="0" w:space="0" w:color="auto"/>
                                                                    <w:left w:val="none" w:sz="0" w:space="0" w:color="auto"/>
                                                                    <w:bottom w:val="none" w:sz="0" w:space="0" w:color="auto"/>
                                                                    <w:right w:val="none" w:sz="0" w:space="0" w:color="auto"/>
                                                                  </w:divBdr>
                                                                  <w:divsChild>
                                                                    <w:div w:id="1462193545">
                                                                      <w:marLeft w:val="0"/>
                                                                      <w:marRight w:val="0"/>
                                                                      <w:marTop w:val="0"/>
                                                                      <w:marBottom w:val="0"/>
                                                                      <w:divBdr>
                                                                        <w:top w:val="none" w:sz="0" w:space="0" w:color="auto"/>
                                                                        <w:left w:val="none" w:sz="0" w:space="0" w:color="auto"/>
                                                                        <w:bottom w:val="none" w:sz="0" w:space="0" w:color="auto"/>
                                                                        <w:right w:val="none" w:sz="0" w:space="0" w:color="auto"/>
                                                                      </w:divBdr>
                                                                    </w:div>
                                                                    <w:div w:id="1311062245">
                                                                      <w:marLeft w:val="240"/>
                                                                      <w:marRight w:val="0"/>
                                                                      <w:marTop w:val="0"/>
                                                                      <w:marBottom w:val="0"/>
                                                                      <w:divBdr>
                                                                        <w:top w:val="none" w:sz="0" w:space="0" w:color="auto"/>
                                                                        <w:left w:val="none" w:sz="0" w:space="0" w:color="auto"/>
                                                                        <w:bottom w:val="none" w:sz="0" w:space="0" w:color="auto"/>
                                                                        <w:right w:val="none" w:sz="0" w:space="0" w:color="auto"/>
                                                                      </w:divBdr>
                                                                      <w:divsChild>
                                                                        <w:div w:id="679157891">
                                                                          <w:marLeft w:val="0"/>
                                                                          <w:marRight w:val="0"/>
                                                                          <w:marTop w:val="0"/>
                                                                          <w:marBottom w:val="0"/>
                                                                          <w:divBdr>
                                                                            <w:top w:val="none" w:sz="0" w:space="0" w:color="auto"/>
                                                                            <w:left w:val="none" w:sz="0" w:space="0" w:color="auto"/>
                                                                            <w:bottom w:val="none" w:sz="0" w:space="0" w:color="auto"/>
                                                                            <w:right w:val="none" w:sz="0" w:space="0" w:color="auto"/>
                                                                          </w:divBdr>
                                                                        </w:div>
                                                                      </w:divsChild>
                                                                    </w:div>
                                                                    <w:div w:id="142731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75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38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777758">
                                      <w:marLeft w:val="0"/>
                                      <w:marRight w:val="0"/>
                                      <w:marTop w:val="0"/>
                                      <w:marBottom w:val="0"/>
                                      <w:divBdr>
                                        <w:top w:val="none" w:sz="0" w:space="0" w:color="auto"/>
                                        <w:left w:val="none" w:sz="0" w:space="0" w:color="auto"/>
                                        <w:bottom w:val="none" w:sz="0" w:space="0" w:color="auto"/>
                                        <w:right w:val="none" w:sz="0" w:space="0" w:color="auto"/>
                                      </w:divBdr>
                                      <w:divsChild>
                                        <w:div w:id="998070930">
                                          <w:marLeft w:val="0"/>
                                          <w:marRight w:val="0"/>
                                          <w:marTop w:val="0"/>
                                          <w:marBottom w:val="0"/>
                                          <w:divBdr>
                                            <w:top w:val="none" w:sz="0" w:space="0" w:color="auto"/>
                                            <w:left w:val="none" w:sz="0" w:space="0" w:color="auto"/>
                                            <w:bottom w:val="none" w:sz="0" w:space="0" w:color="auto"/>
                                            <w:right w:val="none" w:sz="0" w:space="0" w:color="auto"/>
                                          </w:divBdr>
                                          <w:divsChild>
                                            <w:div w:id="246619811">
                                              <w:marLeft w:val="0"/>
                                              <w:marRight w:val="0"/>
                                              <w:marTop w:val="0"/>
                                              <w:marBottom w:val="0"/>
                                              <w:divBdr>
                                                <w:top w:val="none" w:sz="0" w:space="0" w:color="auto"/>
                                                <w:left w:val="none" w:sz="0" w:space="0" w:color="auto"/>
                                                <w:bottom w:val="none" w:sz="0" w:space="0" w:color="auto"/>
                                                <w:right w:val="none" w:sz="0" w:space="0" w:color="auto"/>
                                              </w:divBdr>
                                            </w:div>
                                            <w:div w:id="1757702671">
                                              <w:marLeft w:val="240"/>
                                              <w:marRight w:val="0"/>
                                              <w:marTop w:val="0"/>
                                              <w:marBottom w:val="0"/>
                                              <w:divBdr>
                                                <w:top w:val="none" w:sz="0" w:space="0" w:color="auto"/>
                                                <w:left w:val="none" w:sz="0" w:space="0" w:color="auto"/>
                                                <w:bottom w:val="none" w:sz="0" w:space="0" w:color="auto"/>
                                                <w:right w:val="none" w:sz="0" w:space="0" w:color="auto"/>
                                              </w:divBdr>
                                              <w:divsChild>
                                                <w:div w:id="1647003610">
                                                  <w:marLeft w:val="0"/>
                                                  <w:marRight w:val="0"/>
                                                  <w:marTop w:val="0"/>
                                                  <w:marBottom w:val="0"/>
                                                  <w:divBdr>
                                                    <w:top w:val="none" w:sz="0" w:space="0" w:color="auto"/>
                                                    <w:left w:val="none" w:sz="0" w:space="0" w:color="auto"/>
                                                    <w:bottom w:val="none" w:sz="0" w:space="0" w:color="auto"/>
                                                    <w:right w:val="none" w:sz="0" w:space="0" w:color="auto"/>
                                                  </w:divBdr>
                                                </w:div>
                                                <w:div w:id="226650429">
                                                  <w:marLeft w:val="0"/>
                                                  <w:marRight w:val="0"/>
                                                  <w:marTop w:val="0"/>
                                                  <w:marBottom w:val="0"/>
                                                  <w:divBdr>
                                                    <w:top w:val="none" w:sz="0" w:space="0" w:color="auto"/>
                                                    <w:left w:val="none" w:sz="0" w:space="0" w:color="auto"/>
                                                    <w:bottom w:val="none" w:sz="0" w:space="0" w:color="auto"/>
                                                    <w:right w:val="none" w:sz="0" w:space="0" w:color="auto"/>
                                                  </w:divBdr>
                                                </w:div>
                                                <w:div w:id="1904753478">
                                                  <w:marLeft w:val="0"/>
                                                  <w:marRight w:val="0"/>
                                                  <w:marTop w:val="0"/>
                                                  <w:marBottom w:val="0"/>
                                                  <w:divBdr>
                                                    <w:top w:val="none" w:sz="0" w:space="0" w:color="auto"/>
                                                    <w:left w:val="none" w:sz="0" w:space="0" w:color="auto"/>
                                                    <w:bottom w:val="none" w:sz="0" w:space="0" w:color="auto"/>
                                                    <w:right w:val="none" w:sz="0" w:space="0" w:color="auto"/>
                                                  </w:divBdr>
                                                </w:div>
                                                <w:div w:id="1204168896">
                                                  <w:marLeft w:val="0"/>
                                                  <w:marRight w:val="0"/>
                                                  <w:marTop w:val="0"/>
                                                  <w:marBottom w:val="0"/>
                                                  <w:divBdr>
                                                    <w:top w:val="none" w:sz="0" w:space="0" w:color="auto"/>
                                                    <w:left w:val="none" w:sz="0" w:space="0" w:color="auto"/>
                                                    <w:bottom w:val="none" w:sz="0" w:space="0" w:color="auto"/>
                                                    <w:right w:val="none" w:sz="0" w:space="0" w:color="auto"/>
                                                  </w:divBdr>
                                                  <w:divsChild>
                                                    <w:div w:id="1413701597">
                                                      <w:marLeft w:val="0"/>
                                                      <w:marRight w:val="0"/>
                                                      <w:marTop w:val="0"/>
                                                      <w:marBottom w:val="0"/>
                                                      <w:divBdr>
                                                        <w:top w:val="none" w:sz="0" w:space="0" w:color="auto"/>
                                                        <w:left w:val="none" w:sz="0" w:space="0" w:color="auto"/>
                                                        <w:bottom w:val="none" w:sz="0" w:space="0" w:color="auto"/>
                                                        <w:right w:val="none" w:sz="0" w:space="0" w:color="auto"/>
                                                      </w:divBdr>
                                                      <w:divsChild>
                                                        <w:div w:id="2017151734">
                                                          <w:marLeft w:val="0"/>
                                                          <w:marRight w:val="0"/>
                                                          <w:marTop w:val="0"/>
                                                          <w:marBottom w:val="0"/>
                                                          <w:divBdr>
                                                            <w:top w:val="none" w:sz="0" w:space="0" w:color="auto"/>
                                                            <w:left w:val="none" w:sz="0" w:space="0" w:color="auto"/>
                                                            <w:bottom w:val="none" w:sz="0" w:space="0" w:color="auto"/>
                                                            <w:right w:val="none" w:sz="0" w:space="0" w:color="auto"/>
                                                          </w:divBdr>
                                                        </w:div>
                                                        <w:div w:id="1258364777">
                                                          <w:marLeft w:val="240"/>
                                                          <w:marRight w:val="0"/>
                                                          <w:marTop w:val="0"/>
                                                          <w:marBottom w:val="0"/>
                                                          <w:divBdr>
                                                            <w:top w:val="none" w:sz="0" w:space="0" w:color="auto"/>
                                                            <w:left w:val="none" w:sz="0" w:space="0" w:color="auto"/>
                                                            <w:bottom w:val="none" w:sz="0" w:space="0" w:color="auto"/>
                                                            <w:right w:val="none" w:sz="0" w:space="0" w:color="auto"/>
                                                          </w:divBdr>
                                                          <w:divsChild>
                                                            <w:div w:id="1837188686">
                                                              <w:marLeft w:val="0"/>
                                                              <w:marRight w:val="0"/>
                                                              <w:marTop w:val="0"/>
                                                              <w:marBottom w:val="0"/>
                                                              <w:divBdr>
                                                                <w:top w:val="none" w:sz="0" w:space="0" w:color="auto"/>
                                                                <w:left w:val="none" w:sz="0" w:space="0" w:color="auto"/>
                                                                <w:bottom w:val="none" w:sz="0" w:space="0" w:color="auto"/>
                                                                <w:right w:val="none" w:sz="0" w:space="0" w:color="auto"/>
                                                              </w:divBdr>
                                                            </w:div>
                                                            <w:div w:id="1282758377">
                                                              <w:marLeft w:val="0"/>
                                                              <w:marRight w:val="0"/>
                                                              <w:marTop w:val="0"/>
                                                              <w:marBottom w:val="0"/>
                                                              <w:divBdr>
                                                                <w:top w:val="none" w:sz="0" w:space="0" w:color="auto"/>
                                                                <w:left w:val="none" w:sz="0" w:space="0" w:color="auto"/>
                                                                <w:bottom w:val="none" w:sz="0" w:space="0" w:color="auto"/>
                                                                <w:right w:val="none" w:sz="0" w:space="0" w:color="auto"/>
                                                              </w:divBdr>
                                                              <w:divsChild>
                                                                <w:div w:id="487013392">
                                                                  <w:marLeft w:val="0"/>
                                                                  <w:marRight w:val="0"/>
                                                                  <w:marTop w:val="0"/>
                                                                  <w:marBottom w:val="0"/>
                                                                  <w:divBdr>
                                                                    <w:top w:val="none" w:sz="0" w:space="0" w:color="auto"/>
                                                                    <w:left w:val="none" w:sz="0" w:space="0" w:color="auto"/>
                                                                    <w:bottom w:val="none" w:sz="0" w:space="0" w:color="auto"/>
                                                                    <w:right w:val="none" w:sz="0" w:space="0" w:color="auto"/>
                                                                  </w:divBdr>
                                                                  <w:divsChild>
                                                                    <w:div w:id="890535768">
                                                                      <w:marLeft w:val="0"/>
                                                                      <w:marRight w:val="0"/>
                                                                      <w:marTop w:val="0"/>
                                                                      <w:marBottom w:val="0"/>
                                                                      <w:divBdr>
                                                                        <w:top w:val="none" w:sz="0" w:space="0" w:color="auto"/>
                                                                        <w:left w:val="none" w:sz="0" w:space="0" w:color="auto"/>
                                                                        <w:bottom w:val="none" w:sz="0" w:space="0" w:color="auto"/>
                                                                        <w:right w:val="none" w:sz="0" w:space="0" w:color="auto"/>
                                                                      </w:divBdr>
                                                                    </w:div>
                                                                    <w:div w:id="116417901">
                                                                      <w:marLeft w:val="240"/>
                                                                      <w:marRight w:val="0"/>
                                                                      <w:marTop w:val="0"/>
                                                                      <w:marBottom w:val="0"/>
                                                                      <w:divBdr>
                                                                        <w:top w:val="none" w:sz="0" w:space="0" w:color="auto"/>
                                                                        <w:left w:val="none" w:sz="0" w:space="0" w:color="auto"/>
                                                                        <w:bottom w:val="none" w:sz="0" w:space="0" w:color="auto"/>
                                                                        <w:right w:val="none" w:sz="0" w:space="0" w:color="auto"/>
                                                                      </w:divBdr>
                                                                      <w:divsChild>
                                                                        <w:div w:id="190463881">
                                                                          <w:marLeft w:val="0"/>
                                                                          <w:marRight w:val="0"/>
                                                                          <w:marTop w:val="0"/>
                                                                          <w:marBottom w:val="0"/>
                                                                          <w:divBdr>
                                                                            <w:top w:val="none" w:sz="0" w:space="0" w:color="auto"/>
                                                                            <w:left w:val="none" w:sz="0" w:space="0" w:color="auto"/>
                                                                            <w:bottom w:val="none" w:sz="0" w:space="0" w:color="auto"/>
                                                                            <w:right w:val="none" w:sz="0" w:space="0" w:color="auto"/>
                                                                          </w:divBdr>
                                                                        </w:div>
                                                                      </w:divsChild>
                                                                    </w:div>
                                                                    <w:div w:id="68039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53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47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490174">
                                      <w:marLeft w:val="0"/>
                                      <w:marRight w:val="0"/>
                                      <w:marTop w:val="0"/>
                                      <w:marBottom w:val="0"/>
                                      <w:divBdr>
                                        <w:top w:val="none" w:sz="0" w:space="0" w:color="auto"/>
                                        <w:left w:val="none" w:sz="0" w:space="0" w:color="auto"/>
                                        <w:bottom w:val="none" w:sz="0" w:space="0" w:color="auto"/>
                                        <w:right w:val="none" w:sz="0" w:space="0" w:color="auto"/>
                                      </w:divBdr>
                                      <w:divsChild>
                                        <w:div w:id="989208003">
                                          <w:marLeft w:val="0"/>
                                          <w:marRight w:val="0"/>
                                          <w:marTop w:val="0"/>
                                          <w:marBottom w:val="0"/>
                                          <w:divBdr>
                                            <w:top w:val="none" w:sz="0" w:space="0" w:color="auto"/>
                                            <w:left w:val="none" w:sz="0" w:space="0" w:color="auto"/>
                                            <w:bottom w:val="none" w:sz="0" w:space="0" w:color="auto"/>
                                            <w:right w:val="none" w:sz="0" w:space="0" w:color="auto"/>
                                          </w:divBdr>
                                          <w:divsChild>
                                            <w:div w:id="1951161074">
                                              <w:marLeft w:val="0"/>
                                              <w:marRight w:val="0"/>
                                              <w:marTop w:val="0"/>
                                              <w:marBottom w:val="0"/>
                                              <w:divBdr>
                                                <w:top w:val="none" w:sz="0" w:space="0" w:color="auto"/>
                                                <w:left w:val="none" w:sz="0" w:space="0" w:color="auto"/>
                                                <w:bottom w:val="none" w:sz="0" w:space="0" w:color="auto"/>
                                                <w:right w:val="none" w:sz="0" w:space="0" w:color="auto"/>
                                              </w:divBdr>
                                            </w:div>
                                            <w:div w:id="1732390684">
                                              <w:marLeft w:val="240"/>
                                              <w:marRight w:val="0"/>
                                              <w:marTop w:val="0"/>
                                              <w:marBottom w:val="0"/>
                                              <w:divBdr>
                                                <w:top w:val="none" w:sz="0" w:space="0" w:color="auto"/>
                                                <w:left w:val="none" w:sz="0" w:space="0" w:color="auto"/>
                                                <w:bottom w:val="none" w:sz="0" w:space="0" w:color="auto"/>
                                                <w:right w:val="none" w:sz="0" w:space="0" w:color="auto"/>
                                              </w:divBdr>
                                              <w:divsChild>
                                                <w:div w:id="414279848">
                                                  <w:marLeft w:val="0"/>
                                                  <w:marRight w:val="0"/>
                                                  <w:marTop w:val="0"/>
                                                  <w:marBottom w:val="0"/>
                                                  <w:divBdr>
                                                    <w:top w:val="none" w:sz="0" w:space="0" w:color="auto"/>
                                                    <w:left w:val="none" w:sz="0" w:space="0" w:color="auto"/>
                                                    <w:bottom w:val="none" w:sz="0" w:space="0" w:color="auto"/>
                                                    <w:right w:val="none" w:sz="0" w:space="0" w:color="auto"/>
                                                  </w:divBdr>
                                                </w:div>
                                                <w:div w:id="530801110">
                                                  <w:marLeft w:val="0"/>
                                                  <w:marRight w:val="0"/>
                                                  <w:marTop w:val="0"/>
                                                  <w:marBottom w:val="0"/>
                                                  <w:divBdr>
                                                    <w:top w:val="none" w:sz="0" w:space="0" w:color="auto"/>
                                                    <w:left w:val="none" w:sz="0" w:space="0" w:color="auto"/>
                                                    <w:bottom w:val="none" w:sz="0" w:space="0" w:color="auto"/>
                                                    <w:right w:val="none" w:sz="0" w:space="0" w:color="auto"/>
                                                  </w:divBdr>
                                                </w:div>
                                              </w:divsChild>
                                            </w:div>
                                            <w:div w:id="140564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6857">
                                      <w:marLeft w:val="0"/>
                                      <w:marRight w:val="0"/>
                                      <w:marTop w:val="0"/>
                                      <w:marBottom w:val="0"/>
                                      <w:divBdr>
                                        <w:top w:val="none" w:sz="0" w:space="0" w:color="auto"/>
                                        <w:left w:val="none" w:sz="0" w:space="0" w:color="auto"/>
                                        <w:bottom w:val="none" w:sz="0" w:space="0" w:color="auto"/>
                                        <w:right w:val="none" w:sz="0" w:space="0" w:color="auto"/>
                                      </w:divBdr>
                                      <w:divsChild>
                                        <w:div w:id="1017657789">
                                          <w:marLeft w:val="0"/>
                                          <w:marRight w:val="0"/>
                                          <w:marTop w:val="0"/>
                                          <w:marBottom w:val="0"/>
                                          <w:divBdr>
                                            <w:top w:val="none" w:sz="0" w:space="0" w:color="auto"/>
                                            <w:left w:val="none" w:sz="0" w:space="0" w:color="auto"/>
                                            <w:bottom w:val="none" w:sz="0" w:space="0" w:color="auto"/>
                                            <w:right w:val="none" w:sz="0" w:space="0" w:color="auto"/>
                                          </w:divBdr>
                                          <w:divsChild>
                                            <w:div w:id="1948005906">
                                              <w:marLeft w:val="0"/>
                                              <w:marRight w:val="0"/>
                                              <w:marTop w:val="0"/>
                                              <w:marBottom w:val="0"/>
                                              <w:divBdr>
                                                <w:top w:val="none" w:sz="0" w:space="0" w:color="auto"/>
                                                <w:left w:val="none" w:sz="0" w:space="0" w:color="auto"/>
                                                <w:bottom w:val="none" w:sz="0" w:space="0" w:color="auto"/>
                                                <w:right w:val="none" w:sz="0" w:space="0" w:color="auto"/>
                                              </w:divBdr>
                                            </w:div>
                                            <w:div w:id="322007891">
                                              <w:marLeft w:val="240"/>
                                              <w:marRight w:val="0"/>
                                              <w:marTop w:val="0"/>
                                              <w:marBottom w:val="0"/>
                                              <w:divBdr>
                                                <w:top w:val="none" w:sz="0" w:space="0" w:color="auto"/>
                                                <w:left w:val="none" w:sz="0" w:space="0" w:color="auto"/>
                                                <w:bottom w:val="none" w:sz="0" w:space="0" w:color="auto"/>
                                                <w:right w:val="none" w:sz="0" w:space="0" w:color="auto"/>
                                              </w:divBdr>
                                              <w:divsChild>
                                                <w:div w:id="1559629507">
                                                  <w:marLeft w:val="0"/>
                                                  <w:marRight w:val="0"/>
                                                  <w:marTop w:val="0"/>
                                                  <w:marBottom w:val="0"/>
                                                  <w:divBdr>
                                                    <w:top w:val="none" w:sz="0" w:space="0" w:color="auto"/>
                                                    <w:left w:val="none" w:sz="0" w:space="0" w:color="auto"/>
                                                    <w:bottom w:val="none" w:sz="0" w:space="0" w:color="auto"/>
                                                    <w:right w:val="none" w:sz="0" w:space="0" w:color="auto"/>
                                                  </w:divBdr>
                                                </w:div>
                                                <w:div w:id="1493524017">
                                                  <w:marLeft w:val="0"/>
                                                  <w:marRight w:val="0"/>
                                                  <w:marTop w:val="0"/>
                                                  <w:marBottom w:val="0"/>
                                                  <w:divBdr>
                                                    <w:top w:val="none" w:sz="0" w:space="0" w:color="auto"/>
                                                    <w:left w:val="none" w:sz="0" w:space="0" w:color="auto"/>
                                                    <w:bottom w:val="none" w:sz="0" w:space="0" w:color="auto"/>
                                                    <w:right w:val="none" w:sz="0" w:space="0" w:color="auto"/>
                                                  </w:divBdr>
                                                </w:div>
                                              </w:divsChild>
                                            </w:div>
                                            <w:div w:id="133668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05062">
                                      <w:marLeft w:val="0"/>
                                      <w:marRight w:val="0"/>
                                      <w:marTop w:val="0"/>
                                      <w:marBottom w:val="0"/>
                                      <w:divBdr>
                                        <w:top w:val="none" w:sz="0" w:space="0" w:color="auto"/>
                                        <w:left w:val="none" w:sz="0" w:space="0" w:color="auto"/>
                                        <w:bottom w:val="none" w:sz="0" w:space="0" w:color="auto"/>
                                        <w:right w:val="none" w:sz="0" w:space="0" w:color="auto"/>
                                      </w:divBdr>
                                      <w:divsChild>
                                        <w:div w:id="117263308">
                                          <w:marLeft w:val="0"/>
                                          <w:marRight w:val="0"/>
                                          <w:marTop w:val="0"/>
                                          <w:marBottom w:val="0"/>
                                          <w:divBdr>
                                            <w:top w:val="none" w:sz="0" w:space="0" w:color="auto"/>
                                            <w:left w:val="none" w:sz="0" w:space="0" w:color="auto"/>
                                            <w:bottom w:val="none" w:sz="0" w:space="0" w:color="auto"/>
                                            <w:right w:val="none" w:sz="0" w:space="0" w:color="auto"/>
                                          </w:divBdr>
                                          <w:divsChild>
                                            <w:div w:id="1738823296">
                                              <w:marLeft w:val="0"/>
                                              <w:marRight w:val="0"/>
                                              <w:marTop w:val="0"/>
                                              <w:marBottom w:val="0"/>
                                              <w:divBdr>
                                                <w:top w:val="none" w:sz="0" w:space="0" w:color="auto"/>
                                                <w:left w:val="none" w:sz="0" w:space="0" w:color="auto"/>
                                                <w:bottom w:val="none" w:sz="0" w:space="0" w:color="auto"/>
                                                <w:right w:val="none" w:sz="0" w:space="0" w:color="auto"/>
                                              </w:divBdr>
                                            </w:div>
                                            <w:div w:id="630094421">
                                              <w:marLeft w:val="240"/>
                                              <w:marRight w:val="0"/>
                                              <w:marTop w:val="0"/>
                                              <w:marBottom w:val="0"/>
                                              <w:divBdr>
                                                <w:top w:val="none" w:sz="0" w:space="0" w:color="auto"/>
                                                <w:left w:val="none" w:sz="0" w:space="0" w:color="auto"/>
                                                <w:bottom w:val="none" w:sz="0" w:space="0" w:color="auto"/>
                                                <w:right w:val="none" w:sz="0" w:space="0" w:color="auto"/>
                                              </w:divBdr>
                                              <w:divsChild>
                                                <w:div w:id="33120908">
                                                  <w:marLeft w:val="0"/>
                                                  <w:marRight w:val="0"/>
                                                  <w:marTop w:val="0"/>
                                                  <w:marBottom w:val="0"/>
                                                  <w:divBdr>
                                                    <w:top w:val="none" w:sz="0" w:space="0" w:color="auto"/>
                                                    <w:left w:val="none" w:sz="0" w:space="0" w:color="auto"/>
                                                    <w:bottom w:val="none" w:sz="0" w:space="0" w:color="auto"/>
                                                    <w:right w:val="none" w:sz="0" w:space="0" w:color="auto"/>
                                                  </w:divBdr>
                                                </w:div>
                                                <w:div w:id="667102882">
                                                  <w:marLeft w:val="0"/>
                                                  <w:marRight w:val="0"/>
                                                  <w:marTop w:val="0"/>
                                                  <w:marBottom w:val="0"/>
                                                  <w:divBdr>
                                                    <w:top w:val="none" w:sz="0" w:space="0" w:color="auto"/>
                                                    <w:left w:val="none" w:sz="0" w:space="0" w:color="auto"/>
                                                    <w:bottom w:val="none" w:sz="0" w:space="0" w:color="auto"/>
                                                    <w:right w:val="none" w:sz="0" w:space="0" w:color="auto"/>
                                                  </w:divBdr>
                                                </w:div>
                                              </w:divsChild>
                                            </w:div>
                                            <w:div w:id="119781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392864">
                                      <w:marLeft w:val="0"/>
                                      <w:marRight w:val="0"/>
                                      <w:marTop w:val="0"/>
                                      <w:marBottom w:val="0"/>
                                      <w:divBdr>
                                        <w:top w:val="none" w:sz="0" w:space="0" w:color="auto"/>
                                        <w:left w:val="none" w:sz="0" w:space="0" w:color="auto"/>
                                        <w:bottom w:val="none" w:sz="0" w:space="0" w:color="auto"/>
                                        <w:right w:val="none" w:sz="0" w:space="0" w:color="auto"/>
                                      </w:divBdr>
                                      <w:divsChild>
                                        <w:div w:id="966544922">
                                          <w:marLeft w:val="0"/>
                                          <w:marRight w:val="0"/>
                                          <w:marTop w:val="0"/>
                                          <w:marBottom w:val="0"/>
                                          <w:divBdr>
                                            <w:top w:val="none" w:sz="0" w:space="0" w:color="auto"/>
                                            <w:left w:val="none" w:sz="0" w:space="0" w:color="auto"/>
                                            <w:bottom w:val="none" w:sz="0" w:space="0" w:color="auto"/>
                                            <w:right w:val="none" w:sz="0" w:space="0" w:color="auto"/>
                                          </w:divBdr>
                                          <w:divsChild>
                                            <w:div w:id="746535327">
                                              <w:marLeft w:val="0"/>
                                              <w:marRight w:val="0"/>
                                              <w:marTop w:val="0"/>
                                              <w:marBottom w:val="0"/>
                                              <w:divBdr>
                                                <w:top w:val="none" w:sz="0" w:space="0" w:color="auto"/>
                                                <w:left w:val="none" w:sz="0" w:space="0" w:color="auto"/>
                                                <w:bottom w:val="none" w:sz="0" w:space="0" w:color="auto"/>
                                                <w:right w:val="none" w:sz="0" w:space="0" w:color="auto"/>
                                              </w:divBdr>
                                            </w:div>
                                            <w:div w:id="419982751">
                                              <w:marLeft w:val="240"/>
                                              <w:marRight w:val="0"/>
                                              <w:marTop w:val="0"/>
                                              <w:marBottom w:val="0"/>
                                              <w:divBdr>
                                                <w:top w:val="none" w:sz="0" w:space="0" w:color="auto"/>
                                                <w:left w:val="none" w:sz="0" w:space="0" w:color="auto"/>
                                                <w:bottom w:val="none" w:sz="0" w:space="0" w:color="auto"/>
                                                <w:right w:val="none" w:sz="0" w:space="0" w:color="auto"/>
                                              </w:divBdr>
                                              <w:divsChild>
                                                <w:div w:id="480846851">
                                                  <w:marLeft w:val="0"/>
                                                  <w:marRight w:val="0"/>
                                                  <w:marTop w:val="0"/>
                                                  <w:marBottom w:val="0"/>
                                                  <w:divBdr>
                                                    <w:top w:val="none" w:sz="0" w:space="0" w:color="auto"/>
                                                    <w:left w:val="none" w:sz="0" w:space="0" w:color="auto"/>
                                                    <w:bottom w:val="none" w:sz="0" w:space="0" w:color="auto"/>
                                                    <w:right w:val="none" w:sz="0" w:space="0" w:color="auto"/>
                                                  </w:divBdr>
                                                </w:div>
                                                <w:div w:id="398945889">
                                                  <w:marLeft w:val="0"/>
                                                  <w:marRight w:val="0"/>
                                                  <w:marTop w:val="0"/>
                                                  <w:marBottom w:val="0"/>
                                                  <w:divBdr>
                                                    <w:top w:val="none" w:sz="0" w:space="0" w:color="auto"/>
                                                    <w:left w:val="none" w:sz="0" w:space="0" w:color="auto"/>
                                                    <w:bottom w:val="none" w:sz="0" w:space="0" w:color="auto"/>
                                                    <w:right w:val="none" w:sz="0" w:space="0" w:color="auto"/>
                                                  </w:divBdr>
                                                </w:div>
                                              </w:divsChild>
                                            </w:div>
                                            <w:div w:id="55181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705767">
                                      <w:marLeft w:val="0"/>
                                      <w:marRight w:val="0"/>
                                      <w:marTop w:val="0"/>
                                      <w:marBottom w:val="0"/>
                                      <w:divBdr>
                                        <w:top w:val="none" w:sz="0" w:space="0" w:color="auto"/>
                                        <w:left w:val="none" w:sz="0" w:space="0" w:color="auto"/>
                                        <w:bottom w:val="none" w:sz="0" w:space="0" w:color="auto"/>
                                        <w:right w:val="none" w:sz="0" w:space="0" w:color="auto"/>
                                      </w:divBdr>
                                      <w:divsChild>
                                        <w:div w:id="1470438523">
                                          <w:marLeft w:val="0"/>
                                          <w:marRight w:val="0"/>
                                          <w:marTop w:val="0"/>
                                          <w:marBottom w:val="0"/>
                                          <w:divBdr>
                                            <w:top w:val="none" w:sz="0" w:space="0" w:color="auto"/>
                                            <w:left w:val="none" w:sz="0" w:space="0" w:color="auto"/>
                                            <w:bottom w:val="none" w:sz="0" w:space="0" w:color="auto"/>
                                            <w:right w:val="none" w:sz="0" w:space="0" w:color="auto"/>
                                          </w:divBdr>
                                          <w:divsChild>
                                            <w:div w:id="1606956390">
                                              <w:marLeft w:val="0"/>
                                              <w:marRight w:val="0"/>
                                              <w:marTop w:val="0"/>
                                              <w:marBottom w:val="0"/>
                                              <w:divBdr>
                                                <w:top w:val="none" w:sz="0" w:space="0" w:color="auto"/>
                                                <w:left w:val="none" w:sz="0" w:space="0" w:color="auto"/>
                                                <w:bottom w:val="none" w:sz="0" w:space="0" w:color="auto"/>
                                                <w:right w:val="none" w:sz="0" w:space="0" w:color="auto"/>
                                              </w:divBdr>
                                            </w:div>
                                            <w:div w:id="860313324">
                                              <w:marLeft w:val="240"/>
                                              <w:marRight w:val="0"/>
                                              <w:marTop w:val="0"/>
                                              <w:marBottom w:val="0"/>
                                              <w:divBdr>
                                                <w:top w:val="none" w:sz="0" w:space="0" w:color="auto"/>
                                                <w:left w:val="none" w:sz="0" w:space="0" w:color="auto"/>
                                                <w:bottom w:val="none" w:sz="0" w:space="0" w:color="auto"/>
                                                <w:right w:val="none" w:sz="0" w:space="0" w:color="auto"/>
                                              </w:divBdr>
                                              <w:divsChild>
                                                <w:div w:id="421101010">
                                                  <w:marLeft w:val="0"/>
                                                  <w:marRight w:val="0"/>
                                                  <w:marTop w:val="0"/>
                                                  <w:marBottom w:val="0"/>
                                                  <w:divBdr>
                                                    <w:top w:val="none" w:sz="0" w:space="0" w:color="auto"/>
                                                    <w:left w:val="none" w:sz="0" w:space="0" w:color="auto"/>
                                                    <w:bottom w:val="none" w:sz="0" w:space="0" w:color="auto"/>
                                                    <w:right w:val="none" w:sz="0" w:space="0" w:color="auto"/>
                                                  </w:divBdr>
                                                </w:div>
                                                <w:div w:id="42606252">
                                                  <w:marLeft w:val="0"/>
                                                  <w:marRight w:val="0"/>
                                                  <w:marTop w:val="0"/>
                                                  <w:marBottom w:val="0"/>
                                                  <w:divBdr>
                                                    <w:top w:val="none" w:sz="0" w:space="0" w:color="auto"/>
                                                    <w:left w:val="none" w:sz="0" w:space="0" w:color="auto"/>
                                                    <w:bottom w:val="none" w:sz="0" w:space="0" w:color="auto"/>
                                                    <w:right w:val="none" w:sz="0" w:space="0" w:color="auto"/>
                                                  </w:divBdr>
                                                </w:div>
                                              </w:divsChild>
                                            </w:div>
                                            <w:div w:id="112573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592401">
                                      <w:marLeft w:val="0"/>
                                      <w:marRight w:val="0"/>
                                      <w:marTop w:val="0"/>
                                      <w:marBottom w:val="0"/>
                                      <w:divBdr>
                                        <w:top w:val="none" w:sz="0" w:space="0" w:color="auto"/>
                                        <w:left w:val="none" w:sz="0" w:space="0" w:color="auto"/>
                                        <w:bottom w:val="none" w:sz="0" w:space="0" w:color="auto"/>
                                        <w:right w:val="none" w:sz="0" w:space="0" w:color="auto"/>
                                      </w:divBdr>
                                      <w:divsChild>
                                        <w:div w:id="210776972">
                                          <w:marLeft w:val="0"/>
                                          <w:marRight w:val="0"/>
                                          <w:marTop w:val="0"/>
                                          <w:marBottom w:val="0"/>
                                          <w:divBdr>
                                            <w:top w:val="none" w:sz="0" w:space="0" w:color="auto"/>
                                            <w:left w:val="none" w:sz="0" w:space="0" w:color="auto"/>
                                            <w:bottom w:val="none" w:sz="0" w:space="0" w:color="auto"/>
                                            <w:right w:val="none" w:sz="0" w:space="0" w:color="auto"/>
                                          </w:divBdr>
                                          <w:divsChild>
                                            <w:div w:id="1968930547">
                                              <w:marLeft w:val="0"/>
                                              <w:marRight w:val="0"/>
                                              <w:marTop w:val="0"/>
                                              <w:marBottom w:val="0"/>
                                              <w:divBdr>
                                                <w:top w:val="none" w:sz="0" w:space="0" w:color="auto"/>
                                                <w:left w:val="none" w:sz="0" w:space="0" w:color="auto"/>
                                                <w:bottom w:val="none" w:sz="0" w:space="0" w:color="auto"/>
                                                <w:right w:val="none" w:sz="0" w:space="0" w:color="auto"/>
                                              </w:divBdr>
                                            </w:div>
                                            <w:div w:id="165092586">
                                              <w:marLeft w:val="240"/>
                                              <w:marRight w:val="0"/>
                                              <w:marTop w:val="0"/>
                                              <w:marBottom w:val="0"/>
                                              <w:divBdr>
                                                <w:top w:val="none" w:sz="0" w:space="0" w:color="auto"/>
                                                <w:left w:val="none" w:sz="0" w:space="0" w:color="auto"/>
                                                <w:bottom w:val="none" w:sz="0" w:space="0" w:color="auto"/>
                                                <w:right w:val="none" w:sz="0" w:space="0" w:color="auto"/>
                                              </w:divBdr>
                                              <w:divsChild>
                                                <w:div w:id="1858882670">
                                                  <w:marLeft w:val="0"/>
                                                  <w:marRight w:val="0"/>
                                                  <w:marTop w:val="0"/>
                                                  <w:marBottom w:val="0"/>
                                                  <w:divBdr>
                                                    <w:top w:val="none" w:sz="0" w:space="0" w:color="auto"/>
                                                    <w:left w:val="none" w:sz="0" w:space="0" w:color="auto"/>
                                                    <w:bottom w:val="none" w:sz="0" w:space="0" w:color="auto"/>
                                                    <w:right w:val="none" w:sz="0" w:space="0" w:color="auto"/>
                                                  </w:divBdr>
                                                </w:div>
                                                <w:div w:id="996690389">
                                                  <w:marLeft w:val="0"/>
                                                  <w:marRight w:val="0"/>
                                                  <w:marTop w:val="0"/>
                                                  <w:marBottom w:val="0"/>
                                                  <w:divBdr>
                                                    <w:top w:val="none" w:sz="0" w:space="0" w:color="auto"/>
                                                    <w:left w:val="none" w:sz="0" w:space="0" w:color="auto"/>
                                                    <w:bottom w:val="none" w:sz="0" w:space="0" w:color="auto"/>
                                                    <w:right w:val="none" w:sz="0" w:space="0" w:color="auto"/>
                                                  </w:divBdr>
                                                </w:div>
                                                <w:div w:id="229927320">
                                                  <w:marLeft w:val="0"/>
                                                  <w:marRight w:val="0"/>
                                                  <w:marTop w:val="0"/>
                                                  <w:marBottom w:val="0"/>
                                                  <w:divBdr>
                                                    <w:top w:val="none" w:sz="0" w:space="0" w:color="auto"/>
                                                    <w:left w:val="none" w:sz="0" w:space="0" w:color="auto"/>
                                                    <w:bottom w:val="none" w:sz="0" w:space="0" w:color="auto"/>
                                                    <w:right w:val="none" w:sz="0" w:space="0" w:color="auto"/>
                                                  </w:divBdr>
                                                </w:div>
                                              </w:divsChild>
                                            </w:div>
                                            <w:div w:id="128033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6575">
                                      <w:marLeft w:val="0"/>
                                      <w:marRight w:val="0"/>
                                      <w:marTop w:val="0"/>
                                      <w:marBottom w:val="0"/>
                                      <w:divBdr>
                                        <w:top w:val="none" w:sz="0" w:space="0" w:color="auto"/>
                                        <w:left w:val="none" w:sz="0" w:space="0" w:color="auto"/>
                                        <w:bottom w:val="none" w:sz="0" w:space="0" w:color="auto"/>
                                        <w:right w:val="none" w:sz="0" w:space="0" w:color="auto"/>
                                      </w:divBdr>
                                      <w:divsChild>
                                        <w:div w:id="1112284769">
                                          <w:marLeft w:val="0"/>
                                          <w:marRight w:val="0"/>
                                          <w:marTop w:val="0"/>
                                          <w:marBottom w:val="0"/>
                                          <w:divBdr>
                                            <w:top w:val="none" w:sz="0" w:space="0" w:color="auto"/>
                                            <w:left w:val="none" w:sz="0" w:space="0" w:color="auto"/>
                                            <w:bottom w:val="none" w:sz="0" w:space="0" w:color="auto"/>
                                            <w:right w:val="none" w:sz="0" w:space="0" w:color="auto"/>
                                          </w:divBdr>
                                          <w:divsChild>
                                            <w:div w:id="1826317691">
                                              <w:marLeft w:val="0"/>
                                              <w:marRight w:val="0"/>
                                              <w:marTop w:val="0"/>
                                              <w:marBottom w:val="0"/>
                                              <w:divBdr>
                                                <w:top w:val="none" w:sz="0" w:space="0" w:color="auto"/>
                                                <w:left w:val="none" w:sz="0" w:space="0" w:color="auto"/>
                                                <w:bottom w:val="none" w:sz="0" w:space="0" w:color="auto"/>
                                                <w:right w:val="none" w:sz="0" w:space="0" w:color="auto"/>
                                              </w:divBdr>
                                            </w:div>
                                            <w:div w:id="1243830347">
                                              <w:marLeft w:val="240"/>
                                              <w:marRight w:val="0"/>
                                              <w:marTop w:val="0"/>
                                              <w:marBottom w:val="0"/>
                                              <w:divBdr>
                                                <w:top w:val="none" w:sz="0" w:space="0" w:color="auto"/>
                                                <w:left w:val="none" w:sz="0" w:space="0" w:color="auto"/>
                                                <w:bottom w:val="none" w:sz="0" w:space="0" w:color="auto"/>
                                                <w:right w:val="none" w:sz="0" w:space="0" w:color="auto"/>
                                              </w:divBdr>
                                              <w:divsChild>
                                                <w:div w:id="1213543020">
                                                  <w:marLeft w:val="0"/>
                                                  <w:marRight w:val="0"/>
                                                  <w:marTop w:val="0"/>
                                                  <w:marBottom w:val="0"/>
                                                  <w:divBdr>
                                                    <w:top w:val="none" w:sz="0" w:space="0" w:color="auto"/>
                                                    <w:left w:val="none" w:sz="0" w:space="0" w:color="auto"/>
                                                    <w:bottom w:val="none" w:sz="0" w:space="0" w:color="auto"/>
                                                    <w:right w:val="none" w:sz="0" w:space="0" w:color="auto"/>
                                                  </w:divBdr>
                                                </w:div>
                                                <w:div w:id="2048336631">
                                                  <w:marLeft w:val="0"/>
                                                  <w:marRight w:val="0"/>
                                                  <w:marTop w:val="0"/>
                                                  <w:marBottom w:val="0"/>
                                                  <w:divBdr>
                                                    <w:top w:val="none" w:sz="0" w:space="0" w:color="auto"/>
                                                    <w:left w:val="none" w:sz="0" w:space="0" w:color="auto"/>
                                                    <w:bottom w:val="none" w:sz="0" w:space="0" w:color="auto"/>
                                                    <w:right w:val="none" w:sz="0" w:space="0" w:color="auto"/>
                                                  </w:divBdr>
                                                </w:div>
                                                <w:div w:id="1700862272">
                                                  <w:marLeft w:val="0"/>
                                                  <w:marRight w:val="0"/>
                                                  <w:marTop w:val="0"/>
                                                  <w:marBottom w:val="0"/>
                                                  <w:divBdr>
                                                    <w:top w:val="none" w:sz="0" w:space="0" w:color="auto"/>
                                                    <w:left w:val="none" w:sz="0" w:space="0" w:color="auto"/>
                                                    <w:bottom w:val="none" w:sz="0" w:space="0" w:color="auto"/>
                                                    <w:right w:val="none" w:sz="0" w:space="0" w:color="auto"/>
                                                  </w:divBdr>
                                                </w:div>
                                              </w:divsChild>
                                            </w:div>
                                            <w:div w:id="167322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145913">
                                      <w:marLeft w:val="0"/>
                                      <w:marRight w:val="0"/>
                                      <w:marTop w:val="0"/>
                                      <w:marBottom w:val="0"/>
                                      <w:divBdr>
                                        <w:top w:val="none" w:sz="0" w:space="0" w:color="auto"/>
                                        <w:left w:val="none" w:sz="0" w:space="0" w:color="auto"/>
                                        <w:bottom w:val="none" w:sz="0" w:space="0" w:color="auto"/>
                                        <w:right w:val="none" w:sz="0" w:space="0" w:color="auto"/>
                                      </w:divBdr>
                                      <w:divsChild>
                                        <w:div w:id="734281226">
                                          <w:marLeft w:val="0"/>
                                          <w:marRight w:val="0"/>
                                          <w:marTop w:val="0"/>
                                          <w:marBottom w:val="0"/>
                                          <w:divBdr>
                                            <w:top w:val="none" w:sz="0" w:space="0" w:color="auto"/>
                                            <w:left w:val="none" w:sz="0" w:space="0" w:color="auto"/>
                                            <w:bottom w:val="none" w:sz="0" w:space="0" w:color="auto"/>
                                            <w:right w:val="none" w:sz="0" w:space="0" w:color="auto"/>
                                          </w:divBdr>
                                          <w:divsChild>
                                            <w:div w:id="313678200">
                                              <w:marLeft w:val="0"/>
                                              <w:marRight w:val="0"/>
                                              <w:marTop w:val="0"/>
                                              <w:marBottom w:val="0"/>
                                              <w:divBdr>
                                                <w:top w:val="none" w:sz="0" w:space="0" w:color="auto"/>
                                                <w:left w:val="none" w:sz="0" w:space="0" w:color="auto"/>
                                                <w:bottom w:val="none" w:sz="0" w:space="0" w:color="auto"/>
                                                <w:right w:val="none" w:sz="0" w:space="0" w:color="auto"/>
                                              </w:divBdr>
                                            </w:div>
                                            <w:div w:id="768504648">
                                              <w:marLeft w:val="240"/>
                                              <w:marRight w:val="0"/>
                                              <w:marTop w:val="0"/>
                                              <w:marBottom w:val="0"/>
                                              <w:divBdr>
                                                <w:top w:val="none" w:sz="0" w:space="0" w:color="auto"/>
                                                <w:left w:val="none" w:sz="0" w:space="0" w:color="auto"/>
                                                <w:bottom w:val="none" w:sz="0" w:space="0" w:color="auto"/>
                                                <w:right w:val="none" w:sz="0" w:space="0" w:color="auto"/>
                                              </w:divBdr>
                                              <w:divsChild>
                                                <w:div w:id="1839806765">
                                                  <w:marLeft w:val="0"/>
                                                  <w:marRight w:val="0"/>
                                                  <w:marTop w:val="0"/>
                                                  <w:marBottom w:val="0"/>
                                                  <w:divBdr>
                                                    <w:top w:val="none" w:sz="0" w:space="0" w:color="auto"/>
                                                    <w:left w:val="none" w:sz="0" w:space="0" w:color="auto"/>
                                                    <w:bottom w:val="none" w:sz="0" w:space="0" w:color="auto"/>
                                                    <w:right w:val="none" w:sz="0" w:space="0" w:color="auto"/>
                                                  </w:divBdr>
                                                </w:div>
                                                <w:div w:id="88284377">
                                                  <w:marLeft w:val="0"/>
                                                  <w:marRight w:val="0"/>
                                                  <w:marTop w:val="0"/>
                                                  <w:marBottom w:val="0"/>
                                                  <w:divBdr>
                                                    <w:top w:val="none" w:sz="0" w:space="0" w:color="auto"/>
                                                    <w:left w:val="none" w:sz="0" w:space="0" w:color="auto"/>
                                                    <w:bottom w:val="none" w:sz="0" w:space="0" w:color="auto"/>
                                                    <w:right w:val="none" w:sz="0" w:space="0" w:color="auto"/>
                                                  </w:divBdr>
                                                </w:div>
                                                <w:div w:id="2012828025">
                                                  <w:marLeft w:val="0"/>
                                                  <w:marRight w:val="0"/>
                                                  <w:marTop w:val="0"/>
                                                  <w:marBottom w:val="0"/>
                                                  <w:divBdr>
                                                    <w:top w:val="none" w:sz="0" w:space="0" w:color="auto"/>
                                                    <w:left w:val="none" w:sz="0" w:space="0" w:color="auto"/>
                                                    <w:bottom w:val="none" w:sz="0" w:space="0" w:color="auto"/>
                                                    <w:right w:val="none" w:sz="0" w:space="0" w:color="auto"/>
                                                  </w:divBdr>
                                                  <w:divsChild>
                                                    <w:div w:id="1331176657">
                                                      <w:marLeft w:val="0"/>
                                                      <w:marRight w:val="0"/>
                                                      <w:marTop w:val="0"/>
                                                      <w:marBottom w:val="0"/>
                                                      <w:divBdr>
                                                        <w:top w:val="none" w:sz="0" w:space="0" w:color="auto"/>
                                                        <w:left w:val="none" w:sz="0" w:space="0" w:color="auto"/>
                                                        <w:bottom w:val="none" w:sz="0" w:space="0" w:color="auto"/>
                                                        <w:right w:val="none" w:sz="0" w:space="0" w:color="auto"/>
                                                      </w:divBdr>
                                                      <w:divsChild>
                                                        <w:div w:id="1102993461">
                                                          <w:marLeft w:val="0"/>
                                                          <w:marRight w:val="0"/>
                                                          <w:marTop w:val="0"/>
                                                          <w:marBottom w:val="0"/>
                                                          <w:divBdr>
                                                            <w:top w:val="none" w:sz="0" w:space="0" w:color="auto"/>
                                                            <w:left w:val="none" w:sz="0" w:space="0" w:color="auto"/>
                                                            <w:bottom w:val="none" w:sz="0" w:space="0" w:color="auto"/>
                                                            <w:right w:val="none" w:sz="0" w:space="0" w:color="auto"/>
                                                          </w:divBdr>
                                                        </w:div>
                                                        <w:div w:id="95446296">
                                                          <w:marLeft w:val="240"/>
                                                          <w:marRight w:val="0"/>
                                                          <w:marTop w:val="0"/>
                                                          <w:marBottom w:val="0"/>
                                                          <w:divBdr>
                                                            <w:top w:val="none" w:sz="0" w:space="0" w:color="auto"/>
                                                            <w:left w:val="none" w:sz="0" w:space="0" w:color="auto"/>
                                                            <w:bottom w:val="none" w:sz="0" w:space="0" w:color="auto"/>
                                                            <w:right w:val="none" w:sz="0" w:space="0" w:color="auto"/>
                                                          </w:divBdr>
                                                        </w:div>
                                                        <w:div w:id="1357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77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13490">
                                      <w:marLeft w:val="0"/>
                                      <w:marRight w:val="0"/>
                                      <w:marTop w:val="0"/>
                                      <w:marBottom w:val="0"/>
                                      <w:divBdr>
                                        <w:top w:val="none" w:sz="0" w:space="0" w:color="auto"/>
                                        <w:left w:val="none" w:sz="0" w:space="0" w:color="auto"/>
                                        <w:bottom w:val="none" w:sz="0" w:space="0" w:color="auto"/>
                                        <w:right w:val="none" w:sz="0" w:space="0" w:color="auto"/>
                                      </w:divBdr>
                                      <w:divsChild>
                                        <w:div w:id="115757880">
                                          <w:marLeft w:val="0"/>
                                          <w:marRight w:val="0"/>
                                          <w:marTop w:val="0"/>
                                          <w:marBottom w:val="0"/>
                                          <w:divBdr>
                                            <w:top w:val="none" w:sz="0" w:space="0" w:color="auto"/>
                                            <w:left w:val="none" w:sz="0" w:space="0" w:color="auto"/>
                                            <w:bottom w:val="none" w:sz="0" w:space="0" w:color="auto"/>
                                            <w:right w:val="none" w:sz="0" w:space="0" w:color="auto"/>
                                          </w:divBdr>
                                          <w:divsChild>
                                            <w:div w:id="667711598">
                                              <w:marLeft w:val="0"/>
                                              <w:marRight w:val="0"/>
                                              <w:marTop w:val="0"/>
                                              <w:marBottom w:val="0"/>
                                              <w:divBdr>
                                                <w:top w:val="none" w:sz="0" w:space="0" w:color="auto"/>
                                                <w:left w:val="none" w:sz="0" w:space="0" w:color="auto"/>
                                                <w:bottom w:val="none" w:sz="0" w:space="0" w:color="auto"/>
                                                <w:right w:val="none" w:sz="0" w:space="0" w:color="auto"/>
                                              </w:divBdr>
                                            </w:div>
                                            <w:div w:id="1852524965">
                                              <w:marLeft w:val="240"/>
                                              <w:marRight w:val="0"/>
                                              <w:marTop w:val="0"/>
                                              <w:marBottom w:val="0"/>
                                              <w:divBdr>
                                                <w:top w:val="none" w:sz="0" w:space="0" w:color="auto"/>
                                                <w:left w:val="none" w:sz="0" w:space="0" w:color="auto"/>
                                                <w:bottom w:val="none" w:sz="0" w:space="0" w:color="auto"/>
                                                <w:right w:val="none" w:sz="0" w:space="0" w:color="auto"/>
                                              </w:divBdr>
                                              <w:divsChild>
                                                <w:div w:id="849181738">
                                                  <w:marLeft w:val="0"/>
                                                  <w:marRight w:val="0"/>
                                                  <w:marTop w:val="0"/>
                                                  <w:marBottom w:val="0"/>
                                                  <w:divBdr>
                                                    <w:top w:val="none" w:sz="0" w:space="0" w:color="auto"/>
                                                    <w:left w:val="none" w:sz="0" w:space="0" w:color="auto"/>
                                                    <w:bottom w:val="none" w:sz="0" w:space="0" w:color="auto"/>
                                                    <w:right w:val="none" w:sz="0" w:space="0" w:color="auto"/>
                                                  </w:divBdr>
                                                </w:div>
                                                <w:div w:id="386221473">
                                                  <w:marLeft w:val="0"/>
                                                  <w:marRight w:val="0"/>
                                                  <w:marTop w:val="0"/>
                                                  <w:marBottom w:val="0"/>
                                                  <w:divBdr>
                                                    <w:top w:val="none" w:sz="0" w:space="0" w:color="auto"/>
                                                    <w:left w:val="none" w:sz="0" w:space="0" w:color="auto"/>
                                                    <w:bottom w:val="none" w:sz="0" w:space="0" w:color="auto"/>
                                                    <w:right w:val="none" w:sz="0" w:space="0" w:color="auto"/>
                                                  </w:divBdr>
                                                </w:div>
                                                <w:div w:id="1042629696">
                                                  <w:marLeft w:val="0"/>
                                                  <w:marRight w:val="0"/>
                                                  <w:marTop w:val="0"/>
                                                  <w:marBottom w:val="0"/>
                                                  <w:divBdr>
                                                    <w:top w:val="none" w:sz="0" w:space="0" w:color="auto"/>
                                                    <w:left w:val="none" w:sz="0" w:space="0" w:color="auto"/>
                                                    <w:bottom w:val="none" w:sz="0" w:space="0" w:color="auto"/>
                                                    <w:right w:val="none" w:sz="0" w:space="0" w:color="auto"/>
                                                  </w:divBdr>
                                                </w:div>
                                              </w:divsChild>
                                            </w:div>
                                            <w:div w:id="149206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03601">
                                      <w:marLeft w:val="0"/>
                                      <w:marRight w:val="0"/>
                                      <w:marTop w:val="0"/>
                                      <w:marBottom w:val="0"/>
                                      <w:divBdr>
                                        <w:top w:val="none" w:sz="0" w:space="0" w:color="auto"/>
                                        <w:left w:val="none" w:sz="0" w:space="0" w:color="auto"/>
                                        <w:bottom w:val="none" w:sz="0" w:space="0" w:color="auto"/>
                                        <w:right w:val="none" w:sz="0" w:space="0" w:color="auto"/>
                                      </w:divBdr>
                                      <w:divsChild>
                                        <w:div w:id="109790205">
                                          <w:marLeft w:val="0"/>
                                          <w:marRight w:val="0"/>
                                          <w:marTop w:val="0"/>
                                          <w:marBottom w:val="0"/>
                                          <w:divBdr>
                                            <w:top w:val="none" w:sz="0" w:space="0" w:color="auto"/>
                                            <w:left w:val="none" w:sz="0" w:space="0" w:color="auto"/>
                                            <w:bottom w:val="none" w:sz="0" w:space="0" w:color="auto"/>
                                            <w:right w:val="none" w:sz="0" w:space="0" w:color="auto"/>
                                          </w:divBdr>
                                          <w:divsChild>
                                            <w:div w:id="517356802">
                                              <w:marLeft w:val="0"/>
                                              <w:marRight w:val="0"/>
                                              <w:marTop w:val="0"/>
                                              <w:marBottom w:val="0"/>
                                              <w:divBdr>
                                                <w:top w:val="none" w:sz="0" w:space="0" w:color="auto"/>
                                                <w:left w:val="none" w:sz="0" w:space="0" w:color="auto"/>
                                                <w:bottom w:val="none" w:sz="0" w:space="0" w:color="auto"/>
                                                <w:right w:val="none" w:sz="0" w:space="0" w:color="auto"/>
                                              </w:divBdr>
                                            </w:div>
                                            <w:div w:id="1096681005">
                                              <w:marLeft w:val="240"/>
                                              <w:marRight w:val="0"/>
                                              <w:marTop w:val="0"/>
                                              <w:marBottom w:val="0"/>
                                              <w:divBdr>
                                                <w:top w:val="none" w:sz="0" w:space="0" w:color="auto"/>
                                                <w:left w:val="none" w:sz="0" w:space="0" w:color="auto"/>
                                                <w:bottom w:val="none" w:sz="0" w:space="0" w:color="auto"/>
                                                <w:right w:val="none" w:sz="0" w:space="0" w:color="auto"/>
                                              </w:divBdr>
                                              <w:divsChild>
                                                <w:div w:id="341317749">
                                                  <w:marLeft w:val="0"/>
                                                  <w:marRight w:val="0"/>
                                                  <w:marTop w:val="0"/>
                                                  <w:marBottom w:val="0"/>
                                                  <w:divBdr>
                                                    <w:top w:val="none" w:sz="0" w:space="0" w:color="auto"/>
                                                    <w:left w:val="none" w:sz="0" w:space="0" w:color="auto"/>
                                                    <w:bottom w:val="none" w:sz="0" w:space="0" w:color="auto"/>
                                                    <w:right w:val="none" w:sz="0" w:space="0" w:color="auto"/>
                                                  </w:divBdr>
                                                </w:div>
                                                <w:div w:id="1603293481">
                                                  <w:marLeft w:val="0"/>
                                                  <w:marRight w:val="0"/>
                                                  <w:marTop w:val="0"/>
                                                  <w:marBottom w:val="0"/>
                                                  <w:divBdr>
                                                    <w:top w:val="none" w:sz="0" w:space="0" w:color="auto"/>
                                                    <w:left w:val="none" w:sz="0" w:space="0" w:color="auto"/>
                                                    <w:bottom w:val="none" w:sz="0" w:space="0" w:color="auto"/>
                                                    <w:right w:val="none" w:sz="0" w:space="0" w:color="auto"/>
                                                  </w:divBdr>
                                                </w:div>
                                                <w:div w:id="1025711474">
                                                  <w:marLeft w:val="0"/>
                                                  <w:marRight w:val="0"/>
                                                  <w:marTop w:val="0"/>
                                                  <w:marBottom w:val="0"/>
                                                  <w:divBdr>
                                                    <w:top w:val="none" w:sz="0" w:space="0" w:color="auto"/>
                                                    <w:left w:val="none" w:sz="0" w:space="0" w:color="auto"/>
                                                    <w:bottom w:val="none" w:sz="0" w:space="0" w:color="auto"/>
                                                    <w:right w:val="none" w:sz="0" w:space="0" w:color="auto"/>
                                                  </w:divBdr>
                                                  <w:divsChild>
                                                    <w:div w:id="722944253">
                                                      <w:marLeft w:val="0"/>
                                                      <w:marRight w:val="0"/>
                                                      <w:marTop w:val="0"/>
                                                      <w:marBottom w:val="0"/>
                                                      <w:divBdr>
                                                        <w:top w:val="none" w:sz="0" w:space="0" w:color="auto"/>
                                                        <w:left w:val="none" w:sz="0" w:space="0" w:color="auto"/>
                                                        <w:bottom w:val="none" w:sz="0" w:space="0" w:color="auto"/>
                                                        <w:right w:val="none" w:sz="0" w:space="0" w:color="auto"/>
                                                      </w:divBdr>
                                                      <w:divsChild>
                                                        <w:div w:id="661398738">
                                                          <w:marLeft w:val="0"/>
                                                          <w:marRight w:val="0"/>
                                                          <w:marTop w:val="0"/>
                                                          <w:marBottom w:val="0"/>
                                                          <w:divBdr>
                                                            <w:top w:val="none" w:sz="0" w:space="0" w:color="auto"/>
                                                            <w:left w:val="none" w:sz="0" w:space="0" w:color="auto"/>
                                                            <w:bottom w:val="none" w:sz="0" w:space="0" w:color="auto"/>
                                                            <w:right w:val="none" w:sz="0" w:space="0" w:color="auto"/>
                                                          </w:divBdr>
                                                        </w:div>
                                                        <w:div w:id="841168929">
                                                          <w:marLeft w:val="240"/>
                                                          <w:marRight w:val="0"/>
                                                          <w:marTop w:val="0"/>
                                                          <w:marBottom w:val="0"/>
                                                          <w:divBdr>
                                                            <w:top w:val="none" w:sz="0" w:space="0" w:color="auto"/>
                                                            <w:left w:val="none" w:sz="0" w:space="0" w:color="auto"/>
                                                            <w:bottom w:val="none" w:sz="0" w:space="0" w:color="auto"/>
                                                            <w:right w:val="none" w:sz="0" w:space="0" w:color="auto"/>
                                                          </w:divBdr>
                                                        </w:div>
                                                        <w:div w:id="144156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51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358258">
                                      <w:marLeft w:val="0"/>
                                      <w:marRight w:val="0"/>
                                      <w:marTop w:val="0"/>
                                      <w:marBottom w:val="0"/>
                                      <w:divBdr>
                                        <w:top w:val="none" w:sz="0" w:space="0" w:color="auto"/>
                                        <w:left w:val="none" w:sz="0" w:space="0" w:color="auto"/>
                                        <w:bottom w:val="none" w:sz="0" w:space="0" w:color="auto"/>
                                        <w:right w:val="none" w:sz="0" w:space="0" w:color="auto"/>
                                      </w:divBdr>
                                      <w:divsChild>
                                        <w:div w:id="414128905">
                                          <w:marLeft w:val="0"/>
                                          <w:marRight w:val="0"/>
                                          <w:marTop w:val="0"/>
                                          <w:marBottom w:val="0"/>
                                          <w:divBdr>
                                            <w:top w:val="none" w:sz="0" w:space="0" w:color="auto"/>
                                            <w:left w:val="none" w:sz="0" w:space="0" w:color="auto"/>
                                            <w:bottom w:val="none" w:sz="0" w:space="0" w:color="auto"/>
                                            <w:right w:val="none" w:sz="0" w:space="0" w:color="auto"/>
                                          </w:divBdr>
                                          <w:divsChild>
                                            <w:div w:id="610288364">
                                              <w:marLeft w:val="0"/>
                                              <w:marRight w:val="0"/>
                                              <w:marTop w:val="0"/>
                                              <w:marBottom w:val="0"/>
                                              <w:divBdr>
                                                <w:top w:val="none" w:sz="0" w:space="0" w:color="auto"/>
                                                <w:left w:val="none" w:sz="0" w:space="0" w:color="auto"/>
                                                <w:bottom w:val="none" w:sz="0" w:space="0" w:color="auto"/>
                                                <w:right w:val="none" w:sz="0" w:space="0" w:color="auto"/>
                                              </w:divBdr>
                                            </w:div>
                                            <w:div w:id="391537100">
                                              <w:marLeft w:val="240"/>
                                              <w:marRight w:val="0"/>
                                              <w:marTop w:val="0"/>
                                              <w:marBottom w:val="0"/>
                                              <w:divBdr>
                                                <w:top w:val="none" w:sz="0" w:space="0" w:color="auto"/>
                                                <w:left w:val="none" w:sz="0" w:space="0" w:color="auto"/>
                                                <w:bottom w:val="none" w:sz="0" w:space="0" w:color="auto"/>
                                                <w:right w:val="none" w:sz="0" w:space="0" w:color="auto"/>
                                              </w:divBdr>
                                              <w:divsChild>
                                                <w:div w:id="1672829038">
                                                  <w:marLeft w:val="0"/>
                                                  <w:marRight w:val="0"/>
                                                  <w:marTop w:val="0"/>
                                                  <w:marBottom w:val="0"/>
                                                  <w:divBdr>
                                                    <w:top w:val="none" w:sz="0" w:space="0" w:color="auto"/>
                                                    <w:left w:val="none" w:sz="0" w:space="0" w:color="auto"/>
                                                    <w:bottom w:val="none" w:sz="0" w:space="0" w:color="auto"/>
                                                    <w:right w:val="none" w:sz="0" w:space="0" w:color="auto"/>
                                                  </w:divBdr>
                                                </w:div>
                                              </w:divsChild>
                                            </w:div>
                                            <w:div w:id="170652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6598">
                                      <w:marLeft w:val="0"/>
                                      <w:marRight w:val="0"/>
                                      <w:marTop w:val="0"/>
                                      <w:marBottom w:val="0"/>
                                      <w:divBdr>
                                        <w:top w:val="none" w:sz="0" w:space="0" w:color="auto"/>
                                        <w:left w:val="none" w:sz="0" w:space="0" w:color="auto"/>
                                        <w:bottom w:val="none" w:sz="0" w:space="0" w:color="auto"/>
                                        <w:right w:val="none" w:sz="0" w:space="0" w:color="auto"/>
                                      </w:divBdr>
                                      <w:divsChild>
                                        <w:div w:id="1514344783">
                                          <w:marLeft w:val="0"/>
                                          <w:marRight w:val="0"/>
                                          <w:marTop w:val="0"/>
                                          <w:marBottom w:val="0"/>
                                          <w:divBdr>
                                            <w:top w:val="none" w:sz="0" w:space="0" w:color="auto"/>
                                            <w:left w:val="none" w:sz="0" w:space="0" w:color="auto"/>
                                            <w:bottom w:val="none" w:sz="0" w:space="0" w:color="auto"/>
                                            <w:right w:val="none" w:sz="0" w:space="0" w:color="auto"/>
                                          </w:divBdr>
                                          <w:divsChild>
                                            <w:div w:id="1418362022">
                                              <w:marLeft w:val="0"/>
                                              <w:marRight w:val="0"/>
                                              <w:marTop w:val="0"/>
                                              <w:marBottom w:val="0"/>
                                              <w:divBdr>
                                                <w:top w:val="none" w:sz="0" w:space="0" w:color="auto"/>
                                                <w:left w:val="none" w:sz="0" w:space="0" w:color="auto"/>
                                                <w:bottom w:val="none" w:sz="0" w:space="0" w:color="auto"/>
                                                <w:right w:val="none" w:sz="0" w:space="0" w:color="auto"/>
                                              </w:divBdr>
                                            </w:div>
                                            <w:div w:id="2029599143">
                                              <w:marLeft w:val="240"/>
                                              <w:marRight w:val="0"/>
                                              <w:marTop w:val="0"/>
                                              <w:marBottom w:val="0"/>
                                              <w:divBdr>
                                                <w:top w:val="none" w:sz="0" w:space="0" w:color="auto"/>
                                                <w:left w:val="none" w:sz="0" w:space="0" w:color="auto"/>
                                                <w:bottom w:val="none" w:sz="0" w:space="0" w:color="auto"/>
                                                <w:right w:val="none" w:sz="0" w:space="0" w:color="auto"/>
                                              </w:divBdr>
                                              <w:divsChild>
                                                <w:div w:id="568274250">
                                                  <w:marLeft w:val="0"/>
                                                  <w:marRight w:val="0"/>
                                                  <w:marTop w:val="0"/>
                                                  <w:marBottom w:val="0"/>
                                                  <w:divBdr>
                                                    <w:top w:val="none" w:sz="0" w:space="0" w:color="auto"/>
                                                    <w:left w:val="none" w:sz="0" w:space="0" w:color="auto"/>
                                                    <w:bottom w:val="none" w:sz="0" w:space="0" w:color="auto"/>
                                                    <w:right w:val="none" w:sz="0" w:space="0" w:color="auto"/>
                                                  </w:divBdr>
                                                </w:div>
                                              </w:divsChild>
                                            </w:div>
                                            <w:div w:id="140872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283357">
                                      <w:marLeft w:val="0"/>
                                      <w:marRight w:val="0"/>
                                      <w:marTop w:val="0"/>
                                      <w:marBottom w:val="0"/>
                                      <w:divBdr>
                                        <w:top w:val="none" w:sz="0" w:space="0" w:color="auto"/>
                                        <w:left w:val="none" w:sz="0" w:space="0" w:color="auto"/>
                                        <w:bottom w:val="none" w:sz="0" w:space="0" w:color="auto"/>
                                        <w:right w:val="none" w:sz="0" w:space="0" w:color="auto"/>
                                      </w:divBdr>
                                      <w:divsChild>
                                        <w:div w:id="1412046369">
                                          <w:marLeft w:val="0"/>
                                          <w:marRight w:val="0"/>
                                          <w:marTop w:val="0"/>
                                          <w:marBottom w:val="0"/>
                                          <w:divBdr>
                                            <w:top w:val="none" w:sz="0" w:space="0" w:color="auto"/>
                                            <w:left w:val="none" w:sz="0" w:space="0" w:color="auto"/>
                                            <w:bottom w:val="none" w:sz="0" w:space="0" w:color="auto"/>
                                            <w:right w:val="none" w:sz="0" w:space="0" w:color="auto"/>
                                          </w:divBdr>
                                          <w:divsChild>
                                            <w:div w:id="1469930919">
                                              <w:marLeft w:val="0"/>
                                              <w:marRight w:val="0"/>
                                              <w:marTop w:val="0"/>
                                              <w:marBottom w:val="0"/>
                                              <w:divBdr>
                                                <w:top w:val="none" w:sz="0" w:space="0" w:color="auto"/>
                                                <w:left w:val="none" w:sz="0" w:space="0" w:color="auto"/>
                                                <w:bottom w:val="none" w:sz="0" w:space="0" w:color="auto"/>
                                                <w:right w:val="none" w:sz="0" w:space="0" w:color="auto"/>
                                              </w:divBdr>
                                            </w:div>
                                            <w:div w:id="8017">
                                              <w:marLeft w:val="240"/>
                                              <w:marRight w:val="0"/>
                                              <w:marTop w:val="0"/>
                                              <w:marBottom w:val="0"/>
                                              <w:divBdr>
                                                <w:top w:val="none" w:sz="0" w:space="0" w:color="auto"/>
                                                <w:left w:val="none" w:sz="0" w:space="0" w:color="auto"/>
                                                <w:bottom w:val="none" w:sz="0" w:space="0" w:color="auto"/>
                                                <w:right w:val="none" w:sz="0" w:space="0" w:color="auto"/>
                                              </w:divBdr>
                                              <w:divsChild>
                                                <w:div w:id="1829125177">
                                                  <w:marLeft w:val="0"/>
                                                  <w:marRight w:val="0"/>
                                                  <w:marTop w:val="0"/>
                                                  <w:marBottom w:val="0"/>
                                                  <w:divBdr>
                                                    <w:top w:val="none" w:sz="0" w:space="0" w:color="auto"/>
                                                    <w:left w:val="none" w:sz="0" w:space="0" w:color="auto"/>
                                                    <w:bottom w:val="none" w:sz="0" w:space="0" w:color="auto"/>
                                                    <w:right w:val="none" w:sz="0" w:space="0" w:color="auto"/>
                                                  </w:divBdr>
                                                </w:div>
                                              </w:divsChild>
                                            </w:div>
                                            <w:div w:id="197401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076423">
                                      <w:marLeft w:val="0"/>
                                      <w:marRight w:val="0"/>
                                      <w:marTop w:val="0"/>
                                      <w:marBottom w:val="0"/>
                                      <w:divBdr>
                                        <w:top w:val="none" w:sz="0" w:space="0" w:color="auto"/>
                                        <w:left w:val="none" w:sz="0" w:space="0" w:color="auto"/>
                                        <w:bottom w:val="none" w:sz="0" w:space="0" w:color="auto"/>
                                        <w:right w:val="none" w:sz="0" w:space="0" w:color="auto"/>
                                      </w:divBdr>
                                      <w:divsChild>
                                        <w:div w:id="1543782239">
                                          <w:marLeft w:val="0"/>
                                          <w:marRight w:val="0"/>
                                          <w:marTop w:val="0"/>
                                          <w:marBottom w:val="0"/>
                                          <w:divBdr>
                                            <w:top w:val="none" w:sz="0" w:space="0" w:color="auto"/>
                                            <w:left w:val="none" w:sz="0" w:space="0" w:color="auto"/>
                                            <w:bottom w:val="none" w:sz="0" w:space="0" w:color="auto"/>
                                            <w:right w:val="none" w:sz="0" w:space="0" w:color="auto"/>
                                          </w:divBdr>
                                          <w:divsChild>
                                            <w:div w:id="1819374606">
                                              <w:marLeft w:val="0"/>
                                              <w:marRight w:val="0"/>
                                              <w:marTop w:val="0"/>
                                              <w:marBottom w:val="0"/>
                                              <w:divBdr>
                                                <w:top w:val="none" w:sz="0" w:space="0" w:color="auto"/>
                                                <w:left w:val="none" w:sz="0" w:space="0" w:color="auto"/>
                                                <w:bottom w:val="none" w:sz="0" w:space="0" w:color="auto"/>
                                                <w:right w:val="none" w:sz="0" w:space="0" w:color="auto"/>
                                              </w:divBdr>
                                            </w:div>
                                            <w:div w:id="1970043476">
                                              <w:marLeft w:val="240"/>
                                              <w:marRight w:val="0"/>
                                              <w:marTop w:val="0"/>
                                              <w:marBottom w:val="0"/>
                                              <w:divBdr>
                                                <w:top w:val="none" w:sz="0" w:space="0" w:color="auto"/>
                                                <w:left w:val="none" w:sz="0" w:space="0" w:color="auto"/>
                                                <w:bottom w:val="none" w:sz="0" w:space="0" w:color="auto"/>
                                                <w:right w:val="none" w:sz="0" w:space="0" w:color="auto"/>
                                              </w:divBdr>
                                              <w:divsChild>
                                                <w:div w:id="1514295061">
                                                  <w:marLeft w:val="0"/>
                                                  <w:marRight w:val="0"/>
                                                  <w:marTop w:val="0"/>
                                                  <w:marBottom w:val="0"/>
                                                  <w:divBdr>
                                                    <w:top w:val="none" w:sz="0" w:space="0" w:color="auto"/>
                                                    <w:left w:val="none" w:sz="0" w:space="0" w:color="auto"/>
                                                    <w:bottom w:val="none" w:sz="0" w:space="0" w:color="auto"/>
                                                    <w:right w:val="none" w:sz="0" w:space="0" w:color="auto"/>
                                                  </w:divBdr>
                                                </w:div>
                                              </w:divsChild>
                                            </w:div>
                                            <w:div w:id="59225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837277">
                                      <w:marLeft w:val="0"/>
                                      <w:marRight w:val="0"/>
                                      <w:marTop w:val="0"/>
                                      <w:marBottom w:val="0"/>
                                      <w:divBdr>
                                        <w:top w:val="none" w:sz="0" w:space="0" w:color="auto"/>
                                        <w:left w:val="none" w:sz="0" w:space="0" w:color="auto"/>
                                        <w:bottom w:val="none" w:sz="0" w:space="0" w:color="auto"/>
                                        <w:right w:val="none" w:sz="0" w:space="0" w:color="auto"/>
                                      </w:divBdr>
                                      <w:divsChild>
                                        <w:div w:id="953557446">
                                          <w:marLeft w:val="0"/>
                                          <w:marRight w:val="0"/>
                                          <w:marTop w:val="0"/>
                                          <w:marBottom w:val="0"/>
                                          <w:divBdr>
                                            <w:top w:val="none" w:sz="0" w:space="0" w:color="auto"/>
                                            <w:left w:val="none" w:sz="0" w:space="0" w:color="auto"/>
                                            <w:bottom w:val="none" w:sz="0" w:space="0" w:color="auto"/>
                                            <w:right w:val="none" w:sz="0" w:space="0" w:color="auto"/>
                                          </w:divBdr>
                                          <w:divsChild>
                                            <w:div w:id="935669384">
                                              <w:marLeft w:val="0"/>
                                              <w:marRight w:val="0"/>
                                              <w:marTop w:val="0"/>
                                              <w:marBottom w:val="0"/>
                                              <w:divBdr>
                                                <w:top w:val="none" w:sz="0" w:space="0" w:color="auto"/>
                                                <w:left w:val="none" w:sz="0" w:space="0" w:color="auto"/>
                                                <w:bottom w:val="none" w:sz="0" w:space="0" w:color="auto"/>
                                                <w:right w:val="none" w:sz="0" w:space="0" w:color="auto"/>
                                              </w:divBdr>
                                            </w:div>
                                            <w:div w:id="2073235563">
                                              <w:marLeft w:val="240"/>
                                              <w:marRight w:val="0"/>
                                              <w:marTop w:val="0"/>
                                              <w:marBottom w:val="0"/>
                                              <w:divBdr>
                                                <w:top w:val="none" w:sz="0" w:space="0" w:color="auto"/>
                                                <w:left w:val="none" w:sz="0" w:space="0" w:color="auto"/>
                                                <w:bottom w:val="none" w:sz="0" w:space="0" w:color="auto"/>
                                                <w:right w:val="none" w:sz="0" w:space="0" w:color="auto"/>
                                              </w:divBdr>
                                              <w:divsChild>
                                                <w:div w:id="942147611">
                                                  <w:marLeft w:val="0"/>
                                                  <w:marRight w:val="0"/>
                                                  <w:marTop w:val="0"/>
                                                  <w:marBottom w:val="0"/>
                                                  <w:divBdr>
                                                    <w:top w:val="none" w:sz="0" w:space="0" w:color="auto"/>
                                                    <w:left w:val="none" w:sz="0" w:space="0" w:color="auto"/>
                                                    <w:bottom w:val="none" w:sz="0" w:space="0" w:color="auto"/>
                                                    <w:right w:val="none" w:sz="0" w:space="0" w:color="auto"/>
                                                  </w:divBdr>
                                                </w:div>
                                              </w:divsChild>
                                            </w:div>
                                            <w:div w:id="187650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893978">
                                      <w:marLeft w:val="0"/>
                                      <w:marRight w:val="0"/>
                                      <w:marTop w:val="0"/>
                                      <w:marBottom w:val="0"/>
                                      <w:divBdr>
                                        <w:top w:val="none" w:sz="0" w:space="0" w:color="auto"/>
                                        <w:left w:val="none" w:sz="0" w:space="0" w:color="auto"/>
                                        <w:bottom w:val="none" w:sz="0" w:space="0" w:color="auto"/>
                                        <w:right w:val="none" w:sz="0" w:space="0" w:color="auto"/>
                                      </w:divBdr>
                                      <w:divsChild>
                                        <w:div w:id="1008748841">
                                          <w:marLeft w:val="0"/>
                                          <w:marRight w:val="0"/>
                                          <w:marTop w:val="0"/>
                                          <w:marBottom w:val="0"/>
                                          <w:divBdr>
                                            <w:top w:val="none" w:sz="0" w:space="0" w:color="auto"/>
                                            <w:left w:val="none" w:sz="0" w:space="0" w:color="auto"/>
                                            <w:bottom w:val="none" w:sz="0" w:space="0" w:color="auto"/>
                                            <w:right w:val="none" w:sz="0" w:space="0" w:color="auto"/>
                                          </w:divBdr>
                                          <w:divsChild>
                                            <w:div w:id="1713769732">
                                              <w:marLeft w:val="0"/>
                                              <w:marRight w:val="0"/>
                                              <w:marTop w:val="0"/>
                                              <w:marBottom w:val="0"/>
                                              <w:divBdr>
                                                <w:top w:val="none" w:sz="0" w:space="0" w:color="auto"/>
                                                <w:left w:val="none" w:sz="0" w:space="0" w:color="auto"/>
                                                <w:bottom w:val="none" w:sz="0" w:space="0" w:color="auto"/>
                                                <w:right w:val="none" w:sz="0" w:space="0" w:color="auto"/>
                                              </w:divBdr>
                                            </w:div>
                                            <w:div w:id="1590693297">
                                              <w:marLeft w:val="240"/>
                                              <w:marRight w:val="0"/>
                                              <w:marTop w:val="0"/>
                                              <w:marBottom w:val="0"/>
                                              <w:divBdr>
                                                <w:top w:val="none" w:sz="0" w:space="0" w:color="auto"/>
                                                <w:left w:val="none" w:sz="0" w:space="0" w:color="auto"/>
                                                <w:bottom w:val="none" w:sz="0" w:space="0" w:color="auto"/>
                                                <w:right w:val="none" w:sz="0" w:space="0" w:color="auto"/>
                                              </w:divBdr>
                                              <w:divsChild>
                                                <w:div w:id="1304116467">
                                                  <w:marLeft w:val="0"/>
                                                  <w:marRight w:val="0"/>
                                                  <w:marTop w:val="0"/>
                                                  <w:marBottom w:val="0"/>
                                                  <w:divBdr>
                                                    <w:top w:val="none" w:sz="0" w:space="0" w:color="auto"/>
                                                    <w:left w:val="none" w:sz="0" w:space="0" w:color="auto"/>
                                                    <w:bottom w:val="none" w:sz="0" w:space="0" w:color="auto"/>
                                                    <w:right w:val="none" w:sz="0" w:space="0" w:color="auto"/>
                                                  </w:divBdr>
                                                </w:div>
                                                <w:div w:id="1226524575">
                                                  <w:marLeft w:val="0"/>
                                                  <w:marRight w:val="0"/>
                                                  <w:marTop w:val="0"/>
                                                  <w:marBottom w:val="0"/>
                                                  <w:divBdr>
                                                    <w:top w:val="none" w:sz="0" w:space="0" w:color="auto"/>
                                                    <w:left w:val="none" w:sz="0" w:space="0" w:color="auto"/>
                                                    <w:bottom w:val="none" w:sz="0" w:space="0" w:color="auto"/>
                                                    <w:right w:val="none" w:sz="0" w:space="0" w:color="auto"/>
                                                  </w:divBdr>
                                                </w:div>
                                                <w:div w:id="863059017">
                                                  <w:marLeft w:val="0"/>
                                                  <w:marRight w:val="0"/>
                                                  <w:marTop w:val="0"/>
                                                  <w:marBottom w:val="0"/>
                                                  <w:divBdr>
                                                    <w:top w:val="none" w:sz="0" w:space="0" w:color="auto"/>
                                                    <w:left w:val="none" w:sz="0" w:space="0" w:color="auto"/>
                                                    <w:bottom w:val="none" w:sz="0" w:space="0" w:color="auto"/>
                                                    <w:right w:val="none" w:sz="0" w:space="0" w:color="auto"/>
                                                  </w:divBdr>
                                                </w:div>
                                                <w:div w:id="1320110018">
                                                  <w:marLeft w:val="0"/>
                                                  <w:marRight w:val="0"/>
                                                  <w:marTop w:val="0"/>
                                                  <w:marBottom w:val="0"/>
                                                  <w:divBdr>
                                                    <w:top w:val="none" w:sz="0" w:space="0" w:color="auto"/>
                                                    <w:left w:val="none" w:sz="0" w:space="0" w:color="auto"/>
                                                    <w:bottom w:val="none" w:sz="0" w:space="0" w:color="auto"/>
                                                    <w:right w:val="none" w:sz="0" w:space="0" w:color="auto"/>
                                                  </w:divBdr>
                                                </w:div>
                                                <w:div w:id="1823540615">
                                                  <w:marLeft w:val="0"/>
                                                  <w:marRight w:val="0"/>
                                                  <w:marTop w:val="0"/>
                                                  <w:marBottom w:val="0"/>
                                                  <w:divBdr>
                                                    <w:top w:val="none" w:sz="0" w:space="0" w:color="auto"/>
                                                    <w:left w:val="none" w:sz="0" w:space="0" w:color="auto"/>
                                                    <w:bottom w:val="none" w:sz="0" w:space="0" w:color="auto"/>
                                                    <w:right w:val="none" w:sz="0" w:space="0" w:color="auto"/>
                                                  </w:divBdr>
                                                </w:div>
                                                <w:div w:id="58137000">
                                                  <w:marLeft w:val="0"/>
                                                  <w:marRight w:val="0"/>
                                                  <w:marTop w:val="0"/>
                                                  <w:marBottom w:val="0"/>
                                                  <w:divBdr>
                                                    <w:top w:val="none" w:sz="0" w:space="0" w:color="auto"/>
                                                    <w:left w:val="none" w:sz="0" w:space="0" w:color="auto"/>
                                                    <w:bottom w:val="none" w:sz="0" w:space="0" w:color="auto"/>
                                                    <w:right w:val="none" w:sz="0" w:space="0" w:color="auto"/>
                                                  </w:divBdr>
                                                </w:div>
                                                <w:div w:id="1458327804">
                                                  <w:marLeft w:val="0"/>
                                                  <w:marRight w:val="0"/>
                                                  <w:marTop w:val="0"/>
                                                  <w:marBottom w:val="0"/>
                                                  <w:divBdr>
                                                    <w:top w:val="none" w:sz="0" w:space="0" w:color="auto"/>
                                                    <w:left w:val="none" w:sz="0" w:space="0" w:color="auto"/>
                                                    <w:bottom w:val="none" w:sz="0" w:space="0" w:color="auto"/>
                                                    <w:right w:val="none" w:sz="0" w:space="0" w:color="auto"/>
                                                  </w:divBdr>
                                                </w:div>
                                                <w:div w:id="2067024746">
                                                  <w:marLeft w:val="0"/>
                                                  <w:marRight w:val="0"/>
                                                  <w:marTop w:val="0"/>
                                                  <w:marBottom w:val="0"/>
                                                  <w:divBdr>
                                                    <w:top w:val="none" w:sz="0" w:space="0" w:color="auto"/>
                                                    <w:left w:val="none" w:sz="0" w:space="0" w:color="auto"/>
                                                    <w:bottom w:val="none" w:sz="0" w:space="0" w:color="auto"/>
                                                    <w:right w:val="none" w:sz="0" w:space="0" w:color="auto"/>
                                                  </w:divBdr>
                                                </w:div>
                                                <w:div w:id="1096556263">
                                                  <w:marLeft w:val="0"/>
                                                  <w:marRight w:val="0"/>
                                                  <w:marTop w:val="0"/>
                                                  <w:marBottom w:val="0"/>
                                                  <w:divBdr>
                                                    <w:top w:val="none" w:sz="0" w:space="0" w:color="auto"/>
                                                    <w:left w:val="none" w:sz="0" w:space="0" w:color="auto"/>
                                                    <w:bottom w:val="none" w:sz="0" w:space="0" w:color="auto"/>
                                                    <w:right w:val="none" w:sz="0" w:space="0" w:color="auto"/>
                                                  </w:divBdr>
                                                </w:div>
                                                <w:div w:id="223880667">
                                                  <w:marLeft w:val="0"/>
                                                  <w:marRight w:val="0"/>
                                                  <w:marTop w:val="0"/>
                                                  <w:marBottom w:val="0"/>
                                                  <w:divBdr>
                                                    <w:top w:val="none" w:sz="0" w:space="0" w:color="auto"/>
                                                    <w:left w:val="none" w:sz="0" w:space="0" w:color="auto"/>
                                                    <w:bottom w:val="none" w:sz="0" w:space="0" w:color="auto"/>
                                                    <w:right w:val="none" w:sz="0" w:space="0" w:color="auto"/>
                                                  </w:divBdr>
                                                </w:div>
                                              </w:divsChild>
                                            </w:div>
                                            <w:div w:id="120568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011766">
                                      <w:marLeft w:val="0"/>
                                      <w:marRight w:val="0"/>
                                      <w:marTop w:val="0"/>
                                      <w:marBottom w:val="0"/>
                                      <w:divBdr>
                                        <w:top w:val="none" w:sz="0" w:space="0" w:color="auto"/>
                                        <w:left w:val="none" w:sz="0" w:space="0" w:color="auto"/>
                                        <w:bottom w:val="none" w:sz="0" w:space="0" w:color="auto"/>
                                        <w:right w:val="none" w:sz="0" w:space="0" w:color="auto"/>
                                      </w:divBdr>
                                      <w:divsChild>
                                        <w:div w:id="1351447039">
                                          <w:marLeft w:val="0"/>
                                          <w:marRight w:val="0"/>
                                          <w:marTop w:val="0"/>
                                          <w:marBottom w:val="0"/>
                                          <w:divBdr>
                                            <w:top w:val="none" w:sz="0" w:space="0" w:color="auto"/>
                                            <w:left w:val="none" w:sz="0" w:space="0" w:color="auto"/>
                                            <w:bottom w:val="none" w:sz="0" w:space="0" w:color="auto"/>
                                            <w:right w:val="none" w:sz="0" w:space="0" w:color="auto"/>
                                          </w:divBdr>
                                          <w:divsChild>
                                            <w:div w:id="1614165920">
                                              <w:marLeft w:val="0"/>
                                              <w:marRight w:val="0"/>
                                              <w:marTop w:val="0"/>
                                              <w:marBottom w:val="0"/>
                                              <w:divBdr>
                                                <w:top w:val="none" w:sz="0" w:space="0" w:color="auto"/>
                                                <w:left w:val="none" w:sz="0" w:space="0" w:color="auto"/>
                                                <w:bottom w:val="none" w:sz="0" w:space="0" w:color="auto"/>
                                                <w:right w:val="none" w:sz="0" w:space="0" w:color="auto"/>
                                              </w:divBdr>
                                            </w:div>
                                            <w:div w:id="163211481">
                                              <w:marLeft w:val="240"/>
                                              <w:marRight w:val="0"/>
                                              <w:marTop w:val="0"/>
                                              <w:marBottom w:val="0"/>
                                              <w:divBdr>
                                                <w:top w:val="none" w:sz="0" w:space="0" w:color="auto"/>
                                                <w:left w:val="none" w:sz="0" w:space="0" w:color="auto"/>
                                                <w:bottom w:val="none" w:sz="0" w:space="0" w:color="auto"/>
                                                <w:right w:val="none" w:sz="0" w:space="0" w:color="auto"/>
                                              </w:divBdr>
                                              <w:divsChild>
                                                <w:div w:id="346292683">
                                                  <w:marLeft w:val="0"/>
                                                  <w:marRight w:val="0"/>
                                                  <w:marTop w:val="0"/>
                                                  <w:marBottom w:val="0"/>
                                                  <w:divBdr>
                                                    <w:top w:val="none" w:sz="0" w:space="0" w:color="auto"/>
                                                    <w:left w:val="none" w:sz="0" w:space="0" w:color="auto"/>
                                                    <w:bottom w:val="none" w:sz="0" w:space="0" w:color="auto"/>
                                                    <w:right w:val="none" w:sz="0" w:space="0" w:color="auto"/>
                                                  </w:divBdr>
                                                </w:div>
                                                <w:div w:id="1589340565">
                                                  <w:marLeft w:val="0"/>
                                                  <w:marRight w:val="0"/>
                                                  <w:marTop w:val="0"/>
                                                  <w:marBottom w:val="0"/>
                                                  <w:divBdr>
                                                    <w:top w:val="none" w:sz="0" w:space="0" w:color="auto"/>
                                                    <w:left w:val="none" w:sz="0" w:space="0" w:color="auto"/>
                                                    <w:bottom w:val="none" w:sz="0" w:space="0" w:color="auto"/>
                                                    <w:right w:val="none" w:sz="0" w:space="0" w:color="auto"/>
                                                  </w:divBdr>
                                                </w:div>
                                                <w:div w:id="449395464">
                                                  <w:marLeft w:val="0"/>
                                                  <w:marRight w:val="0"/>
                                                  <w:marTop w:val="0"/>
                                                  <w:marBottom w:val="0"/>
                                                  <w:divBdr>
                                                    <w:top w:val="none" w:sz="0" w:space="0" w:color="auto"/>
                                                    <w:left w:val="none" w:sz="0" w:space="0" w:color="auto"/>
                                                    <w:bottom w:val="none" w:sz="0" w:space="0" w:color="auto"/>
                                                    <w:right w:val="none" w:sz="0" w:space="0" w:color="auto"/>
                                                  </w:divBdr>
                                                </w:div>
                                                <w:div w:id="1123497656">
                                                  <w:marLeft w:val="0"/>
                                                  <w:marRight w:val="0"/>
                                                  <w:marTop w:val="0"/>
                                                  <w:marBottom w:val="0"/>
                                                  <w:divBdr>
                                                    <w:top w:val="none" w:sz="0" w:space="0" w:color="auto"/>
                                                    <w:left w:val="none" w:sz="0" w:space="0" w:color="auto"/>
                                                    <w:bottom w:val="none" w:sz="0" w:space="0" w:color="auto"/>
                                                    <w:right w:val="none" w:sz="0" w:space="0" w:color="auto"/>
                                                  </w:divBdr>
                                                </w:div>
                                                <w:div w:id="1472862747">
                                                  <w:marLeft w:val="0"/>
                                                  <w:marRight w:val="0"/>
                                                  <w:marTop w:val="0"/>
                                                  <w:marBottom w:val="0"/>
                                                  <w:divBdr>
                                                    <w:top w:val="none" w:sz="0" w:space="0" w:color="auto"/>
                                                    <w:left w:val="none" w:sz="0" w:space="0" w:color="auto"/>
                                                    <w:bottom w:val="none" w:sz="0" w:space="0" w:color="auto"/>
                                                    <w:right w:val="none" w:sz="0" w:space="0" w:color="auto"/>
                                                  </w:divBdr>
                                                </w:div>
                                                <w:div w:id="386299474">
                                                  <w:marLeft w:val="0"/>
                                                  <w:marRight w:val="0"/>
                                                  <w:marTop w:val="0"/>
                                                  <w:marBottom w:val="0"/>
                                                  <w:divBdr>
                                                    <w:top w:val="none" w:sz="0" w:space="0" w:color="auto"/>
                                                    <w:left w:val="none" w:sz="0" w:space="0" w:color="auto"/>
                                                    <w:bottom w:val="none" w:sz="0" w:space="0" w:color="auto"/>
                                                    <w:right w:val="none" w:sz="0" w:space="0" w:color="auto"/>
                                                  </w:divBdr>
                                                </w:div>
                                                <w:div w:id="1624463036">
                                                  <w:marLeft w:val="0"/>
                                                  <w:marRight w:val="0"/>
                                                  <w:marTop w:val="0"/>
                                                  <w:marBottom w:val="0"/>
                                                  <w:divBdr>
                                                    <w:top w:val="none" w:sz="0" w:space="0" w:color="auto"/>
                                                    <w:left w:val="none" w:sz="0" w:space="0" w:color="auto"/>
                                                    <w:bottom w:val="none" w:sz="0" w:space="0" w:color="auto"/>
                                                    <w:right w:val="none" w:sz="0" w:space="0" w:color="auto"/>
                                                  </w:divBdr>
                                                </w:div>
                                                <w:div w:id="90977421">
                                                  <w:marLeft w:val="0"/>
                                                  <w:marRight w:val="0"/>
                                                  <w:marTop w:val="0"/>
                                                  <w:marBottom w:val="0"/>
                                                  <w:divBdr>
                                                    <w:top w:val="none" w:sz="0" w:space="0" w:color="auto"/>
                                                    <w:left w:val="none" w:sz="0" w:space="0" w:color="auto"/>
                                                    <w:bottom w:val="none" w:sz="0" w:space="0" w:color="auto"/>
                                                    <w:right w:val="none" w:sz="0" w:space="0" w:color="auto"/>
                                                  </w:divBdr>
                                                </w:div>
                                                <w:div w:id="739138084">
                                                  <w:marLeft w:val="0"/>
                                                  <w:marRight w:val="0"/>
                                                  <w:marTop w:val="0"/>
                                                  <w:marBottom w:val="0"/>
                                                  <w:divBdr>
                                                    <w:top w:val="none" w:sz="0" w:space="0" w:color="auto"/>
                                                    <w:left w:val="none" w:sz="0" w:space="0" w:color="auto"/>
                                                    <w:bottom w:val="none" w:sz="0" w:space="0" w:color="auto"/>
                                                    <w:right w:val="none" w:sz="0" w:space="0" w:color="auto"/>
                                                  </w:divBdr>
                                                </w:div>
                                                <w:div w:id="1160341778">
                                                  <w:marLeft w:val="0"/>
                                                  <w:marRight w:val="0"/>
                                                  <w:marTop w:val="0"/>
                                                  <w:marBottom w:val="0"/>
                                                  <w:divBdr>
                                                    <w:top w:val="none" w:sz="0" w:space="0" w:color="auto"/>
                                                    <w:left w:val="none" w:sz="0" w:space="0" w:color="auto"/>
                                                    <w:bottom w:val="none" w:sz="0" w:space="0" w:color="auto"/>
                                                    <w:right w:val="none" w:sz="0" w:space="0" w:color="auto"/>
                                                  </w:divBdr>
                                                </w:div>
                                              </w:divsChild>
                                            </w:div>
                                            <w:div w:id="210495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981152">
                                      <w:marLeft w:val="0"/>
                                      <w:marRight w:val="0"/>
                                      <w:marTop w:val="0"/>
                                      <w:marBottom w:val="0"/>
                                      <w:divBdr>
                                        <w:top w:val="none" w:sz="0" w:space="0" w:color="auto"/>
                                        <w:left w:val="none" w:sz="0" w:space="0" w:color="auto"/>
                                        <w:bottom w:val="none" w:sz="0" w:space="0" w:color="auto"/>
                                        <w:right w:val="none" w:sz="0" w:space="0" w:color="auto"/>
                                      </w:divBdr>
                                      <w:divsChild>
                                        <w:div w:id="1593195778">
                                          <w:marLeft w:val="0"/>
                                          <w:marRight w:val="0"/>
                                          <w:marTop w:val="0"/>
                                          <w:marBottom w:val="0"/>
                                          <w:divBdr>
                                            <w:top w:val="none" w:sz="0" w:space="0" w:color="auto"/>
                                            <w:left w:val="none" w:sz="0" w:space="0" w:color="auto"/>
                                            <w:bottom w:val="none" w:sz="0" w:space="0" w:color="auto"/>
                                            <w:right w:val="none" w:sz="0" w:space="0" w:color="auto"/>
                                          </w:divBdr>
                                          <w:divsChild>
                                            <w:div w:id="2050257879">
                                              <w:marLeft w:val="0"/>
                                              <w:marRight w:val="0"/>
                                              <w:marTop w:val="0"/>
                                              <w:marBottom w:val="0"/>
                                              <w:divBdr>
                                                <w:top w:val="none" w:sz="0" w:space="0" w:color="auto"/>
                                                <w:left w:val="none" w:sz="0" w:space="0" w:color="auto"/>
                                                <w:bottom w:val="none" w:sz="0" w:space="0" w:color="auto"/>
                                                <w:right w:val="none" w:sz="0" w:space="0" w:color="auto"/>
                                              </w:divBdr>
                                            </w:div>
                                            <w:div w:id="908198966">
                                              <w:marLeft w:val="240"/>
                                              <w:marRight w:val="0"/>
                                              <w:marTop w:val="0"/>
                                              <w:marBottom w:val="0"/>
                                              <w:divBdr>
                                                <w:top w:val="none" w:sz="0" w:space="0" w:color="auto"/>
                                                <w:left w:val="none" w:sz="0" w:space="0" w:color="auto"/>
                                                <w:bottom w:val="none" w:sz="0" w:space="0" w:color="auto"/>
                                                <w:right w:val="none" w:sz="0" w:space="0" w:color="auto"/>
                                              </w:divBdr>
                                              <w:divsChild>
                                                <w:div w:id="615645487">
                                                  <w:marLeft w:val="0"/>
                                                  <w:marRight w:val="0"/>
                                                  <w:marTop w:val="0"/>
                                                  <w:marBottom w:val="0"/>
                                                  <w:divBdr>
                                                    <w:top w:val="none" w:sz="0" w:space="0" w:color="auto"/>
                                                    <w:left w:val="none" w:sz="0" w:space="0" w:color="auto"/>
                                                    <w:bottom w:val="none" w:sz="0" w:space="0" w:color="auto"/>
                                                    <w:right w:val="none" w:sz="0" w:space="0" w:color="auto"/>
                                                  </w:divBdr>
                                                </w:div>
                                                <w:div w:id="15155519">
                                                  <w:marLeft w:val="0"/>
                                                  <w:marRight w:val="0"/>
                                                  <w:marTop w:val="0"/>
                                                  <w:marBottom w:val="0"/>
                                                  <w:divBdr>
                                                    <w:top w:val="none" w:sz="0" w:space="0" w:color="auto"/>
                                                    <w:left w:val="none" w:sz="0" w:space="0" w:color="auto"/>
                                                    <w:bottom w:val="none" w:sz="0" w:space="0" w:color="auto"/>
                                                    <w:right w:val="none" w:sz="0" w:space="0" w:color="auto"/>
                                                  </w:divBdr>
                                                </w:div>
                                                <w:div w:id="819884767">
                                                  <w:marLeft w:val="0"/>
                                                  <w:marRight w:val="0"/>
                                                  <w:marTop w:val="0"/>
                                                  <w:marBottom w:val="0"/>
                                                  <w:divBdr>
                                                    <w:top w:val="none" w:sz="0" w:space="0" w:color="auto"/>
                                                    <w:left w:val="none" w:sz="0" w:space="0" w:color="auto"/>
                                                    <w:bottom w:val="none" w:sz="0" w:space="0" w:color="auto"/>
                                                    <w:right w:val="none" w:sz="0" w:space="0" w:color="auto"/>
                                                  </w:divBdr>
                                                </w:div>
                                                <w:div w:id="1949385858">
                                                  <w:marLeft w:val="0"/>
                                                  <w:marRight w:val="0"/>
                                                  <w:marTop w:val="0"/>
                                                  <w:marBottom w:val="0"/>
                                                  <w:divBdr>
                                                    <w:top w:val="none" w:sz="0" w:space="0" w:color="auto"/>
                                                    <w:left w:val="none" w:sz="0" w:space="0" w:color="auto"/>
                                                    <w:bottom w:val="none" w:sz="0" w:space="0" w:color="auto"/>
                                                    <w:right w:val="none" w:sz="0" w:space="0" w:color="auto"/>
                                                  </w:divBdr>
                                                </w:div>
                                                <w:div w:id="1202330411">
                                                  <w:marLeft w:val="0"/>
                                                  <w:marRight w:val="0"/>
                                                  <w:marTop w:val="0"/>
                                                  <w:marBottom w:val="0"/>
                                                  <w:divBdr>
                                                    <w:top w:val="none" w:sz="0" w:space="0" w:color="auto"/>
                                                    <w:left w:val="none" w:sz="0" w:space="0" w:color="auto"/>
                                                    <w:bottom w:val="none" w:sz="0" w:space="0" w:color="auto"/>
                                                    <w:right w:val="none" w:sz="0" w:space="0" w:color="auto"/>
                                                  </w:divBdr>
                                                </w:div>
                                                <w:div w:id="1140996999">
                                                  <w:marLeft w:val="0"/>
                                                  <w:marRight w:val="0"/>
                                                  <w:marTop w:val="0"/>
                                                  <w:marBottom w:val="0"/>
                                                  <w:divBdr>
                                                    <w:top w:val="none" w:sz="0" w:space="0" w:color="auto"/>
                                                    <w:left w:val="none" w:sz="0" w:space="0" w:color="auto"/>
                                                    <w:bottom w:val="none" w:sz="0" w:space="0" w:color="auto"/>
                                                    <w:right w:val="none" w:sz="0" w:space="0" w:color="auto"/>
                                                  </w:divBdr>
                                                </w:div>
                                                <w:div w:id="1007294166">
                                                  <w:marLeft w:val="0"/>
                                                  <w:marRight w:val="0"/>
                                                  <w:marTop w:val="0"/>
                                                  <w:marBottom w:val="0"/>
                                                  <w:divBdr>
                                                    <w:top w:val="none" w:sz="0" w:space="0" w:color="auto"/>
                                                    <w:left w:val="none" w:sz="0" w:space="0" w:color="auto"/>
                                                    <w:bottom w:val="none" w:sz="0" w:space="0" w:color="auto"/>
                                                    <w:right w:val="none" w:sz="0" w:space="0" w:color="auto"/>
                                                  </w:divBdr>
                                                </w:div>
                                                <w:div w:id="430666555">
                                                  <w:marLeft w:val="0"/>
                                                  <w:marRight w:val="0"/>
                                                  <w:marTop w:val="0"/>
                                                  <w:marBottom w:val="0"/>
                                                  <w:divBdr>
                                                    <w:top w:val="none" w:sz="0" w:space="0" w:color="auto"/>
                                                    <w:left w:val="none" w:sz="0" w:space="0" w:color="auto"/>
                                                    <w:bottom w:val="none" w:sz="0" w:space="0" w:color="auto"/>
                                                    <w:right w:val="none" w:sz="0" w:space="0" w:color="auto"/>
                                                  </w:divBdr>
                                                </w:div>
                                                <w:div w:id="1478569308">
                                                  <w:marLeft w:val="0"/>
                                                  <w:marRight w:val="0"/>
                                                  <w:marTop w:val="0"/>
                                                  <w:marBottom w:val="0"/>
                                                  <w:divBdr>
                                                    <w:top w:val="none" w:sz="0" w:space="0" w:color="auto"/>
                                                    <w:left w:val="none" w:sz="0" w:space="0" w:color="auto"/>
                                                    <w:bottom w:val="none" w:sz="0" w:space="0" w:color="auto"/>
                                                    <w:right w:val="none" w:sz="0" w:space="0" w:color="auto"/>
                                                  </w:divBdr>
                                                </w:div>
                                                <w:div w:id="1105882391">
                                                  <w:marLeft w:val="0"/>
                                                  <w:marRight w:val="0"/>
                                                  <w:marTop w:val="0"/>
                                                  <w:marBottom w:val="0"/>
                                                  <w:divBdr>
                                                    <w:top w:val="none" w:sz="0" w:space="0" w:color="auto"/>
                                                    <w:left w:val="none" w:sz="0" w:space="0" w:color="auto"/>
                                                    <w:bottom w:val="none" w:sz="0" w:space="0" w:color="auto"/>
                                                    <w:right w:val="none" w:sz="0" w:space="0" w:color="auto"/>
                                                  </w:divBdr>
                                                </w:div>
                                              </w:divsChild>
                                            </w:div>
                                            <w:div w:id="6619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181410">
                                      <w:marLeft w:val="0"/>
                                      <w:marRight w:val="0"/>
                                      <w:marTop w:val="0"/>
                                      <w:marBottom w:val="0"/>
                                      <w:divBdr>
                                        <w:top w:val="none" w:sz="0" w:space="0" w:color="auto"/>
                                        <w:left w:val="none" w:sz="0" w:space="0" w:color="auto"/>
                                        <w:bottom w:val="none" w:sz="0" w:space="0" w:color="auto"/>
                                        <w:right w:val="none" w:sz="0" w:space="0" w:color="auto"/>
                                      </w:divBdr>
                                      <w:divsChild>
                                        <w:div w:id="904684562">
                                          <w:marLeft w:val="0"/>
                                          <w:marRight w:val="0"/>
                                          <w:marTop w:val="0"/>
                                          <w:marBottom w:val="0"/>
                                          <w:divBdr>
                                            <w:top w:val="none" w:sz="0" w:space="0" w:color="auto"/>
                                            <w:left w:val="none" w:sz="0" w:space="0" w:color="auto"/>
                                            <w:bottom w:val="none" w:sz="0" w:space="0" w:color="auto"/>
                                            <w:right w:val="none" w:sz="0" w:space="0" w:color="auto"/>
                                          </w:divBdr>
                                          <w:divsChild>
                                            <w:div w:id="1130053827">
                                              <w:marLeft w:val="0"/>
                                              <w:marRight w:val="0"/>
                                              <w:marTop w:val="0"/>
                                              <w:marBottom w:val="0"/>
                                              <w:divBdr>
                                                <w:top w:val="none" w:sz="0" w:space="0" w:color="auto"/>
                                                <w:left w:val="none" w:sz="0" w:space="0" w:color="auto"/>
                                                <w:bottom w:val="none" w:sz="0" w:space="0" w:color="auto"/>
                                                <w:right w:val="none" w:sz="0" w:space="0" w:color="auto"/>
                                              </w:divBdr>
                                            </w:div>
                                            <w:div w:id="1616401619">
                                              <w:marLeft w:val="240"/>
                                              <w:marRight w:val="0"/>
                                              <w:marTop w:val="0"/>
                                              <w:marBottom w:val="0"/>
                                              <w:divBdr>
                                                <w:top w:val="none" w:sz="0" w:space="0" w:color="auto"/>
                                                <w:left w:val="none" w:sz="0" w:space="0" w:color="auto"/>
                                                <w:bottom w:val="none" w:sz="0" w:space="0" w:color="auto"/>
                                                <w:right w:val="none" w:sz="0" w:space="0" w:color="auto"/>
                                              </w:divBdr>
                                              <w:divsChild>
                                                <w:div w:id="206651173">
                                                  <w:marLeft w:val="0"/>
                                                  <w:marRight w:val="0"/>
                                                  <w:marTop w:val="0"/>
                                                  <w:marBottom w:val="0"/>
                                                  <w:divBdr>
                                                    <w:top w:val="none" w:sz="0" w:space="0" w:color="auto"/>
                                                    <w:left w:val="none" w:sz="0" w:space="0" w:color="auto"/>
                                                    <w:bottom w:val="none" w:sz="0" w:space="0" w:color="auto"/>
                                                    <w:right w:val="none" w:sz="0" w:space="0" w:color="auto"/>
                                                  </w:divBdr>
                                                </w:div>
                                                <w:div w:id="347801859">
                                                  <w:marLeft w:val="0"/>
                                                  <w:marRight w:val="0"/>
                                                  <w:marTop w:val="0"/>
                                                  <w:marBottom w:val="0"/>
                                                  <w:divBdr>
                                                    <w:top w:val="none" w:sz="0" w:space="0" w:color="auto"/>
                                                    <w:left w:val="none" w:sz="0" w:space="0" w:color="auto"/>
                                                    <w:bottom w:val="none" w:sz="0" w:space="0" w:color="auto"/>
                                                    <w:right w:val="none" w:sz="0" w:space="0" w:color="auto"/>
                                                  </w:divBdr>
                                                </w:div>
                                                <w:div w:id="1187907347">
                                                  <w:marLeft w:val="0"/>
                                                  <w:marRight w:val="0"/>
                                                  <w:marTop w:val="0"/>
                                                  <w:marBottom w:val="0"/>
                                                  <w:divBdr>
                                                    <w:top w:val="none" w:sz="0" w:space="0" w:color="auto"/>
                                                    <w:left w:val="none" w:sz="0" w:space="0" w:color="auto"/>
                                                    <w:bottom w:val="none" w:sz="0" w:space="0" w:color="auto"/>
                                                    <w:right w:val="none" w:sz="0" w:space="0" w:color="auto"/>
                                                  </w:divBdr>
                                                </w:div>
                                                <w:div w:id="398128">
                                                  <w:marLeft w:val="0"/>
                                                  <w:marRight w:val="0"/>
                                                  <w:marTop w:val="0"/>
                                                  <w:marBottom w:val="0"/>
                                                  <w:divBdr>
                                                    <w:top w:val="none" w:sz="0" w:space="0" w:color="auto"/>
                                                    <w:left w:val="none" w:sz="0" w:space="0" w:color="auto"/>
                                                    <w:bottom w:val="none" w:sz="0" w:space="0" w:color="auto"/>
                                                    <w:right w:val="none" w:sz="0" w:space="0" w:color="auto"/>
                                                  </w:divBdr>
                                                </w:div>
                                                <w:div w:id="707605406">
                                                  <w:marLeft w:val="0"/>
                                                  <w:marRight w:val="0"/>
                                                  <w:marTop w:val="0"/>
                                                  <w:marBottom w:val="0"/>
                                                  <w:divBdr>
                                                    <w:top w:val="none" w:sz="0" w:space="0" w:color="auto"/>
                                                    <w:left w:val="none" w:sz="0" w:space="0" w:color="auto"/>
                                                    <w:bottom w:val="none" w:sz="0" w:space="0" w:color="auto"/>
                                                    <w:right w:val="none" w:sz="0" w:space="0" w:color="auto"/>
                                                  </w:divBdr>
                                                </w:div>
                                                <w:div w:id="1316451456">
                                                  <w:marLeft w:val="0"/>
                                                  <w:marRight w:val="0"/>
                                                  <w:marTop w:val="0"/>
                                                  <w:marBottom w:val="0"/>
                                                  <w:divBdr>
                                                    <w:top w:val="none" w:sz="0" w:space="0" w:color="auto"/>
                                                    <w:left w:val="none" w:sz="0" w:space="0" w:color="auto"/>
                                                    <w:bottom w:val="none" w:sz="0" w:space="0" w:color="auto"/>
                                                    <w:right w:val="none" w:sz="0" w:space="0" w:color="auto"/>
                                                  </w:divBdr>
                                                </w:div>
                                                <w:div w:id="122773038">
                                                  <w:marLeft w:val="0"/>
                                                  <w:marRight w:val="0"/>
                                                  <w:marTop w:val="0"/>
                                                  <w:marBottom w:val="0"/>
                                                  <w:divBdr>
                                                    <w:top w:val="none" w:sz="0" w:space="0" w:color="auto"/>
                                                    <w:left w:val="none" w:sz="0" w:space="0" w:color="auto"/>
                                                    <w:bottom w:val="none" w:sz="0" w:space="0" w:color="auto"/>
                                                    <w:right w:val="none" w:sz="0" w:space="0" w:color="auto"/>
                                                  </w:divBdr>
                                                </w:div>
                                                <w:div w:id="563568701">
                                                  <w:marLeft w:val="0"/>
                                                  <w:marRight w:val="0"/>
                                                  <w:marTop w:val="0"/>
                                                  <w:marBottom w:val="0"/>
                                                  <w:divBdr>
                                                    <w:top w:val="none" w:sz="0" w:space="0" w:color="auto"/>
                                                    <w:left w:val="none" w:sz="0" w:space="0" w:color="auto"/>
                                                    <w:bottom w:val="none" w:sz="0" w:space="0" w:color="auto"/>
                                                    <w:right w:val="none" w:sz="0" w:space="0" w:color="auto"/>
                                                  </w:divBdr>
                                                </w:div>
                                                <w:div w:id="415055105">
                                                  <w:marLeft w:val="0"/>
                                                  <w:marRight w:val="0"/>
                                                  <w:marTop w:val="0"/>
                                                  <w:marBottom w:val="0"/>
                                                  <w:divBdr>
                                                    <w:top w:val="none" w:sz="0" w:space="0" w:color="auto"/>
                                                    <w:left w:val="none" w:sz="0" w:space="0" w:color="auto"/>
                                                    <w:bottom w:val="none" w:sz="0" w:space="0" w:color="auto"/>
                                                    <w:right w:val="none" w:sz="0" w:space="0" w:color="auto"/>
                                                  </w:divBdr>
                                                </w:div>
                                                <w:div w:id="1730031899">
                                                  <w:marLeft w:val="0"/>
                                                  <w:marRight w:val="0"/>
                                                  <w:marTop w:val="0"/>
                                                  <w:marBottom w:val="0"/>
                                                  <w:divBdr>
                                                    <w:top w:val="none" w:sz="0" w:space="0" w:color="auto"/>
                                                    <w:left w:val="none" w:sz="0" w:space="0" w:color="auto"/>
                                                    <w:bottom w:val="none" w:sz="0" w:space="0" w:color="auto"/>
                                                    <w:right w:val="none" w:sz="0" w:space="0" w:color="auto"/>
                                                  </w:divBdr>
                                                </w:div>
                                              </w:divsChild>
                                            </w:div>
                                            <w:div w:id="82905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010637">
                                      <w:marLeft w:val="0"/>
                                      <w:marRight w:val="0"/>
                                      <w:marTop w:val="0"/>
                                      <w:marBottom w:val="0"/>
                                      <w:divBdr>
                                        <w:top w:val="none" w:sz="0" w:space="0" w:color="auto"/>
                                        <w:left w:val="none" w:sz="0" w:space="0" w:color="auto"/>
                                        <w:bottom w:val="none" w:sz="0" w:space="0" w:color="auto"/>
                                        <w:right w:val="none" w:sz="0" w:space="0" w:color="auto"/>
                                      </w:divBdr>
                                      <w:divsChild>
                                        <w:div w:id="1101997471">
                                          <w:marLeft w:val="0"/>
                                          <w:marRight w:val="0"/>
                                          <w:marTop w:val="0"/>
                                          <w:marBottom w:val="0"/>
                                          <w:divBdr>
                                            <w:top w:val="none" w:sz="0" w:space="0" w:color="auto"/>
                                            <w:left w:val="none" w:sz="0" w:space="0" w:color="auto"/>
                                            <w:bottom w:val="none" w:sz="0" w:space="0" w:color="auto"/>
                                            <w:right w:val="none" w:sz="0" w:space="0" w:color="auto"/>
                                          </w:divBdr>
                                          <w:divsChild>
                                            <w:div w:id="1187141386">
                                              <w:marLeft w:val="0"/>
                                              <w:marRight w:val="0"/>
                                              <w:marTop w:val="0"/>
                                              <w:marBottom w:val="0"/>
                                              <w:divBdr>
                                                <w:top w:val="none" w:sz="0" w:space="0" w:color="auto"/>
                                                <w:left w:val="none" w:sz="0" w:space="0" w:color="auto"/>
                                                <w:bottom w:val="none" w:sz="0" w:space="0" w:color="auto"/>
                                                <w:right w:val="none" w:sz="0" w:space="0" w:color="auto"/>
                                              </w:divBdr>
                                            </w:div>
                                            <w:div w:id="1081565296">
                                              <w:marLeft w:val="240"/>
                                              <w:marRight w:val="0"/>
                                              <w:marTop w:val="0"/>
                                              <w:marBottom w:val="0"/>
                                              <w:divBdr>
                                                <w:top w:val="none" w:sz="0" w:space="0" w:color="auto"/>
                                                <w:left w:val="none" w:sz="0" w:space="0" w:color="auto"/>
                                                <w:bottom w:val="none" w:sz="0" w:space="0" w:color="auto"/>
                                                <w:right w:val="none" w:sz="0" w:space="0" w:color="auto"/>
                                              </w:divBdr>
                                              <w:divsChild>
                                                <w:div w:id="1077047367">
                                                  <w:marLeft w:val="0"/>
                                                  <w:marRight w:val="0"/>
                                                  <w:marTop w:val="0"/>
                                                  <w:marBottom w:val="0"/>
                                                  <w:divBdr>
                                                    <w:top w:val="none" w:sz="0" w:space="0" w:color="auto"/>
                                                    <w:left w:val="none" w:sz="0" w:space="0" w:color="auto"/>
                                                    <w:bottom w:val="none" w:sz="0" w:space="0" w:color="auto"/>
                                                    <w:right w:val="none" w:sz="0" w:space="0" w:color="auto"/>
                                                  </w:divBdr>
                                                </w:div>
                                                <w:div w:id="64106449">
                                                  <w:marLeft w:val="0"/>
                                                  <w:marRight w:val="0"/>
                                                  <w:marTop w:val="0"/>
                                                  <w:marBottom w:val="0"/>
                                                  <w:divBdr>
                                                    <w:top w:val="none" w:sz="0" w:space="0" w:color="auto"/>
                                                    <w:left w:val="none" w:sz="0" w:space="0" w:color="auto"/>
                                                    <w:bottom w:val="none" w:sz="0" w:space="0" w:color="auto"/>
                                                    <w:right w:val="none" w:sz="0" w:space="0" w:color="auto"/>
                                                  </w:divBdr>
                                                </w:div>
                                                <w:div w:id="93913229">
                                                  <w:marLeft w:val="0"/>
                                                  <w:marRight w:val="0"/>
                                                  <w:marTop w:val="0"/>
                                                  <w:marBottom w:val="0"/>
                                                  <w:divBdr>
                                                    <w:top w:val="none" w:sz="0" w:space="0" w:color="auto"/>
                                                    <w:left w:val="none" w:sz="0" w:space="0" w:color="auto"/>
                                                    <w:bottom w:val="none" w:sz="0" w:space="0" w:color="auto"/>
                                                    <w:right w:val="none" w:sz="0" w:space="0" w:color="auto"/>
                                                  </w:divBdr>
                                                </w:div>
                                                <w:div w:id="547648909">
                                                  <w:marLeft w:val="0"/>
                                                  <w:marRight w:val="0"/>
                                                  <w:marTop w:val="0"/>
                                                  <w:marBottom w:val="0"/>
                                                  <w:divBdr>
                                                    <w:top w:val="none" w:sz="0" w:space="0" w:color="auto"/>
                                                    <w:left w:val="none" w:sz="0" w:space="0" w:color="auto"/>
                                                    <w:bottom w:val="none" w:sz="0" w:space="0" w:color="auto"/>
                                                    <w:right w:val="none" w:sz="0" w:space="0" w:color="auto"/>
                                                  </w:divBdr>
                                                </w:div>
                                                <w:div w:id="1303119061">
                                                  <w:marLeft w:val="0"/>
                                                  <w:marRight w:val="0"/>
                                                  <w:marTop w:val="0"/>
                                                  <w:marBottom w:val="0"/>
                                                  <w:divBdr>
                                                    <w:top w:val="none" w:sz="0" w:space="0" w:color="auto"/>
                                                    <w:left w:val="none" w:sz="0" w:space="0" w:color="auto"/>
                                                    <w:bottom w:val="none" w:sz="0" w:space="0" w:color="auto"/>
                                                    <w:right w:val="none" w:sz="0" w:space="0" w:color="auto"/>
                                                  </w:divBdr>
                                                </w:div>
                                                <w:div w:id="2001932302">
                                                  <w:marLeft w:val="0"/>
                                                  <w:marRight w:val="0"/>
                                                  <w:marTop w:val="0"/>
                                                  <w:marBottom w:val="0"/>
                                                  <w:divBdr>
                                                    <w:top w:val="none" w:sz="0" w:space="0" w:color="auto"/>
                                                    <w:left w:val="none" w:sz="0" w:space="0" w:color="auto"/>
                                                    <w:bottom w:val="none" w:sz="0" w:space="0" w:color="auto"/>
                                                    <w:right w:val="none" w:sz="0" w:space="0" w:color="auto"/>
                                                  </w:divBdr>
                                                </w:div>
                                                <w:div w:id="1786652928">
                                                  <w:marLeft w:val="0"/>
                                                  <w:marRight w:val="0"/>
                                                  <w:marTop w:val="0"/>
                                                  <w:marBottom w:val="0"/>
                                                  <w:divBdr>
                                                    <w:top w:val="none" w:sz="0" w:space="0" w:color="auto"/>
                                                    <w:left w:val="none" w:sz="0" w:space="0" w:color="auto"/>
                                                    <w:bottom w:val="none" w:sz="0" w:space="0" w:color="auto"/>
                                                    <w:right w:val="none" w:sz="0" w:space="0" w:color="auto"/>
                                                  </w:divBdr>
                                                </w:div>
                                                <w:div w:id="1745834570">
                                                  <w:marLeft w:val="0"/>
                                                  <w:marRight w:val="0"/>
                                                  <w:marTop w:val="0"/>
                                                  <w:marBottom w:val="0"/>
                                                  <w:divBdr>
                                                    <w:top w:val="none" w:sz="0" w:space="0" w:color="auto"/>
                                                    <w:left w:val="none" w:sz="0" w:space="0" w:color="auto"/>
                                                    <w:bottom w:val="none" w:sz="0" w:space="0" w:color="auto"/>
                                                    <w:right w:val="none" w:sz="0" w:space="0" w:color="auto"/>
                                                  </w:divBdr>
                                                </w:div>
                                                <w:div w:id="1935086553">
                                                  <w:marLeft w:val="0"/>
                                                  <w:marRight w:val="0"/>
                                                  <w:marTop w:val="0"/>
                                                  <w:marBottom w:val="0"/>
                                                  <w:divBdr>
                                                    <w:top w:val="none" w:sz="0" w:space="0" w:color="auto"/>
                                                    <w:left w:val="none" w:sz="0" w:space="0" w:color="auto"/>
                                                    <w:bottom w:val="none" w:sz="0" w:space="0" w:color="auto"/>
                                                    <w:right w:val="none" w:sz="0" w:space="0" w:color="auto"/>
                                                  </w:divBdr>
                                                </w:div>
                                                <w:div w:id="111826251">
                                                  <w:marLeft w:val="0"/>
                                                  <w:marRight w:val="0"/>
                                                  <w:marTop w:val="0"/>
                                                  <w:marBottom w:val="0"/>
                                                  <w:divBdr>
                                                    <w:top w:val="none" w:sz="0" w:space="0" w:color="auto"/>
                                                    <w:left w:val="none" w:sz="0" w:space="0" w:color="auto"/>
                                                    <w:bottom w:val="none" w:sz="0" w:space="0" w:color="auto"/>
                                                    <w:right w:val="none" w:sz="0" w:space="0" w:color="auto"/>
                                                  </w:divBdr>
                                                </w:div>
                                              </w:divsChild>
                                            </w:div>
                                            <w:div w:id="161574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01595">
                                      <w:marLeft w:val="0"/>
                                      <w:marRight w:val="0"/>
                                      <w:marTop w:val="0"/>
                                      <w:marBottom w:val="0"/>
                                      <w:divBdr>
                                        <w:top w:val="none" w:sz="0" w:space="0" w:color="auto"/>
                                        <w:left w:val="none" w:sz="0" w:space="0" w:color="auto"/>
                                        <w:bottom w:val="none" w:sz="0" w:space="0" w:color="auto"/>
                                        <w:right w:val="none" w:sz="0" w:space="0" w:color="auto"/>
                                      </w:divBdr>
                                      <w:divsChild>
                                        <w:div w:id="631642569">
                                          <w:marLeft w:val="0"/>
                                          <w:marRight w:val="0"/>
                                          <w:marTop w:val="0"/>
                                          <w:marBottom w:val="0"/>
                                          <w:divBdr>
                                            <w:top w:val="none" w:sz="0" w:space="0" w:color="auto"/>
                                            <w:left w:val="none" w:sz="0" w:space="0" w:color="auto"/>
                                            <w:bottom w:val="none" w:sz="0" w:space="0" w:color="auto"/>
                                            <w:right w:val="none" w:sz="0" w:space="0" w:color="auto"/>
                                          </w:divBdr>
                                          <w:divsChild>
                                            <w:div w:id="1740983125">
                                              <w:marLeft w:val="0"/>
                                              <w:marRight w:val="0"/>
                                              <w:marTop w:val="0"/>
                                              <w:marBottom w:val="0"/>
                                              <w:divBdr>
                                                <w:top w:val="none" w:sz="0" w:space="0" w:color="auto"/>
                                                <w:left w:val="none" w:sz="0" w:space="0" w:color="auto"/>
                                                <w:bottom w:val="none" w:sz="0" w:space="0" w:color="auto"/>
                                                <w:right w:val="none" w:sz="0" w:space="0" w:color="auto"/>
                                              </w:divBdr>
                                            </w:div>
                                            <w:div w:id="235436534">
                                              <w:marLeft w:val="240"/>
                                              <w:marRight w:val="0"/>
                                              <w:marTop w:val="0"/>
                                              <w:marBottom w:val="0"/>
                                              <w:divBdr>
                                                <w:top w:val="none" w:sz="0" w:space="0" w:color="auto"/>
                                                <w:left w:val="none" w:sz="0" w:space="0" w:color="auto"/>
                                                <w:bottom w:val="none" w:sz="0" w:space="0" w:color="auto"/>
                                                <w:right w:val="none" w:sz="0" w:space="0" w:color="auto"/>
                                              </w:divBdr>
                                              <w:divsChild>
                                                <w:div w:id="413554645">
                                                  <w:marLeft w:val="0"/>
                                                  <w:marRight w:val="0"/>
                                                  <w:marTop w:val="0"/>
                                                  <w:marBottom w:val="0"/>
                                                  <w:divBdr>
                                                    <w:top w:val="none" w:sz="0" w:space="0" w:color="auto"/>
                                                    <w:left w:val="none" w:sz="0" w:space="0" w:color="auto"/>
                                                    <w:bottom w:val="none" w:sz="0" w:space="0" w:color="auto"/>
                                                    <w:right w:val="none" w:sz="0" w:space="0" w:color="auto"/>
                                                  </w:divBdr>
                                                </w:div>
                                                <w:div w:id="421724822">
                                                  <w:marLeft w:val="0"/>
                                                  <w:marRight w:val="0"/>
                                                  <w:marTop w:val="0"/>
                                                  <w:marBottom w:val="0"/>
                                                  <w:divBdr>
                                                    <w:top w:val="none" w:sz="0" w:space="0" w:color="auto"/>
                                                    <w:left w:val="none" w:sz="0" w:space="0" w:color="auto"/>
                                                    <w:bottom w:val="none" w:sz="0" w:space="0" w:color="auto"/>
                                                    <w:right w:val="none" w:sz="0" w:space="0" w:color="auto"/>
                                                  </w:divBdr>
                                                </w:div>
                                                <w:div w:id="1340355394">
                                                  <w:marLeft w:val="0"/>
                                                  <w:marRight w:val="0"/>
                                                  <w:marTop w:val="0"/>
                                                  <w:marBottom w:val="0"/>
                                                  <w:divBdr>
                                                    <w:top w:val="none" w:sz="0" w:space="0" w:color="auto"/>
                                                    <w:left w:val="none" w:sz="0" w:space="0" w:color="auto"/>
                                                    <w:bottom w:val="none" w:sz="0" w:space="0" w:color="auto"/>
                                                    <w:right w:val="none" w:sz="0" w:space="0" w:color="auto"/>
                                                  </w:divBdr>
                                                </w:div>
                                                <w:div w:id="180095633">
                                                  <w:marLeft w:val="0"/>
                                                  <w:marRight w:val="0"/>
                                                  <w:marTop w:val="0"/>
                                                  <w:marBottom w:val="0"/>
                                                  <w:divBdr>
                                                    <w:top w:val="none" w:sz="0" w:space="0" w:color="auto"/>
                                                    <w:left w:val="none" w:sz="0" w:space="0" w:color="auto"/>
                                                    <w:bottom w:val="none" w:sz="0" w:space="0" w:color="auto"/>
                                                    <w:right w:val="none" w:sz="0" w:space="0" w:color="auto"/>
                                                  </w:divBdr>
                                                </w:div>
                                                <w:div w:id="1634748199">
                                                  <w:marLeft w:val="0"/>
                                                  <w:marRight w:val="0"/>
                                                  <w:marTop w:val="0"/>
                                                  <w:marBottom w:val="0"/>
                                                  <w:divBdr>
                                                    <w:top w:val="none" w:sz="0" w:space="0" w:color="auto"/>
                                                    <w:left w:val="none" w:sz="0" w:space="0" w:color="auto"/>
                                                    <w:bottom w:val="none" w:sz="0" w:space="0" w:color="auto"/>
                                                    <w:right w:val="none" w:sz="0" w:space="0" w:color="auto"/>
                                                  </w:divBdr>
                                                </w:div>
                                                <w:div w:id="1229725084">
                                                  <w:marLeft w:val="0"/>
                                                  <w:marRight w:val="0"/>
                                                  <w:marTop w:val="0"/>
                                                  <w:marBottom w:val="0"/>
                                                  <w:divBdr>
                                                    <w:top w:val="none" w:sz="0" w:space="0" w:color="auto"/>
                                                    <w:left w:val="none" w:sz="0" w:space="0" w:color="auto"/>
                                                    <w:bottom w:val="none" w:sz="0" w:space="0" w:color="auto"/>
                                                    <w:right w:val="none" w:sz="0" w:space="0" w:color="auto"/>
                                                  </w:divBdr>
                                                </w:div>
                                                <w:div w:id="174268246">
                                                  <w:marLeft w:val="0"/>
                                                  <w:marRight w:val="0"/>
                                                  <w:marTop w:val="0"/>
                                                  <w:marBottom w:val="0"/>
                                                  <w:divBdr>
                                                    <w:top w:val="none" w:sz="0" w:space="0" w:color="auto"/>
                                                    <w:left w:val="none" w:sz="0" w:space="0" w:color="auto"/>
                                                    <w:bottom w:val="none" w:sz="0" w:space="0" w:color="auto"/>
                                                    <w:right w:val="none" w:sz="0" w:space="0" w:color="auto"/>
                                                  </w:divBdr>
                                                </w:div>
                                                <w:div w:id="928346248">
                                                  <w:marLeft w:val="0"/>
                                                  <w:marRight w:val="0"/>
                                                  <w:marTop w:val="0"/>
                                                  <w:marBottom w:val="0"/>
                                                  <w:divBdr>
                                                    <w:top w:val="none" w:sz="0" w:space="0" w:color="auto"/>
                                                    <w:left w:val="none" w:sz="0" w:space="0" w:color="auto"/>
                                                    <w:bottom w:val="none" w:sz="0" w:space="0" w:color="auto"/>
                                                    <w:right w:val="none" w:sz="0" w:space="0" w:color="auto"/>
                                                  </w:divBdr>
                                                </w:div>
                                                <w:div w:id="1192496758">
                                                  <w:marLeft w:val="0"/>
                                                  <w:marRight w:val="0"/>
                                                  <w:marTop w:val="0"/>
                                                  <w:marBottom w:val="0"/>
                                                  <w:divBdr>
                                                    <w:top w:val="none" w:sz="0" w:space="0" w:color="auto"/>
                                                    <w:left w:val="none" w:sz="0" w:space="0" w:color="auto"/>
                                                    <w:bottom w:val="none" w:sz="0" w:space="0" w:color="auto"/>
                                                    <w:right w:val="none" w:sz="0" w:space="0" w:color="auto"/>
                                                  </w:divBdr>
                                                </w:div>
                                                <w:div w:id="1595439503">
                                                  <w:marLeft w:val="0"/>
                                                  <w:marRight w:val="0"/>
                                                  <w:marTop w:val="0"/>
                                                  <w:marBottom w:val="0"/>
                                                  <w:divBdr>
                                                    <w:top w:val="none" w:sz="0" w:space="0" w:color="auto"/>
                                                    <w:left w:val="none" w:sz="0" w:space="0" w:color="auto"/>
                                                    <w:bottom w:val="none" w:sz="0" w:space="0" w:color="auto"/>
                                                    <w:right w:val="none" w:sz="0" w:space="0" w:color="auto"/>
                                                  </w:divBdr>
                                                </w:div>
                                              </w:divsChild>
                                            </w:div>
                                            <w:div w:id="1843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590661">
                                      <w:marLeft w:val="0"/>
                                      <w:marRight w:val="0"/>
                                      <w:marTop w:val="0"/>
                                      <w:marBottom w:val="0"/>
                                      <w:divBdr>
                                        <w:top w:val="none" w:sz="0" w:space="0" w:color="auto"/>
                                        <w:left w:val="none" w:sz="0" w:space="0" w:color="auto"/>
                                        <w:bottom w:val="none" w:sz="0" w:space="0" w:color="auto"/>
                                        <w:right w:val="none" w:sz="0" w:space="0" w:color="auto"/>
                                      </w:divBdr>
                                      <w:divsChild>
                                        <w:div w:id="899946937">
                                          <w:marLeft w:val="0"/>
                                          <w:marRight w:val="0"/>
                                          <w:marTop w:val="0"/>
                                          <w:marBottom w:val="0"/>
                                          <w:divBdr>
                                            <w:top w:val="none" w:sz="0" w:space="0" w:color="auto"/>
                                            <w:left w:val="none" w:sz="0" w:space="0" w:color="auto"/>
                                            <w:bottom w:val="none" w:sz="0" w:space="0" w:color="auto"/>
                                            <w:right w:val="none" w:sz="0" w:space="0" w:color="auto"/>
                                          </w:divBdr>
                                          <w:divsChild>
                                            <w:div w:id="568007024">
                                              <w:marLeft w:val="0"/>
                                              <w:marRight w:val="0"/>
                                              <w:marTop w:val="0"/>
                                              <w:marBottom w:val="0"/>
                                              <w:divBdr>
                                                <w:top w:val="none" w:sz="0" w:space="0" w:color="auto"/>
                                                <w:left w:val="none" w:sz="0" w:space="0" w:color="auto"/>
                                                <w:bottom w:val="none" w:sz="0" w:space="0" w:color="auto"/>
                                                <w:right w:val="none" w:sz="0" w:space="0" w:color="auto"/>
                                              </w:divBdr>
                                            </w:div>
                                            <w:div w:id="1606423226">
                                              <w:marLeft w:val="240"/>
                                              <w:marRight w:val="0"/>
                                              <w:marTop w:val="0"/>
                                              <w:marBottom w:val="0"/>
                                              <w:divBdr>
                                                <w:top w:val="none" w:sz="0" w:space="0" w:color="auto"/>
                                                <w:left w:val="none" w:sz="0" w:space="0" w:color="auto"/>
                                                <w:bottom w:val="none" w:sz="0" w:space="0" w:color="auto"/>
                                                <w:right w:val="none" w:sz="0" w:space="0" w:color="auto"/>
                                              </w:divBdr>
                                              <w:divsChild>
                                                <w:div w:id="2025747710">
                                                  <w:marLeft w:val="0"/>
                                                  <w:marRight w:val="0"/>
                                                  <w:marTop w:val="0"/>
                                                  <w:marBottom w:val="0"/>
                                                  <w:divBdr>
                                                    <w:top w:val="none" w:sz="0" w:space="0" w:color="auto"/>
                                                    <w:left w:val="none" w:sz="0" w:space="0" w:color="auto"/>
                                                    <w:bottom w:val="none" w:sz="0" w:space="0" w:color="auto"/>
                                                    <w:right w:val="none" w:sz="0" w:space="0" w:color="auto"/>
                                                  </w:divBdr>
                                                </w:div>
                                                <w:div w:id="1399134835">
                                                  <w:marLeft w:val="0"/>
                                                  <w:marRight w:val="0"/>
                                                  <w:marTop w:val="0"/>
                                                  <w:marBottom w:val="0"/>
                                                  <w:divBdr>
                                                    <w:top w:val="none" w:sz="0" w:space="0" w:color="auto"/>
                                                    <w:left w:val="none" w:sz="0" w:space="0" w:color="auto"/>
                                                    <w:bottom w:val="none" w:sz="0" w:space="0" w:color="auto"/>
                                                    <w:right w:val="none" w:sz="0" w:space="0" w:color="auto"/>
                                                  </w:divBdr>
                                                </w:div>
                                                <w:div w:id="1195920367">
                                                  <w:marLeft w:val="0"/>
                                                  <w:marRight w:val="0"/>
                                                  <w:marTop w:val="0"/>
                                                  <w:marBottom w:val="0"/>
                                                  <w:divBdr>
                                                    <w:top w:val="none" w:sz="0" w:space="0" w:color="auto"/>
                                                    <w:left w:val="none" w:sz="0" w:space="0" w:color="auto"/>
                                                    <w:bottom w:val="none" w:sz="0" w:space="0" w:color="auto"/>
                                                    <w:right w:val="none" w:sz="0" w:space="0" w:color="auto"/>
                                                  </w:divBdr>
                                                </w:div>
                                                <w:div w:id="870261715">
                                                  <w:marLeft w:val="0"/>
                                                  <w:marRight w:val="0"/>
                                                  <w:marTop w:val="0"/>
                                                  <w:marBottom w:val="0"/>
                                                  <w:divBdr>
                                                    <w:top w:val="none" w:sz="0" w:space="0" w:color="auto"/>
                                                    <w:left w:val="none" w:sz="0" w:space="0" w:color="auto"/>
                                                    <w:bottom w:val="none" w:sz="0" w:space="0" w:color="auto"/>
                                                    <w:right w:val="none" w:sz="0" w:space="0" w:color="auto"/>
                                                  </w:divBdr>
                                                </w:div>
                                                <w:div w:id="1727752637">
                                                  <w:marLeft w:val="0"/>
                                                  <w:marRight w:val="0"/>
                                                  <w:marTop w:val="0"/>
                                                  <w:marBottom w:val="0"/>
                                                  <w:divBdr>
                                                    <w:top w:val="none" w:sz="0" w:space="0" w:color="auto"/>
                                                    <w:left w:val="none" w:sz="0" w:space="0" w:color="auto"/>
                                                    <w:bottom w:val="none" w:sz="0" w:space="0" w:color="auto"/>
                                                    <w:right w:val="none" w:sz="0" w:space="0" w:color="auto"/>
                                                  </w:divBdr>
                                                </w:div>
                                                <w:div w:id="244993453">
                                                  <w:marLeft w:val="0"/>
                                                  <w:marRight w:val="0"/>
                                                  <w:marTop w:val="0"/>
                                                  <w:marBottom w:val="0"/>
                                                  <w:divBdr>
                                                    <w:top w:val="none" w:sz="0" w:space="0" w:color="auto"/>
                                                    <w:left w:val="none" w:sz="0" w:space="0" w:color="auto"/>
                                                    <w:bottom w:val="none" w:sz="0" w:space="0" w:color="auto"/>
                                                    <w:right w:val="none" w:sz="0" w:space="0" w:color="auto"/>
                                                  </w:divBdr>
                                                </w:div>
                                                <w:div w:id="397561807">
                                                  <w:marLeft w:val="0"/>
                                                  <w:marRight w:val="0"/>
                                                  <w:marTop w:val="0"/>
                                                  <w:marBottom w:val="0"/>
                                                  <w:divBdr>
                                                    <w:top w:val="none" w:sz="0" w:space="0" w:color="auto"/>
                                                    <w:left w:val="none" w:sz="0" w:space="0" w:color="auto"/>
                                                    <w:bottom w:val="none" w:sz="0" w:space="0" w:color="auto"/>
                                                    <w:right w:val="none" w:sz="0" w:space="0" w:color="auto"/>
                                                  </w:divBdr>
                                                </w:div>
                                                <w:div w:id="1429081176">
                                                  <w:marLeft w:val="0"/>
                                                  <w:marRight w:val="0"/>
                                                  <w:marTop w:val="0"/>
                                                  <w:marBottom w:val="0"/>
                                                  <w:divBdr>
                                                    <w:top w:val="none" w:sz="0" w:space="0" w:color="auto"/>
                                                    <w:left w:val="none" w:sz="0" w:space="0" w:color="auto"/>
                                                    <w:bottom w:val="none" w:sz="0" w:space="0" w:color="auto"/>
                                                    <w:right w:val="none" w:sz="0" w:space="0" w:color="auto"/>
                                                  </w:divBdr>
                                                </w:div>
                                                <w:div w:id="98258411">
                                                  <w:marLeft w:val="0"/>
                                                  <w:marRight w:val="0"/>
                                                  <w:marTop w:val="0"/>
                                                  <w:marBottom w:val="0"/>
                                                  <w:divBdr>
                                                    <w:top w:val="none" w:sz="0" w:space="0" w:color="auto"/>
                                                    <w:left w:val="none" w:sz="0" w:space="0" w:color="auto"/>
                                                    <w:bottom w:val="none" w:sz="0" w:space="0" w:color="auto"/>
                                                    <w:right w:val="none" w:sz="0" w:space="0" w:color="auto"/>
                                                  </w:divBdr>
                                                </w:div>
                                                <w:div w:id="1557736066">
                                                  <w:marLeft w:val="0"/>
                                                  <w:marRight w:val="0"/>
                                                  <w:marTop w:val="0"/>
                                                  <w:marBottom w:val="0"/>
                                                  <w:divBdr>
                                                    <w:top w:val="none" w:sz="0" w:space="0" w:color="auto"/>
                                                    <w:left w:val="none" w:sz="0" w:space="0" w:color="auto"/>
                                                    <w:bottom w:val="none" w:sz="0" w:space="0" w:color="auto"/>
                                                    <w:right w:val="none" w:sz="0" w:space="0" w:color="auto"/>
                                                  </w:divBdr>
                                                </w:div>
                                              </w:divsChild>
                                            </w:div>
                                            <w:div w:id="10816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756019">
                                      <w:marLeft w:val="0"/>
                                      <w:marRight w:val="0"/>
                                      <w:marTop w:val="0"/>
                                      <w:marBottom w:val="0"/>
                                      <w:divBdr>
                                        <w:top w:val="none" w:sz="0" w:space="0" w:color="auto"/>
                                        <w:left w:val="none" w:sz="0" w:space="0" w:color="auto"/>
                                        <w:bottom w:val="none" w:sz="0" w:space="0" w:color="auto"/>
                                        <w:right w:val="none" w:sz="0" w:space="0" w:color="auto"/>
                                      </w:divBdr>
                                      <w:divsChild>
                                        <w:div w:id="82262295">
                                          <w:marLeft w:val="0"/>
                                          <w:marRight w:val="0"/>
                                          <w:marTop w:val="0"/>
                                          <w:marBottom w:val="0"/>
                                          <w:divBdr>
                                            <w:top w:val="none" w:sz="0" w:space="0" w:color="auto"/>
                                            <w:left w:val="none" w:sz="0" w:space="0" w:color="auto"/>
                                            <w:bottom w:val="none" w:sz="0" w:space="0" w:color="auto"/>
                                            <w:right w:val="none" w:sz="0" w:space="0" w:color="auto"/>
                                          </w:divBdr>
                                          <w:divsChild>
                                            <w:div w:id="1573663249">
                                              <w:marLeft w:val="0"/>
                                              <w:marRight w:val="0"/>
                                              <w:marTop w:val="0"/>
                                              <w:marBottom w:val="0"/>
                                              <w:divBdr>
                                                <w:top w:val="none" w:sz="0" w:space="0" w:color="auto"/>
                                                <w:left w:val="none" w:sz="0" w:space="0" w:color="auto"/>
                                                <w:bottom w:val="none" w:sz="0" w:space="0" w:color="auto"/>
                                                <w:right w:val="none" w:sz="0" w:space="0" w:color="auto"/>
                                              </w:divBdr>
                                            </w:div>
                                            <w:div w:id="1266964782">
                                              <w:marLeft w:val="240"/>
                                              <w:marRight w:val="0"/>
                                              <w:marTop w:val="0"/>
                                              <w:marBottom w:val="0"/>
                                              <w:divBdr>
                                                <w:top w:val="none" w:sz="0" w:space="0" w:color="auto"/>
                                                <w:left w:val="none" w:sz="0" w:space="0" w:color="auto"/>
                                                <w:bottom w:val="none" w:sz="0" w:space="0" w:color="auto"/>
                                                <w:right w:val="none" w:sz="0" w:space="0" w:color="auto"/>
                                              </w:divBdr>
                                              <w:divsChild>
                                                <w:div w:id="1548057333">
                                                  <w:marLeft w:val="0"/>
                                                  <w:marRight w:val="0"/>
                                                  <w:marTop w:val="0"/>
                                                  <w:marBottom w:val="0"/>
                                                  <w:divBdr>
                                                    <w:top w:val="none" w:sz="0" w:space="0" w:color="auto"/>
                                                    <w:left w:val="none" w:sz="0" w:space="0" w:color="auto"/>
                                                    <w:bottom w:val="none" w:sz="0" w:space="0" w:color="auto"/>
                                                    <w:right w:val="none" w:sz="0" w:space="0" w:color="auto"/>
                                                  </w:divBdr>
                                                </w:div>
                                                <w:div w:id="638073023">
                                                  <w:marLeft w:val="0"/>
                                                  <w:marRight w:val="0"/>
                                                  <w:marTop w:val="0"/>
                                                  <w:marBottom w:val="0"/>
                                                  <w:divBdr>
                                                    <w:top w:val="none" w:sz="0" w:space="0" w:color="auto"/>
                                                    <w:left w:val="none" w:sz="0" w:space="0" w:color="auto"/>
                                                    <w:bottom w:val="none" w:sz="0" w:space="0" w:color="auto"/>
                                                    <w:right w:val="none" w:sz="0" w:space="0" w:color="auto"/>
                                                  </w:divBdr>
                                                </w:div>
                                                <w:div w:id="205720858">
                                                  <w:marLeft w:val="0"/>
                                                  <w:marRight w:val="0"/>
                                                  <w:marTop w:val="0"/>
                                                  <w:marBottom w:val="0"/>
                                                  <w:divBdr>
                                                    <w:top w:val="none" w:sz="0" w:space="0" w:color="auto"/>
                                                    <w:left w:val="none" w:sz="0" w:space="0" w:color="auto"/>
                                                    <w:bottom w:val="none" w:sz="0" w:space="0" w:color="auto"/>
                                                    <w:right w:val="none" w:sz="0" w:space="0" w:color="auto"/>
                                                  </w:divBdr>
                                                </w:div>
                                                <w:div w:id="649018503">
                                                  <w:marLeft w:val="0"/>
                                                  <w:marRight w:val="0"/>
                                                  <w:marTop w:val="0"/>
                                                  <w:marBottom w:val="0"/>
                                                  <w:divBdr>
                                                    <w:top w:val="none" w:sz="0" w:space="0" w:color="auto"/>
                                                    <w:left w:val="none" w:sz="0" w:space="0" w:color="auto"/>
                                                    <w:bottom w:val="none" w:sz="0" w:space="0" w:color="auto"/>
                                                    <w:right w:val="none" w:sz="0" w:space="0" w:color="auto"/>
                                                  </w:divBdr>
                                                </w:div>
                                                <w:div w:id="710957426">
                                                  <w:marLeft w:val="0"/>
                                                  <w:marRight w:val="0"/>
                                                  <w:marTop w:val="0"/>
                                                  <w:marBottom w:val="0"/>
                                                  <w:divBdr>
                                                    <w:top w:val="none" w:sz="0" w:space="0" w:color="auto"/>
                                                    <w:left w:val="none" w:sz="0" w:space="0" w:color="auto"/>
                                                    <w:bottom w:val="none" w:sz="0" w:space="0" w:color="auto"/>
                                                    <w:right w:val="none" w:sz="0" w:space="0" w:color="auto"/>
                                                  </w:divBdr>
                                                </w:div>
                                                <w:div w:id="400300152">
                                                  <w:marLeft w:val="0"/>
                                                  <w:marRight w:val="0"/>
                                                  <w:marTop w:val="0"/>
                                                  <w:marBottom w:val="0"/>
                                                  <w:divBdr>
                                                    <w:top w:val="none" w:sz="0" w:space="0" w:color="auto"/>
                                                    <w:left w:val="none" w:sz="0" w:space="0" w:color="auto"/>
                                                    <w:bottom w:val="none" w:sz="0" w:space="0" w:color="auto"/>
                                                    <w:right w:val="none" w:sz="0" w:space="0" w:color="auto"/>
                                                  </w:divBdr>
                                                </w:div>
                                                <w:div w:id="1231884854">
                                                  <w:marLeft w:val="0"/>
                                                  <w:marRight w:val="0"/>
                                                  <w:marTop w:val="0"/>
                                                  <w:marBottom w:val="0"/>
                                                  <w:divBdr>
                                                    <w:top w:val="none" w:sz="0" w:space="0" w:color="auto"/>
                                                    <w:left w:val="none" w:sz="0" w:space="0" w:color="auto"/>
                                                    <w:bottom w:val="none" w:sz="0" w:space="0" w:color="auto"/>
                                                    <w:right w:val="none" w:sz="0" w:space="0" w:color="auto"/>
                                                  </w:divBdr>
                                                </w:div>
                                                <w:div w:id="942227885">
                                                  <w:marLeft w:val="0"/>
                                                  <w:marRight w:val="0"/>
                                                  <w:marTop w:val="0"/>
                                                  <w:marBottom w:val="0"/>
                                                  <w:divBdr>
                                                    <w:top w:val="none" w:sz="0" w:space="0" w:color="auto"/>
                                                    <w:left w:val="none" w:sz="0" w:space="0" w:color="auto"/>
                                                    <w:bottom w:val="none" w:sz="0" w:space="0" w:color="auto"/>
                                                    <w:right w:val="none" w:sz="0" w:space="0" w:color="auto"/>
                                                  </w:divBdr>
                                                </w:div>
                                                <w:div w:id="560480142">
                                                  <w:marLeft w:val="0"/>
                                                  <w:marRight w:val="0"/>
                                                  <w:marTop w:val="0"/>
                                                  <w:marBottom w:val="0"/>
                                                  <w:divBdr>
                                                    <w:top w:val="none" w:sz="0" w:space="0" w:color="auto"/>
                                                    <w:left w:val="none" w:sz="0" w:space="0" w:color="auto"/>
                                                    <w:bottom w:val="none" w:sz="0" w:space="0" w:color="auto"/>
                                                    <w:right w:val="none" w:sz="0" w:space="0" w:color="auto"/>
                                                  </w:divBdr>
                                                </w:div>
                                                <w:div w:id="1155608398">
                                                  <w:marLeft w:val="0"/>
                                                  <w:marRight w:val="0"/>
                                                  <w:marTop w:val="0"/>
                                                  <w:marBottom w:val="0"/>
                                                  <w:divBdr>
                                                    <w:top w:val="none" w:sz="0" w:space="0" w:color="auto"/>
                                                    <w:left w:val="none" w:sz="0" w:space="0" w:color="auto"/>
                                                    <w:bottom w:val="none" w:sz="0" w:space="0" w:color="auto"/>
                                                    <w:right w:val="none" w:sz="0" w:space="0" w:color="auto"/>
                                                  </w:divBdr>
                                                </w:div>
                                              </w:divsChild>
                                            </w:div>
                                            <w:div w:id="144697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287811">
                                      <w:marLeft w:val="0"/>
                                      <w:marRight w:val="0"/>
                                      <w:marTop w:val="0"/>
                                      <w:marBottom w:val="0"/>
                                      <w:divBdr>
                                        <w:top w:val="none" w:sz="0" w:space="0" w:color="auto"/>
                                        <w:left w:val="none" w:sz="0" w:space="0" w:color="auto"/>
                                        <w:bottom w:val="none" w:sz="0" w:space="0" w:color="auto"/>
                                        <w:right w:val="none" w:sz="0" w:space="0" w:color="auto"/>
                                      </w:divBdr>
                                      <w:divsChild>
                                        <w:div w:id="1323970561">
                                          <w:marLeft w:val="0"/>
                                          <w:marRight w:val="0"/>
                                          <w:marTop w:val="0"/>
                                          <w:marBottom w:val="0"/>
                                          <w:divBdr>
                                            <w:top w:val="none" w:sz="0" w:space="0" w:color="auto"/>
                                            <w:left w:val="none" w:sz="0" w:space="0" w:color="auto"/>
                                            <w:bottom w:val="none" w:sz="0" w:space="0" w:color="auto"/>
                                            <w:right w:val="none" w:sz="0" w:space="0" w:color="auto"/>
                                          </w:divBdr>
                                          <w:divsChild>
                                            <w:div w:id="675691399">
                                              <w:marLeft w:val="0"/>
                                              <w:marRight w:val="0"/>
                                              <w:marTop w:val="0"/>
                                              <w:marBottom w:val="0"/>
                                              <w:divBdr>
                                                <w:top w:val="none" w:sz="0" w:space="0" w:color="auto"/>
                                                <w:left w:val="none" w:sz="0" w:space="0" w:color="auto"/>
                                                <w:bottom w:val="none" w:sz="0" w:space="0" w:color="auto"/>
                                                <w:right w:val="none" w:sz="0" w:space="0" w:color="auto"/>
                                              </w:divBdr>
                                            </w:div>
                                            <w:div w:id="408423495">
                                              <w:marLeft w:val="240"/>
                                              <w:marRight w:val="0"/>
                                              <w:marTop w:val="0"/>
                                              <w:marBottom w:val="0"/>
                                              <w:divBdr>
                                                <w:top w:val="none" w:sz="0" w:space="0" w:color="auto"/>
                                                <w:left w:val="none" w:sz="0" w:space="0" w:color="auto"/>
                                                <w:bottom w:val="none" w:sz="0" w:space="0" w:color="auto"/>
                                                <w:right w:val="none" w:sz="0" w:space="0" w:color="auto"/>
                                              </w:divBdr>
                                              <w:divsChild>
                                                <w:div w:id="1148589293">
                                                  <w:marLeft w:val="0"/>
                                                  <w:marRight w:val="0"/>
                                                  <w:marTop w:val="0"/>
                                                  <w:marBottom w:val="0"/>
                                                  <w:divBdr>
                                                    <w:top w:val="none" w:sz="0" w:space="0" w:color="auto"/>
                                                    <w:left w:val="none" w:sz="0" w:space="0" w:color="auto"/>
                                                    <w:bottom w:val="none" w:sz="0" w:space="0" w:color="auto"/>
                                                    <w:right w:val="none" w:sz="0" w:space="0" w:color="auto"/>
                                                  </w:divBdr>
                                                </w:div>
                                                <w:div w:id="1382822187">
                                                  <w:marLeft w:val="0"/>
                                                  <w:marRight w:val="0"/>
                                                  <w:marTop w:val="0"/>
                                                  <w:marBottom w:val="0"/>
                                                  <w:divBdr>
                                                    <w:top w:val="none" w:sz="0" w:space="0" w:color="auto"/>
                                                    <w:left w:val="none" w:sz="0" w:space="0" w:color="auto"/>
                                                    <w:bottom w:val="none" w:sz="0" w:space="0" w:color="auto"/>
                                                    <w:right w:val="none" w:sz="0" w:space="0" w:color="auto"/>
                                                  </w:divBdr>
                                                </w:div>
                                                <w:div w:id="1601142150">
                                                  <w:marLeft w:val="0"/>
                                                  <w:marRight w:val="0"/>
                                                  <w:marTop w:val="0"/>
                                                  <w:marBottom w:val="0"/>
                                                  <w:divBdr>
                                                    <w:top w:val="none" w:sz="0" w:space="0" w:color="auto"/>
                                                    <w:left w:val="none" w:sz="0" w:space="0" w:color="auto"/>
                                                    <w:bottom w:val="none" w:sz="0" w:space="0" w:color="auto"/>
                                                    <w:right w:val="none" w:sz="0" w:space="0" w:color="auto"/>
                                                  </w:divBdr>
                                                </w:div>
                                                <w:div w:id="989946834">
                                                  <w:marLeft w:val="0"/>
                                                  <w:marRight w:val="0"/>
                                                  <w:marTop w:val="0"/>
                                                  <w:marBottom w:val="0"/>
                                                  <w:divBdr>
                                                    <w:top w:val="none" w:sz="0" w:space="0" w:color="auto"/>
                                                    <w:left w:val="none" w:sz="0" w:space="0" w:color="auto"/>
                                                    <w:bottom w:val="none" w:sz="0" w:space="0" w:color="auto"/>
                                                    <w:right w:val="none" w:sz="0" w:space="0" w:color="auto"/>
                                                  </w:divBdr>
                                                </w:div>
                                                <w:div w:id="200628329">
                                                  <w:marLeft w:val="0"/>
                                                  <w:marRight w:val="0"/>
                                                  <w:marTop w:val="0"/>
                                                  <w:marBottom w:val="0"/>
                                                  <w:divBdr>
                                                    <w:top w:val="none" w:sz="0" w:space="0" w:color="auto"/>
                                                    <w:left w:val="none" w:sz="0" w:space="0" w:color="auto"/>
                                                    <w:bottom w:val="none" w:sz="0" w:space="0" w:color="auto"/>
                                                    <w:right w:val="none" w:sz="0" w:space="0" w:color="auto"/>
                                                  </w:divBdr>
                                                </w:div>
                                                <w:div w:id="1389720308">
                                                  <w:marLeft w:val="0"/>
                                                  <w:marRight w:val="0"/>
                                                  <w:marTop w:val="0"/>
                                                  <w:marBottom w:val="0"/>
                                                  <w:divBdr>
                                                    <w:top w:val="none" w:sz="0" w:space="0" w:color="auto"/>
                                                    <w:left w:val="none" w:sz="0" w:space="0" w:color="auto"/>
                                                    <w:bottom w:val="none" w:sz="0" w:space="0" w:color="auto"/>
                                                    <w:right w:val="none" w:sz="0" w:space="0" w:color="auto"/>
                                                  </w:divBdr>
                                                </w:div>
                                                <w:div w:id="545994491">
                                                  <w:marLeft w:val="0"/>
                                                  <w:marRight w:val="0"/>
                                                  <w:marTop w:val="0"/>
                                                  <w:marBottom w:val="0"/>
                                                  <w:divBdr>
                                                    <w:top w:val="none" w:sz="0" w:space="0" w:color="auto"/>
                                                    <w:left w:val="none" w:sz="0" w:space="0" w:color="auto"/>
                                                    <w:bottom w:val="none" w:sz="0" w:space="0" w:color="auto"/>
                                                    <w:right w:val="none" w:sz="0" w:space="0" w:color="auto"/>
                                                  </w:divBdr>
                                                </w:div>
                                                <w:div w:id="1381588112">
                                                  <w:marLeft w:val="0"/>
                                                  <w:marRight w:val="0"/>
                                                  <w:marTop w:val="0"/>
                                                  <w:marBottom w:val="0"/>
                                                  <w:divBdr>
                                                    <w:top w:val="none" w:sz="0" w:space="0" w:color="auto"/>
                                                    <w:left w:val="none" w:sz="0" w:space="0" w:color="auto"/>
                                                    <w:bottom w:val="none" w:sz="0" w:space="0" w:color="auto"/>
                                                    <w:right w:val="none" w:sz="0" w:space="0" w:color="auto"/>
                                                  </w:divBdr>
                                                </w:div>
                                                <w:div w:id="530145645">
                                                  <w:marLeft w:val="0"/>
                                                  <w:marRight w:val="0"/>
                                                  <w:marTop w:val="0"/>
                                                  <w:marBottom w:val="0"/>
                                                  <w:divBdr>
                                                    <w:top w:val="none" w:sz="0" w:space="0" w:color="auto"/>
                                                    <w:left w:val="none" w:sz="0" w:space="0" w:color="auto"/>
                                                    <w:bottom w:val="none" w:sz="0" w:space="0" w:color="auto"/>
                                                    <w:right w:val="none" w:sz="0" w:space="0" w:color="auto"/>
                                                  </w:divBdr>
                                                </w:div>
                                                <w:div w:id="784154609">
                                                  <w:marLeft w:val="0"/>
                                                  <w:marRight w:val="0"/>
                                                  <w:marTop w:val="0"/>
                                                  <w:marBottom w:val="0"/>
                                                  <w:divBdr>
                                                    <w:top w:val="none" w:sz="0" w:space="0" w:color="auto"/>
                                                    <w:left w:val="none" w:sz="0" w:space="0" w:color="auto"/>
                                                    <w:bottom w:val="none" w:sz="0" w:space="0" w:color="auto"/>
                                                    <w:right w:val="none" w:sz="0" w:space="0" w:color="auto"/>
                                                  </w:divBdr>
                                                </w:div>
                                              </w:divsChild>
                                            </w:div>
                                            <w:div w:id="16170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149461">
                                      <w:marLeft w:val="0"/>
                                      <w:marRight w:val="0"/>
                                      <w:marTop w:val="0"/>
                                      <w:marBottom w:val="0"/>
                                      <w:divBdr>
                                        <w:top w:val="none" w:sz="0" w:space="0" w:color="auto"/>
                                        <w:left w:val="none" w:sz="0" w:space="0" w:color="auto"/>
                                        <w:bottom w:val="none" w:sz="0" w:space="0" w:color="auto"/>
                                        <w:right w:val="none" w:sz="0" w:space="0" w:color="auto"/>
                                      </w:divBdr>
                                      <w:divsChild>
                                        <w:div w:id="375012299">
                                          <w:marLeft w:val="0"/>
                                          <w:marRight w:val="0"/>
                                          <w:marTop w:val="0"/>
                                          <w:marBottom w:val="0"/>
                                          <w:divBdr>
                                            <w:top w:val="none" w:sz="0" w:space="0" w:color="auto"/>
                                            <w:left w:val="none" w:sz="0" w:space="0" w:color="auto"/>
                                            <w:bottom w:val="none" w:sz="0" w:space="0" w:color="auto"/>
                                            <w:right w:val="none" w:sz="0" w:space="0" w:color="auto"/>
                                          </w:divBdr>
                                          <w:divsChild>
                                            <w:div w:id="1069303008">
                                              <w:marLeft w:val="0"/>
                                              <w:marRight w:val="0"/>
                                              <w:marTop w:val="0"/>
                                              <w:marBottom w:val="0"/>
                                              <w:divBdr>
                                                <w:top w:val="none" w:sz="0" w:space="0" w:color="auto"/>
                                                <w:left w:val="none" w:sz="0" w:space="0" w:color="auto"/>
                                                <w:bottom w:val="none" w:sz="0" w:space="0" w:color="auto"/>
                                                <w:right w:val="none" w:sz="0" w:space="0" w:color="auto"/>
                                              </w:divBdr>
                                            </w:div>
                                            <w:div w:id="1059481662">
                                              <w:marLeft w:val="240"/>
                                              <w:marRight w:val="0"/>
                                              <w:marTop w:val="0"/>
                                              <w:marBottom w:val="0"/>
                                              <w:divBdr>
                                                <w:top w:val="none" w:sz="0" w:space="0" w:color="auto"/>
                                                <w:left w:val="none" w:sz="0" w:space="0" w:color="auto"/>
                                                <w:bottom w:val="none" w:sz="0" w:space="0" w:color="auto"/>
                                                <w:right w:val="none" w:sz="0" w:space="0" w:color="auto"/>
                                              </w:divBdr>
                                              <w:divsChild>
                                                <w:div w:id="1459059618">
                                                  <w:marLeft w:val="0"/>
                                                  <w:marRight w:val="0"/>
                                                  <w:marTop w:val="0"/>
                                                  <w:marBottom w:val="0"/>
                                                  <w:divBdr>
                                                    <w:top w:val="none" w:sz="0" w:space="0" w:color="auto"/>
                                                    <w:left w:val="none" w:sz="0" w:space="0" w:color="auto"/>
                                                    <w:bottom w:val="none" w:sz="0" w:space="0" w:color="auto"/>
                                                    <w:right w:val="none" w:sz="0" w:space="0" w:color="auto"/>
                                                  </w:divBdr>
                                                </w:div>
                                                <w:div w:id="418991429">
                                                  <w:marLeft w:val="0"/>
                                                  <w:marRight w:val="0"/>
                                                  <w:marTop w:val="0"/>
                                                  <w:marBottom w:val="0"/>
                                                  <w:divBdr>
                                                    <w:top w:val="none" w:sz="0" w:space="0" w:color="auto"/>
                                                    <w:left w:val="none" w:sz="0" w:space="0" w:color="auto"/>
                                                    <w:bottom w:val="none" w:sz="0" w:space="0" w:color="auto"/>
                                                    <w:right w:val="none" w:sz="0" w:space="0" w:color="auto"/>
                                                  </w:divBdr>
                                                </w:div>
                                                <w:div w:id="1927492999">
                                                  <w:marLeft w:val="0"/>
                                                  <w:marRight w:val="0"/>
                                                  <w:marTop w:val="0"/>
                                                  <w:marBottom w:val="0"/>
                                                  <w:divBdr>
                                                    <w:top w:val="none" w:sz="0" w:space="0" w:color="auto"/>
                                                    <w:left w:val="none" w:sz="0" w:space="0" w:color="auto"/>
                                                    <w:bottom w:val="none" w:sz="0" w:space="0" w:color="auto"/>
                                                    <w:right w:val="none" w:sz="0" w:space="0" w:color="auto"/>
                                                  </w:divBdr>
                                                </w:div>
                                                <w:div w:id="228539135">
                                                  <w:marLeft w:val="0"/>
                                                  <w:marRight w:val="0"/>
                                                  <w:marTop w:val="0"/>
                                                  <w:marBottom w:val="0"/>
                                                  <w:divBdr>
                                                    <w:top w:val="none" w:sz="0" w:space="0" w:color="auto"/>
                                                    <w:left w:val="none" w:sz="0" w:space="0" w:color="auto"/>
                                                    <w:bottom w:val="none" w:sz="0" w:space="0" w:color="auto"/>
                                                    <w:right w:val="none" w:sz="0" w:space="0" w:color="auto"/>
                                                  </w:divBdr>
                                                </w:div>
                                                <w:div w:id="1697121888">
                                                  <w:marLeft w:val="0"/>
                                                  <w:marRight w:val="0"/>
                                                  <w:marTop w:val="0"/>
                                                  <w:marBottom w:val="0"/>
                                                  <w:divBdr>
                                                    <w:top w:val="none" w:sz="0" w:space="0" w:color="auto"/>
                                                    <w:left w:val="none" w:sz="0" w:space="0" w:color="auto"/>
                                                    <w:bottom w:val="none" w:sz="0" w:space="0" w:color="auto"/>
                                                    <w:right w:val="none" w:sz="0" w:space="0" w:color="auto"/>
                                                  </w:divBdr>
                                                </w:div>
                                                <w:div w:id="382025817">
                                                  <w:marLeft w:val="0"/>
                                                  <w:marRight w:val="0"/>
                                                  <w:marTop w:val="0"/>
                                                  <w:marBottom w:val="0"/>
                                                  <w:divBdr>
                                                    <w:top w:val="none" w:sz="0" w:space="0" w:color="auto"/>
                                                    <w:left w:val="none" w:sz="0" w:space="0" w:color="auto"/>
                                                    <w:bottom w:val="none" w:sz="0" w:space="0" w:color="auto"/>
                                                    <w:right w:val="none" w:sz="0" w:space="0" w:color="auto"/>
                                                  </w:divBdr>
                                                </w:div>
                                                <w:div w:id="1044673986">
                                                  <w:marLeft w:val="0"/>
                                                  <w:marRight w:val="0"/>
                                                  <w:marTop w:val="0"/>
                                                  <w:marBottom w:val="0"/>
                                                  <w:divBdr>
                                                    <w:top w:val="none" w:sz="0" w:space="0" w:color="auto"/>
                                                    <w:left w:val="none" w:sz="0" w:space="0" w:color="auto"/>
                                                    <w:bottom w:val="none" w:sz="0" w:space="0" w:color="auto"/>
                                                    <w:right w:val="none" w:sz="0" w:space="0" w:color="auto"/>
                                                  </w:divBdr>
                                                </w:div>
                                                <w:div w:id="1205630198">
                                                  <w:marLeft w:val="0"/>
                                                  <w:marRight w:val="0"/>
                                                  <w:marTop w:val="0"/>
                                                  <w:marBottom w:val="0"/>
                                                  <w:divBdr>
                                                    <w:top w:val="none" w:sz="0" w:space="0" w:color="auto"/>
                                                    <w:left w:val="none" w:sz="0" w:space="0" w:color="auto"/>
                                                    <w:bottom w:val="none" w:sz="0" w:space="0" w:color="auto"/>
                                                    <w:right w:val="none" w:sz="0" w:space="0" w:color="auto"/>
                                                  </w:divBdr>
                                                </w:div>
                                                <w:div w:id="637151060">
                                                  <w:marLeft w:val="0"/>
                                                  <w:marRight w:val="0"/>
                                                  <w:marTop w:val="0"/>
                                                  <w:marBottom w:val="0"/>
                                                  <w:divBdr>
                                                    <w:top w:val="none" w:sz="0" w:space="0" w:color="auto"/>
                                                    <w:left w:val="none" w:sz="0" w:space="0" w:color="auto"/>
                                                    <w:bottom w:val="none" w:sz="0" w:space="0" w:color="auto"/>
                                                    <w:right w:val="none" w:sz="0" w:space="0" w:color="auto"/>
                                                  </w:divBdr>
                                                </w:div>
                                                <w:div w:id="1126389954">
                                                  <w:marLeft w:val="0"/>
                                                  <w:marRight w:val="0"/>
                                                  <w:marTop w:val="0"/>
                                                  <w:marBottom w:val="0"/>
                                                  <w:divBdr>
                                                    <w:top w:val="none" w:sz="0" w:space="0" w:color="auto"/>
                                                    <w:left w:val="none" w:sz="0" w:space="0" w:color="auto"/>
                                                    <w:bottom w:val="none" w:sz="0" w:space="0" w:color="auto"/>
                                                    <w:right w:val="none" w:sz="0" w:space="0" w:color="auto"/>
                                                  </w:divBdr>
                                                </w:div>
                                              </w:divsChild>
                                            </w:div>
                                            <w:div w:id="118135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498766">
                                      <w:marLeft w:val="0"/>
                                      <w:marRight w:val="0"/>
                                      <w:marTop w:val="0"/>
                                      <w:marBottom w:val="0"/>
                                      <w:divBdr>
                                        <w:top w:val="none" w:sz="0" w:space="0" w:color="auto"/>
                                        <w:left w:val="none" w:sz="0" w:space="0" w:color="auto"/>
                                        <w:bottom w:val="none" w:sz="0" w:space="0" w:color="auto"/>
                                        <w:right w:val="none" w:sz="0" w:space="0" w:color="auto"/>
                                      </w:divBdr>
                                      <w:divsChild>
                                        <w:div w:id="135996874">
                                          <w:marLeft w:val="0"/>
                                          <w:marRight w:val="0"/>
                                          <w:marTop w:val="0"/>
                                          <w:marBottom w:val="0"/>
                                          <w:divBdr>
                                            <w:top w:val="none" w:sz="0" w:space="0" w:color="auto"/>
                                            <w:left w:val="none" w:sz="0" w:space="0" w:color="auto"/>
                                            <w:bottom w:val="none" w:sz="0" w:space="0" w:color="auto"/>
                                            <w:right w:val="none" w:sz="0" w:space="0" w:color="auto"/>
                                          </w:divBdr>
                                          <w:divsChild>
                                            <w:div w:id="1954749659">
                                              <w:marLeft w:val="0"/>
                                              <w:marRight w:val="0"/>
                                              <w:marTop w:val="0"/>
                                              <w:marBottom w:val="0"/>
                                              <w:divBdr>
                                                <w:top w:val="none" w:sz="0" w:space="0" w:color="auto"/>
                                                <w:left w:val="none" w:sz="0" w:space="0" w:color="auto"/>
                                                <w:bottom w:val="none" w:sz="0" w:space="0" w:color="auto"/>
                                                <w:right w:val="none" w:sz="0" w:space="0" w:color="auto"/>
                                              </w:divBdr>
                                            </w:div>
                                            <w:div w:id="722557246">
                                              <w:marLeft w:val="240"/>
                                              <w:marRight w:val="0"/>
                                              <w:marTop w:val="0"/>
                                              <w:marBottom w:val="0"/>
                                              <w:divBdr>
                                                <w:top w:val="none" w:sz="0" w:space="0" w:color="auto"/>
                                                <w:left w:val="none" w:sz="0" w:space="0" w:color="auto"/>
                                                <w:bottom w:val="none" w:sz="0" w:space="0" w:color="auto"/>
                                                <w:right w:val="none" w:sz="0" w:space="0" w:color="auto"/>
                                              </w:divBdr>
                                              <w:divsChild>
                                                <w:div w:id="418403336">
                                                  <w:marLeft w:val="0"/>
                                                  <w:marRight w:val="0"/>
                                                  <w:marTop w:val="0"/>
                                                  <w:marBottom w:val="0"/>
                                                  <w:divBdr>
                                                    <w:top w:val="none" w:sz="0" w:space="0" w:color="auto"/>
                                                    <w:left w:val="none" w:sz="0" w:space="0" w:color="auto"/>
                                                    <w:bottom w:val="none" w:sz="0" w:space="0" w:color="auto"/>
                                                    <w:right w:val="none" w:sz="0" w:space="0" w:color="auto"/>
                                                  </w:divBdr>
                                                </w:div>
                                                <w:div w:id="1496410151">
                                                  <w:marLeft w:val="0"/>
                                                  <w:marRight w:val="0"/>
                                                  <w:marTop w:val="0"/>
                                                  <w:marBottom w:val="0"/>
                                                  <w:divBdr>
                                                    <w:top w:val="none" w:sz="0" w:space="0" w:color="auto"/>
                                                    <w:left w:val="none" w:sz="0" w:space="0" w:color="auto"/>
                                                    <w:bottom w:val="none" w:sz="0" w:space="0" w:color="auto"/>
                                                    <w:right w:val="none" w:sz="0" w:space="0" w:color="auto"/>
                                                  </w:divBdr>
                                                </w:div>
                                                <w:div w:id="1229224696">
                                                  <w:marLeft w:val="0"/>
                                                  <w:marRight w:val="0"/>
                                                  <w:marTop w:val="0"/>
                                                  <w:marBottom w:val="0"/>
                                                  <w:divBdr>
                                                    <w:top w:val="none" w:sz="0" w:space="0" w:color="auto"/>
                                                    <w:left w:val="none" w:sz="0" w:space="0" w:color="auto"/>
                                                    <w:bottom w:val="none" w:sz="0" w:space="0" w:color="auto"/>
                                                    <w:right w:val="none" w:sz="0" w:space="0" w:color="auto"/>
                                                  </w:divBdr>
                                                </w:div>
                                                <w:div w:id="732197730">
                                                  <w:marLeft w:val="0"/>
                                                  <w:marRight w:val="0"/>
                                                  <w:marTop w:val="0"/>
                                                  <w:marBottom w:val="0"/>
                                                  <w:divBdr>
                                                    <w:top w:val="none" w:sz="0" w:space="0" w:color="auto"/>
                                                    <w:left w:val="none" w:sz="0" w:space="0" w:color="auto"/>
                                                    <w:bottom w:val="none" w:sz="0" w:space="0" w:color="auto"/>
                                                    <w:right w:val="none" w:sz="0" w:space="0" w:color="auto"/>
                                                  </w:divBdr>
                                                </w:div>
                                                <w:div w:id="854153914">
                                                  <w:marLeft w:val="0"/>
                                                  <w:marRight w:val="0"/>
                                                  <w:marTop w:val="0"/>
                                                  <w:marBottom w:val="0"/>
                                                  <w:divBdr>
                                                    <w:top w:val="none" w:sz="0" w:space="0" w:color="auto"/>
                                                    <w:left w:val="none" w:sz="0" w:space="0" w:color="auto"/>
                                                    <w:bottom w:val="none" w:sz="0" w:space="0" w:color="auto"/>
                                                    <w:right w:val="none" w:sz="0" w:space="0" w:color="auto"/>
                                                  </w:divBdr>
                                                </w:div>
                                                <w:div w:id="702095029">
                                                  <w:marLeft w:val="0"/>
                                                  <w:marRight w:val="0"/>
                                                  <w:marTop w:val="0"/>
                                                  <w:marBottom w:val="0"/>
                                                  <w:divBdr>
                                                    <w:top w:val="none" w:sz="0" w:space="0" w:color="auto"/>
                                                    <w:left w:val="none" w:sz="0" w:space="0" w:color="auto"/>
                                                    <w:bottom w:val="none" w:sz="0" w:space="0" w:color="auto"/>
                                                    <w:right w:val="none" w:sz="0" w:space="0" w:color="auto"/>
                                                  </w:divBdr>
                                                </w:div>
                                                <w:div w:id="571358757">
                                                  <w:marLeft w:val="0"/>
                                                  <w:marRight w:val="0"/>
                                                  <w:marTop w:val="0"/>
                                                  <w:marBottom w:val="0"/>
                                                  <w:divBdr>
                                                    <w:top w:val="none" w:sz="0" w:space="0" w:color="auto"/>
                                                    <w:left w:val="none" w:sz="0" w:space="0" w:color="auto"/>
                                                    <w:bottom w:val="none" w:sz="0" w:space="0" w:color="auto"/>
                                                    <w:right w:val="none" w:sz="0" w:space="0" w:color="auto"/>
                                                  </w:divBdr>
                                                </w:div>
                                                <w:div w:id="752512252">
                                                  <w:marLeft w:val="0"/>
                                                  <w:marRight w:val="0"/>
                                                  <w:marTop w:val="0"/>
                                                  <w:marBottom w:val="0"/>
                                                  <w:divBdr>
                                                    <w:top w:val="none" w:sz="0" w:space="0" w:color="auto"/>
                                                    <w:left w:val="none" w:sz="0" w:space="0" w:color="auto"/>
                                                    <w:bottom w:val="none" w:sz="0" w:space="0" w:color="auto"/>
                                                    <w:right w:val="none" w:sz="0" w:space="0" w:color="auto"/>
                                                  </w:divBdr>
                                                </w:div>
                                                <w:div w:id="783043360">
                                                  <w:marLeft w:val="0"/>
                                                  <w:marRight w:val="0"/>
                                                  <w:marTop w:val="0"/>
                                                  <w:marBottom w:val="0"/>
                                                  <w:divBdr>
                                                    <w:top w:val="none" w:sz="0" w:space="0" w:color="auto"/>
                                                    <w:left w:val="none" w:sz="0" w:space="0" w:color="auto"/>
                                                    <w:bottom w:val="none" w:sz="0" w:space="0" w:color="auto"/>
                                                    <w:right w:val="none" w:sz="0" w:space="0" w:color="auto"/>
                                                  </w:divBdr>
                                                </w:div>
                                                <w:div w:id="488517019">
                                                  <w:marLeft w:val="0"/>
                                                  <w:marRight w:val="0"/>
                                                  <w:marTop w:val="0"/>
                                                  <w:marBottom w:val="0"/>
                                                  <w:divBdr>
                                                    <w:top w:val="none" w:sz="0" w:space="0" w:color="auto"/>
                                                    <w:left w:val="none" w:sz="0" w:space="0" w:color="auto"/>
                                                    <w:bottom w:val="none" w:sz="0" w:space="0" w:color="auto"/>
                                                    <w:right w:val="none" w:sz="0" w:space="0" w:color="auto"/>
                                                  </w:divBdr>
                                                </w:div>
                                              </w:divsChild>
                                            </w:div>
                                            <w:div w:id="139862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217274">
                                      <w:marLeft w:val="0"/>
                                      <w:marRight w:val="0"/>
                                      <w:marTop w:val="0"/>
                                      <w:marBottom w:val="0"/>
                                      <w:divBdr>
                                        <w:top w:val="none" w:sz="0" w:space="0" w:color="auto"/>
                                        <w:left w:val="none" w:sz="0" w:space="0" w:color="auto"/>
                                        <w:bottom w:val="none" w:sz="0" w:space="0" w:color="auto"/>
                                        <w:right w:val="none" w:sz="0" w:space="0" w:color="auto"/>
                                      </w:divBdr>
                                      <w:divsChild>
                                        <w:div w:id="1325082622">
                                          <w:marLeft w:val="0"/>
                                          <w:marRight w:val="0"/>
                                          <w:marTop w:val="0"/>
                                          <w:marBottom w:val="0"/>
                                          <w:divBdr>
                                            <w:top w:val="none" w:sz="0" w:space="0" w:color="auto"/>
                                            <w:left w:val="none" w:sz="0" w:space="0" w:color="auto"/>
                                            <w:bottom w:val="none" w:sz="0" w:space="0" w:color="auto"/>
                                            <w:right w:val="none" w:sz="0" w:space="0" w:color="auto"/>
                                          </w:divBdr>
                                          <w:divsChild>
                                            <w:div w:id="551042808">
                                              <w:marLeft w:val="0"/>
                                              <w:marRight w:val="0"/>
                                              <w:marTop w:val="0"/>
                                              <w:marBottom w:val="0"/>
                                              <w:divBdr>
                                                <w:top w:val="none" w:sz="0" w:space="0" w:color="auto"/>
                                                <w:left w:val="none" w:sz="0" w:space="0" w:color="auto"/>
                                                <w:bottom w:val="none" w:sz="0" w:space="0" w:color="auto"/>
                                                <w:right w:val="none" w:sz="0" w:space="0" w:color="auto"/>
                                              </w:divBdr>
                                            </w:div>
                                            <w:div w:id="1583949793">
                                              <w:marLeft w:val="240"/>
                                              <w:marRight w:val="0"/>
                                              <w:marTop w:val="0"/>
                                              <w:marBottom w:val="0"/>
                                              <w:divBdr>
                                                <w:top w:val="none" w:sz="0" w:space="0" w:color="auto"/>
                                                <w:left w:val="none" w:sz="0" w:space="0" w:color="auto"/>
                                                <w:bottom w:val="none" w:sz="0" w:space="0" w:color="auto"/>
                                                <w:right w:val="none" w:sz="0" w:space="0" w:color="auto"/>
                                              </w:divBdr>
                                              <w:divsChild>
                                                <w:div w:id="1028412051">
                                                  <w:marLeft w:val="0"/>
                                                  <w:marRight w:val="0"/>
                                                  <w:marTop w:val="0"/>
                                                  <w:marBottom w:val="0"/>
                                                  <w:divBdr>
                                                    <w:top w:val="none" w:sz="0" w:space="0" w:color="auto"/>
                                                    <w:left w:val="none" w:sz="0" w:space="0" w:color="auto"/>
                                                    <w:bottom w:val="none" w:sz="0" w:space="0" w:color="auto"/>
                                                    <w:right w:val="none" w:sz="0" w:space="0" w:color="auto"/>
                                                  </w:divBdr>
                                                </w:div>
                                                <w:div w:id="1794059530">
                                                  <w:marLeft w:val="0"/>
                                                  <w:marRight w:val="0"/>
                                                  <w:marTop w:val="0"/>
                                                  <w:marBottom w:val="0"/>
                                                  <w:divBdr>
                                                    <w:top w:val="none" w:sz="0" w:space="0" w:color="auto"/>
                                                    <w:left w:val="none" w:sz="0" w:space="0" w:color="auto"/>
                                                    <w:bottom w:val="none" w:sz="0" w:space="0" w:color="auto"/>
                                                    <w:right w:val="none" w:sz="0" w:space="0" w:color="auto"/>
                                                  </w:divBdr>
                                                </w:div>
                                                <w:div w:id="1656495127">
                                                  <w:marLeft w:val="0"/>
                                                  <w:marRight w:val="0"/>
                                                  <w:marTop w:val="0"/>
                                                  <w:marBottom w:val="0"/>
                                                  <w:divBdr>
                                                    <w:top w:val="none" w:sz="0" w:space="0" w:color="auto"/>
                                                    <w:left w:val="none" w:sz="0" w:space="0" w:color="auto"/>
                                                    <w:bottom w:val="none" w:sz="0" w:space="0" w:color="auto"/>
                                                    <w:right w:val="none" w:sz="0" w:space="0" w:color="auto"/>
                                                  </w:divBdr>
                                                </w:div>
                                                <w:div w:id="1004086861">
                                                  <w:marLeft w:val="0"/>
                                                  <w:marRight w:val="0"/>
                                                  <w:marTop w:val="0"/>
                                                  <w:marBottom w:val="0"/>
                                                  <w:divBdr>
                                                    <w:top w:val="none" w:sz="0" w:space="0" w:color="auto"/>
                                                    <w:left w:val="none" w:sz="0" w:space="0" w:color="auto"/>
                                                    <w:bottom w:val="none" w:sz="0" w:space="0" w:color="auto"/>
                                                    <w:right w:val="none" w:sz="0" w:space="0" w:color="auto"/>
                                                  </w:divBdr>
                                                </w:div>
                                                <w:div w:id="1647975395">
                                                  <w:marLeft w:val="0"/>
                                                  <w:marRight w:val="0"/>
                                                  <w:marTop w:val="0"/>
                                                  <w:marBottom w:val="0"/>
                                                  <w:divBdr>
                                                    <w:top w:val="none" w:sz="0" w:space="0" w:color="auto"/>
                                                    <w:left w:val="none" w:sz="0" w:space="0" w:color="auto"/>
                                                    <w:bottom w:val="none" w:sz="0" w:space="0" w:color="auto"/>
                                                    <w:right w:val="none" w:sz="0" w:space="0" w:color="auto"/>
                                                  </w:divBdr>
                                                </w:div>
                                                <w:div w:id="1515457462">
                                                  <w:marLeft w:val="0"/>
                                                  <w:marRight w:val="0"/>
                                                  <w:marTop w:val="0"/>
                                                  <w:marBottom w:val="0"/>
                                                  <w:divBdr>
                                                    <w:top w:val="none" w:sz="0" w:space="0" w:color="auto"/>
                                                    <w:left w:val="none" w:sz="0" w:space="0" w:color="auto"/>
                                                    <w:bottom w:val="none" w:sz="0" w:space="0" w:color="auto"/>
                                                    <w:right w:val="none" w:sz="0" w:space="0" w:color="auto"/>
                                                  </w:divBdr>
                                                </w:div>
                                                <w:div w:id="1613708570">
                                                  <w:marLeft w:val="0"/>
                                                  <w:marRight w:val="0"/>
                                                  <w:marTop w:val="0"/>
                                                  <w:marBottom w:val="0"/>
                                                  <w:divBdr>
                                                    <w:top w:val="none" w:sz="0" w:space="0" w:color="auto"/>
                                                    <w:left w:val="none" w:sz="0" w:space="0" w:color="auto"/>
                                                    <w:bottom w:val="none" w:sz="0" w:space="0" w:color="auto"/>
                                                    <w:right w:val="none" w:sz="0" w:space="0" w:color="auto"/>
                                                  </w:divBdr>
                                                </w:div>
                                                <w:div w:id="847644352">
                                                  <w:marLeft w:val="0"/>
                                                  <w:marRight w:val="0"/>
                                                  <w:marTop w:val="0"/>
                                                  <w:marBottom w:val="0"/>
                                                  <w:divBdr>
                                                    <w:top w:val="none" w:sz="0" w:space="0" w:color="auto"/>
                                                    <w:left w:val="none" w:sz="0" w:space="0" w:color="auto"/>
                                                    <w:bottom w:val="none" w:sz="0" w:space="0" w:color="auto"/>
                                                    <w:right w:val="none" w:sz="0" w:space="0" w:color="auto"/>
                                                  </w:divBdr>
                                                </w:div>
                                                <w:div w:id="2114012828">
                                                  <w:marLeft w:val="0"/>
                                                  <w:marRight w:val="0"/>
                                                  <w:marTop w:val="0"/>
                                                  <w:marBottom w:val="0"/>
                                                  <w:divBdr>
                                                    <w:top w:val="none" w:sz="0" w:space="0" w:color="auto"/>
                                                    <w:left w:val="none" w:sz="0" w:space="0" w:color="auto"/>
                                                    <w:bottom w:val="none" w:sz="0" w:space="0" w:color="auto"/>
                                                    <w:right w:val="none" w:sz="0" w:space="0" w:color="auto"/>
                                                  </w:divBdr>
                                                </w:div>
                                                <w:div w:id="1805541632">
                                                  <w:marLeft w:val="0"/>
                                                  <w:marRight w:val="0"/>
                                                  <w:marTop w:val="0"/>
                                                  <w:marBottom w:val="0"/>
                                                  <w:divBdr>
                                                    <w:top w:val="none" w:sz="0" w:space="0" w:color="auto"/>
                                                    <w:left w:val="none" w:sz="0" w:space="0" w:color="auto"/>
                                                    <w:bottom w:val="none" w:sz="0" w:space="0" w:color="auto"/>
                                                    <w:right w:val="none" w:sz="0" w:space="0" w:color="auto"/>
                                                  </w:divBdr>
                                                </w:div>
                                              </w:divsChild>
                                            </w:div>
                                            <w:div w:id="196365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85447">
                                      <w:marLeft w:val="0"/>
                                      <w:marRight w:val="0"/>
                                      <w:marTop w:val="0"/>
                                      <w:marBottom w:val="0"/>
                                      <w:divBdr>
                                        <w:top w:val="none" w:sz="0" w:space="0" w:color="auto"/>
                                        <w:left w:val="none" w:sz="0" w:space="0" w:color="auto"/>
                                        <w:bottom w:val="none" w:sz="0" w:space="0" w:color="auto"/>
                                        <w:right w:val="none" w:sz="0" w:space="0" w:color="auto"/>
                                      </w:divBdr>
                                      <w:divsChild>
                                        <w:div w:id="1478762721">
                                          <w:marLeft w:val="0"/>
                                          <w:marRight w:val="0"/>
                                          <w:marTop w:val="0"/>
                                          <w:marBottom w:val="0"/>
                                          <w:divBdr>
                                            <w:top w:val="none" w:sz="0" w:space="0" w:color="auto"/>
                                            <w:left w:val="none" w:sz="0" w:space="0" w:color="auto"/>
                                            <w:bottom w:val="none" w:sz="0" w:space="0" w:color="auto"/>
                                            <w:right w:val="none" w:sz="0" w:space="0" w:color="auto"/>
                                          </w:divBdr>
                                          <w:divsChild>
                                            <w:div w:id="28384305">
                                              <w:marLeft w:val="0"/>
                                              <w:marRight w:val="0"/>
                                              <w:marTop w:val="0"/>
                                              <w:marBottom w:val="0"/>
                                              <w:divBdr>
                                                <w:top w:val="none" w:sz="0" w:space="0" w:color="auto"/>
                                                <w:left w:val="none" w:sz="0" w:space="0" w:color="auto"/>
                                                <w:bottom w:val="none" w:sz="0" w:space="0" w:color="auto"/>
                                                <w:right w:val="none" w:sz="0" w:space="0" w:color="auto"/>
                                              </w:divBdr>
                                            </w:div>
                                            <w:div w:id="1891064562">
                                              <w:marLeft w:val="240"/>
                                              <w:marRight w:val="0"/>
                                              <w:marTop w:val="0"/>
                                              <w:marBottom w:val="0"/>
                                              <w:divBdr>
                                                <w:top w:val="none" w:sz="0" w:space="0" w:color="auto"/>
                                                <w:left w:val="none" w:sz="0" w:space="0" w:color="auto"/>
                                                <w:bottom w:val="none" w:sz="0" w:space="0" w:color="auto"/>
                                                <w:right w:val="none" w:sz="0" w:space="0" w:color="auto"/>
                                              </w:divBdr>
                                              <w:divsChild>
                                                <w:div w:id="111171896">
                                                  <w:marLeft w:val="0"/>
                                                  <w:marRight w:val="0"/>
                                                  <w:marTop w:val="0"/>
                                                  <w:marBottom w:val="0"/>
                                                  <w:divBdr>
                                                    <w:top w:val="none" w:sz="0" w:space="0" w:color="auto"/>
                                                    <w:left w:val="none" w:sz="0" w:space="0" w:color="auto"/>
                                                    <w:bottom w:val="none" w:sz="0" w:space="0" w:color="auto"/>
                                                    <w:right w:val="none" w:sz="0" w:space="0" w:color="auto"/>
                                                  </w:divBdr>
                                                </w:div>
                                                <w:div w:id="1228540081">
                                                  <w:marLeft w:val="0"/>
                                                  <w:marRight w:val="0"/>
                                                  <w:marTop w:val="0"/>
                                                  <w:marBottom w:val="0"/>
                                                  <w:divBdr>
                                                    <w:top w:val="none" w:sz="0" w:space="0" w:color="auto"/>
                                                    <w:left w:val="none" w:sz="0" w:space="0" w:color="auto"/>
                                                    <w:bottom w:val="none" w:sz="0" w:space="0" w:color="auto"/>
                                                    <w:right w:val="none" w:sz="0" w:space="0" w:color="auto"/>
                                                  </w:divBdr>
                                                </w:div>
                                                <w:div w:id="146168993">
                                                  <w:marLeft w:val="0"/>
                                                  <w:marRight w:val="0"/>
                                                  <w:marTop w:val="0"/>
                                                  <w:marBottom w:val="0"/>
                                                  <w:divBdr>
                                                    <w:top w:val="none" w:sz="0" w:space="0" w:color="auto"/>
                                                    <w:left w:val="none" w:sz="0" w:space="0" w:color="auto"/>
                                                    <w:bottom w:val="none" w:sz="0" w:space="0" w:color="auto"/>
                                                    <w:right w:val="none" w:sz="0" w:space="0" w:color="auto"/>
                                                  </w:divBdr>
                                                </w:div>
                                                <w:div w:id="535002201">
                                                  <w:marLeft w:val="0"/>
                                                  <w:marRight w:val="0"/>
                                                  <w:marTop w:val="0"/>
                                                  <w:marBottom w:val="0"/>
                                                  <w:divBdr>
                                                    <w:top w:val="none" w:sz="0" w:space="0" w:color="auto"/>
                                                    <w:left w:val="none" w:sz="0" w:space="0" w:color="auto"/>
                                                    <w:bottom w:val="none" w:sz="0" w:space="0" w:color="auto"/>
                                                    <w:right w:val="none" w:sz="0" w:space="0" w:color="auto"/>
                                                  </w:divBdr>
                                                </w:div>
                                                <w:div w:id="229922534">
                                                  <w:marLeft w:val="0"/>
                                                  <w:marRight w:val="0"/>
                                                  <w:marTop w:val="0"/>
                                                  <w:marBottom w:val="0"/>
                                                  <w:divBdr>
                                                    <w:top w:val="none" w:sz="0" w:space="0" w:color="auto"/>
                                                    <w:left w:val="none" w:sz="0" w:space="0" w:color="auto"/>
                                                    <w:bottom w:val="none" w:sz="0" w:space="0" w:color="auto"/>
                                                    <w:right w:val="none" w:sz="0" w:space="0" w:color="auto"/>
                                                  </w:divBdr>
                                                </w:div>
                                                <w:div w:id="1660691651">
                                                  <w:marLeft w:val="0"/>
                                                  <w:marRight w:val="0"/>
                                                  <w:marTop w:val="0"/>
                                                  <w:marBottom w:val="0"/>
                                                  <w:divBdr>
                                                    <w:top w:val="none" w:sz="0" w:space="0" w:color="auto"/>
                                                    <w:left w:val="none" w:sz="0" w:space="0" w:color="auto"/>
                                                    <w:bottom w:val="none" w:sz="0" w:space="0" w:color="auto"/>
                                                    <w:right w:val="none" w:sz="0" w:space="0" w:color="auto"/>
                                                  </w:divBdr>
                                                </w:div>
                                                <w:div w:id="1384448567">
                                                  <w:marLeft w:val="0"/>
                                                  <w:marRight w:val="0"/>
                                                  <w:marTop w:val="0"/>
                                                  <w:marBottom w:val="0"/>
                                                  <w:divBdr>
                                                    <w:top w:val="none" w:sz="0" w:space="0" w:color="auto"/>
                                                    <w:left w:val="none" w:sz="0" w:space="0" w:color="auto"/>
                                                    <w:bottom w:val="none" w:sz="0" w:space="0" w:color="auto"/>
                                                    <w:right w:val="none" w:sz="0" w:space="0" w:color="auto"/>
                                                  </w:divBdr>
                                                </w:div>
                                                <w:div w:id="190921248">
                                                  <w:marLeft w:val="0"/>
                                                  <w:marRight w:val="0"/>
                                                  <w:marTop w:val="0"/>
                                                  <w:marBottom w:val="0"/>
                                                  <w:divBdr>
                                                    <w:top w:val="none" w:sz="0" w:space="0" w:color="auto"/>
                                                    <w:left w:val="none" w:sz="0" w:space="0" w:color="auto"/>
                                                    <w:bottom w:val="none" w:sz="0" w:space="0" w:color="auto"/>
                                                    <w:right w:val="none" w:sz="0" w:space="0" w:color="auto"/>
                                                  </w:divBdr>
                                                </w:div>
                                                <w:div w:id="1982886711">
                                                  <w:marLeft w:val="0"/>
                                                  <w:marRight w:val="0"/>
                                                  <w:marTop w:val="0"/>
                                                  <w:marBottom w:val="0"/>
                                                  <w:divBdr>
                                                    <w:top w:val="none" w:sz="0" w:space="0" w:color="auto"/>
                                                    <w:left w:val="none" w:sz="0" w:space="0" w:color="auto"/>
                                                    <w:bottom w:val="none" w:sz="0" w:space="0" w:color="auto"/>
                                                    <w:right w:val="none" w:sz="0" w:space="0" w:color="auto"/>
                                                  </w:divBdr>
                                                </w:div>
                                                <w:div w:id="499006011">
                                                  <w:marLeft w:val="0"/>
                                                  <w:marRight w:val="0"/>
                                                  <w:marTop w:val="0"/>
                                                  <w:marBottom w:val="0"/>
                                                  <w:divBdr>
                                                    <w:top w:val="none" w:sz="0" w:space="0" w:color="auto"/>
                                                    <w:left w:val="none" w:sz="0" w:space="0" w:color="auto"/>
                                                    <w:bottom w:val="none" w:sz="0" w:space="0" w:color="auto"/>
                                                    <w:right w:val="none" w:sz="0" w:space="0" w:color="auto"/>
                                                  </w:divBdr>
                                                </w:div>
                                              </w:divsChild>
                                            </w:div>
                                            <w:div w:id="38556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057297">
                                      <w:marLeft w:val="0"/>
                                      <w:marRight w:val="0"/>
                                      <w:marTop w:val="0"/>
                                      <w:marBottom w:val="0"/>
                                      <w:divBdr>
                                        <w:top w:val="none" w:sz="0" w:space="0" w:color="auto"/>
                                        <w:left w:val="none" w:sz="0" w:space="0" w:color="auto"/>
                                        <w:bottom w:val="none" w:sz="0" w:space="0" w:color="auto"/>
                                        <w:right w:val="none" w:sz="0" w:space="0" w:color="auto"/>
                                      </w:divBdr>
                                      <w:divsChild>
                                        <w:div w:id="1031154179">
                                          <w:marLeft w:val="0"/>
                                          <w:marRight w:val="0"/>
                                          <w:marTop w:val="0"/>
                                          <w:marBottom w:val="0"/>
                                          <w:divBdr>
                                            <w:top w:val="none" w:sz="0" w:space="0" w:color="auto"/>
                                            <w:left w:val="none" w:sz="0" w:space="0" w:color="auto"/>
                                            <w:bottom w:val="none" w:sz="0" w:space="0" w:color="auto"/>
                                            <w:right w:val="none" w:sz="0" w:space="0" w:color="auto"/>
                                          </w:divBdr>
                                          <w:divsChild>
                                            <w:div w:id="1537498406">
                                              <w:marLeft w:val="0"/>
                                              <w:marRight w:val="0"/>
                                              <w:marTop w:val="0"/>
                                              <w:marBottom w:val="0"/>
                                              <w:divBdr>
                                                <w:top w:val="none" w:sz="0" w:space="0" w:color="auto"/>
                                                <w:left w:val="none" w:sz="0" w:space="0" w:color="auto"/>
                                                <w:bottom w:val="none" w:sz="0" w:space="0" w:color="auto"/>
                                                <w:right w:val="none" w:sz="0" w:space="0" w:color="auto"/>
                                              </w:divBdr>
                                            </w:div>
                                            <w:div w:id="1574849896">
                                              <w:marLeft w:val="240"/>
                                              <w:marRight w:val="0"/>
                                              <w:marTop w:val="0"/>
                                              <w:marBottom w:val="0"/>
                                              <w:divBdr>
                                                <w:top w:val="none" w:sz="0" w:space="0" w:color="auto"/>
                                                <w:left w:val="none" w:sz="0" w:space="0" w:color="auto"/>
                                                <w:bottom w:val="none" w:sz="0" w:space="0" w:color="auto"/>
                                                <w:right w:val="none" w:sz="0" w:space="0" w:color="auto"/>
                                              </w:divBdr>
                                              <w:divsChild>
                                                <w:div w:id="270892474">
                                                  <w:marLeft w:val="0"/>
                                                  <w:marRight w:val="0"/>
                                                  <w:marTop w:val="0"/>
                                                  <w:marBottom w:val="0"/>
                                                  <w:divBdr>
                                                    <w:top w:val="none" w:sz="0" w:space="0" w:color="auto"/>
                                                    <w:left w:val="none" w:sz="0" w:space="0" w:color="auto"/>
                                                    <w:bottom w:val="none" w:sz="0" w:space="0" w:color="auto"/>
                                                    <w:right w:val="none" w:sz="0" w:space="0" w:color="auto"/>
                                                  </w:divBdr>
                                                </w:div>
                                                <w:div w:id="1795244414">
                                                  <w:marLeft w:val="0"/>
                                                  <w:marRight w:val="0"/>
                                                  <w:marTop w:val="0"/>
                                                  <w:marBottom w:val="0"/>
                                                  <w:divBdr>
                                                    <w:top w:val="none" w:sz="0" w:space="0" w:color="auto"/>
                                                    <w:left w:val="none" w:sz="0" w:space="0" w:color="auto"/>
                                                    <w:bottom w:val="none" w:sz="0" w:space="0" w:color="auto"/>
                                                    <w:right w:val="none" w:sz="0" w:space="0" w:color="auto"/>
                                                  </w:divBdr>
                                                </w:div>
                                                <w:div w:id="590092445">
                                                  <w:marLeft w:val="0"/>
                                                  <w:marRight w:val="0"/>
                                                  <w:marTop w:val="0"/>
                                                  <w:marBottom w:val="0"/>
                                                  <w:divBdr>
                                                    <w:top w:val="none" w:sz="0" w:space="0" w:color="auto"/>
                                                    <w:left w:val="none" w:sz="0" w:space="0" w:color="auto"/>
                                                    <w:bottom w:val="none" w:sz="0" w:space="0" w:color="auto"/>
                                                    <w:right w:val="none" w:sz="0" w:space="0" w:color="auto"/>
                                                  </w:divBdr>
                                                </w:div>
                                                <w:div w:id="1164198232">
                                                  <w:marLeft w:val="0"/>
                                                  <w:marRight w:val="0"/>
                                                  <w:marTop w:val="0"/>
                                                  <w:marBottom w:val="0"/>
                                                  <w:divBdr>
                                                    <w:top w:val="none" w:sz="0" w:space="0" w:color="auto"/>
                                                    <w:left w:val="none" w:sz="0" w:space="0" w:color="auto"/>
                                                    <w:bottom w:val="none" w:sz="0" w:space="0" w:color="auto"/>
                                                    <w:right w:val="none" w:sz="0" w:space="0" w:color="auto"/>
                                                  </w:divBdr>
                                                </w:div>
                                                <w:div w:id="1624657653">
                                                  <w:marLeft w:val="0"/>
                                                  <w:marRight w:val="0"/>
                                                  <w:marTop w:val="0"/>
                                                  <w:marBottom w:val="0"/>
                                                  <w:divBdr>
                                                    <w:top w:val="none" w:sz="0" w:space="0" w:color="auto"/>
                                                    <w:left w:val="none" w:sz="0" w:space="0" w:color="auto"/>
                                                    <w:bottom w:val="none" w:sz="0" w:space="0" w:color="auto"/>
                                                    <w:right w:val="none" w:sz="0" w:space="0" w:color="auto"/>
                                                  </w:divBdr>
                                                </w:div>
                                                <w:div w:id="988248626">
                                                  <w:marLeft w:val="0"/>
                                                  <w:marRight w:val="0"/>
                                                  <w:marTop w:val="0"/>
                                                  <w:marBottom w:val="0"/>
                                                  <w:divBdr>
                                                    <w:top w:val="none" w:sz="0" w:space="0" w:color="auto"/>
                                                    <w:left w:val="none" w:sz="0" w:space="0" w:color="auto"/>
                                                    <w:bottom w:val="none" w:sz="0" w:space="0" w:color="auto"/>
                                                    <w:right w:val="none" w:sz="0" w:space="0" w:color="auto"/>
                                                  </w:divBdr>
                                                </w:div>
                                                <w:div w:id="1837766135">
                                                  <w:marLeft w:val="0"/>
                                                  <w:marRight w:val="0"/>
                                                  <w:marTop w:val="0"/>
                                                  <w:marBottom w:val="0"/>
                                                  <w:divBdr>
                                                    <w:top w:val="none" w:sz="0" w:space="0" w:color="auto"/>
                                                    <w:left w:val="none" w:sz="0" w:space="0" w:color="auto"/>
                                                    <w:bottom w:val="none" w:sz="0" w:space="0" w:color="auto"/>
                                                    <w:right w:val="none" w:sz="0" w:space="0" w:color="auto"/>
                                                  </w:divBdr>
                                                </w:div>
                                                <w:div w:id="790906286">
                                                  <w:marLeft w:val="0"/>
                                                  <w:marRight w:val="0"/>
                                                  <w:marTop w:val="0"/>
                                                  <w:marBottom w:val="0"/>
                                                  <w:divBdr>
                                                    <w:top w:val="none" w:sz="0" w:space="0" w:color="auto"/>
                                                    <w:left w:val="none" w:sz="0" w:space="0" w:color="auto"/>
                                                    <w:bottom w:val="none" w:sz="0" w:space="0" w:color="auto"/>
                                                    <w:right w:val="none" w:sz="0" w:space="0" w:color="auto"/>
                                                  </w:divBdr>
                                                </w:div>
                                                <w:div w:id="1272780702">
                                                  <w:marLeft w:val="0"/>
                                                  <w:marRight w:val="0"/>
                                                  <w:marTop w:val="0"/>
                                                  <w:marBottom w:val="0"/>
                                                  <w:divBdr>
                                                    <w:top w:val="none" w:sz="0" w:space="0" w:color="auto"/>
                                                    <w:left w:val="none" w:sz="0" w:space="0" w:color="auto"/>
                                                    <w:bottom w:val="none" w:sz="0" w:space="0" w:color="auto"/>
                                                    <w:right w:val="none" w:sz="0" w:space="0" w:color="auto"/>
                                                  </w:divBdr>
                                                </w:div>
                                                <w:div w:id="687759883">
                                                  <w:marLeft w:val="0"/>
                                                  <w:marRight w:val="0"/>
                                                  <w:marTop w:val="0"/>
                                                  <w:marBottom w:val="0"/>
                                                  <w:divBdr>
                                                    <w:top w:val="none" w:sz="0" w:space="0" w:color="auto"/>
                                                    <w:left w:val="none" w:sz="0" w:space="0" w:color="auto"/>
                                                    <w:bottom w:val="none" w:sz="0" w:space="0" w:color="auto"/>
                                                    <w:right w:val="none" w:sz="0" w:space="0" w:color="auto"/>
                                                  </w:divBdr>
                                                </w:div>
                                              </w:divsChild>
                                            </w:div>
                                            <w:div w:id="89019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401978">
                                      <w:marLeft w:val="0"/>
                                      <w:marRight w:val="0"/>
                                      <w:marTop w:val="0"/>
                                      <w:marBottom w:val="0"/>
                                      <w:divBdr>
                                        <w:top w:val="none" w:sz="0" w:space="0" w:color="auto"/>
                                        <w:left w:val="none" w:sz="0" w:space="0" w:color="auto"/>
                                        <w:bottom w:val="none" w:sz="0" w:space="0" w:color="auto"/>
                                        <w:right w:val="none" w:sz="0" w:space="0" w:color="auto"/>
                                      </w:divBdr>
                                      <w:divsChild>
                                        <w:div w:id="1975482109">
                                          <w:marLeft w:val="0"/>
                                          <w:marRight w:val="0"/>
                                          <w:marTop w:val="0"/>
                                          <w:marBottom w:val="0"/>
                                          <w:divBdr>
                                            <w:top w:val="none" w:sz="0" w:space="0" w:color="auto"/>
                                            <w:left w:val="none" w:sz="0" w:space="0" w:color="auto"/>
                                            <w:bottom w:val="none" w:sz="0" w:space="0" w:color="auto"/>
                                            <w:right w:val="none" w:sz="0" w:space="0" w:color="auto"/>
                                          </w:divBdr>
                                          <w:divsChild>
                                            <w:div w:id="1591354191">
                                              <w:marLeft w:val="0"/>
                                              <w:marRight w:val="0"/>
                                              <w:marTop w:val="0"/>
                                              <w:marBottom w:val="0"/>
                                              <w:divBdr>
                                                <w:top w:val="none" w:sz="0" w:space="0" w:color="auto"/>
                                                <w:left w:val="none" w:sz="0" w:space="0" w:color="auto"/>
                                                <w:bottom w:val="none" w:sz="0" w:space="0" w:color="auto"/>
                                                <w:right w:val="none" w:sz="0" w:space="0" w:color="auto"/>
                                              </w:divBdr>
                                            </w:div>
                                            <w:div w:id="1104500761">
                                              <w:marLeft w:val="240"/>
                                              <w:marRight w:val="0"/>
                                              <w:marTop w:val="0"/>
                                              <w:marBottom w:val="0"/>
                                              <w:divBdr>
                                                <w:top w:val="none" w:sz="0" w:space="0" w:color="auto"/>
                                                <w:left w:val="none" w:sz="0" w:space="0" w:color="auto"/>
                                                <w:bottom w:val="none" w:sz="0" w:space="0" w:color="auto"/>
                                                <w:right w:val="none" w:sz="0" w:space="0" w:color="auto"/>
                                              </w:divBdr>
                                              <w:divsChild>
                                                <w:div w:id="720403189">
                                                  <w:marLeft w:val="0"/>
                                                  <w:marRight w:val="0"/>
                                                  <w:marTop w:val="0"/>
                                                  <w:marBottom w:val="0"/>
                                                  <w:divBdr>
                                                    <w:top w:val="none" w:sz="0" w:space="0" w:color="auto"/>
                                                    <w:left w:val="none" w:sz="0" w:space="0" w:color="auto"/>
                                                    <w:bottom w:val="none" w:sz="0" w:space="0" w:color="auto"/>
                                                    <w:right w:val="none" w:sz="0" w:space="0" w:color="auto"/>
                                                  </w:divBdr>
                                                </w:div>
                                                <w:div w:id="967442798">
                                                  <w:marLeft w:val="0"/>
                                                  <w:marRight w:val="0"/>
                                                  <w:marTop w:val="0"/>
                                                  <w:marBottom w:val="0"/>
                                                  <w:divBdr>
                                                    <w:top w:val="none" w:sz="0" w:space="0" w:color="auto"/>
                                                    <w:left w:val="none" w:sz="0" w:space="0" w:color="auto"/>
                                                    <w:bottom w:val="none" w:sz="0" w:space="0" w:color="auto"/>
                                                    <w:right w:val="none" w:sz="0" w:space="0" w:color="auto"/>
                                                  </w:divBdr>
                                                </w:div>
                                                <w:div w:id="1884907415">
                                                  <w:marLeft w:val="0"/>
                                                  <w:marRight w:val="0"/>
                                                  <w:marTop w:val="0"/>
                                                  <w:marBottom w:val="0"/>
                                                  <w:divBdr>
                                                    <w:top w:val="none" w:sz="0" w:space="0" w:color="auto"/>
                                                    <w:left w:val="none" w:sz="0" w:space="0" w:color="auto"/>
                                                    <w:bottom w:val="none" w:sz="0" w:space="0" w:color="auto"/>
                                                    <w:right w:val="none" w:sz="0" w:space="0" w:color="auto"/>
                                                  </w:divBdr>
                                                </w:div>
                                                <w:div w:id="1014915253">
                                                  <w:marLeft w:val="0"/>
                                                  <w:marRight w:val="0"/>
                                                  <w:marTop w:val="0"/>
                                                  <w:marBottom w:val="0"/>
                                                  <w:divBdr>
                                                    <w:top w:val="none" w:sz="0" w:space="0" w:color="auto"/>
                                                    <w:left w:val="none" w:sz="0" w:space="0" w:color="auto"/>
                                                    <w:bottom w:val="none" w:sz="0" w:space="0" w:color="auto"/>
                                                    <w:right w:val="none" w:sz="0" w:space="0" w:color="auto"/>
                                                  </w:divBdr>
                                                </w:div>
                                                <w:div w:id="731730975">
                                                  <w:marLeft w:val="0"/>
                                                  <w:marRight w:val="0"/>
                                                  <w:marTop w:val="0"/>
                                                  <w:marBottom w:val="0"/>
                                                  <w:divBdr>
                                                    <w:top w:val="none" w:sz="0" w:space="0" w:color="auto"/>
                                                    <w:left w:val="none" w:sz="0" w:space="0" w:color="auto"/>
                                                    <w:bottom w:val="none" w:sz="0" w:space="0" w:color="auto"/>
                                                    <w:right w:val="none" w:sz="0" w:space="0" w:color="auto"/>
                                                  </w:divBdr>
                                                </w:div>
                                                <w:div w:id="1338195562">
                                                  <w:marLeft w:val="0"/>
                                                  <w:marRight w:val="0"/>
                                                  <w:marTop w:val="0"/>
                                                  <w:marBottom w:val="0"/>
                                                  <w:divBdr>
                                                    <w:top w:val="none" w:sz="0" w:space="0" w:color="auto"/>
                                                    <w:left w:val="none" w:sz="0" w:space="0" w:color="auto"/>
                                                    <w:bottom w:val="none" w:sz="0" w:space="0" w:color="auto"/>
                                                    <w:right w:val="none" w:sz="0" w:space="0" w:color="auto"/>
                                                  </w:divBdr>
                                                </w:div>
                                                <w:div w:id="363791363">
                                                  <w:marLeft w:val="0"/>
                                                  <w:marRight w:val="0"/>
                                                  <w:marTop w:val="0"/>
                                                  <w:marBottom w:val="0"/>
                                                  <w:divBdr>
                                                    <w:top w:val="none" w:sz="0" w:space="0" w:color="auto"/>
                                                    <w:left w:val="none" w:sz="0" w:space="0" w:color="auto"/>
                                                    <w:bottom w:val="none" w:sz="0" w:space="0" w:color="auto"/>
                                                    <w:right w:val="none" w:sz="0" w:space="0" w:color="auto"/>
                                                  </w:divBdr>
                                                </w:div>
                                                <w:div w:id="1763336176">
                                                  <w:marLeft w:val="0"/>
                                                  <w:marRight w:val="0"/>
                                                  <w:marTop w:val="0"/>
                                                  <w:marBottom w:val="0"/>
                                                  <w:divBdr>
                                                    <w:top w:val="none" w:sz="0" w:space="0" w:color="auto"/>
                                                    <w:left w:val="none" w:sz="0" w:space="0" w:color="auto"/>
                                                    <w:bottom w:val="none" w:sz="0" w:space="0" w:color="auto"/>
                                                    <w:right w:val="none" w:sz="0" w:space="0" w:color="auto"/>
                                                  </w:divBdr>
                                                </w:div>
                                                <w:div w:id="590238548">
                                                  <w:marLeft w:val="0"/>
                                                  <w:marRight w:val="0"/>
                                                  <w:marTop w:val="0"/>
                                                  <w:marBottom w:val="0"/>
                                                  <w:divBdr>
                                                    <w:top w:val="none" w:sz="0" w:space="0" w:color="auto"/>
                                                    <w:left w:val="none" w:sz="0" w:space="0" w:color="auto"/>
                                                    <w:bottom w:val="none" w:sz="0" w:space="0" w:color="auto"/>
                                                    <w:right w:val="none" w:sz="0" w:space="0" w:color="auto"/>
                                                  </w:divBdr>
                                                </w:div>
                                                <w:div w:id="1325236218">
                                                  <w:marLeft w:val="0"/>
                                                  <w:marRight w:val="0"/>
                                                  <w:marTop w:val="0"/>
                                                  <w:marBottom w:val="0"/>
                                                  <w:divBdr>
                                                    <w:top w:val="none" w:sz="0" w:space="0" w:color="auto"/>
                                                    <w:left w:val="none" w:sz="0" w:space="0" w:color="auto"/>
                                                    <w:bottom w:val="none" w:sz="0" w:space="0" w:color="auto"/>
                                                    <w:right w:val="none" w:sz="0" w:space="0" w:color="auto"/>
                                                  </w:divBdr>
                                                </w:div>
                                              </w:divsChild>
                                            </w:div>
                                            <w:div w:id="162962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483663">
                                      <w:marLeft w:val="0"/>
                                      <w:marRight w:val="0"/>
                                      <w:marTop w:val="0"/>
                                      <w:marBottom w:val="0"/>
                                      <w:divBdr>
                                        <w:top w:val="none" w:sz="0" w:space="0" w:color="auto"/>
                                        <w:left w:val="none" w:sz="0" w:space="0" w:color="auto"/>
                                        <w:bottom w:val="none" w:sz="0" w:space="0" w:color="auto"/>
                                        <w:right w:val="none" w:sz="0" w:space="0" w:color="auto"/>
                                      </w:divBdr>
                                      <w:divsChild>
                                        <w:div w:id="2032562273">
                                          <w:marLeft w:val="0"/>
                                          <w:marRight w:val="0"/>
                                          <w:marTop w:val="0"/>
                                          <w:marBottom w:val="0"/>
                                          <w:divBdr>
                                            <w:top w:val="none" w:sz="0" w:space="0" w:color="auto"/>
                                            <w:left w:val="none" w:sz="0" w:space="0" w:color="auto"/>
                                            <w:bottom w:val="none" w:sz="0" w:space="0" w:color="auto"/>
                                            <w:right w:val="none" w:sz="0" w:space="0" w:color="auto"/>
                                          </w:divBdr>
                                          <w:divsChild>
                                            <w:div w:id="279261794">
                                              <w:marLeft w:val="0"/>
                                              <w:marRight w:val="0"/>
                                              <w:marTop w:val="0"/>
                                              <w:marBottom w:val="0"/>
                                              <w:divBdr>
                                                <w:top w:val="none" w:sz="0" w:space="0" w:color="auto"/>
                                                <w:left w:val="none" w:sz="0" w:space="0" w:color="auto"/>
                                                <w:bottom w:val="none" w:sz="0" w:space="0" w:color="auto"/>
                                                <w:right w:val="none" w:sz="0" w:space="0" w:color="auto"/>
                                              </w:divBdr>
                                            </w:div>
                                            <w:div w:id="1432893518">
                                              <w:marLeft w:val="240"/>
                                              <w:marRight w:val="0"/>
                                              <w:marTop w:val="0"/>
                                              <w:marBottom w:val="0"/>
                                              <w:divBdr>
                                                <w:top w:val="none" w:sz="0" w:space="0" w:color="auto"/>
                                                <w:left w:val="none" w:sz="0" w:space="0" w:color="auto"/>
                                                <w:bottom w:val="none" w:sz="0" w:space="0" w:color="auto"/>
                                                <w:right w:val="none" w:sz="0" w:space="0" w:color="auto"/>
                                              </w:divBdr>
                                              <w:divsChild>
                                                <w:div w:id="1747459712">
                                                  <w:marLeft w:val="0"/>
                                                  <w:marRight w:val="0"/>
                                                  <w:marTop w:val="0"/>
                                                  <w:marBottom w:val="0"/>
                                                  <w:divBdr>
                                                    <w:top w:val="none" w:sz="0" w:space="0" w:color="auto"/>
                                                    <w:left w:val="none" w:sz="0" w:space="0" w:color="auto"/>
                                                    <w:bottom w:val="none" w:sz="0" w:space="0" w:color="auto"/>
                                                    <w:right w:val="none" w:sz="0" w:space="0" w:color="auto"/>
                                                  </w:divBdr>
                                                </w:div>
                                                <w:div w:id="528252706">
                                                  <w:marLeft w:val="0"/>
                                                  <w:marRight w:val="0"/>
                                                  <w:marTop w:val="0"/>
                                                  <w:marBottom w:val="0"/>
                                                  <w:divBdr>
                                                    <w:top w:val="none" w:sz="0" w:space="0" w:color="auto"/>
                                                    <w:left w:val="none" w:sz="0" w:space="0" w:color="auto"/>
                                                    <w:bottom w:val="none" w:sz="0" w:space="0" w:color="auto"/>
                                                    <w:right w:val="none" w:sz="0" w:space="0" w:color="auto"/>
                                                  </w:divBdr>
                                                </w:div>
                                                <w:div w:id="1507554080">
                                                  <w:marLeft w:val="0"/>
                                                  <w:marRight w:val="0"/>
                                                  <w:marTop w:val="0"/>
                                                  <w:marBottom w:val="0"/>
                                                  <w:divBdr>
                                                    <w:top w:val="none" w:sz="0" w:space="0" w:color="auto"/>
                                                    <w:left w:val="none" w:sz="0" w:space="0" w:color="auto"/>
                                                    <w:bottom w:val="none" w:sz="0" w:space="0" w:color="auto"/>
                                                    <w:right w:val="none" w:sz="0" w:space="0" w:color="auto"/>
                                                  </w:divBdr>
                                                </w:div>
                                                <w:div w:id="995105676">
                                                  <w:marLeft w:val="0"/>
                                                  <w:marRight w:val="0"/>
                                                  <w:marTop w:val="0"/>
                                                  <w:marBottom w:val="0"/>
                                                  <w:divBdr>
                                                    <w:top w:val="none" w:sz="0" w:space="0" w:color="auto"/>
                                                    <w:left w:val="none" w:sz="0" w:space="0" w:color="auto"/>
                                                    <w:bottom w:val="none" w:sz="0" w:space="0" w:color="auto"/>
                                                    <w:right w:val="none" w:sz="0" w:space="0" w:color="auto"/>
                                                  </w:divBdr>
                                                </w:div>
                                                <w:div w:id="1769428865">
                                                  <w:marLeft w:val="0"/>
                                                  <w:marRight w:val="0"/>
                                                  <w:marTop w:val="0"/>
                                                  <w:marBottom w:val="0"/>
                                                  <w:divBdr>
                                                    <w:top w:val="none" w:sz="0" w:space="0" w:color="auto"/>
                                                    <w:left w:val="none" w:sz="0" w:space="0" w:color="auto"/>
                                                    <w:bottom w:val="none" w:sz="0" w:space="0" w:color="auto"/>
                                                    <w:right w:val="none" w:sz="0" w:space="0" w:color="auto"/>
                                                  </w:divBdr>
                                                </w:div>
                                                <w:div w:id="20867305">
                                                  <w:marLeft w:val="0"/>
                                                  <w:marRight w:val="0"/>
                                                  <w:marTop w:val="0"/>
                                                  <w:marBottom w:val="0"/>
                                                  <w:divBdr>
                                                    <w:top w:val="none" w:sz="0" w:space="0" w:color="auto"/>
                                                    <w:left w:val="none" w:sz="0" w:space="0" w:color="auto"/>
                                                    <w:bottom w:val="none" w:sz="0" w:space="0" w:color="auto"/>
                                                    <w:right w:val="none" w:sz="0" w:space="0" w:color="auto"/>
                                                  </w:divBdr>
                                                </w:div>
                                                <w:div w:id="1192458293">
                                                  <w:marLeft w:val="0"/>
                                                  <w:marRight w:val="0"/>
                                                  <w:marTop w:val="0"/>
                                                  <w:marBottom w:val="0"/>
                                                  <w:divBdr>
                                                    <w:top w:val="none" w:sz="0" w:space="0" w:color="auto"/>
                                                    <w:left w:val="none" w:sz="0" w:space="0" w:color="auto"/>
                                                    <w:bottom w:val="none" w:sz="0" w:space="0" w:color="auto"/>
                                                    <w:right w:val="none" w:sz="0" w:space="0" w:color="auto"/>
                                                  </w:divBdr>
                                                </w:div>
                                                <w:div w:id="1103771365">
                                                  <w:marLeft w:val="0"/>
                                                  <w:marRight w:val="0"/>
                                                  <w:marTop w:val="0"/>
                                                  <w:marBottom w:val="0"/>
                                                  <w:divBdr>
                                                    <w:top w:val="none" w:sz="0" w:space="0" w:color="auto"/>
                                                    <w:left w:val="none" w:sz="0" w:space="0" w:color="auto"/>
                                                    <w:bottom w:val="none" w:sz="0" w:space="0" w:color="auto"/>
                                                    <w:right w:val="none" w:sz="0" w:space="0" w:color="auto"/>
                                                  </w:divBdr>
                                                </w:div>
                                                <w:div w:id="1975141453">
                                                  <w:marLeft w:val="0"/>
                                                  <w:marRight w:val="0"/>
                                                  <w:marTop w:val="0"/>
                                                  <w:marBottom w:val="0"/>
                                                  <w:divBdr>
                                                    <w:top w:val="none" w:sz="0" w:space="0" w:color="auto"/>
                                                    <w:left w:val="none" w:sz="0" w:space="0" w:color="auto"/>
                                                    <w:bottom w:val="none" w:sz="0" w:space="0" w:color="auto"/>
                                                    <w:right w:val="none" w:sz="0" w:space="0" w:color="auto"/>
                                                  </w:divBdr>
                                                </w:div>
                                                <w:div w:id="1265304518">
                                                  <w:marLeft w:val="0"/>
                                                  <w:marRight w:val="0"/>
                                                  <w:marTop w:val="0"/>
                                                  <w:marBottom w:val="0"/>
                                                  <w:divBdr>
                                                    <w:top w:val="none" w:sz="0" w:space="0" w:color="auto"/>
                                                    <w:left w:val="none" w:sz="0" w:space="0" w:color="auto"/>
                                                    <w:bottom w:val="none" w:sz="0" w:space="0" w:color="auto"/>
                                                    <w:right w:val="none" w:sz="0" w:space="0" w:color="auto"/>
                                                  </w:divBdr>
                                                </w:div>
                                              </w:divsChild>
                                            </w:div>
                                            <w:div w:id="71697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214232">
                                      <w:marLeft w:val="0"/>
                                      <w:marRight w:val="0"/>
                                      <w:marTop w:val="0"/>
                                      <w:marBottom w:val="0"/>
                                      <w:divBdr>
                                        <w:top w:val="none" w:sz="0" w:space="0" w:color="auto"/>
                                        <w:left w:val="none" w:sz="0" w:space="0" w:color="auto"/>
                                        <w:bottom w:val="none" w:sz="0" w:space="0" w:color="auto"/>
                                        <w:right w:val="none" w:sz="0" w:space="0" w:color="auto"/>
                                      </w:divBdr>
                                      <w:divsChild>
                                        <w:div w:id="463429043">
                                          <w:marLeft w:val="0"/>
                                          <w:marRight w:val="0"/>
                                          <w:marTop w:val="0"/>
                                          <w:marBottom w:val="0"/>
                                          <w:divBdr>
                                            <w:top w:val="none" w:sz="0" w:space="0" w:color="auto"/>
                                            <w:left w:val="none" w:sz="0" w:space="0" w:color="auto"/>
                                            <w:bottom w:val="none" w:sz="0" w:space="0" w:color="auto"/>
                                            <w:right w:val="none" w:sz="0" w:space="0" w:color="auto"/>
                                          </w:divBdr>
                                          <w:divsChild>
                                            <w:div w:id="986907050">
                                              <w:marLeft w:val="0"/>
                                              <w:marRight w:val="0"/>
                                              <w:marTop w:val="0"/>
                                              <w:marBottom w:val="0"/>
                                              <w:divBdr>
                                                <w:top w:val="none" w:sz="0" w:space="0" w:color="auto"/>
                                                <w:left w:val="none" w:sz="0" w:space="0" w:color="auto"/>
                                                <w:bottom w:val="none" w:sz="0" w:space="0" w:color="auto"/>
                                                <w:right w:val="none" w:sz="0" w:space="0" w:color="auto"/>
                                              </w:divBdr>
                                            </w:div>
                                            <w:div w:id="1051610706">
                                              <w:marLeft w:val="240"/>
                                              <w:marRight w:val="0"/>
                                              <w:marTop w:val="0"/>
                                              <w:marBottom w:val="0"/>
                                              <w:divBdr>
                                                <w:top w:val="none" w:sz="0" w:space="0" w:color="auto"/>
                                                <w:left w:val="none" w:sz="0" w:space="0" w:color="auto"/>
                                                <w:bottom w:val="none" w:sz="0" w:space="0" w:color="auto"/>
                                                <w:right w:val="none" w:sz="0" w:space="0" w:color="auto"/>
                                              </w:divBdr>
                                              <w:divsChild>
                                                <w:div w:id="1860268750">
                                                  <w:marLeft w:val="0"/>
                                                  <w:marRight w:val="0"/>
                                                  <w:marTop w:val="0"/>
                                                  <w:marBottom w:val="0"/>
                                                  <w:divBdr>
                                                    <w:top w:val="none" w:sz="0" w:space="0" w:color="auto"/>
                                                    <w:left w:val="none" w:sz="0" w:space="0" w:color="auto"/>
                                                    <w:bottom w:val="none" w:sz="0" w:space="0" w:color="auto"/>
                                                    <w:right w:val="none" w:sz="0" w:space="0" w:color="auto"/>
                                                  </w:divBdr>
                                                </w:div>
                                                <w:div w:id="1736245833">
                                                  <w:marLeft w:val="0"/>
                                                  <w:marRight w:val="0"/>
                                                  <w:marTop w:val="0"/>
                                                  <w:marBottom w:val="0"/>
                                                  <w:divBdr>
                                                    <w:top w:val="none" w:sz="0" w:space="0" w:color="auto"/>
                                                    <w:left w:val="none" w:sz="0" w:space="0" w:color="auto"/>
                                                    <w:bottom w:val="none" w:sz="0" w:space="0" w:color="auto"/>
                                                    <w:right w:val="none" w:sz="0" w:space="0" w:color="auto"/>
                                                  </w:divBdr>
                                                </w:div>
                                                <w:div w:id="1057124798">
                                                  <w:marLeft w:val="0"/>
                                                  <w:marRight w:val="0"/>
                                                  <w:marTop w:val="0"/>
                                                  <w:marBottom w:val="0"/>
                                                  <w:divBdr>
                                                    <w:top w:val="none" w:sz="0" w:space="0" w:color="auto"/>
                                                    <w:left w:val="none" w:sz="0" w:space="0" w:color="auto"/>
                                                    <w:bottom w:val="none" w:sz="0" w:space="0" w:color="auto"/>
                                                    <w:right w:val="none" w:sz="0" w:space="0" w:color="auto"/>
                                                  </w:divBdr>
                                                </w:div>
                                                <w:div w:id="655912267">
                                                  <w:marLeft w:val="0"/>
                                                  <w:marRight w:val="0"/>
                                                  <w:marTop w:val="0"/>
                                                  <w:marBottom w:val="0"/>
                                                  <w:divBdr>
                                                    <w:top w:val="none" w:sz="0" w:space="0" w:color="auto"/>
                                                    <w:left w:val="none" w:sz="0" w:space="0" w:color="auto"/>
                                                    <w:bottom w:val="none" w:sz="0" w:space="0" w:color="auto"/>
                                                    <w:right w:val="none" w:sz="0" w:space="0" w:color="auto"/>
                                                  </w:divBdr>
                                                </w:div>
                                                <w:div w:id="2030062128">
                                                  <w:marLeft w:val="0"/>
                                                  <w:marRight w:val="0"/>
                                                  <w:marTop w:val="0"/>
                                                  <w:marBottom w:val="0"/>
                                                  <w:divBdr>
                                                    <w:top w:val="none" w:sz="0" w:space="0" w:color="auto"/>
                                                    <w:left w:val="none" w:sz="0" w:space="0" w:color="auto"/>
                                                    <w:bottom w:val="none" w:sz="0" w:space="0" w:color="auto"/>
                                                    <w:right w:val="none" w:sz="0" w:space="0" w:color="auto"/>
                                                  </w:divBdr>
                                                </w:div>
                                                <w:div w:id="1075590843">
                                                  <w:marLeft w:val="0"/>
                                                  <w:marRight w:val="0"/>
                                                  <w:marTop w:val="0"/>
                                                  <w:marBottom w:val="0"/>
                                                  <w:divBdr>
                                                    <w:top w:val="none" w:sz="0" w:space="0" w:color="auto"/>
                                                    <w:left w:val="none" w:sz="0" w:space="0" w:color="auto"/>
                                                    <w:bottom w:val="none" w:sz="0" w:space="0" w:color="auto"/>
                                                    <w:right w:val="none" w:sz="0" w:space="0" w:color="auto"/>
                                                  </w:divBdr>
                                                </w:div>
                                                <w:div w:id="754588707">
                                                  <w:marLeft w:val="0"/>
                                                  <w:marRight w:val="0"/>
                                                  <w:marTop w:val="0"/>
                                                  <w:marBottom w:val="0"/>
                                                  <w:divBdr>
                                                    <w:top w:val="none" w:sz="0" w:space="0" w:color="auto"/>
                                                    <w:left w:val="none" w:sz="0" w:space="0" w:color="auto"/>
                                                    <w:bottom w:val="none" w:sz="0" w:space="0" w:color="auto"/>
                                                    <w:right w:val="none" w:sz="0" w:space="0" w:color="auto"/>
                                                  </w:divBdr>
                                                </w:div>
                                                <w:div w:id="1799763112">
                                                  <w:marLeft w:val="0"/>
                                                  <w:marRight w:val="0"/>
                                                  <w:marTop w:val="0"/>
                                                  <w:marBottom w:val="0"/>
                                                  <w:divBdr>
                                                    <w:top w:val="none" w:sz="0" w:space="0" w:color="auto"/>
                                                    <w:left w:val="none" w:sz="0" w:space="0" w:color="auto"/>
                                                    <w:bottom w:val="none" w:sz="0" w:space="0" w:color="auto"/>
                                                    <w:right w:val="none" w:sz="0" w:space="0" w:color="auto"/>
                                                  </w:divBdr>
                                                </w:div>
                                                <w:div w:id="617762245">
                                                  <w:marLeft w:val="0"/>
                                                  <w:marRight w:val="0"/>
                                                  <w:marTop w:val="0"/>
                                                  <w:marBottom w:val="0"/>
                                                  <w:divBdr>
                                                    <w:top w:val="none" w:sz="0" w:space="0" w:color="auto"/>
                                                    <w:left w:val="none" w:sz="0" w:space="0" w:color="auto"/>
                                                    <w:bottom w:val="none" w:sz="0" w:space="0" w:color="auto"/>
                                                    <w:right w:val="none" w:sz="0" w:space="0" w:color="auto"/>
                                                  </w:divBdr>
                                                </w:div>
                                                <w:div w:id="757409413">
                                                  <w:marLeft w:val="0"/>
                                                  <w:marRight w:val="0"/>
                                                  <w:marTop w:val="0"/>
                                                  <w:marBottom w:val="0"/>
                                                  <w:divBdr>
                                                    <w:top w:val="none" w:sz="0" w:space="0" w:color="auto"/>
                                                    <w:left w:val="none" w:sz="0" w:space="0" w:color="auto"/>
                                                    <w:bottom w:val="none" w:sz="0" w:space="0" w:color="auto"/>
                                                    <w:right w:val="none" w:sz="0" w:space="0" w:color="auto"/>
                                                  </w:divBdr>
                                                </w:div>
                                              </w:divsChild>
                                            </w:div>
                                            <w:div w:id="113568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01458">
                                      <w:marLeft w:val="0"/>
                                      <w:marRight w:val="0"/>
                                      <w:marTop w:val="0"/>
                                      <w:marBottom w:val="0"/>
                                      <w:divBdr>
                                        <w:top w:val="none" w:sz="0" w:space="0" w:color="auto"/>
                                        <w:left w:val="none" w:sz="0" w:space="0" w:color="auto"/>
                                        <w:bottom w:val="none" w:sz="0" w:space="0" w:color="auto"/>
                                        <w:right w:val="none" w:sz="0" w:space="0" w:color="auto"/>
                                      </w:divBdr>
                                      <w:divsChild>
                                        <w:div w:id="1990209187">
                                          <w:marLeft w:val="0"/>
                                          <w:marRight w:val="0"/>
                                          <w:marTop w:val="0"/>
                                          <w:marBottom w:val="0"/>
                                          <w:divBdr>
                                            <w:top w:val="none" w:sz="0" w:space="0" w:color="auto"/>
                                            <w:left w:val="none" w:sz="0" w:space="0" w:color="auto"/>
                                            <w:bottom w:val="none" w:sz="0" w:space="0" w:color="auto"/>
                                            <w:right w:val="none" w:sz="0" w:space="0" w:color="auto"/>
                                          </w:divBdr>
                                          <w:divsChild>
                                            <w:div w:id="1676227718">
                                              <w:marLeft w:val="0"/>
                                              <w:marRight w:val="0"/>
                                              <w:marTop w:val="0"/>
                                              <w:marBottom w:val="0"/>
                                              <w:divBdr>
                                                <w:top w:val="none" w:sz="0" w:space="0" w:color="auto"/>
                                                <w:left w:val="none" w:sz="0" w:space="0" w:color="auto"/>
                                                <w:bottom w:val="none" w:sz="0" w:space="0" w:color="auto"/>
                                                <w:right w:val="none" w:sz="0" w:space="0" w:color="auto"/>
                                              </w:divBdr>
                                            </w:div>
                                            <w:div w:id="1879121965">
                                              <w:marLeft w:val="240"/>
                                              <w:marRight w:val="0"/>
                                              <w:marTop w:val="0"/>
                                              <w:marBottom w:val="0"/>
                                              <w:divBdr>
                                                <w:top w:val="none" w:sz="0" w:space="0" w:color="auto"/>
                                                <w:left w:val="none" w:sz="0" w:space="0" w:color="auto"/>
                                                <w:bottom w:val="none" w:sz="0" w:space="0" w:color="auto"/>
                                                <w:right w:val="none" w:sz="0" w:space="0" w:color="auto"/>
                                              </w:divBdr>
                                              <w:divsChild>
                                                <w:div w:id="217546567">
                                                  <w:marLeft w:val="0"/>
                                                  <w:marRight w:val="0"/>
                                                  <w:marTop w:val="0"/>
                                                  <w:marBottom w:val="0"/>
                                                  <w:divBdr>
                                                    <w:top w:val="none" w:sz="0" w:space="0" w:color="auto"/>
                                                    <w:left w:val="none" w:sz="0" w:space="0" w:color="auto"/>
                                                    <w:bottom w:val="none" w:sz="0" w:space="0" w:color="auto"/>
                                                    <w:right w:val="none" w:sz="0" w:space="0" w:color="auto"/>
                                                  </w:divBdr>
                                                </w:div>
                                                <w:div w:id="1695812956">
                                                  <w:marLeft w:val="0"/>
                                                  <w:marRight w:val="0"/>
                                                  <w:marTop w:val="0"/>
                                                  <w:marBottom w:val="0"/>
                                                  <w:divBdr>
                                                    <w:top w:val="none" w:sz="0" w:space="0" w:color="auto"/>
                                                    <w:left w:val="none" w:sz="0" w:space="0" w:color="auto"/>
                                                    <w:bottom w:val="none" w:sz="0" w:space="0" w:color="auto"/>
                                                    <w:right w:val="none" w:sz="0" w:space="0" w:color="auto"/>
                                                  </w:divBdr>
                                                </w:div>
                                                <w:div w:id="184099408">
                                                  <w:marLeft w:val="0"/>
                                                  <w:marRight w:val="0"/>
                                                  <w:marTop w:val="0"/>
                                                  <w:marBottom w:val="0"/>
                                                  <w:divBdr>
                                                    <w:top w:val="none" w:sz="0" w:space="0" w:color="auto"/>
                                                    <w:left w:val="none" w:sz="0" w:space="0" w:color="auto"/>
                                                    <w:bottom w:val="none" w:sz="0" w:space="0" w:color="auto"/>
                                                    <w:right w:val="none" w:sz="0" w:space="0" w:color="auto"/>
                                                  </w:divBdr>
                                                </w:div>
                                                <w:div w:id="1988893374">
                                                  <w:marLeft w:val="0"/>
                                                  <w:marRight w:val="0"/>
                                                  <w:marTop w:val="0"/>
                                                  <w:marBottom w:val="0"/>
                                                  <w:divBdr>
                                                    <w:top w:val="none" w:sz="0" w:space="0" w:color="auto"/>
                                                    <w:left w:val="none" w:sz="0" w:space="0" w:color="auto"/>
                                                    <w:bottom w:val="none" w:sz="0" w:space="0" w:color="auto"/>
                                                    <w:right w:val="none" w:sz="0" w:space="0" w:color="auto"/>
                                                  </w:divBdr>
                                                </w:div>
                                                <w:div w:id="2079479997">
                                                  <w:marLeft w:val="0"/>
                                                  <w:marRight w:val="0"/>
                                                  <w:marTop w:val="0"/>
                                                  <w:marBottom w:val="0"/>
                                                  <w:divBdr>
                                                    <w:top w:val="none" w:sz="0" w:space="0" w:color="auto"/>
                                                    <w:left w:val="none" w:sz="0" w:space="0" w:color="auto"/>
                                                    <w:bottom w:val="none" w:sz="0" w:space="0" w:color="auto"/>
                                                    <w:right w:val="none" w:sz="0" w:space="0" w:color="auto"/>
                                                  </w:divBdr>
                                                </w:div>
                                                <w:div w:id="1870217659">
                                                  <w:marLeft w:val="0"/>
                                                  <w:marRight w:val="0"/>
                                                  <w:marTop w:val="0"/>
                                                  <w:marBottom w:val="0"/>
                                                  <w:divBdr>
                                                    <w:top w:val="none" w:sz="0" w:space="0" w:color="auto"/>
                                                    <w:left w:val="none" w:sz="0" w:space="0" w:color="auto"/>
                                                    <w:bottom w:val="none" w:sz="0" w:space="0" w:color="auto"/>
                                                    <w:right w:val="none" w:sz="0" w:space="0" w:color="auto"/>
                                                  </w:divBdr>
                                                </w:div>
                                                <w:div w:id="1273853876">
                                                  <w:marLeft w:val="0"/>
                                                  <w:marRight w:val="0"/>
                                                  <w:marTop w:val="0"/>
                                                  <w:marBottom w:val="0"/>
                                                  <w:divBdr>
                                                    <w:top w:val="none" w:sz="0" w:space="0" w:color="auto"/>
                                                    <w:left w:val="none" w:sz="0" w:space="0" w:color="auto"/>
                                                    <w:bottom w:val="none" w:sz="0" w:space="0" w:color="auto"/>
                                                    <w:right w:val="none" w:sz="0" w:space="0" w:color="auto"/>
                                                  </w:divBdr>
                                                </w:div>
                                                <w:div w:id="1581060050">
                                                  <w:marLeft w:val="0"/>
                                                  <w:marRight w:val="0"/>
                                                  <w:marTop w:val="0"/>
                                                  <w:marBottom w:val="0"/>
                                                  <w:divBdr>
                                                    <w:top w:val="none" w:sz="0" w:space="0" w:color="auto"/>
                                                    <w:left w:val="none" w:sz="0" w:space="0" w:color="auto"/>
                                                    <w:bottom w:val="none" w:sz="0" w:space="0" w:color="auto"/>
                                                    <w:right w:val="none" w:sz="0" w:space="0" w:color="auto"/>
                                                  </w:divBdr>
                                                </w:div>
                                                <w:div w:id="1852143652">
                                                  <w:marLeft w:val="0"/>
                                                  <w:marRight w:val="0"/>
                                                  <w:marTop w:val="0"/>
                                                  <w:marBottom w:val="0"/>
                                                  <w:divBdr>
                                                    <w:top w:val="none" w:sz="0" w:space="0" w:color="auto"/>
                                                    <w:left w:val="none" w:sz="0" w:space="0" w:color="auto"/>
                                                    <w:bottom w:val="none" w:sz="0" w:space="0" w:color="auto"/>
                                                    <w:right w:val="none" w:sz="0" w:space="0" w:color="auto"/>
                                                  </w:divBdr>
                                                </w:div>
                                                <w:div w:id="895049054">
                                                  <w:marLeft w:val="0"/>
                                                  <w:marRight w:val="0"/>
                                                  <w:marTop w:val="0"/>
                                                  <w:marBottom w:val="0"/>
                                                  <w:divBdr>
                                                    <w:top w:val="none" w:sz="0" w:space="0" w:color="auto"/>
                                                    <w:left w:val="none" w:sz="0" w:space="0" w:color="auto"/>
                                                    <w:bottom w:val="none" w:sz="0" w:space="0" w:color="auto"/>
                                                    <w:right w:val="none" w:sz="0" w:space="0" w:color="auto"/>
                                                  </w:divBdr>
                                                </w:div>
                                              </w:divsChild>
                                            </w:div>
                                            <w:div w:id="202493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051288">
                                      <w:marLeft w:val="0"/>
                                      <w:marRight w:val="0"/>
                                      <w:marTop w:val="0"/>
                                      <w:marBottom w:val="0"/>
                                      <w:divBdr>
                                        <w:top w:val="none" w:sz="0" w:space="0" w:color="auto"/>
                                        <w:left w:val="none" w:sz="0" w:space="0" w:color="auto"/>
                                        <w:bottom w:val="none" w:sz="0" w:space="0" w:color="auto"/>
                                        <w:right w:val="none" w:sz="0" w:space="0" w:color="auto"/>
                                      </w:divBdr>
                                      <w:divsChild>
                                        <w:div w:id="1923484333">
                                          <w:marLeft w:val="0"/>
                                          <w:marRight w:val="0"/>
                                          <w:marTop w:val="0"/>
                                          <w:marBottom w:val="0"/>
                                          <w:divBdr>
                                            <w:top w:val="none" w:sz="0" w:space="0" w:color="auto"/>
                                            <w:left w:val="none" w:sz="0" w:space="0" w:color="auto"/>
                                            <w:bottom w:val="none" w:sz="0" w:space="0" w:color="auto"/>
                                            <w:right w:val="none" w:sz="0" w:space="0" w:color="auto"/>
                                          </w:divBdr>
                                          <w:divsChild>
                                            <w:div w:id="2068994770">
                                              <w:marLeft w:val="0"/>
                                              <w:marRight w:val="0"/>
                                              <w:marTop w:val="0"/>
                                              <w:marBottom w:val="0"/>
                                              <w:divBdr>
                                                <w:top w:val="none" w:sz="0" w:space="0" w:color="auto"/>
                                                <w:left w:val="none" w:sz="0" w:space="0" w:color="auto"/>
                                                <w:bottom w:val="none" w:sz="0" w:space="0" w:color="auto"/>
                                                <w:right w:val="none" w:sz="0" w:space="0" w:color="auto"/>
                                              </w:divBdr>
                                            </w:div>
                                            <w:div w:id="2093775437">
                                              <w:marLeft w:val="240"/>
                                              <w:marRight w:val="0"/>
                                              <w:marTop w:val="0"/>
                                              <w:marBottom w:val="0"/>
                                              <w:divBdr>
                                                <w:top w:val="none" w:sz="0" w:space="0" w:color="auto"/>
                                                <w:left w:val="none" w:sz="0" w:space="0" w:color="auto"/>
                                                <w:bottom w:val="none" w:sz="0" w:space="0" w:color="auto"/>
                                                <w:right w:val="none" w:sz="0" w:space="0" w:color="auto"/>
                                              </w:divBdr>
                                              <w:divsChild>
                                                <w:div w:id="1311865318">
                                                  <w:marLeft w:val="0"/>
                                                  <w:marRight w:val="0"/>
                                                  <w:marTop w:val="0"/>
                                                  <w:marBottom w:val="0"/>
                                                  <w:divBdr>
                                                    <w:top w:val="none" w:sz="0" w:space="0" w:color="auto"/>
                                                    <w:left w:val="none" w:sz="0" w:space="0" w:color="auto"/>
                                                    <w:bottom w:val="none" w:sz="0" w:space="0" w:color="auto"/>
                                                    <w:right w:val="none" w:sz="0" w:space="0" w:color="auto"/>
                                                  </w:divBdr>
                                                </w:div>
                                                <w:div w:id="482046220">
                                                  <w:marLeft w:val="0"/>
                                                  <w:marRight w:val="0"/>
                                                  <w:marTop w:val="0"/>
                                                  <w:marBottom w:val="0"/>
                                                  <w:divBdr>
                                                    <w:top w:val="none" w:sz="0" w:space="0" w:color="auto"/>
                                                    <w:left w:val="none" w:sz="0" w:space="0" w:color="auto"/>
                                                    <w:bottom w:val="none" w:sz="0" w:space="0" w:color="auto"/>
                                                    <w:right w:val="none" w:sz="0" w:space="0" w:color="auto"/>
                                                  </w:divBdr>
                                                </w:div>
                                                <w:div w:id="325549598">
                                                  <w:marLeft w:val="0"/>
                                                  <w:marRight w:val="0"/>
                                                  <w:marTop w:val="0"/>
                                                  <w:marBottom w:val="0"/>
                                                  <w:divBdr>
                                                    <w:top w:val="none" w:sz="0" w:space="0" w:color="auto"/>
                                                    <w:left w:val="none" w:sz="0" w:space="0" w:color="auto"/>
                                                    <w:bottom w:val="none" w:sz="0" w:space="0" w:color="auto"/>
                                                    <w:right w:val="none" w:sz="0" w:space="0" w:color="auto"/>
                                                  </w:divBdr>
                                                </w:div>
                                                <w:div w:id="1688210155">
                                                  <w:marLeft w:val="0"/>
                                                  <w:marRight w:val="0"/>
                                                  <w:marTop w:val="0"/>
                                                  <w:marBottom w:val="0"/>
                                                  <w:divBdr>
                                                    <w:top w:val="none" w:sz="0" w:space="0" w:color="auto"/>
                                                    <w:left w:val="none" w:sz="0" w:space="0" w:color="auto"/>
                                                    <w:bottom w:val="none" w:sz="0" w:space="0" w:color="auto"/>
                                                    <w:right w:val="none" w:sz="0" w:space="0" w:color="auto"/>
                                                  </w:divBdr>
                                                </w:div>
                                                <w:div w:id="1923178711">
                                                  <w:marLeft w:val="0"/>
                                                  <w:marRight w:val="0"/>
                                                  <w:marTop w:val="0"/>
                                                  <w:marBottom w:val="0"/>
                                                  <w:divBdr>
                                                    <w:top w:val="none" w:sz="0" w:space="0" w:color="auto"/>
                                                    <w:left w:val="none" w:sz="0" w:space="0" w:color="auto"/>
                                                    <w:bottom w:val="none" w:sz="0" w:space="0" w:color="auto"/>
                                                    <w:right w:val="none" w:sz="0" w:space="0" w:color="auto"/>
                                                  </w:divBdr>
                                                </w:div>
                                                <w:div w:id="730687867">
                                                  <w:marLeft w:val="0"/>
                                                  <w:marRight w:val="0"/>
                                                  <w:marTop w:val="0"/>
                                                  <w:marBottom w:val="0"/>
                                                  <w:divBdr>
                                                    <w:top w:val="none" w:sz="0" w:space="0" w:color="auto"/>
                                                    <w:left w:val="none" w:sz="0" w:space="0" w:color="auto"/>
                                                    <w:bottom w:val="none" w:sz="0" w:space="0" w:color="auto"/>
                                                    <w:right w:val="none" w:sz="0" w:space="0" w:color="auto"/>
                                                  </w:divBdr>
                                                </w:div>
                                                <w:div w:id="1258053173">
                                                  <w:marLeft w:val="0"/>
                                                  <w:marRight w:val="0"/>
                                                  <w:marTop w:val="0"/>
                                                  <w:marBottom w:val="0"/>
                                                  <w:divBdr>
                                                    <w:top w:val="none" w:sz="0" w:space="0" w:color="auto"/>
                                                    <w:left w:val="none" w:sz="0" w:space="0" w:color="auto"/>
                                                    <w:bottom w:val="none" w:sz="0" w:space="0" w:color="auto"/>
                                                    <w:right w:val="none" w:sz="0" w:space="0" w:color="auto"/>
                                                  </w:divBdr>
                                                </w:div>
                                                <w:div w:id="768424887">
                                                  <w:marLeft w:val="0"/>
                                                  <w:marRight w:val="0"/>
                                                  <w:marTop w:val="0"/>
                                                  <w:marBottom w:val="0"/>
                                                  <w:divBdr>
                                                    <w:top w:val="none" w:sz="0" w:space="0" w:color="auto"/>
                                                    <w:left w:val="none" w:sz="0" w:space="0" w:color="auto"/>
                                                    <w:bottom w:val="none" w:sz="0" w:space="0" w:color="auto"/>
                                                    <w:right w:val="none" w:sz="0" w:space="0" w:color="auto"/>
                                                  </w:divBdr>
                                                </w:div>
                                                <w:div w:id="1829008546">
                                                  <w:marLeft w:val="0"/>
                                                  <w:marRight w:val="0"/>
                                                  <w:marTop w:val="0"/>
                                                  <w:marBottom w:val="0"/>
                                                  <w:divBdr>
                                                    <w:top w:val="none" w:sz="0" w:space="0" w:color="auto"/>
                                                    <w:left w:val="none" w:sz="0" w:space="0" w:color="auto"/>
                                                    <w:bottom w:val="none" w:sz="0" w:space="0" w:color="auto"/>
                                                    <w:right w:val="none" w:sz="0" w:space="0" w:color="auto"/>
                                                  </w:divBdr>
                                                </w:div>
                                                <w:div w:id="663361494">
                                                  <w:marLeft w:val="0"/>
                                                  <w:marRight w:val="0"/>
                                                  <w:marTop w:val="0"/>
                                                  <w:marBottom w:val="0"/>
                                                  <w:divBdr>
                                                    <w:top w:val="none" w:sz="0" w:space="0" w:color="auto"/>
                                                    <w:left w:val="none" w:sz="0" w:space="0" w:color="auto"/>
                                                    <w:bottom w:val="none" w:sz="0" w:space="0" w:color="auto"/>
                                                    <w:right w:val="none" w:sz="0" w:space="0" w:color="auto"/>
                                                  </w:divBdr>
                                                </w:div>
                                              </w:divsChild>
                                            </w:div>
                                            <w:div w:id="32166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937576">
                                      <w:marLeft w:val="0"/>
                                      <w:marRight w:val="0"/>
                                      <w:marTop w:val="0"/>
                                      <w:marBottom w:val="0"/>
                                      <w:divBdr>
                                        <w:top w:val="none" w:sz="0" w:space="0" w:color="auto"/>
                                        <w:left w:val="none" w:sz="0" w:space="0" w:color="auto"/>
                                        <w:bottom w:val="none" w:sz="0" w:space="0" w:color="auto"/>
                                        <w:right w:val="none" w:sz="0" w:space="0" w:color="auto"/>
                                      </w:divBdr>
                                      <w:divsChild>
                                        <w:div w:id="1313219698">
                                          <w:marLeft w:val="0"/>
                                          <w:marRight w:val="0"/>
                                          <w:marTop w:val="0"/>
                                          <w:marBottom w:val="0"/>
                                          <w:divBdr>
                                            <w:top w:val="none" w:sz="0" w:space="0" w:color="auto"/>
                                            <w:left w:val="none" w:sz="0" w:space="0" w:color="auto"/>
                                            <w:bottom w:val="none" w:sz="0" w:space="0" w:color="auto"/>
                                            <w:right w:val="none" w:sz="0" w:space="0" w:color="auto"/>
                                          </w:divBdr>
                                          <w:divsChild>
                                            <w:div w:id="761414082">
                                              <w:marLeft w:val="0"/>
                                              <w:marRight w:val="0"/>
                                              <w:marTop w:val="0"/>
                                              <w:marBottom w:val="0"/>
                                              <w:divBdr>
                                                <w:top w:val="none" w:sz="0" w:space="0" w:color="auto"/>
                                                <w:left w:val="none" w:sz="0" w:space="0" w:color="auto"/>
                                                <w:bottom w:val="none" w:sz="0" w:space="0" w:color="auto"/>
                                                <w:right w:val="none" w:sz="0" w:space="0" w:color="auto"/>
                                              </w:divBdr>
                                            </w:div>
                                            <w:div w:id="901795887">
                                              <w:marLeft w:val="240"/>
                                              <w:marRight w:val="0"/>
                                              <w:marTop w:val="0"/>
                                              <w:marBottom w:val="0"/>
                                              <w:divBdr>
                                                <w:top w:val="none" w:sz="0" w:space="0" w:color="auto"/>
                                                <w:left w:val="none" w:sz="0" w:space="0" w:color="auto"/>
                                                <w:bottom w:val="none" w:sz="0" w:space="0" w:color="auto"/>
                                                <w:right w:val="none" w:sz="0" w:space="0" w:color="auto"/>
                                              </w:divBdr>
                                              <w:divsChild>
                                                <w:div w:id="1558979744">
                                                  <w:marLeft w:val="0"/>
                                                  <w:marRight w:val="0"/>
                                                  <w:marTop w:val="0"/>
                                                  <w:marBottom w:val="0"/>
                                                  <w:divBdr>
                                                    <w:top w:val="none" w:sz="0" w:space="0" w:color="auto"/>
                                                    <w:left w:val="none" w:sz="0" w:space="0" w:color="auto"/>
                                                    <w:bottom w:val="none" w:sz="0" w:space="0" w:color="auto"/>
                                                    <w:right w:val="none" w:sz="0" w:space="0" w:color="auto"/>
                                                  </w:divBdr>
                                                </w:div>
                                                <w:div w:id="870148405">
                                                  <w:marLeft w:val="0"/>
                                                  <w:marRight w:val="0"/>
                                                  <w:marTop w:val="0"/>
                                                  <w:marBottom w:val="0"/>
                                                  <w:divBdr>
                                                    <w:top w:val="none" w:sz="0" w:space="0" w:color="auto"/>
                                                    <w:left w:val="none" w:sz="0" w:space="0" w:color="auto"/>
                                                    <w:bottom w:val="none" w:sz="0" w:space="0" w:color="auto"/>
                                                    <w:right w:val="none" w:sz="0" w:space="0" w:color="auto"/>
                                                  </w:divBdr>
                                                </w:div>
                                                <w:div w:id="1117262044">
                                                  <w:marLeft w:val="0"/>
                                                  <w:marRight w:val="0"/>
                                                  <w:marTop w:val="0"/>
                                                  <w:marBottom w:val="0"/>
                                                  <w:divBdr>
                                                    <w:top w:val="none" w:sz="0" w:space="0" w:color="auto"/>
                                                    <w:left w:val="none" w:sz="0" w:space="0" w:color="auto"/>
                                                    <w:bottom w:val="none" w:sz="0" w:space="0" w:color="auto"/>
                                                    <w:right w:val="none" w:sz="0" w:space="0" w:color="auto"/>
                                                  </w:divBdr>
                                                </w:div>
                                                <w:div w:id="1494105413">
                                                  <w:marLeft w:val="0"/>
                                                  <w:marRight w:val="0"/>
                                                  <w:marTop w:val="0"/>
                                                  <w:marBottom w:val="0"/>
                                                  <w:divBdr>
                                                    <w:top w:val="none" w:sz="0" w:space="0" w:color="auto"/>
                                                    <w:left w:val="none" w:sz="0" w:space="0" w:color="auto"/>
                                                    <w:bottom w:val="none" w:sz="0" w:space="0" w:color="auto"/>
                                                    <w:right w:val="none" w:sz="0" w:space="0" w:color="auto"/>
                                                  </w:divBdr>
                                                </w:div>
                                                <w:div w:id="499658571">
                                                  <w:marLeft w:val="0"/>
                                                  <w:marRight w:val="0"/>
                                                  <w:marTop w:val="0"/>
                                                  <w:marBottom w:val="0"/>
                                                  <w:divBdr>
                                                    <w:top w:val="none" w:sz="0" w:space="0" w:color="auto"/>
                                                    <w:left w:val="none" w:sz="0" w:space="0" w:color="auto"/>
                                                    <w:bottom w:val="none" w:sz="0" w:space="0" w:color="auto"/>
                                                    <w:right w:val="none" w:sz="0" w:space="0" w:color="auto"/>
                                                  </w:divBdr>
                                                </w:div>
                                                <w:div w:id="1734352334">
                                                  <w:marLeft w:val="0"/>
                                                  <w:marRight w:val="0"/>
                                                  <w:marTop w:val="0"/>
                                                  <w:marBottom w:val="0"/>
                                                  <w:divBdr>
                                                    <w:top w:val="none" w:sz="0" w:space="0" w:color="auto"/>
                                                    <w:left w:val="none" w:sz="0" w:space="0" w:color="auto"/>
                                                    <w:bottom w:val="none" w:sz="0" w:space="0" w:color="auto"/>
                                                    <w:right w:val="none" w:sz="0" w:space="0" w:color="auto"/>
                                                  </w:divBdr>
                                                </w:div>
                                                <w:div w:id="134102621">
                                                  <w:marLeft w:val="0"/>
                                                  <w:marRight w:val="0"/>
                                                  <w:marTop w:val="0"/>
                                                  <w:marBottom w:val="0"/>
                                                  <w:divBdr>
                                                    <w:top w:val="none" w:sz="0" w:space="0" w:color="auto"/>
                                                    <w:left w:val="none" w:sz="0" w:space="0" w:color="auto"/>
                                                    <w:bottom w:val="none" w:sz="0" w:space="0" w:color="auto"/>
                                                    <w:right w:val="none" w:sz="0" w:space="0" w:color="auto"/>
                                                  </w:divBdr>
                                                </w:div>
                                                <w:div w:id="363096437">
                                                  <w:marLeft w:val="0"/>
                                                  <w:marRight w:val="0"/>
                                                  <w:marTop w:val="0"/>
                                                  <w:marBottom w:val="0"/>
                                                  <w:divBdr>
                                                    <w:top w:val="none" w:sz="0" w:space="0" w:color="auto"/>
                                                    <w:left w:val="none" w:sz="0" w:space="0" w:color="auto"/>
                                                    <w:bottom w:val="none" w:sz="0" w:space="0" w:color="auto"/>
                                                    <w:right w:val="none" w:sz="0" w:space="0" w:color="auto"/>
                                                  </w:divBdr>
                                                </w:div>
                                                <w:div w:id="1202136616">
                                                  <w:marLeft w:val="0"/>
                                                  <w:marRight w:val="0"/>
                                                  <w:marTop w:val="0"/>
                                                  <w:marBottom w:val="0"/>
                                                  <w:divBdr>
                                                    <w:top w:val="none" w:sz="0" w:space="0" w:color="auto"/>
                                                    <w:left w:val="none" w:sz="0" w:space="0" w:color="auto"/>
                                                    <w:bottom w:val="none" w:sz="0" w:space="0" w:color="auto"/>
                                                    <w:right w:val="none" w:sz="0" w:space="0" w:color="auto"/>
                                                  </w:divBdr>
                                                </w:div>
                                                <w:div w:id="1727220773">
                                                  <w:marLeft w:val="0"/>
                                                  <w:marRight w:val="0"/>
                                                  <w:marTop w:val="0"/>
                                                  <w:marBottom w:val="0"/>
                                                  <w:divBdr>
                                                    <w:top w:val="none" w:sz="0" w:space="0" w:color="auto"/>
                                                    <w:left w:val="none" w:sz="0" w:space="0" w:color="auto"/>
                                                    <w:bottom w:val="none" w:sz="0" w:space="0" w:color="auto"/>
                                                    <w:right w:val="none" w:sz="0" w:space="0" w:color="auto"/>
                                                  </w:divBdr>
                                                </w:div>
                                              </w:divsChild>
                                            </w:div>
                                            <w:div w:id="121230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327335">
                                      <w:marLeft w:val="0"/>
                                      <w:marRight w:val="0"/>
                                      <w:marTop w:val="0"/>
                                      <w:marBottom w:val="0"/>
                                      <w:divBdr>
                                        <w:top w:val="none" w:sz="0" w:space="0" w:color="auto"/>
                                        <w:left w:val="none" w:sz="0" w:space="0" w:color="auto"/>
                                        <w:bottom w:val="none" w:sz="0" w:space="0" w:color="auto"/>
                                        <w:right w:val="none" w:sz="0" w:space="0" w:color="auto"/>
                                      </w:divBdr>
                                      <w:divsChild>
                                        <w:div w:id="926184162">
                                          <w:marLeft w:val="0"/>
                                          <w:marRight w:val="0"/>
                                          <w:marTop w:val="0"/>
                                          <w:marBottom w:val="0"/>
                                          <w:divBdr>
                                            <w:top w:val="none" w:sz="0" w:space="0" w:color="auto"/>
                                            <w:left w:val="none" w:sz="0" w:space="0" w:color="auto"/>
                                            <w:bottom w:val="none" w:sz="0" w:space="0" w:color="auto"/>
                                            <w:right w:val="none" w:sz="0" w:space="0" w:color="auto"/>
                                          </w:divBdr>
                                          <w:divsChild>
                                            <w:div w:id="805971978">
                                              <w:marLeft w:val="0"/>
                                              <w:marRight w:val="0"/>
                                              <w:marTop w:val="0"/>
                                              <w:marBottom w:val="0"/>
                                              <w:divBdr>
                                                <w:top w:val="none" w:sz="0" w:space="0" w:color="auto"/>
                                                <w:left w:val="none" w:sz="0" w:space="0" w:color="auto"/>
                                                <w:bottom w:val="none" w:sz="0" w:space="0" w:color="auto"/>
                                                <w:right w:val="none" w:sz="0" w:space="0" w:color="auto"/>
                                              </w:divBdr>
                                            </w:div>
                                            <w:div w:id="1040007951">
                                              <w:marLeft w:val="240"/>
                                              <w:marRight w:val="0"/>
                                              <w:marTop w:val="0"/>
                                              <w:marBottom w:val="0"/>
                                              <w:divBdr>
                                                <w:top w:val="none" w:sz="0" w:space="0" w:color="auto"/>
                                                <w:left w:val="none" w:sz="0" w:space="0" w:color="auto"/>
                                                <w:bottom w:val="none" w:sz="0" w:space="0" w:color="auto"/>
                                                <w:right w:val="none" w:sz="0" w:space="0" w:color="auto"/>
                                              </w:divBdr>
                                              <w:divsChild>
                                                <w:div w:id="236719062">
                                                  <w:marLeft w:val="0"/>
                                                  <w:marRight w:val="0"/>
                                                  <w:marTop w:val="0"/>
                                                  <w:marBottom w:val="0"/>
                                                  <w:divBdr>
                                                    <w:top w:val="none" w:sz="0" w:space="0" w:color="auto"/>
                                                    <w:left w:val="none" w:sz="0" w:space="0" w:color="auto"/>
                                                    <w:bottom w:val="none" w:sz="0" w:space="0" w:color="auto"/>
                                                    <w:right w:val="none" w:sz="0" w:space="0" w:color="auto"/>
                                                  </w:divBdr>
                                                </w:div>
                                                <w:div w:id="157497941">
                                                  <w:marLeft w:val="0"/>
                                                  <w:marRight w:val="0"/>
                                                  <w:marTop w:val="0"/>
                                                  <w:marBottom w:val="0"/>
                                                  <w:divBdr>
                                                    <w:top w:val="none" w:sz="0" w:space="0" w:color="auto"/>
                                                    <w:left w:val="none" w:sz="0" w:space="0" w:color="auto"/>
                                                    <w:bottom w:val="none" w:sz="0" w:space="0" w:color="auto"/>
                                                    <w:right w:val="none" w:sz="0" w:space="0" w:color="auto"/>
                                                  </w:divBdr>
                                                </w:div>
                                                <w:div w:id="1928617196">
                                                  <w:marLeft w:val="0"/>
                                                  <w:marRight w:val="0"/>
                                                  <w:marTop w:val="0"/>
                                                  <w:marBottom w:val="0"/>
                                                  <w:divBdr>
                                                    <w:top w:val="none" w:sz="0" w:space="0" w:color="auto"/>
                                                    <w:left w:val="none" w:sz="0" w:space="0" w:color="auto"/>
                                                    <w:bottom w:val="none" w:sz="0" w:space="0" w:color="auto"/>
                                                    <w:right w:val="none" w:sz="0" w:space="0" w:color="auto"/>
                                                  </w:divBdr>
                                                </w:div>
                                                <w:div w:id="1921863740">
                                                  <w:marLeft w:val="0"/>
                                                  <w:marRight w:val="0"/>
                                                  <w:marTop w:val="0"/>
                                                  <w:marBottom w:val="0"/>
                                                  <w:divBdr>
                                                    <w:top w:val="none" w:sz="0" w:space="0" w:color="auto"/>
                                                    <w:left w:val="none" w:sz="0" w:space="0" w:color="auto"/>
                                                    <w:bottom w:val="none" w:sz="0" w:space="0" w:color="auto"/>
                                                    <w:right w:val="none" w:sz="0" w:space="0" w:color="auto"/>
                                                  </w:divBdr>
                                                </w:div>
                                                <w:div w:id="728697741">
                                                  <w:marLeft w:val="0"/>
                                                  <w:marRight w:val="0"/>
                                                  <w:marTop w:val="0"/>
                                                  <w:marBottom w:val="0"/>
                                                  <w:divBdr>
                                                    <w:top w:val="none" w:sz="0" w:space="0" w:color="auto"/>
                                                    <w:left w:val="none" w:sz="0" w:space="0" w:color="auto"/>
                                                    <w:bottom w:val="none" w:sz="0" w:space="0" w:color="auto"/>
                                                    <w:right w:val="none" w:sz="0" w:space="0" w:color="auto"/>
                                                  </w:divBdr>
                                                </w:div>
                                                <w:div w:id="596406715">
                                                  <w:marLeft w:val="0"/>
                                                  <w:marRight w:val="0"/>
                                                  <w:marTop w:val="0"/>
                                                  <w:marBottom w:val="0"/>
                                                  <w:divBdr>
                                                    <w:top w:val="none" w:sz="0" w:space="0" w:color="auto"/>
                                                    <w:left w:val="none" w:sz="0" w:space="0" w:color="auto"/>
                                                    <w:bottom w:val="none" w:sz="0" w:space="0" w:color="auto"/>
                                                    <w:right w:val="none" w:sz="0" w:space="0" w:color="auto"/>
                                                  </w:divBdr>
                                                </w:div>
                                                <w:div w:id="708334007">
                                                  <w:marLeft w:val="0"/>
                                                  <w:marRight w:val="0"/>
                                                  <w:marTop w:val="0"/>
                                                  <w:marBottom w:val="0"/>
                                                  <w:divBdr>
                                                    <w:top w:val="none" w:sz="0" w:space="0" w:color="auto"/>
                                                    <w:left w:val="none" w:sz="0" w:space="0" w:color="auto"/>
                                                    <w:bottom w:val="none" w:sz="0" w:space="0" w:color="auto"/>
                                                    <w:right w:val="none" w:sz="0" w:space="0" w:color="auto"/>
                                                  </w:divBdr>
                                                </w:div>
                                                <w:div w:id="1786655447">
                                                  <w:marLeft w:val="0"/>
                                                  <w:marRight w:val="0"/>
                                                  <w:marTop w:val="0"/>
                                                  <w:marBottom w:val="0"/>
                                                  <w:divBdr>
                                                    <w:top w:val="none" w:sz="0" w:space="0" w:color="auto"/>
                                                    <w:left w:val="none" w:sz="0" w:space="0" w:color="auto"/>
                                                    <w:bottom w:val="none" w:sz="0" w:space="0" w:color="auto"/>
                                                    <w:right w:val="none" w:sz="0" w:space="0" w:color="auto"/>
                                                  </w:divBdr>
                                                </w:div>
                                                <w:div w:id="84613113">
                                                  <w:marLeft w:val="0"/>
                                                  <w:marRight w:val="0"/>
                                                  <w:marTop w:val="0"/>
                                                  <w:marBottom w:val="0"/>
                                                  <w:divBdr>
                                                    <w:top w:val="none" w:sz="0" w:space="0" w:color="auto"/>
                                                    <w:left w:val="none" w:sz="0" w:space="0" w:color="auto"/>
                                                    <w:bottom w:val="none" w:sz="0" w:space="0" w:color="auto"/>
                                                    <w:right w:val="none" w:sz="0" w:space="0" w:color="auto"/>
                                                  </w:divBdr>
                                                </w:div>
                                                <w:div w:id="820392591">
                                                  <w:marLeft w:val="0"/>
                                                  <w:marRight w:val="0"/>
                                                  <w:marTop w:val="0"/>
                                                  <w:marBottom w:val="0"/>
                                                  <w:divBdr>
                                                    <w:top w:val="none" w:sz="0" w:space="0" w:color="auto"/>
                                                    <w:left w:val="none" w:sz="0" w:space="0" w:color="auto"/>
                                                    <w:bottom w:val="none" w:sz="0" w:space="0" w:color="auto"/>
                                                    <w:right w:val="none" w:sz="0" w:space="0" w:color="auto"/>
                                                  </w:divBdr>
                                                </w:div>
                                              </w:divsChild>
                                            </w:div>
                                            <w:div w:id="71068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394313">
                                      <w:marLeft w:val="0"/>
                                      <w:marRight w:val="0"/>
                                      <w:marTop w:val="0"/>
                                      <w:marBottom w:val="0"/>
                                      <w:divBdr>
                                        <w:top w:val="none" w:sz="0" w:space="0" w:color="auto"/>
                                        <w:left w:val="none" w:sz="0" w:space="0" w:color="auto"/>
                                        <w:bottom w:val="none" w:sz="0" w:space="0" w:color="auto"/>
                                        <w:right w:val="none" w:sz="0" w:space="0" w:color="auto"/>
                                      </w:divBdr>
                                      <w:divsChild>
                                        <w:div w:id="1057822751">
                                          <w:marLeft w:val="0"/>
                                          <w:marRight w:val="0"/>
                                          <w:marTop w:val="0"/>
                                          <w:marBottom w:val="0"/>
                                          <w:divBdr>
                                            <w:top w:val="none" w:sz="0" w:space="0" w:color="auto"/>
                                            <w:left w:val="none" w:sz="0" w:space="0" w:color="auto"/>
                                            <w:bottom w:val="none" w:sz="0" w:space="0" w:color="auto"/>
                                            <w:right w:val="none" w:sz="0" w:space="0" w:color="auto"/>
                                          </w:divBdr>
                                          <w:divsChild>
                                            <w:div w:id="2755759">
                                              <w:marLeft w:val="0"/>
                                              <w:marRight w:val="0"/>
                                              <w:marTop w:val="0"/>
                                              <w:marBottom w:val="0"/>
                                              <w:divBdr>
                                                <w:top w:val="none" w:sz="0" w:space="0" w:color="auto"/>
                                                <w:left w:val="none" w:sz="0" w:space="0" w:color="auto"/>
                                                <w:bottom w:val="none" w:sz="0" w:space="0" w:color="auto"/>
                                                <w:right w:val="none" w:sz="0" w:space="0" w:color="auto"/>
                                              </w:divBdr>
                                            </w:div>
                                            <w:div w:id="264700471">
                                              <w:marLeft w:val="240"/>
                                              <w:marRight w:val="0"/>
                                              <w:marTop w:val="0"/>
                                              <w:marBottom w:val="0"/>
                                              <w:divBdr>
                                                <w:top w:val="none" w:sz="0" w:space="0" w:color="auto"/>
                                                <w:left w:val="none" w:sz="0" w:space="0" w:color="auto"/>
                                                <w:bottom w:val="none" w:sz="0" w:space="0" w:color="auto"/>
                                                <w:right w:val="none" w:sz="0" w:space="0" w:color="auto"/>
                                              </w:divBdr>
                                              <w:divsChild>
                                                <w:div w:id="430860380">
                                                  <w:marLeft w:val="0"/>
                                                  <w:marRight w:val="0"/>
                                                  <w:marTop w:val="0"/>
                                                  <w:marBottom w:val="0"/>
                                                  <w:divBdr>
                                                    <w:top w:val="none" w:sz="0" w:space="0" w:color="auto"/>
                                                    <w:left w:val="none" w:sz="0" w:space="0" w:color="auto"/>
                                                    <w:bottom w:val="none" w:sz="0" w:space="0" w:color="auto"/>
                                                    <w:right w:val="none" w:sz="0" w:space="0" w:color="auto"/>
                                                  </w:divBdr>
                                                </w:div>
                                                <w:div w:id="1146044114">
                                                  <w:marLeft w:val="0"/>
                                                  <w:marRight w:val="0"/>
                                                  <w:marTop w:val="0"/>
                                                  <w:marBottom w:val="0"/>
                                                  <w:divBdr>
                                                    <w:top w:val="none" w:sz="0" w:space="0" w:color="auto"/>
                                                    <w:left w:val="none" w:sz="0" w:space="0" w:color="auto"/>
                                                    <w:bottom w:val="none" w:sz="0" w:space="0" w:color="auto"/>
                                                    <w:right w:val="none" w:sz="0" w:space="0" w:color="auto"/>
                                                  </w:divBdr>
                                                </w:div>
                                                <w:div w:id="601567270">
                                                  <w:marLeft w:val="0"/>
                                                  <w:marRight w:val="0"/>
                                                  <w:marTop w:val="0"/>
                                                  <w:marBottom w:val="0"/>
                                                  <w:divBdr>
                                                    <w:top w:val="none" w:sz="0" w:space="0" w:color="auto"/>
                                                    <w:left w:val="none" w:sz="0" w:space="0" w:color="auto"/>
                                                    <w:bottom w:val="none" w:sz="0" w:space="0" w:color="auto"/>
                                                    <w:right w:val="none" w:sz="0" w:space="0" w:color="auto"/>
                                                  </w:divBdr>
                                                </w:div>
                                                <w:div w:id="647320086">
                                                  <w:marLeft w:val="0"/>
                                                  <w:marRight w:val="0"/>
                                                  <w:marTop w:val="0"/>
                                                  <w:marBottom w:val="0"/>
                                                  <w:divBdr>
                                                    <w:top w:val="none" w:sz="0" w:space="0" w:color="auto"/>
                                                    <w:left w:val="none" w:sz="0" w:space="0" w:color="auto"/>
                                                    <w:bottom w:val="none" w:sz="0" w:space="0" w:color="auto"/>
                                                    <w:right w:val="none" w:sz="0" w:space="0" w:color="auto"/>
                                                  </w:divBdr>
                                                </w:div>
                                                <w:div w:id="692533590">
                                                  <w:marLeft w:val="0"/>
                                                  <w:marRight w:val="0"/>
                                                  <w:marTop w:val="0"/>
                                                  <w:marBottom w:val="0"/>
                                                  <w:divBdr>
                                                    <w:top w:val="none" w:sz="0" w:space="0" w:color="auto"/>
                                                    <w:left w:val="none" w:sz="0" w:space="0" w:color="auto"/>
                                                    <w:bottom w:val="none" w:sz="0" w:space="0" w:color="auto"/>
                                                    <w:right w:val="none" w:sz="0" w:space="0" w:color="auto"/>
                                                  </w:divBdr>
                                                </w:div>
                                                <w:div w:id="972904225">
                                                  <w:marLeft w:val="0"/>
                                                  <w:marRight w:val="0"/>
                                                  <w:marTop w:val="0"/>
                                                  <w:marBottom w:val="0"/>
                                                  <w:divBdr>
                                                    <w:top w:val="none" w:sz="0" w:space="0" w:color="auto"/>
                                                    <w:left w:val="none" w:sz="0" w:space="0" w:color="auto"/>
                                                    <w:bottom w:val="none" w:sz="0" w:space="0" w:color="auto"/>
                                                    <w:right w:val="none" w:sz="0" w:space="0" w:color="auto"/>
                                                  </w:divBdr>
                                                </w:div>
                                                <w:div w:id="636103061">
                                                  <w:marLeft w:val="0"/>
                                                  <w:marRight w:val="0"/>
                                                  <w:marTop w:val="0"/>
                                                  <w:marBottom w:val="0"/>
                                                  <w:divBdr>
                                                    <w:top w:val="none" w:sz="0" w:space="0" w:color="auto"/>
                                                    <w:left w:val="none" w:sz="0" w:space="0" w:color="auto"/>
                                                    <w:bottom w:val="none" w:sz="0" w:space="0" w:color="auto"/>
                                                    <w:right w:val="none" w:sz="0" w:space="0" w:color="auto"/>
                                                  </w:divBdr>
                                                </w:div>
                                                <w:div w:id="1245528962">
                                                  <w:marLeft w:val="0"/>
                                                  <w:marRight w:val="0"/>
                                                  <w:marTop w:val="0"/>
                                                  <w:marBottom w:val="0"/>
                                                  <w:divBdr>
                                                    <w:top w:val="none" w:sz="0" w:space="0" w:color="auto"/>
                                                    <w:left w:val="none" w:sz="0" w:space="0" w:color="auto"/>
                                                    <w:bottom w:val="none" w:sz="0" w:space="0" w:color="auto"/>
                                                    <w:right w:val="none" w:sz="0" w:space="0" w:color="auto"/>
                                                  </w:divBdr>
                                                </w:div>
                                                <w:div w:id="1979989228">
                                                  <w:marLeft w:val="0"/>
                                                  <w:marRight w:val="0"/>
                                                  <w:marTop w:val="0"/>
                                                  <w:marBottom w:val="0"/>
                                                  <w:divBdr>
                                                    <w:top w:val="none" w:sz="0" w:space="0" w:color="auto"/>
                                                    <w:left w:val="none" w:sz="0" w:space="0" w:color="auto"/>
                                                    <w:bottom w:val="none" w:sz="0" w:space="0" w:color="auto"/>
                                                    <w:right w:val="none" w:sz="0" w:space="0" w:color="auto"/>
                                                  </w:divBdr>
                                                </w:div>
                                                <w:div w:id="1091510435">
                                                  <w:marLeft w:val="0"/>
                                                  <w:marRight w:val="0"/>
                                                  <w:marTop w:val="0"/>
                                                  <w:marBottom w:val="0"/>
                                                  <w:divBdr>
                                                    <w:top w:val="none" w:sz="0" w:space="0" w:color="auto"/>
                                                    <w:left w:val="none" w:sz="0" w:space="0" w:color="auto"/>
                                                    <w:bottom w:val="none" w:sz="0" w:space="0" w:color="auto"/>
                                                    <w:right w:val="none" w:sz="0" w:space="0" w:color="auto"/>
                                                  </w:divBdr>
                                                </w:div>
                                              </w:divsChild>
                                            </w:div>
                                            <w:div w:id="188987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913876">
                                      <w:marLeft w:val="0"/>
                                      <w:marRight w:val="0"/>
                                      <w:marTop w:val="0"/>
                                      <w:marBottom w:val="0"/>
                                      <w:divBdr>
                                        <w:top w:val="none" w:sz="0" w:space="0" w:color="auto"/>
                                        <w:left w:val="none" w:sz="0" w:space="0" w:color="auto"/>
                                        <w:bottom w:val="none" w:sz="0" w:space="0" w:color="auto"/>
                                        <w:right w:val="none" w:sz="0" w:space="0" w:color="auto"/>
                                      </w:divBdr>
                                      <w:divsChild>
                                        <w:div w:id="2014726376">
                                          <w:marLeft w:val="0"/>
                                          <w:marRight w:val="0"/>
                                          <w:marTop w:val="0"/>
                                          <w:marBottom w:val="0"/>
                                          <w:divBdr>
                                            <w:top w:val="none" w:sz="0" w:space="0" w:color="auto"/>
                                            <w:left w:val="none" w:sz="0" w:space="0" w:color="auto"/>
                                            <w:bottom w:val="none" w:sz="0" w:space="0" w:color="auto"/>
                                            <w:right w:val="none" w:sz="0" w:space="0" w:color="auto"/>
                                          </w:divBdr>
                                          <w:divsChild>
                                            <w:div w:id="201745485">
                                              <w:marLeft w:val="0"/>
                                              <w:marRight w:val="0"/>
                                              <w:marTop w:val="0"/>
                                              <w:marBottom w:val="0"/>
                                              <w:divBdr>
                                                <w:top w:val="none" w:sz="0" w:space="0" w:color="auto"/>
                                                <w:left w:val="none" w:sz="0" w:space="0" w:color="auto"/>
                                                <w:bottom w:val="none" w:sz="0" w:space="0" w:color="auto"/>
                                                <w:right w:val="none" w:sz="0" w:space="0" w:color="auto"/>
                                              </w:divBdr>
                                            </w:div>
                                            <w:div w:id="1092509512">
                                              <w:marLeft w:val="240"/>
                                              <w:marRight w:val="0"/>
                                              <w:marTop w:val="0"/>
                                              <w:marBottom w:val="0"/>
                                              <w:divBdr>
                                                <w:top w:val="none" w:sz="0" w:space="0" w:color="auto"/>
                                                <w:left w:val="none" w:sz="0" w:space="0" w:color="auto"/>
                                                <w:bottom w:val="none" w:sz="0" w:space="0" w:color="auto"/>
                                                <w:right w:val="none" w:sz="0" w:space="0" w:color="auto"/>
                                              </w:divBdr>
                                              <w:divsChild>
                                                <w:div w:id="258758481">
                                                  <w:marLeft w:val="0"/>
                                                  <w:marRight w:val="0"/>
                                                  <w:marTop w:val="0"/>
                                                  <w:marBottom w:val="0"/>
                                                  <w:divBdr>
                                                    <w:top w:val="none" w:sz="0" w:space="0" w:color="auto"/>
                                                    <w:left w:val="none" w:sz="0" w:space="0" w:color="auto"/>
                                                    <w:bottom w:val="none" w:sz="0" w:space="0" w:color="auto"/>
                                                    <w:right w:val="none" w:sz="0" w:space="0" w:color="auto"/>
                                                  </w:divBdr>
                                                </w:div>
                                                <w:div w:id="1394692211">
                                                  <w:marLeft w:val="0"/>
                                                  <w:marRight w:val="0"/>
                                                  <w:marTop w:val="0"/>
                                                  <w:marBottom w:val="0"/>
                                                  <w:divBdr>
                                                    <w:top w:val="none" w:sz="0" w:space="0" w:color="auto"/>
                                                    <w:left w:val="none" w:sz="0" w:space="0" w:color="auto"/>
                                                    <w:bottom w:val="none" w:sz="0" w:space="0" w:color="auto"/>
                                                    <w:right w:val="none" w:sz="0" w:space="0" w:color="auto"/>
                                                  </w:divBdr>
                                                </w:div>
                                                <w:div w:id="1774738638">
                                                  <w:marLeft w:val="0"/>
                                                  <w:marRight w:val="0"/>
                                                  <w:marTop w:val="0"/>
                                                  <w:marBottom w:val="0"/>
                                                  <w:divBdr>
                                                    <w:top w:val="none" w:sz="0" w:space="0" w:color="auto"/>
                                                    <w:left w:val="none" w:sz="0" w:space="0" w:color="auto"/>
                                                    <w:bottom w:val="none" w:sz="0" w:space="0" w:color="auto"/>
                                                    <w:right w:val="none" w:sz="0" w:space="0" w:color="auto"/>
                                                  </w:divBdr>
                                                </w:div>
                                                <w:div w:id="1636179230">
                                                  <w:marLeft w:val="0"/>
                                                  <w:marRight w:val="0"/>
                                                  <w:marTop w:val="0"/>
                                                  <w:marBottom w:val="0"/>
                                                  <w:divBdr>
                                                    <w:top w:val="none" w:sz="0" w:space="0" w:color="auto"/>
                                                    <w:left w:val="none" w:sz="0" w:space="0" w:color="auto"/>
                                                    <w:bottom w:val="none" w:sz="0" w:space="0" w:color="auto"/>
                                                    <w:right w:val="none" w:sz="0" w:space="0" w:color="auto"/>
                                                  </w:divBdr>
                                                </w:div>
                                                <w:div w:id="504368969">
                                                  <w:marLeft w:val="0"/>
                                                  <w:marRight w:val="0"/>
                                                  <w:marTop w:val="0"/>
                                                  <w:marBottom w:val="0"/>
                                                  <w:divBdr>
                                                    <w:top w:val="none" w:sz="0" w:space="0" w:color="auto"/>
                                                    <w:left w:val="none" w:sz="0" w:space="0" w:color="auto"/>
                                                    <w:bottom w:val="none" w:sz="0" w:space="0" w:color="auto"/>
                                                    <w:right w:val="none" w:sz="0" w:space="0" w:color="auto"/>
                                                  </w:divBdr>
                                                </w:div>
                                                <w:div w:id="1650089513">
                                                  <w:marLeft w:val="0"/>
                                                  <w:marRight w:val="0"/>
                                                  <w:marTop w:val="0"/>
                                                  <w:marBottom w:val="0"/>
                                                  <w:divBdr>
                                                    <w:top w:val="none" w:sz="0" w:space="0" w:color="auto"/>
                                                    <w:left w:val="none" w:sz="0" w:space="0" w:color="auto"/>
                                                    <w:bottom w:val="none" w:sz="0" w:space="0" w:color="auto"/>
                                                    <w:right w:val="none" w:sz="0" w:space="0" w:color="auto"/>
                                                  </w:divBdr>
                                                </w:div>
                                                <w:div w:id="1842116789">
                                                  <w:marLeft w:val="0"/>
                                                  <w:marRight w:val="0"/>
                                                  <w:marTop w:val="0"/>
                                                  <w:marBottom w:val="0"/>
                                                  <w:divBdr>
                                                    <w:top w:val="none" w:sz="0" w:space="0" w:color="auto"/>
                                                    <w:left w:val="none" w:sz="0" w:space="0" w:color="auto"/>
                                                    <w:bottom w:val="none" w:sz="0" w:space="0" w:color="auto"/>
                                                    <w:right w:val="none" w:sz="0" w:space="0" w:color="auto"/>
                                                  </w:divBdr>
                                                </w:div>
                                                <w:div w:id="1928535017">
                                                  <w:marLeft w:val="0"/>
                                                  <w:marRight w:val="0"/>
                                                  <w:marTop w:val="0"/>
                                                  <w:marBottom w:val="0"/>
                                                  <w:divBdr>
                                                    <w:top w:val="none" w:sz="0" w:space="0" w:color="auto"/>
                                                    <w:left w:val="none" w:sz="0" w:space="0" w:color="auto"/>
                                                    <w:bottom w:val="none" w:sz="0" w:space="0" w:color="auto"/>
                                                    <w:right w:val="none" w:sz="0" w:space="0" w:color="auto"/>
                                                  </w:divBdr>
                                                </w:div>
                                                <w:div w:id="1351371994">
                                                  <w:marLeft w:val="0"/>
                                                  <w:marRight w:val="0"/>
                                                  <w:marTop w:val="0"/>
                                                  <w:marBottom w:val="0"/>
                                                  <w:divBdr>
                                                    <w:top w:val="none" w:sz="0" w:space="0" w:color="auto"/>
                                                    <w:left w:val="none" w:sz="0" w:space="0" w:color="auto"/>
                                                    <w:bottom w:val="none" w:sz="0" w:space="0" w:color="auto"/>
                                                    <w:right w:val="none" w:sz="0" w:space="0" w:color="auto"/>
                                                  </w:divBdr>
                                                </w:div>
                                                <w:div w:id="1884948292">
                                                  <w:marLeft w:val="0"/>
                                                  <w:marRight w:val="0"/>
                                                  <w:marTop w:val="0"/>
                                                  <w:marBottom w:val="0"/>
                                                  <w:divBdr>
                                                    <w:top w:val="none" w:sz="0" w:space="0" w:color="auto"/>
                                                    <w:left w:val="none" w:sz="0" w:space="0" w:color="auto"/>
                                                    <w:bottom w:val="none" w:sz="0" w:space="0" w:color="auto"/>
                                                    <w:right w:val="none" w:sz="0" w:space="0" w:color="auto"/>
                                                  </w:divBdr>
                                                </w:div>
                                              </w:divsChild>
                                            </w:div>
                                            <w:div w:id="180384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352454">
                                      <w:marLeft w:val="0"/>
                                      <w:marRight w:val="0"/>
                                      <w:marTop w:val="0"/>
                                      <w:marBottom w:val="0"/>
                                      <w:divBdr>
                                        <w:top w:val="none" w:sz="0" w:space="0" w:color="auto"/>
                                        <w:left w:val="none" w:sz="0" w:space="0" w:color="auto"/>
                                        <w:bottom w:val="none" w:sz="0" w:space="0" w:color="auto"/>
                                        <w:right w:val="none" w:sz="0" w:space="0" w:color="auto"/>
                                      </w:divBdr>
                                      <w:divsChild>
                                        <w:div w:id="27144492">
                                          <w:marLeft w:val="0"/>
                                          <w:marRight w:val="0"/>
                                          <w:marTop w:val="0"/>
                                          <w:marBottom w:val="0"/>
                                          <w:divBdr>
                                            <w:top w:val="none" w:sz="0" w:space="0" w:color="auto"/>
                                            <w:left w:val="none" w:sz="0" w:space="0" w:color="auto"/>
                                            <w:bottom w:val="none" w:sz="0" w:space="0" w:color="auto"/>
                                            <w:right w:val="none" w:sz="0" w:space="0" w:color="auto"/>
                                          </w:divBdr>
                                          <w:divsChild>
                                            <w:div w:id="337124698">
                                              <w:marLeft w:val="0"/>
                                              <w:marRight w:val="0"/>
                                              <w:marTop w:val="0"/>
                                              <w:marBottom w:val="0"/>
                                              <w:divBdr>
                                                <w:top w:val="none" w:sz="0" w:space="0" w:color="auto"/>
                                                <w:left w:val="none" w:sz="0" w:space="0" w:color="auto"/>
                                                <w:bottom w:val="none" w:sz="0" w:space="0" w:color="auto"/>
                                                <w:right w:val="none" w:sz="0" w:space="0" w:color="auto"/>
                                              </w:divBdr>
                                            </w:div>
                                            <w:div w:id="895556165">
                                              <w:marLeft w:val="240"/>
                                              <w:marRight w:val="0"/>
                                              <w:marTop w:val="0"/>
                                              <w:marBottom w:val="0"/>
                                              <w:divBdr>
                                                <w:top w:val="none" w:sz="0" w:space="0" w:color="auto"/>
                                                <w:left w:val="none" w:sz="0" w:space="0" w:color="auto"/>
                                                <w:bottom w:val="none" w:sz="0" w:space="0" w:color="auto"/>
                                                <w:right w:val="none" w:sz="0" w:space="0" w:color="auto"/>
                                              </w:divBdr>
                                              <w:divsChild>
                                                <w:div w:id="467168084">
                                                  <w:marLeft w:val="0"/>
                                                  <w:marRight w:val="0"/>
                                                  <w:marTop w:val="0"/>
                                                  <w:marBottom w:val="0"/>
                                                  <w:divBdr>
                                                    <w:top w:val="none" w:sz="0" w:space="0" w:color="auto"/>
                                                    <w:left w:val="none" w:sz="0" w:space="0" w:color="auto"/>
                                                    <w:bottom w:val="none" w:sz="0" w:space="0" w:color="auto"/>
                                                    <w:right w:val="none" w:sz="0" w:space="0" w:color="auto"/>
                                                  </w:divBdr>
                                                </w:div>
                                                <w:div w:id="387920455">
                                                  <w:marLeft w:val="0"/>
                                                  <w:marRight w:val="0"/>
                                                  <w:marTop w:val="0"/>
                                                  <w:marBottom w:val="0"/>
                                                  <w:divBdr>
                                                    <w:top w:val="none" w:sz="0" w:space="0" w:color="auto"/>
                                                    <w:left w:val="none" w:sz="0" w:space="0" w:color="auto"/>
                                                    <w:bottom w:val="none" w:sz="0" w:space="0" w:color="auto"/>
                                                    <w:right w:val="none" w:sz="0" w:space="0" w:color="auto"/>
                                                  </w:divBdr>
                                                </w:div>
                                                <w:div w:id="1829593630">
                                                  <w:marLeft w:val="0"/>
                                                  <w:marRight w:val="0"/>
                                                  <w:marTop w:val="0"/>
                                                  <w:marBottom w:val="0"/>
                                                  <w:divBdr>
                                                    <w:top w:val="none" w:sz="0" w:space="0" w:color="auto"/>
                                                    <w:left w:val="none" w:sz="0" w:space="0" w:color="auto"/>
                                                    <w:bottom w:val="none" w:sz="0" w:space="0" w:color="auto"/>
                                                    <w:right w:val="none" w:sz="0" w:space="0" w:color="auto"/>
                                                  </w:divBdr>
                                                </w:div>
                                                <w:div w:id="820728542">
                                                  <w:marLeft w:val="0"/>
                                                  <w:marRight w:val="0"/>
                                                  <w:marTop w:val="0"/>
                                                  <w:marBottom w:val="0"/>
                                                  <w:divBdr>
                                                    <w:top w:val="none" w:sz="0" w:space="0" w:color="auto"/>
                                                    <w:left w:val="none" w:sz="0" w:space="0" w:color="auto"/>
                                                    <w:bottom w:val="none" w:sz="0" w:space="0" w:color="auto"/>
                                                    <w:right w:val="none" w:sz="0" w:space="0" w:color="auto"/>
                                                  </w:divBdr>
                                                </w:div>
                                                <w:div w:id="535700682">
                                                  <w:marLeft w:val="0"/>
                                                  <w:marRight w:val="0"/>
                                                  <w:marTop w:val="0"/>
                                                  <w:marBottom w:val="0"/>
                                                  <w:divBdr>
                                                    <w:top w:val="none" w:sz="0" w:space="0" w:color="auto"/>
                                                    <w:left w:val="none" w:sz="0" w:space="0" w:color="auto"/>
                                                    <w:bottom w:val="none" w:sz="0" w:space="0" w:color="auto"/>
                                                    <w:right w:val="none" w:sz="0" w:space="0" w:color="auto"/>
                                                  </w:divBdr>
                                                </w:div>
                                                <w:div w:id="1506092014">
                                                  <w:marLeft w:val="0"/>
                                                  <w:marRight w:val="0"/>
                                                  <w:marTop w:val="0"/>
                                                  <w:marBottom w:val="0"/>
                                                  <w:divBdr>
                                                    <w:top w:val="none" w:sz="0" w:space="0" w:color="auto"/>
                                                    <w:left w:val="none" w:sz="0" w:space="0" w:color="auto"/>
                                                    <w:bottom w:val="none" w:sz="0" w:space="0" w:color="auto"/>
                                                    <w:right w:val="none" w:sz="0" w:space="0" w:color="auto"/>
                                                  </w:divBdr>
                                                </w:div>
                                                <w:div w:id="52970812">
                                                  <w:marLeft w:val="0"/>
                                                  <w:marRight w:val="0"/>
                                                  <w:marTop w:val="0"/>
                                                  <w:marBottom w:val="0"/>
                                                  <w:divBdr>
                                                    <w:top w:val="none" w:sz="0" w:space="0" w:color="auto"/>
                                                    <w:left w:val="none" w:sz="0" w:space="0" w:color="auto"/>
                                                    <w:bottom w:val="none" w:sz="0" w:space="0" w:color="auto"/>
                                                    <w:right w:val="none" w:sz="0" w:space="0" w:color="auto"/>
                                                  </w:divBdr>
                                                </w:div>
                                                <w:div w:id="1033919324">
                                                  <w:marLeft w:val="0"/>
                                                  <w:marRight w:val="0"/>
                                                  <w:marTop w:val="0"/>
                                                  <w:marBottom w:val="0"/>
                                                  <w:divBdr>
                                                    <w:top w:val="none" w:sz="0" w:space="0" w:color="auto"/>
                                                    <w:left w:val="none" w:sz="0" w:space="0" w:color="auto"/>
                                                    <w:bottom w:val="none" w:sz="0" w:space="0" w:color="auto"/>
                                                    <w:right w:val="none" w:sz="0" w:space="0" w:color="auto"/>
                                                  </w:divBdr>
                                                </w:div>
                                                <w:div w:id="2050178473">
                                                  <w:marLeft w:val="0"/>
                                                  <w:marRight w:val="0"/>
                                                  <w:marTop w:val="0"/>
                                                  <w:marBottom w:val="0"/>
                                                  <w:divBdr>
                                                    <w:top w:val="none" w:sz="0" w:space="0" w:color="auto"/>
                                                    <w:left w:val="none" w:sz="0" w:space="0" w:color="auto"/>
                                                    <w:bottom w:val="none" w:sz="0" w:space="0" w:color="auto"/>
                                                    <w:right w:val="none" w:sz="0" w:space="0" w:color="auto"/>
                                                  </w:divBdr>
                                                </w:div>
                                                <w:div w:id="290789709">
                                                  <w:marLeft w:val="0"/>
                                                  <w:marRight w:val="0"/>
                                                  <w:marTop w:val="0"/>
                                                  <w:marBottom w:val="0"/>
                                                  <w:divBdr>
                                                    <w:top w:val="none" w:sz="0" w:space="0" w:color="auto"/>
                                                    <w:left w:val="none" w:sz="0" w:space="0" w:color="auto"/>
                                                    <w:bottom w:val="none" w:sz="0" w:space="0" w:color="auto"/>
                                                    <w:right w:val="none" w:sz="0" w:space="0" w:color="auto"/>
                                                  </w:divBdr>
                                                </w:div>
                                              </w:divsChild>
                                            </w:div>
                                            <w:div w:id="180041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25454">
                                      <w:marLeft w:val="0"/>
                                      <w:marRight w:val="0"/>
                                      <w:marTop w:val="0"/>
                                      <w:marBottom w:val="0"/>
                                      <w:divBdr>
                                        <w:top w:val="none" w:sz="0" w:space="0" w:color="auto"/>
                                        <w:left w:val="none" w:sz="0" w:space="0" w:color="auto"/>
                                        <w:bottom w:val="none" w:sz="0" w:space="0" w:color="auto"/>
                                        <w:right w:val="none" w:sz="0" w:space="0" w:color="auto"/>
                                      </w:divBdr>
                                      <w:divsChild>
                                        <w:div w:id="380835091">
                                          <w:marLeft w:val="0"/>
                                          <w:marRight w:val="0"/>
                                          <w:marTop w:val="0"/>
                                          <w:marBottom w:val="0"/>
                                          <w:divBdr>
                                            <w:top w:val="none" w:sz="0" w:space="0" w:color="auto"/>
                                            <w:left w:val="none" w:sz="0" w:space="0" w:color="auto"/>
                                            <w:bottom w:val="none" w:sz="0" w:space="0" w:color="auto"/>
                                            <w:right w:val="none" w:sz="0" w:space="0" w:color="auto"/>
                                          </w:divBdr>
                                          <w:divsChild>
                                            <w:div w:id="404109526">
                                              <w:marLeft w:val="0"/>
                                              <w:marRight w:val="0"/>
                                              <w:marTop w:val="0"/>
                                              <w:marBottom w:val="0"/>
                                              <w:divBdr>
                                                <w:top w:val="none" w:sz="0" w:space="0" w:color="auto"/>
                                                <w:left w:val="none" w:sz="0" w:space="0" w:color="auto"/>
                                                <w:bottom w:val="none" w:sz="0" w:space="0" w:color="auto"/>
                                                <w:right w:val="none" w:sz="0" w:space="0" w:color="auto"/>
                                              </w:divBdr>
                                            </w:div>
                                            <w:div w:id="896890634">
                                              <w:marLeft w:val="240"/>
                                              <w:marRight w:val="0"/>
                                              <w:marTop w:val="0"/>
                                              <w:marBottom w:val="0"/>
                                              <w:divBdr>
                                                <w:top w:val="none" w:sz="0" w:space="0" w:color="auto"/>
                                                <w:left w:val="none" w:sz="0" w:space="0" w:color="auto"/>
                                                <w:bottom w:val="none" w:sz="0" w:space="0" w:color="auto"/>
                                                <w:right w:val="none" w:sz="0" w:space="0" w:color="auto"/>
                                              </w:divBdr>
                                              <w:divsChild>
                                                <w:div w:id="342518111">
                                                  <w:marLeft w:val="0"/>
                                                  <w:marRight w:val="0"/>
                                                  <w:marTop w:val="0"/>
                                                  <w:marBottom w:val="0"/>
                                                  <w:divBdr>
                                                    <w:top w:val="none" w:sz="0" w:space="0" w:color="auto"/>
                                                    <w:left w:val="none" w:sz="0" w:space="0" w:color="auto"/>
                                                    <w:bottom w:val="none" w:sz="0" w:space="0" w:color="auto"/>
                                                    <w:right w:val="none" w:sz="0" w:space="0" w:color="auto"/>
                                                  </w:divBdr>
                                                </w:div>
                                                <w:div w:id="306788536">
                                                  <w:marLeft w:val="0"/>
                                                  <w:marRight w:val="0"/>
                                                  <w:marTop w:val="0"/>
                                                  <w:marBottom w:val="0"/>
                                                  <w:divBdr>
                                                    <w:top w:val="none" w:sz="0" w:space="0" w:color="auto"/>
                                                    <w:left w:val="none" w:sz="0" w:space="0" w:color="auto"/>
                                                    <w:bottom w:val="none" w:sz="0" w:space="0" w:color="auto"/>
                                                    <w:right w:val="none" w:sz="0" w:space="0" w:color="auto"/>
                                                  </w:divBdr>
                                                </w:div>
                                                <w:div w:id="1938440793">
                                                  <w:marLeft w:val="0"/>
                                                  <w:marRight w:val="0"/>
                                                  <w:marTop w:val="0"/>
                                                  <w:marBottom w:val="0"/>
                                                  <w:divBdr>
                                                    <w:top w:val="none" w:sz="0" w:space="0" w:color="auto"/>
                                                    <w:left w:val="none" w:sz="0" w:space="0" w:color="auto"/>
                                                    <w:bottom w:val="none" w:sz="0" w:space="0" w:color="auto"/>
                                                    <w:right w:val="none" w:sz="0" w:space="0" w:color="auto"/>
                                                  </w:divBdr>
                                                </w:div>
                                                <w:div w:id="1999721277">
                                                  <w:marLeft w:val="0"/>
                                                  <w:marRight w:val="0"/>
                                                  <w:marTop w:val="0"/>
                                                  <w:marBottom w:val="0"/>
                                                  <w:divBdr>
                                                    <w:top w:val="none" w:sz="0" w:space="0" w:color="auto"/>
                                                    <w:left w:val="none" w:sz="0" w:space="0" w:color="auto"/>
                                                    <w:bottom w:val="none" w:sz="0" w:space="0" w:color="auto"/>
                                                    <w:right w:val="none" w:sz="0" w:space="0" w:color="auto"/>
                                                  </w:divBdr>
                                                </w:div>
                                                <w:div w:id="2034569839">
                                                  <w:marLeft w:val="0"/>
                                                  <w:marRight w:val="0"/>
                                                  <w:marTop w:val="0"/>
                                                  <w:marBottom w:val="0"/>
                                                  <w:divBdr>
                                                    <w:top w:val="none" w:sz="0" w:space="0" w:color="auto"/>
                                                    <w:left w:val="none" w:sz="0" w:space="0" w:color="auto"/>
                                                    <w:bottom w:val="none" w:sz="0" w:space="0" w:color="auto"/>
                                                    <w:right w:val="none" w:sz="0" w:space="0" w:color="auto"/>
                                                  </w:divBdr>
                                                </w:div>
                                              </w:divsChild>
                                            </w:div>
                                            <w:div w:id="186975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813132">
                                      <w:marLeft w:val="0"/>
                                      <w:marRight w:val="0"/>
                                      <w:marTop w:val="0"/>
                                      <w:marBottom w:val="0"/>
                                      <w:divBdr>
                                        <w:top w:val="none" w:sz="0" w:space="0" w:color="auto"/>
                                        <w:left w:val="none" w:sz="0" w:space="0" w:color="auto"/>
                                        <w:bottom w:val="none" w:sz="0" w:space="0" w:color="auto"/>
                                        <w:right w:val="none" w:sz="0" w:space="0" w:color="auto"/>
                                      </w:divBdr>
                                      <w:divsChild>
                                        <w:div w:id="18631497">
                                          <w:marLeft w:val="0"/>
                                          <w:marRight w:val="0"/>
                                          <w:marTop w:val="0"/>
                                          <w:marBottom w:val="0"/>
                                          <w:divBdr>
                                            <w:top w:val="none" w:sz="0" w:space="0" w:color="auto"/>
                                            <w:left w:val="none" w:sz="0" w:space="0" w:color="auto"/>
                                            <w:bottom w:val="none" w:sz="0" w:space="0" w:color="auto"/>
                                            <w:right w:val="none" w:sz="0" w:space="0" w:color="auto"/>
                                          </w:divBdr>
                                          <w:divsChild>
                                            <w:div w:id="1895654677">
                                              <w:marLeft w:val="0"/>
                                              <w:marRight w:val="0"/>
                                              <w:marTop w:val="0"/>
                                              <w:marBottom w:val="0"/>
                                              <w:divBdr>
                                                <w:top w:val="none" w:sz="0" w:space="0" w:color="auto"/>
                                                <w:left w:val="none" w:sz="0" w:space="0" w:color="auto"/>
                                                <w:bottom w:val="none" w:sz="0" w:space="0" w:color="auto"/>
                                                <w:right w:val="none" w:sz="0" w:space="0" w:color="auto"/>
                                              </w:divBdr>
                                            </w:div>
                                            <w:div w:id="1379473679">
                                              <w:marLeft w:val="240"/>
                                              <w:marRight w:val="0"/>
                                              <w:marTop w:val="0"/>
                                              <w:marBottom w:val="0"/>
                                              <w:divBdr>
                                                <w:top w:val="none" w:sz="0" w:space="0" w:color="auto"/>
                                                <w:left w:val="none" w:sz="0" w:space="0" w:color="auto"/>
                                                <w:bottom w:val="none" w:sz="0" w:space="0" w:color="auto"/>
                                                <w:right w:val="none" w:sz="0" w:space="0" w:color="auto"/>
                                              </w:divBdr>
                                              <w:divsChild>
                                                <w:div w:id="100689728">
                                                  <w:marLeft w:val="0"/>
                                                  <w:marRight w:val="0"/>
                                                  <w:marTop w:val="0"/>
                                                  <w:marBottom w:val="0"/>
                                                  <w:divBdr>
                                                    <w:top w:val="none" w:sz="0" w:space="0" w:color="auto"/>
                                                    <w:left w:val="none" w:sz="0" w:space="0" w:color="auto"/>
                                                    <w:bottom w:val="none" w:sz="0" w:space="0" w:color="auto"/>
                                                    <w:right w:val="none" w:sz="0" w:space="0" w:color="auto"/>
                                                  </w:divBdr>
                                                </w:div>
                                                <w:div w:id="733891766">
                                                  <w:marLeft w:val="0"/>
                                                  <w:marRight w:val="0"/>
                                                  <w:marTop w:val="0"/>
                                                  <w:marBottom w:val="0"/>
                                                  <w:divBdr>
                                                    <w:top w:val="none" w:sz="0" w:space="0" w:color="auto"/>
                                                    <w:left w:val="none" w:sz="0" w:space="0" w:color="auto"/>
                                                    <w:bottom w:val="none" w:sz="0" w:space="0" w:color="auto"/>
                                                    <w:right w:val="none" w:sz="0" w:space="0" w:color="auto"/>
                                                  </w:divBdr>
                                                </w:div>
                                                <w:div w:id="2070835339">
                                                  <w:marLeft w:val="0"/>
                                                  <w:marRight w:val="0"/>
                                                  <w:marTop w:val="0"/>
                                                  <w:marBottom w:val="0"/>
                                                  <w:divBdr>
                                                    <w:top w:val="none" w:sz="0" w:space="0" w:color="auto"/>
                                                    <w:left w:val="none" w:sz="0" w:space="0" w:color="auto"/>
                                                    <w:bottom w:val="none" w:sz="0" w:space="0" w:color="auto"/>
                                                    <w:right w:val="none" w:sz="0" w:space="0" w:color="auto"/>
                                                  </w:divBdr>
                                                </w:div>
                                                <w:div w:id="540363725">
                                                  <w:marLeft w:val="0"/>
                                                  <w:marRight w:val="0"/>
                                                  <w:marTop w:val="0"/>
                                                  <w:marBottom w:val="0"/>
                                                  <w:divBdr>
                                                    <w:top w:val="none" w:sz="0" w:space="0" w:color="auto"/>
                                                    <w:left w:val="none" w:sz="0" w:space="0" w:color="auto"/>
                                                    <w:bottom w:val="none" w:sz="0" w:space="0" w:color="auto"/>
                                                    <w:right w:val="none" w:sz="0" w:space="0" w:color="auto"/>
                                                  </w:divBdr>
                                                </w:div>
                                                <w:div w:id="634408067">
                                                  <w:marLeft w:val="0"/>
                                                  <w:marRight w:val="0"/>
                                                  <w:marTop w:val="0"/>
                                                  <w:marBottom w:val="0"/>
                                                  <w:divBdr>
                                                    <w:top w:val="none" w:sz="0" w:space="0" w:color="auto"/>
                                                    <w:left w:val="none" w:sz="0" w:space="0" w:color="auto"/>
                                                    <w:bottom w:val="none" w:sz="0" w:space="0" w:color="auto"/>
                                                    <w:right w:val="none" w:sz="0" w:space="0" w:color="auto"/>
                                                  </w:divBdr>
                                                </w:div>
                                              </w:divsChild>
                                            </w:div>
                                            <w:div w:id="15102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376449">
                                      <w:marLeft w:val="0"/>
                                      <w:marRight w:val="0"/>
                                      <w:marTop w:val="0"/>
                                      <w:marBottom w:val="0"/>
                                      <w:divBdr>
                                        <w:top w:val="none" w:sz="0" w:space="0" w:color="auto"/>
                                        <w:left w:val="none" w:sz="0" w:space="0" w:color="auto"/>
                                        <w:bottom w:val="none" w:sz="0" w:space="0" w:color="auto"/>
                                        <w:right w:val="none" w:sz="0" w:space="0" w:color="auto"/>
                                      </w:divBdr>
                                      <w:divsChild>
                                        <w:div w:id="961689680">
                                          <w:marLeft w:val="0"/>
                                          <w:marRight w:val="0"/>
                                          <w:marTop w:val="0"/>
                                          <w:marBottom w:val="0"/>
                                          <w:divBdr>
                                            <w:top w:val="none" w:sz="0" w:space="0" w:color="auto"/>
                                            <w:left w:val="none" w:sz="0" w:space="0" w:color="auto"/>
                                            <w:bottom w:val="none" w:sz="0" w:space="0" w:color="auto"/>
                                            <w:right w:val="none" w:sz="0" w:space="0" w:color="auto"/>
                                          </w:divBdr>
                                          <w:divsChild>
                                            <w:div w:id="1496991759">
                                              <w:marLeft w:val="0"/>
                                              <w:marRight w:val="0"/>
                                              <w:marTop w:val="0"/>
                                              <w:marBottom w:val="0"/>
                                              <w:divBdr>
                                                <w:top w:val="none" w:sz="0" w:space="0" w:color="auto"/>
                                                <w:left w:val="none" w:sz="0" w:space="0" w:color="auto"/>
                                                <w:bottom w:val="none" w:sz="0" w:space="0" w:color="auto"/>
                                                <w:right w:val="none" w:sz="0" w:space="0" w:color="auto"/>
                                              </w:divBdr>
                                            </w:div>
                                            <w:div w:id="815684612">
                                              <w:marLeft w:val="240"/>
                                              <w:marRight w:val="0"/>
                                              <w:marTop w:val="0"/>
                                              <w:marBottom w:val="0"/>
                                              <w:divBdr>
                                                <w:top w:val="none" w:sz="0" w:space="0" w:color="auto"/>
                                                <w:left w:val="none" w:sz="0" w:space="0" w:color="auto"/>
                                                <w:bottom w:val="none" w:sz="0" w:space="0" w:color="auto"/>
                                                <w:right w:val="none" w:sz="0" w:space="0" w:color="auto"/>
                                              </w:divBdr>
                                              <w:divsChild>
                                                <w:div w:id="178200628">
                                                  <w:marLeft w:val="0"/>
                                                  <w:marRight w:val="0"/>
                                                  <w:marTop w:val="0"/>
                                                  <w:marBottom w:val="0"/>
                                                  <w:divBdr>
                                                    <w:top w:val="none" w:sz="0" w:space="0" w:color="auto"/>
                                                    <w:left w:val="none" w:sz="0" w:space="0" w:color="auto"/>
                                                    <w:bottom w:val="none" w:sz="0" w:space="0" w:color="auto"/>
                                                    <w:right w:val="none" w:sz="0" w:space="0" w:color="auto"/>
                                                  </w:divBdr>
                                                </w:div>
                                                <w:div w:id="1974364835">
                                                  <w:marLeft w:val="0"/>
                                                  <w:marRight w:val="0"/>
                                                  <w:marTop w:val="0"/>
                                                  <w:marBottom w:val="0"/>
                                                  <w:divBdr>
                                                    <w:top w:val="none" w:sz="0" w:space="0" w:color="auto"/>
                                                    <w:left w:val="none" w:sz="0" w:space="0" w:color="auto"/>
                                                    <w:bottom w:val="none" w:sz="0" w:space="0" w:color="auto"/>
                                                    <w:right w:val="none" w:sz="0" w:space="0" w:color="auto"/>
                                                  </w:divBdr>
                                                </w:div>
                                                <w:div w:id="178666918">
                                                  <w:marLeft w:val="0"/>
                                                  <w:marRight w:val="0"/>
                                                  <w:marTop w:val="0"/>
                                                  <w:marBottom w:val="0"/>
                                                  <w:divBdr>
                                                    <w:top w:val="none" w:sz="0" w:space="0" w:color="auto"/>
                                                    <w:left w:val="none" w:sz="0" w:space="0" w:color="auto"/>
                                                    <w:bottom w:val="none" w:sz="0" w:space="0" w:color="auto"/>
                                                    <w:right w:val="none" w:sz="0" w:space="0" w:color="auto"/>
                                                  </w:divBdr>
                                                </w:div>
                                                <w:div w:id="296184956">
                                                  <w:marLeft w:val="0"/>
                                                  <w:marRight w:val="0"/>
                                                  <w:marTop w:val="0"/>
                                                  <w:marBottom w:val="0"/>
                                                  <w:divBdr>
                                                    <w:top w:val="none" w:sz="0" w:space="0" w:color="auto"/>
                                                    <w:left w:val="none" w:sz="0" w:space="0" w:color="auto"/>
                                                    <w:bottom w:val="none" w:sz="0" w:space="0" w:color="auto"/>
                                                    <w:right w:val="none" w:sz="0" w:space="0" w:color="auto"/>
                                                  </w:divBdr>
                                                </w:div>
                                                <w:div w:id="45299433">
                                                  <w:marLeft w:val="0"/>
                                                  <w:marRight w:val="0"/>
                                                  <w:marTop w:val="0"/>
                                                  <w:marBottom w:val="0"/>
                                                  <w:divBdr>
                                                    <w:top w:val="none" w:sz="0" w:space="0" w:color="auto"/>
                                                    <w:left w:val="none" w:sz="0" w:space="0" w:color="auto"/>
                                                    <w:bottom w:val="none" w:sz="0" w:space="0" w:color="auto"/>
                                                    <w:right w:val="none" w:sz="0" w:space="0" w:color="auto"/>
                                                  </w:divBdr>
                                                </w:div>
                                              </w:divsChild>
                                            </w:div>
                                            <w:div w:id="95394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389557">
                                      <w:marLeft w:val="0"/>
                                      <w:marRight w:val="0"/>
                                      <w:marTop w:val="0"/>
                                      <w:marBottom w:val="0"/>
                                      <w:divBdr>
                                        <w:top w:val="none" w:sz="0" w:space="0" w:color="auto"/>
                                        <w:left w:val="none" w:sz="0" w:space="0" w:color="auto"/>
                                        <w:bottom w:val="none" w:sz="0" w:space="0" w:color="auto"/>
                                        <w:right w:val="none" w:sz="0" w:space="0" w:color="auto"/>
                                      </w:divBdr>
                                      <w:divsChild>
                                        <w:div w:id="447815589">
                                          <w:marLeft w:val="0"/>
                                          <w:marRight w:val="0"/>
                                          <w:marTop w:val="0"/>
                                          <w:marBottom w:val="0"/>
                                          <w:divBdr>
                                            <w:top w:val="none" w:sz="0" w:space="0" w:color="auto"/>
                                            <w:left w:val="none" w:sz="0" w:space="0" w:color="auto"/>
                                            <w:bottom w:val="none" w:sz="0" w:space="0" w:color="auto"/>
                                            <w:right w:val="none" w:sz="0" w:space="0" w:color="auto"/>
                                          </w:divBdr>
                                          <w:divsChild>
                                            <w:div w:id="652949425">
                                              <w:marLeft w:val="0"/>
                                              <w:marRight w:val="0"/>
                                              <w:marTop w:val="0"/>
                                              <w:marBottom w:val="0"/>
                                              <w:divBdr>
                                                <w:top w:val="none" w:sz="0" w:space="0" w:color="auto"/>
                                                <w:left w:val="none" w:sz="0" w:space="0" w:color="auto"/>
                                                <w:bottom w:val="none" w:sz="0" w:space="0" w:color="auto"/>
                                                <w:right w:val="none" w:sz="0" w:space="0" w:color="auto"/>
                                              </w:divBdr>
                                            </w:div>
                                            <w:div w:id="499663582">
                                              <w:marLeft w:val="240"/>
                                              <w:marRight w:val="0"/>
                                              <w:marTop w:val="0"/>
                                              <w:marBottom w:val="0"/>
                                              <w:divBdr>
                                                <w:top w:val="none" w:sz="0" w:space="0" w:color="auto"/>
                                                <w:left w:val="none" w:sz="0" w:space="0" w:color="auto"/>
                                                <w:bottom w:val="none" w:sz="0" w:space="0" w:color="auto"/>
                                                <w:right w:val="none" w:sz="0" w:space="0" w:color="auto"/>
                                              </w:divBdr>
                                              <w:divsChild>
                                                <w:div w:id="349651012">
                                                  <w:marLeft w:val="0"/>
                                                  <w:marRight w:val="0"/>
                                                  <w:marTop w:val="0"/>
                                                  <w:marBottom w:val="0"/>
                                                  <w:divBdr>
                                                    <w:top w:val="none" w:sz="0" w:space="0" w:color="auto"/>
                                                    <w:left w:val="none" w:sz="0" w:space="0" w:color="auto"/>
                                                    <w:bottom w:val="none" w:sz="0" w:space="0" w:color="auto"/>
                                                    <w:right w:val="none" w:sz="0" w:space="0" w:color="auto"/>
                                                  </w:divBdr>
                                                </w:div>
                                                <w:div w:id="102186991">
                                                  <w:marLeft w:val="0"/>
                                                  <w:marRight w:val="0"/>
                                                  <w:marTop w:val="0"/>
                                                  <w:marBottom w:val="0"/>
                                                  <w:divBdr>
                                                    <w:top w:val="none" w:sz="0" w:space="0" w:color="auto"/>
                                                    <w:left w:val="none" w:sz="0" w:space="0" w:color="auto"/>
                                                    <w:bottom w:val="none" w:sz="0" w:space="0" w:color="auto"/>
                                                    <w:right w:val="none" w:sz="0" w:space="0" w:color="auto"/>
                                                  </w:divBdr>
                                                </w:div>
                                                <w:div w:id="1228297957">
                                                  <w:marLeft w:val="0"/>
                                                  <w:marRight w:val="0"/>
                                                  <w:marTop w:val="0"/>
                                                  <w:marBottom w:val="0"/>
                                                  <w:divBdr>
                                                    <w:top w:val="none" w:sz="0" w:space="0" w:color="auto"/>
                                                    <w:left w:val="none" w:sz="0" w:space="0" w:color="auto"/>
                                                    <w:bottom w:val="none" w:sz="0" w:space="0" w:color="auto"/>
                                                    <w:right w:val="none" w:sz="0" w:space="0" w:color="auto"/>
                                                  </w:divBdr>
                                                </w:div>
                                                <w:div w:id="966787426">
                                                  <w:marLeft w:val="0"/>
                                                  <w:marRight w:val="0"/>
                                                  <w:marTop w:val="0"/>
                                                  <w:marBottom w:val="0"/>
                                                  <w:divBdr>
                                                    <w:top w:val="none" w:sz="0" w:space="0" w:color="auto"/>
                                                    <w:left w:val="none" w:sz="0" w:space="0" w:color="auto"/>
                                                    <w:bottom w:val="none" w:sz="0" w:space="0" w:color="auto"/>
                                                    <w:right w:val="none" w:sz="0" w:space="0" w:color="auto"/>
                                                  </w:divBdr>
                                                </w:div>
                                                <w:div w:id="285241086">
                                                  <w:marLeft w:val="0"/>
                                                  <w:marRight w:val="0"/>
                                                  <w:marTop w:val="0"/>
                                                  <w:marBottom w:val="0"/>
                                                  <w:divBdr>
                                                    <w:top w:val="none" w:sz="0" w:space="0" w:color="auto"/>
                                                    <w:left w:val="none" w:sz="0" w:space="0" w:color="auto"/>
                                                    <w:bottom w:val="none" w:sz="0" w:space="0" w:color="auto"/>
                                                    <w:right w:val="none" w:sz="0" w:space="0" w:color="auto"/>
                                                  </w:divBdr>
                                                </w:div>
                                              </w:divsChild>
                                            </w:div>
                                            <w:div w:id="178546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789771">
                                      <w:marLeft w:val="0"/>
                                      <w:marRight w:val="0"/>
                                      <w:marTop w:val="0"/>
                                      <w:marBottom w:val="0"/>
                                      <w:divBdr>
                                        <w:top w:val="none" w:sz="0" w:space="0" w:color="auto"/>
                                        <w:left w:val="none" w:sz="0" w:space="0" w:color="auto"/>
                                        <w:bottom w:val="none" w:sz="0" w:space="0" w:color="auto"/>
                                        <w:right w:val="none" w:sz="0" w:space="0" w:color="auto"/>
                                      </w:divBdr>
                                      <w:divsChild>
                                        <w:div w:id="1495956024">
                                          <w:marLeft w:val="0"/>
                                          <w:marRight w:val="0"/>
                                          <w:marTop w:val="0"/>
                                          <w:marBottom w:val="0"/>
                                          <w:divBdr>
                                            <w:top w:val="none" w:sz="0" w:space="0" w:color="auto"/>
                                            <w:left w:val="none" w:sz="0" w:space="0" w:color="auto"/>
                                            <w:bottom w:val="none" w:sz="0" w:space="0" w:color="auto"/>
                                            <w:right w:val="none" w:sz="0" w:space="0" w:color="auto"/>
                                          </w:divBdr>
                                          <w:divsChild>
                                            <w:div w:id="583954332">
                                              <w:marLeft w:val="0"/>
                                              <w:marRight w:val="0"/>
                                              <w:marTop w:val="0"/>
                                              <w:marBottom w:val="0"/>
                                              <w:divBdr>
                                                <w:top w:val="none" w:sz="0" w:space="0" w:color="auto"/>
                                                <w:left w:val="none" w:sz="0" w:space="0" w:color="auto"/>
                                                <w:bottom w:val="none" w:sz="0" w:space="0" w:color="auto"/>
                                                <w:right w:val="none" w:sz="0" w:space="0" w:color="auto"/>
                                              </w:divBdr>
                                            </w:div>
                                            <w:div w:id="1991863934">
                                              <w:marLeft w:val="240"/>
                                              <w:marRight w:val="0"/>
                                              <w:marTop w:val="0"/>
                                              <w:marBottom w:val="0"/>
                                              <w:divBdr>
                                                <w:top w:val="none" w:sz="0" w:space="0" w:color="auto"/>
                                                <w:left w:val="none" w:sz="0" w:space="0" w:color="auto"/>
                                                <w:bottom w:val="none" w:sz="0" w:space="0" w:color="auto"/>
                                                <w:right w:val="none" w:sz="0" w:space="0" w:color="auto"/>
                                              </w:divBdr>
                                              <w:divsChild>
                                                <w:div w:id="1820682050">
                                                  <w:marLeft w:val="0"/>
                                                  <w:marRight w:val="0"/>
                                                  <w:marTop w:val="0"/>
                                                  <w:marBottom w:val="0"/>
                                                  <w:divBdr>
                                                    <w:top w:val="none" w:sz="0" w:space="0" w:color="auto"/>
                                                    <w:left w:val="none" w:sz="0" w:space="0" w:color="auto"/>
                                                    <w:bottom w:val="none" w:sz="0" w:space="0" w:color="auto"/>
                                                    <w:right w:val="none" w:sz="0" w:space="0" w:color="auto"/>
                                                  </w:divBdr>
                                                </w:div>
                                                <w:div w:id="1663503914">
                                                  <w:marLeft w:val="0"/>
                                                  <w:marRight w:val="0"/>
                                                  <w:marTop w:val="0"/>
                                                  <w:marBottom w:val="0"/>
                                                  <w:divBdr>
                                                    <w:top w:val="none" w:sz="0" w:space="0" w:color="auto"/>
                                                    <w:left w:val="none" w:sz="0" w:space="0" w:color="auto"/>
                                                    <w:bottom w:val="none" w:sz="0" w:space="0" w:color="auto"/>
                                                    <w:right w:val="none" w:sz="0" w:space="0" w:color="auto"/>
                                                  </w:divBdr>
                                                </w:div>
                                                <w:div w:id="2083797554">
                                                  <w:marLeft w:val="0"/>
                                                  <w:marRight w:val="0"/>
                                                  <w:marTop w:val="0"/>
                                                  <w:marBottom w:val="0"/>
                                                  <w:divBdr>
                                                    <w:top w:val="none" w:sz="0" w:space="0" w:color="auto"/>
                                                    <w:left w:val="none" w:sz="0" w:space="0" w:color="auto"/>
                                                    <w:bottom w:val="none" w:sz="0" w:space="0" w:color="auto"/>
                                                    <w:right w:val="none" w:sz="0" w:space="0" w:color="auto"/>
                                                  </w:divBdr>
                                                </w:div>
                                                <w:div w:id="701825304">
                                                  <w:marLeft w:val="0"/>
                                                  <w:marRight w:val="0"/>
                                                  <w:marTop w:val="0"/>
                                                  <w:marBottom w:val="0"/>
                                                  <w:divBdr>
                                                    <w:top w:val="none" w:sz="0" w:space="0" w:color="auto"/>
                                                    <w:left w:val="none" w:sz="0" w:space="0" w:color="auto"/>
                                                    <w:bottom w:val="none" w:sz="0" w:space="0" w:color="auto"/>
                                                    <w:right w:val="none" w:sz="0" w:space="0" w:color="auto"/>
                                                  </w:divBdr>
                                                </w:div>
                                                <w:div w:id="2036540945">
                                                  <w:marLeft w:val="0"/>
                                                  <w:marRight w:val="0"/>
                                                  <w:marTop w:val="0"/>
                                                  <w:marBottom w:val="0"/>
                                                  <w:divBdr>
                                                    <w:top w:val="none" w:sz="0" w:space="0" w:color="auto"/>
                                                    <w:left w:val="none" w:sz="0" w:space="0" w:color="auto"/>
                                                    <w:bottom w:val="none" w:sz="0" w:space="0" w:color="auto"/>
                                                    <w:right w:val="none" w:sz="0" w:space="0" w:color="auto"/>
                                                  </w:divBdr>
                                                </w:div>
                                              </w:divsChild>
                                            </w:div>
                                            <w:div w:id="32375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967158">
                                      <w:marLeft w:val="0"/>
                                      <w:marRight w:val="0"/>
                                      <w:marTop w:val="0"/>
                                      <w:marBottom w:val="0"/>
                                      <w:divBdr>
                                        <w:top w:val="none" w:sz="0" w:space="0" w:color="auto"/>
                                        <w:left w:val="none" w:sz="0" w:space="0" w:color="auto"/>
                                        <w:bottom w:val="none" w:sz="0" w:space="0" w:color="auto"/>
                                        <w:right w:val="none" w:sz="0" w:space="0" w:color="auto"/>
                                      </w:divBdr>
                                      <w:divsChild>
                                        <w:div w:id="960649963">
                                          <w:marLeft w:val="0"/>
                                          <w:marRight w:val="0"/>
                                          <w:marTop w:val="0"/>
                                          <w:marBottom w:val="0"/>
                                          <w:divBdr>
                                            <w:top w:val="none" w:sz="0" w:space="0" w:color="auto"/>
                                            <w:left w:val="none" w:sz="0" w:space="0" w:color="auto"/>
                                            <w:bottom w:val="none" w:sz="0" w:space="0" w:color="auto"/>
                                            <w:right w:val="none" w:sz="0" w:space="0" w:color="auto"/>
                                          </w:divBdr>
                                          <w:divsChild>
                                            <w:div w:id="995576030">
                                              <w:marLeft w:val="0"/>
                                              <w:marRight w:val="0"/>
                                              <w:marTop w:val="0"/>
                                              <w:marBottom w:val="0"/>
                                              <w:divBdr>
                                                <w:top w:val="none" w:sz="0" w:space="0" w:color="auto"/>
                                                <w:left w:val="none" w:sz="0" w:space="0" w:color="auto"/>
                                                <w:bottom w:val="none" w:sz="0" w:space="0" w:color="auto"/>
                                                <w:right w:val="none" w:sz="0" w:space="0" w:color="auto"/>
                                              </w:divBdr>
                                            </w:div>
                                            <w:div w:id="285544949">
                                              <w:marLeft w:val="240"/>
                                              <w:marRight w:val="0"/>
                                              <w:marTop w:val="0"/>
                                              <w:marBottom w:val="0"/>
                                              <w:divBdr>
                                                <w:top w:val="none" w:sz="0" w:space="0" w:color="auto"/>
                                                <w:left w:val="none" w:sz="0" w:space="0" w:color="auto"/>
                                                <w:bottom w:val="none" w:sz="0" w:space="0" w:color="auto"/>
                                                <w:right w:val="none" w:sz="0" w:space="0" w:color="auto"/>
                                              </w:divBdr>
                                              <w:divsChild>
                                                <w:div w:id="193347411">
                                                  <w:marLeft w:val="0"/>
                                                  <w:marRight w:val="0"/>
                                                  <w:marTop w:val="0"/>
                                                  <w:marBottom w:val="0"/>
                                                  <w:divBdr>
                                                    <w:top w:val="none" w:sz="0" w:space="0" w:color="auto"/>
                                                    <w:left w:val="none" w:sz="0" w:space="0" w:color="auto"/>
                                                    <w:bottom w:val="none" w:sz="0" w:space="0" w:color="auto"/>
                                                    <w:right w:val="none" w:sz="0" w:space="0" w:color="auto"/>
                                                  </w:divBdr>
                                                </w:div>
                                                <w:div w:id="2004505790">
                                                  <w:marLeft w:val="0"/>
                                                  <w:marRight w:val="0"/>
                                                  <w:marTop w:val="0"/>
                                                  <w:marBottom w:val="0"/>
                                                  <w:divBdr>
                                                    <w:top w:val="none" w:sz="0" w:space="0" w:color="auto"/>
                                                    <w:left w:val="none" w:sz="0" w:space="0" w:color="auto"/>
                                                    <w:bottom w:val="none" w:sz="0" w:space="0" w:color="auto"/>
                                                    <w:right w:val="none" w:sz="0" w:space="0" w:color="auto"/>
                                                  </w:divBdr>
                                                </w:div>
                                                <w:div w:id="744181772">
                                                  <w:marLeft w:val="0"/>
                                                  <w:marRight w:val="0"/>
                                                  <w:marTop w:val="0"/>
                                                  <w:marBottom w:val="0"/>
                                                  <w:divBdr>
                                                    <w:top w:val="none" w:sz="0" w:space="0" w:color="auto"/>
                                                    <w:left w:val="none" w:sz="0" w:space="0" w:color="auto"/>
                                                    <w:bottom w:val="none" w:sz="0" w:space="0" w:color="auto"/>
                                                    <w:right w:val="none" w:sz="0" w:space="0" w:color="auto"/>
                                                  </w:divBdr>
                                                </w:div>
                                                <w:div w:id="1847742064">
                                                  <w:marLeft w:val="0"/>
                                                  <w:marRight w:val="0"/>
                                                  <w:marTop w:val="0"/>
                                                  <w:marBottom w:val="0"/>
                                                  <w:divBdr>
                                                    <w:top w:val="none" w:sz="0" w:space="0" w:color="auto"/>
                                                    <w:left w:val="none" w:sz="0" w:space="0" w:color="auto"/>
                                                    <w:bottom w:val="none" w:sz="0" w:space="0" w:color="auto"/>
                                                    <w:right w:val="none" w:sz="0" w:space="0" w:color="auto"/>
                                                  </w:divBdr>
                                                </w:div>
                                                <w:div w:id="1248854567">
                                                  <w:marLeft w:val="0"/>
                                                  <w:marRight w:val="0"/>
                                                  <w:marTop w:val="0"/>
                                                  <w:marBottom w:val="0"/>
                                                  <w:divBdr>
                                                    <w:top w:val="none" w:sz="0" w:space="0" w:color="auto"/>
                                                    <w:left w:val="none" w:sz="0" w:space="0" w:color="auto"/>
                                                    <w:bottom w:val="none" w:sz="0" w:space="0" w:color="auto"/>
                                                    <w:right w:val="none" w:sz="0" w:space="0" w:color="auto"/>
                                                  </w:divBdr>
                                                </w:div>
                                              </w:divsChild>
                                            </w:div>
                                            <w:div w:id="204736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57339">
                                      <w:marLeft w:val="0"/>
                                      <w:marRight w:val="0"/>
                                      <w:marTop w:val="0"/>
                                      <w:marBottom w:val="0"/>
                                      <w:divBdr>
                                        <w:top w:val="none" w:sz="0" w:space="0" w:color="auto"/>
                                        <w:left w:val="none" w:sz="0" w:space="0" w:color="auto"/>
                                        <w:bottom w:val="none" w:sz="0" w:space="0" w:color="auto"/>
                                        <w:right w:val="none" w:sz="0" w:space="0" w:color="auto"/>
                                      </w:divBdr>
                                      <w:divsChild>
                                        <w:div w:id="502286680">
                                          <w:marLeft w:val="0"/>
                                          <w:marRight w:val="0"/>
                                          <w:marTop w:val="0"/>
                                          <w:marBottom w:val="0"/>
                                          <w:divBdr>
                                            <w:top w:val="none" w:sz="0" w:space="0" w:color="auto"/>
                                            <w:left w:val="none" w:sz="0" w:space="0" w:color="auto"/>
                                            <w:bottom w:val="none" w:sz="0" w:space="0" w:color="auto"/>
                                            <w:right w:val="none" w:sz="0" w:space="0" w:color="auto"/>
                                          </w:divBdr>
                                          <w:divsChild>
                                            <w:div w:id="1467435304">
                                              <w:marLeft w:val="0"/>
                                              <w:marRight w:val="0"/>
                                              <w:marTop w:val="0"/>
                                              <w:marBottom w:val="0"/>
                                              <w:divBdr>
                                                <w:top w:val="none" w:sz="0" w:space="0" w:color="auto"/>
                                                <w:left w:val="none" w:sz="0" w:space="0" w:color="auto"/>
                                                <w:bottom w:val="none" w:sz="0" w:space="0" w:color="auto"/>
                                                <w:right w:val="none" w:sz="0" w:space="0" w:color="auto"/>
                                              </w:divBdr>
                                            </w:div>
                                            <w:div w:id="1211646244">
                                              <w:marLeft w:val="240"/>
                                              <w:marRight w:val="0"/>
                                              <w:marTop w:val="0"/>
                                              <w:marBottom w:val="0"/>
                                              <w:divBdr>
                                                <w:top w:val="none" w:sz="0" w:space="0" w:color="auto"/>
                                                <w:left w:val="none" w:sz="0" w:space="0" w:color="auto"/>
                                                <w:bottom w:val="none" w:sz="0" w:space="0" w:color="auto"/>
                                                <w:right w:val="none" w:sz="0" w:space="0" w:color="auto"/>
                                              </w:divBdr>
                                              <w:divsChild>
                                                <w:div w:id="468982509">
                                                  <w:marLeft w:val="0"/>
                                                  <w:marRight w:val="0"/>
                                                  <w:marTop w:val="0"/>
                                                  <w:marBottom w:val="0"/>
                                                  <w:divBdr>
                                                    <w:top w:val="none" w:sz="0" w:space="0" w:color="auto"/>
                                                    <w:left w:val="none" w:sz="0" w:space="0" w:color="auto"/>
                                                    <w:bottom w:val="none" w:sz="0" w:space="0" w:color="auto"/>
                                                    <w:right w:val="none" w:sz="0" w:space="0" w:color="auto"/>
                                                  </w:divBdr>
                                                </w:div>
                                                <w:div w:id="131604743">
                                                  <w:marLeft w:val="0"/>
                                                  <w:marRight w:val="0"/>
                                                  <w:marTop w:val="0"/>
                                                  <w:marBottom w:val="0"/>
                                                  <w:divBdr>
                                                    <w:top w:val="none" w:sz="0" w:space="0" w:color="auto"/>
                                                    <w:left w:val="none" w:sz="0" w:space="0" w:color="auto"/>
                                                    <w:bottom w:val="none" w:sz="0" w:space="0" w:color="auto"/>
                                                    <w:right w:val="none" w:sz="0" w:space="0" w:color="auto"/>
                                                  </w:divBdr>
                                                </w:div>
                                                <w:div w:id="228541172">
                                                  <w:marLeft w:val="0"/>
                                                  <w:marRight w:val="0"/>
                                                  <w:marTop w:val="0"/>
                                                  <w:marBottom w:val="0"/>
                                                  <w:divBdr>
                                                    <w:top w:val="none" w:sz="0" w:space="0" w:color="auto"/>
                                                    <w:left w:val="none" w:sz="0" w:space="0" w:color="auto"/>
                                                    <w:bottom w:val="none" w:sz="0" w:space="0" w:color="auto"/>
                                                    <w:right w:val="none" w:sz="0" w:space="0" w:color="auto"/>
                                                  </w:divBdr>
                                                </w:div>
                                                <w:div w:id="934940901">
                                                  <w:marLeft w:val="0"/>
                                                  <w:marRight w:val="0"/>
                                                  <w:marTop w:val="0"/>
                                                  <w:marBottom w:val="0"/>
                                                  <w:divBdr>
                                                    <w:top w:val="none" w:sz="0" w:space="0" w:color="auto"/>
                                                    <w:left w:val="none" w:sz="0" w:space="0" w:color="auto"/>
                                                    <w:bottom w:val="none" w:sz="0" w:space="0" w:color="auto"/>
                                                    <w:right w:val="none" w:sz="0" w:space="0" w:color="auto"/>
                                                  </w:divBdr>
                                                </w:div>
                                                <w:div w:id="827523487">
                                                  <w:marLeft w:val="0"/>
                                                  <w:marRight w:val="0"/>
                                                  <w:marTop w:val="0"/>
                                                  <w:marBottom w:val="0"/>
                                                  <w:divBdr>
                                                    <w:top w:val="none" w:sz="0" w:space="0" w:color="auto"/>
                                                    <w:left w:val="none" w:sz="0" w:space="0" w:color="auto"/>
                                                    <w:bottom w:val="none" w:sz="0" w:space="0" w:color="auto"/>
                                                    <w:right w:val="none" w:sz="0" w:space="0" w:color="auto"/>
                                                  </w:divBdr>
                                                </w:div>
                                              </w:divsChild>
                                            </w:div>
                                            <w:div w:id="56603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290346">
                                      <w:marLeft w:val="0"/>
                                      <w:marRight w:val="0"/>
                                      <w:marTop w:val="0"/>
                                      <w:marBottom w:val="0"/>
                                      <w:divBdr>
                                        <w:top w:val="none" w:sz="0" w:space="0" w:color="auto"/>
                                        <w:left w:val="none" w:sz="0" w:space="0" w:color="auto"/>
                                        <w:bottom w:val="none" w:sz="0" w:space="0" w:color="auto"/>
                                        <w:right w:val="none" w:sz="0" w:space="0" w:color="auto"/>
                                      </w:divBdr>
                                      <w:divsChild>
                                        <w:div w:id="1765803517">
                                          <w:marLeft w:val="0"/>
                                          <w:marRight w:val="0"/>
                                          <w:marTop w:val="0"/>
                                          <w:marBottom w:val="0"/>
                                          <w:divBdr>
                                            <w:top w:val="none" w:sz="0" w:space="0" w:color="auto"/>
                                            <w:left w:val="none" w:sz="0" w:space="0" w:color="auto"/>
                                            <w:bottom w:val="none" w:sz="0" w:space="0" w:color="auto"/>
                                            <w:right w:val="none" w:sz="0" w:space="0" w:color="auto"/>
                                          </w:divBdr>
                                          <w:divsChild>
                                            <w:div w:id="493960819">
                                              <w:marLeft w:val="0"/>
                                              <w:marRight w:val="0"/>
                                              <w:marTop w:val="0"/>
                                              <w:marBottom w:val="0"/>
                                              <w:divBdr>
                                                <w:top w:val="none" w:sz="0" w:space="0" w:color="auto"/>
                                                <w:left w:val="none" w:sz="0" w:space="0" w:color="auto"/>
                                                <w:bottom w:val="none" w:sz="0" w:space="0" w:color="auto"/>
                                                <w:right w:val="none" w:sz="0" w:space="0" w:color="auto"/>
                                              </w:divBdr>
                                            </w:div>
                                            <w:div w:id="2030989789">
                                              <w:marLeft w:val="240"/>
                                              <w:marRight w:val="0"/>
                                              <w:marTop w:val="0"/>
                                              <w:marBottom w:val="0"/>
                                              <w:divBdr>
                                                <w:top w:val="none" w:sz="0" w:space="0" w:color="auto"/>
                                                <w:left w:val="none" w:sz="0" w:space="0" w:color="auto"/>
                                                <w:bottom w:val="none" w:sz="0" w:space="0" w:color="auto"/>
                                                <w:right w:val="none" w:sz="0" w:space="0" w:color="auto"/>
                                              </w:divBdr>
                                              <w:divsChild>
                                                <w:div w:id="1294865278">
                                                  <w:marLeft w:val="0"/>
                                                  <w:marRight w:val="0"/>
                                                  <w:marTop w:val="0"/>
                                                  <w:marBottom w:val="0"/>
                                                  <w:divBdr>
                                                    <w:top w:val="none" w:sz="0" w:space="0" w:color="auto"/>
                                                    <w:left w:val="none" w:sz="0" w:space="0" w:color="auto"/>
                                                    <w:bottom w:val="none" w:sz="0" w:space="0" w:color="auto"/>
                                                    <w:right w:val="none" w:sz="0" w:space="0" w:color="auto"/>
                                                  </w:divBdr>
                                                </w:div>
                                                <w:div w:id="1753576573">
                                                  <w:marLeft w:val="0"/>
                                                  <w:marRight w:val="0"/>
                                                  <w:marTop w:val="0"/>
                                                  <w:marBottom w:val="0"/>
                                                  <w:divBdr>
                                                    <w:top w:val="none" w:sz="0" w:space="0" w:color="auto"/>
                                                    <w:left w:val="none" w:sz="0" w:space="0" w:color="auto"/>
                                                    <w:bottom w:val="none" w:sz="0" w:space="0" w:color="auto"/>
                                                    <w:right w:val="none" w:sz="0" w:space="0" w:color="auto"/>
                                                  </w:divBdr>
                                                </w:div>
                                                <w:div w:id="236134222">
                                                  <w:marLeft w:val="0"/>
                                                  <w:marRight w:val="0"/>
                                                  <w:marTop w:val="0"/>
                                                  <w:marBottom w:val="0"/>
                                                  <w:divBdr>
                                                    <w:top w:val="none" w:sz="0" w:space="0" w:color="auto"/>
                                                    <w:left w:val="none" w:sz="0" w:space="0" w:color="auto"/>
                                                    <w:bottom w:val="none" w:sz="0" w:space="0" w:color="auto"/>
                                                    <w:right w:val="none" w:sz="0" w:space="0" w:color="auto"/>
                                                  </w:divBdr>
                                                </w:div>
                                                <w:div w:id="1941375214">
                                                  <w:marLeft w:val="0"/>
                                                  <w:marRight w:val="0"/>
                                                  <w:marTop w:val="0"/>
                                                  <w:marBottom w:val="0"/>
                                                  <w:divBdr>
                                                    <w:top w:val="none" w:sz="0" w:space="0" w:color="auto"/>
                                                    <w:left w:val="none" w:sz="0" w:space="0" w:color="auto"/>
                                                    <w:bottom w:val="none" w:sz="0" w:space="0" w:color="auto"/>
                                                    <w:right w:val="none" w:sz="0" w:space="0" w:color="auto"/>
                                                  </w:divBdr>
                                                </w:div>
                                                <w:div w:id="574634972">
                                                  <w:marLeft w:val="0"/>
                                                  <w:marRight w:val="0"/>
                                                  <w:marTop w:val="0"/>
                                                  <w:marBottom w:val="0"/>
                                                  <w:divBdr>
                                                    <w:top w:val="none" w:sz="0" w:space="0" w:color="auto"/>
                                                    <w:left w:val="none" w:sz="0" w:space="0" w:color="auto"/>
                                                    <w:bottom w:val="none" w:sz="0" w:space="0" w:color="auto"/>
                                                    <w:right w:val="none" w:sz="0" w:space="0" w:color="auto"/>
                                                  </w:divBdr>
                                                </w:div>
                                              </w:divsChild>
                                            </w:div>
                                            <w:div w:id="168717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93113">
                                      <w:marLeft w:val="0"/>
                                      <w:marRight w:val="0"/>
                                      <w:marTop w:val="0"/>
                                      <w:marBottom w:val="0"/>
                                      <w:divBdr>
                                        <w:top w:val="none" w:sz="0" w:space="0" w:color="auto"/>
                                        <w:left w:val="none" w:sz="0" w:space="0" w:color="auto"/>
                                        <w:bottom w:val="none" w:sz="0" w:space="0" w:color="auto"/>
                                        <w:right w:val="none" w:sz="0" w:space="0" w:color="auto"/>
                                      </w:divBdr>
                                      <w:divsChild>
                                        <w:div w:id="1722708024">
                                          <w:marLeft w:val="0"/>
                                          <w:marRight w:val="0"/>
                                          <w:marTop w:val="0"/>
                                          <w:marBottom w:val="0"/>
                                          <w:divBdr>
                                            <w:top w:val="none" w:sz="0" w:space="0" w:color="auto"/>
                                            <w:left w:val="none" w:sz="0" w:space="0" w:color="auto"/>
                                            <w:bottom w:val="none" w:sz="0" w:space="0" w:color="auto"/>
                                            <w:right w:val="none" w:sz="0" w:space="0" w:color="auto"/>
                                          </w:divBdr>
                                          <w:divsChild>
                                            <w:div w:id="684748513">
                                              <w:marLeft w:val="0"/>
                                              <w:marRight w:val="0"/>
                                              <w:marTop w:val="0"/>
                                              <w:marBottom w:val="0"/>
                                              <w:divBdr>
                                                <w:top w:val="none" w:sz="0" w:space="0" w:color="auto"/>
                                                <w:left w:val="none" w:sz="0" w:space="0" w:color="auto"/>
                                                <w:bottom w:val="none" w:sz="0" w:space="0" w:color="auto"/>
                                                <w:right w:val="none" w:sz="0" w:space="0" w:color="auto"/>
                                              </w:divBdr>
                                            </w:div>
                                            <w:div w:id="543447677">
                                              <w:marLeft w:val="240"/>
                                              <w:marRight w:val="0"/>
                                              <w:marTop w:val="0"/>
                                              <w:marBottom w:val="0"/>
                                              <w:divBdr>
                                                <w:top w:val="none" w:sz="0" w:space="0" w:color="auto"/>
                                                <w:left w:val="none" w:sz="0" w:space="0" w:color="auto"/>
                                                <w:bottom w:val="none" w:sz="0" w:space="0" w:color="auto"/>
                                                <w:right w:val="none" w:sz="0" w:space="0" w:color="auto"/>
                                              </w:divBdr>
                                              <w:divsChild>
                                                <w:div w:id="1612934453">
                                                  <w:marLeft w:val="0"/>
                                                  <w:marRight w:val="0"/>
                                                  <w:marTop w:val="0"/>
                                                  <w:marBottom w:val="0"/>
                                                  <w:divBdr>
                                                    <w:top w:val="none" w:sz="0" w:space="0" w:color="auto"/>
                                                    <w:left w:val="none" w:sz="0" w:space="0" w:color="auto"/>
                                                    <w:bottom w:val="none" w:sz="0" w:space="0" w:color="auto"/>
                                                    <w:right w:val="none" w:sz="0" w:space="0" w:color="auto"/>
                                                  </w:divBdr>
                                                </w:div>
                                                <w:div w:id="722024610">
                                                  <w:marLeft w:val="0"/>
                                                  <w:marRight w:val="0"/>
                                                  <w:marTop w:val="0"/>
                                                  <w:marBottom w:val="0"/>
                                                  <w:divBdr>
                                                    <w:top w:val="none" w:sz="0" w:space="0" w:color="auto"/>
                                                    <w:left w:val="none" w:sz="0" w:space="0" w:color="auto"/>
                                                    <w:bottom w:val="none" w:sz="0" w:space="0" w:color="auto"/>
                                                    <w:right w:val="none" w:sz="0" w:space="0" w:color="auto"/>
                                                  </w:divBdr>
                                                </w:div>
                                                <w:div w:id="825979183">
                                                  <w:marLeft w:val="0"/>
                                                  <w:marRight w:val="0"/>
                                                  <w:marTop w:val="0"/>
                                                  <w:marBottom w:val="0"/>
                                                  <w:divBdr>
                                                    <w:top w:val="none" w:sz="0" w:space="0" w:color="auto"/>
                                                    <w:left w:val="none" w:sz="0" w:space="0" w:color="auto"/>
                                                    <w:bottom w:val="none" w:sz="0" w:space="0" w:color="auto"/>
                                                    <w:right w:val="none" w:sz="0" w:space="0" w:color="auto"/>
                                                  </w:divBdr>
                                                </w:div>
                                                <w:div w:id="1315528432">
                                                  <w:marLeft w:val="0"/>
                                                  <w:marRight w:val="0"/>
                                                  <w:marTop w:val="0"/>
                                                  <w:marBottom w:val="0"/>
                                                  <w:divBdr>
                                                    <w:top w:val="none" w:sz="0" w:space="0" w:color="auto"/>
                                                    <w:left w:val="none" w:sz="0" w:space="0" w:color="auto"/>
                                                    <w:bottom w:val="none" w:sz="0" w:space="0" w:color="auto"/>
                                                    <w:right w:val="none" w:sz="0" w:space="0" w:color="auto"/>
                                                  </w:divBdr>
                                                </w:div>
                                                <w:div w:id="1376348565">
                                                  <w:marLeft w:val="0"/>
                                                  <w:marRight w:val="0"/>
                                                  <w:marTop w:val="0"/>
                                                  <w:marBottom w:val="0"/>
                                                  <w:divBdr>
                                                    <w:top w:val="none" w:sz="0" w:space="0" w:color="auto"/>
                                                    <w:left w:val="none" w:sz="0" w:space="0" w:color="auto"/>
                                                    <w:bottom w:val="none" w:sz="0" w:space="0" w:color="auto"/>
                                                    <w:right w:val="none" w:sz="0" w:space="0" w:color="auto"/>
                                                  </w:divBdr>
                                                </w:div>
                                              </w:divsChild>
                                            </w:div>
                                            <w:div w:id="42954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503394">
                                      <w:marLeft w:val="0"/>
                                      <w:marRight w:val="0"/>
                                      <w:marTop w:val="0"/>
                                      <w:marBottom w:val="0"/>
                                      <w:divBdr>
                                        <w:top w:val="none" w:sz="0" w:space="0" w:color="auto"/>
                                        <w:left w:val="none" w:sz="0" w:space="0" w:color="auto"/>
                                        <w:bottom w:val="none" w:sz="0" w:space="0" w:color="auto"/>
                                        <w:right w:val="none" w:sz="0" w:space="0" w:color="auto"/>
                                      </w:divBdr>
                                      <w:divsChild>
                                        <w:div w:id="272789610">
                                          <w:marLeft w:val="0"/>
                                          <w:marRight w:val="0"/>
                                          <w:marTop w:val="0"/>
                                          <w:marBottom w:val="0"/>
                                          <w:divBdr>
                                            <w:top w:val="none" w:sz="0" w:space="0" w:color="auto"/>
                                            <w:left w:val="none" w:sz="0" w:space="0" w:color="auto"/>
                                            <w:bottom w:val="none" w:sz="0" w:space="0" w:color="auto"/>
                                            <w:right w:val="none" w:sz="0" w:space="0" w:color="auto"/>
                                          </w:divBdr>
                                          <w:divsChild>
                                            <w:div w:id="1928148758">
                                              <w:marLeft w:val="0"/>
                                              <w:marRight w:val="0"/>
                                              <w:marTop w:val="0"/>
                                              <w:marBottom w:val="0"/>
                                              <w:divBdr>
                                                <w:top w:val="none" w:sz="0" w:space="0" w:color="auto"/>
                                                <w:left w:val="none" w:sz="0" w:space="0" w:color="auto"/>
                                                <w:bottom w:val="none" w:sz="0" w:space="0" w:color="auto"/>
                                                <w:right w:val="none" w:sz="0" w:space="0" w:color="auto"/>
                                              </w:divBdr>
                                            </w:div>
                                            <w:div w:id="271934829">
                                              <w:marLeft w:val="240"/>
                                              <w:marRight w:val="0"/>
                                              <w:marTop w:val="0"/>
                                              <w:marBottom w:val="0"/>
                                              <w:divBdr>
                                                <w:top w:val="none" w:sz="0" w:space="0" w:color="auto"/>
                                                <w:left w:val="none" w:sz="0" w:space="0" w:color="auto"/>
                                                <w:bottom w:val="none" w:sz="0" w:space="0" w:color="auto"/>
                                                <w:right w:val="none" w:sz="0" w:space="0" w:color="auto"/>
                                              </w:divBdr>
                                              <w:divsChild>
                                                <w:div w:id="1710841580">
                                                  <w:marLeft w:val="0"/>
                                                  <w:marRight w:val="0"/>
                                                  <w:marTop w:val="0"/>
                                                  <w:marBottom w:val="0"/>
                                                  <w:divBdr>
                                                    <w:top w:val="none" w:sz="0" w:space="0" w:color="auto"/>
                                                    <w:left w:val="none" w:sz="0" w:space="0" w:color="auto"/>
                                                    <w:bottom w:val="none" w:sz="0" w:space="0" w:color="auto"/>
                                                    <w:right w:val="none" w:sz="0" w:space="0" w:color="auto"/>
                                                  </w:divBdr>
                                                </w:div>
                                                <w:div w:id="370767141">
                                                  <w:marLeft w:val="0"/>
                                                  <w:marRight w:val="0"/>
                                                  <w:marTop w:val="0"/>
                                                  <w:marBottom w:val="0"/>
                                                  <w:divBdr>
                                                    <w:top w:val="none" w:sz="0" w:space="0" w:color="auto"/>
                                                    <w:left w:val="none" w:sz="0" w:space="0" w:color="auto"/>
                                                    <w:bottom w:val="none" w:sz="0" w:space="0" w:color="auto"/>
                                                    <w:right w:val="none" w:sz="0" w:space="0" w:color="auto"/>
                                                  </w:divBdr>
                                                </w:div>
                                                <w:div w:id="772675876">
                                                  <w:marLeft w:val="0"/>
                                                  <w:marRight w:val="0"/>
                                                  <w:marTop w:val="0"/>
                                                  <w:marBottom w:val="0"/>
                                                  <w:divBdr>
                                                    <w:top w:val="none" w:sz="0" w:space="0" w:color="auto"/>
                                                    <w:left w:val="none" w:sz="0" w:space="0" w:color="auto"/>
                                                    <w:bottom w:val="none" w:sz="0" w:space="0" w:color="auto"/>
                                                    <w:right w:val="none" w:sz="0" w:space="0" w:color="auto"/>
                                                  </w:divBdr>
                                                </w:div>
                                                <w:div w:id="242686435">
                                                  <w:marLeft w:val="0"/>
                                                  <w:marRight w:val="0"/>
                                                  <w:marTop w:val="0"/>
                                                  <w:marBottom w:val="0"/>
                                                  <w:divBdr>
                                                    <w:top w:val="none" w:sz="0" w:space="0" w:color="auto"/>
                                                    <w:left w:val="none" w:sz="0" w:space="0" w:color="auto"/>
                                                    <w:bottom w:val="none" w:sz="0" w:space="0" w:color="auto"/>
                                                    <w:right w:val="none" w:sz="0" w:space="0" w:color="auto"/>
                                                  </w:divBdr>
                                                </w:div>
                                                <w:div w:id="497355010">
                                                  <w:marLeft w:val="0"/>
                                                  <w:marRight w:val="0"/>
                                                  <w:marTop w:val="0"/>
                                                  <w:marBottom w:val="0"/>
                                                  <w:divBdr>
                                                    <w:top w:val="none" w:sz="0" w:space="0" w:color="auto"/>
                                                    <w:left w:val="none" w:sz="0" w:space="0" w:color="auto"/>
                                                    <w:bottom w:val="none" w:sz="0" w:space="0" w:color="auto"/>
                                                    <w:right w:val="none" w:sz="0" w:space="0" w:color="auto"/>
                                                  </w:divBdr>
                                                </w:div>
                                              </w:divsChild>
                                            </w:div>
                                            <w:div w:id="105180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828715">
                                      <w:marLeft w:val="0"/>
                                      <w:marRight w:val="0"/>
                                      <w:marTop w:val="0"/>
                                      <w:marBottom w:val="0"/>
                                      <w:divBdr>
                                        <w:top w:val="none" w:sz="0" w:space="0" w:color="auto"/>
                                        <w:left w:val="none" w:sz="0" w:space="0" w:color="auto"/>
                                        <w:bottom w:val="none" w:sz="0" w:space="0" w:color="auto"/>
                                        <w:right w:val="none" w:sz="0" w:space="0" w:color="auto"/>
                                      </w:divBdr>
                                      <w:divsChild>
                                        <w:div w:id="444691189">
                                          <w:marLeft w:val="0"/>
                                          <w:marRight w:val="0"/>
                                          <w:marTop w:val="0"/>
                                          <w:marBottom w:val="0"/>
                                          <w:divBdr>
                                            <w:top w:val="none" w:sz="0" w:space="0" w:color="auto"/>
                                            <w:left w:val="none" w:sz="0" w:space="0" w:color="auto"/>
                                            <w:bottom w:val="none" w:sz="0" w:space="0" w:color="auto"/>
                                            <w:right w:val="none" w:sz="0" w:space="0" w:color="auto"/>
                                          </w:divBdr>
                                          <w:divsChild>
                                            <w:div w:id="968247492">
                                              <w:marLeft w:val="0"/>
                                              <w:marRight w:val="0"/>
                                              <w:marTop w:val="0"/>
                                              <w:marBottom w:val="0"/>
                                              <w:divBdr>
                                                <w:top w:val="none" w:sz="0" w:space="0" w:color="auto"/>
                                                <w:left w:val="none" w:sz="0" w:space="0" w:color="auto"/>
                                                <w:bottom w:val="none" w:sz="0" w:space="0" w:color="auto"/>
                                                <w:right w:val="none" w:sz="0" w:space="0" w:color="auto"/>
                                              </w:divBdr>
                                            </w:div>
                                            <w:div w:id="353188220">
                                              <w:marLeft w:val="240"/>
                                              <w:marRight w:val="0"/>
                                              <w:marTop w:val="0"/>
                                              <w:marBottom w:val="0"/>
                                              <w:divBdr>
                                                <w:top w:val="none" w:sz="0" w:space="0" w:color="auto"/>
                                                <w:left w:val="none" w:sz="0" w:space="0" w:color="auto"/>
                                                <w:bottom w:val="none" w:sz="0" w:space="0" w:color="auto"/>
                                                <w:right w:val="none" w:sz="0" w:space="0" w:color="auto"/>
                                              </w:divBdr>
                                              <w:divsChild>
                                                <w:div w:id="926614674">
                                                  <w:marLeft w:val="0"/>
                                                  <w:marRight w:val="0"/>
                                                  <w:marTop w:val="0"/>
                                                  <w:marBottom w:val="0"/>
                                                  <w:divBdr>
                                                    <w:top w:val="none" w:sz="0" w:space="0" w:color="auto"/>
                                                    <w:left w:val="none" w:sz="0" w:space="0" w:color="auto"/>
                                                    <w:bottom w:val="none" w:sz="0" w:space="0" w:color="auto"/>
                                                    <w:right w:val="none" w:sz="0" w:space="0" w:color="auto"/>
                                                  </w:divBdr>
                                                </w:div>
                                                <w:div w:id="1465007365">
                                                  <w:marLeft w:val="0"/>
                                                  <w:marRight w:val="0"/>
                                                  <w:marTop w:val="0"/>
                                                  <w:marBottom w:val="0"/>
                                                  <w:divBdr>
                                                    <w:top w:val="none" w:sz="0" w:space="0" w:color="auto"/>
                                                    <w:left w:val="none" w:sz="0" w:space="0" w:color="auto"/>
                                                    <w:bottom w:val="none" w:sz="0" w:space="0" w:color="auto"/>
                                                    <w:right w:val="none" w:sz="0" w:space="0" w:color="auto"/>
                                                  </w:divBdr>
                                                </w:div>
                                                <w:div w:id="1904483357">
                                                  <w:marLeft w:val="0"/>
                                                  <w:marRight w:val="0"/>
                                                  <w:marTop w:val="0"/>
                                                  <w:marBottom w:val="0"/>
                                                  <w:divBdr>
                                                    <w:top w:val="none" w:sz="0" w:space="0" w:color="auto"/>
                                                    <w:left w:val="none" w:sz="0" w:space="0" w:color="auto"/>
                                                    <w:bottom w:val="none" w:sz="0" w:space="0" w:color="auto"/>
                                                    <w:right w:val="none" w:sz="0" w:space="0" w:color="auto"/>
                                                  </w:divBdr>
                                                </w:div>
                                                <w:div w:id="33972670">
                                                  <w:marLeft w:val="0"/>
                                                  <w:marRight w:val="0"/>
                                                  <w:marTop w:val="0"/>
                                                  <w:marBottom w:val="0"/>
                                                  <w:divBdr>
                                                    <w:top w:val="none" w:sz="0" w:space="0" w:color="auto"/>
                                                    <w:left w:val="none" w:sz="0" w:space="0" w:color="auto"/>
                                                    <w:bottom w:val="none" w:sz="0" w:space="0" w:color="auto"/>
                                                    <w:right w:val="none" w:sz="0" w:space="0" w:color="auto"/>
                                                  </w:divBdr>
                                                </w:div>
                                                <w:div w:id="1818834558">
                                                  <w:marLeft w:val="0"/>
                                                  <w:marRight w:val="0"/>
                                                  <w:marTop w:val="0"/>
                                                  <w:marBottom w:val="0"/>
                                                  <w:divBdr>
                                                    <w:top w:val="none" w:sz="0" w:space="0" w:color="auto"/>
                                                    <w:left w:val="none" w:sz="0" w:space="0" w:color="auto"/>
                                                    <w:bottom w:val="none" w:sz="0" w:space="0" w:color="auto"/>
                                                    <w:right w:val="none" w:sz="0" w:space="0" w:color="auto"/>
                                                  </w:divBdr>
                                                </w:div>
                                              </w:divsChild>
                                            </w:div>
                                            <w:div w:id="179393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555621">
                                      <w:marLeft w:val="0"/>
                                      <w:marRight w:val="0"/>
                                      <w:marTop w:val="0"/>
                                      <w:marBottom w:val="0"/>
                                      <w:divBdr>
                                        <w:top w:val="none" w:sz="0" w:space="0" w:color="auto"/>
                                        <w:left w:val="none" w:sz="0" w:space="0" w:color="auto"/>
                                        <w:bottom w:val="none" w:sz="0" w:space="0" w:color="auto"/>
                                        <w:right w:val="none" w:sz="0" w:space="0" w:color="auto"/>
                                      </w:divBdr>
                                      <w:divsChild>
                                        <w:div w:id="1662193403">
                                          <w:marLeft w:val="0"/>
                                          <w:marRight w:val="0"/>
                                          <w:marTop w:val="0"/>
                                          <w:marBottom w:val="0"/>
                                          <w:divBdr>
                                            <w:top w:val="none" w:sz="0" w:space="0" w:color="auto"/>
                                            <w:left w:val="none" w:sz="0" w:space="0" w:color="auto"/>
                                            <w:bottom w:val="none" w:sz="0" w:space="0" w:color="auto"/>
                                            <w:right w:val="none" w:sz="0" w:space="0" w:color="auto"/>
                                          </w:divBdr>
                                          <w:divsChild>
                                            <w:div w:id="84041061">
                                              <w:marLeft w:val="0"/>
                                              <w:marRight w:val="0"/>
                                              <w:marTop w:val="0"/>
                                              <w:marBottom w:val="0"/>
                                              <w:divBdr>
                                                <w:top w:val="none" w:sz="0" w:space="0" w:color="auto"/>
                                                <w:left w:val="none" w:sz="0" w:space="0" w:color="auto"/>
                                                <w:bottom w:val="none" w:sz="0" w:space="0" w:color="auto"/>
                                                <w:right w:val="none" w:sz="0" w:space="0" w:color="auto"/>
                                              </w:divBdr>
                                            </w:div>
                                            <w:div w:id="1327787181">
                                              <w:marLeft w:val="240"/>
                                              <w:marRight w:val="0"/>
                                              <w:marTop w:val="0"/>
                                              <w:marBottom w:val="0"/>
                                              <w:divBdr>
                                                <w:top w:val="none" w:sz="0" w:space="0" w:color="auto"/>
                                                <w:left w:val="none" w:sz="0" w:space="0" w:color="auto"/>
                                                <w:bottom w:val="none" w:sz="0" w:space="0" w:color="auto"/>
                                                <w:right w:val="none" w:sz="0" w:space="0" w:color="auto"/>
                                              </w:divBdr>
                                              <w:divsChild>
                                                <w:div w:id="121194547">
                                                  <w:marLeft w:val="0"/>
                                                  <w:marRight w:val="0"/>
                                                  <w:marTop w:val="0"/>
                                                  <w:marBottom w:val="0"/>
                                                  <w:divBdr>
                                                    <w:top w:val="none" w:sz="0" w:space="0" w:color="auto"/>
                                                    <w:left w:val="none" w:sz="0" w:space="0" w:color="auto"/>
                                                    <w:bottom w:val="none" w:sz="0" w:space="0" w:color="auto"/>
                                                    <w:right w:val="none" w:sz="0" w:space="0" w:color="auto"/>
                                                  </w:divBdr>
                                                </w:div>
                                                <w:div w:id="1985965843">
                                                  <w:marLeft w:val="0"/>
                                                  <w:marRight w:val="0"/>
                                                  <w:marTop w:val="0"/>
                                                  <w:marBottom w:val="0"/>
                                                  <w:divBdr>
                                                    <w:top w:val="none" w:sz="0" w:space="0" w:color="auto"/>
                                                    <w:left w:val="none" w:sz="0" w:space="0" w:color="auto"/>
                                                    <w:bottom w:val="none" w:sz="0" w:space="0" w:color="auto"/>
                                                    <w:right w:val="none" w:sz="0" w:space="0" w:color="auto"/>
                                                  </w:divBdr>
                                                </w:div>
                                                <w:div w:id="1548251349">
                                                  <w:marLeft w:val="0"/>
                                                  <w:marRight w:val="0"/>
                                                  <w:marTop w:val="0"/>
                                                  <w:marBottom w:val="0"/>
                                                  <w:divBdr>
                                                    <w:top w:val="none" w:sz="0" w:space="0" w:color="auto"/>
                                                    <w:left w:val="none" w:sz="0" w:space="0" w:color="auto"/>
                                                    <w:bottom w:val="none" w:sz="0" w:space="0" w:color="auto"/>
                                                    <w:right w:val="none" w:sz="0" w:space="0" w:color="auto"/>
                                                  </w:divBdr>
                                                </w:div>
                                                <w:div w:id="1399523900">
                                                  <w:marLeft w:val="0"/>
                                                  <w:marRight w:val="0"/>
                                                  <w:marTop w:val="0"/>
                                                  <w:marBottom w:val="0"/>
                                                  <w:divBdr>
                                                    <w:top w:val="none" w:sz="0" w:space="0" w:color="auto"/>
                                                    <w:left w:val="none" w:sz="0" w:space="0" w:color="auto"/>
                                                    <w:bottom w:val="none" w:sz="0" w:space="0" w:color="auto"/>
                                                    <w:right w:val="none" w:sz="0" w:space="0" w:color="auto"/>
                                                  </w:divBdr>
                                                </w:div>
                                                <w:div w:id="844515201">
                                                  <w:marLeft w:val="0"/>
                                                  <w:marRight w:val="0"/>
                                                  <w:marTop w:val="0"/>
                                                  <w:marBottom w:val="0"/>
                                                  <w:divBdr>
                                                    <w:top w:val="none" w:sz="0" w:space="0" w:color="auto"/>
                                                    <w:left w:val="none" w:sz="0" w:space="0" w:color="auto"/>
                                                    <w:bottom w:val="none" w:sz="0" w:space="0" w:color="auto"/>
                                                    <w:right w:val="none" w:sz="0" w:space="0" w:color="auto"/>
                                                  </w:divBdr>
                                                </w:div>
                                              </w:divsChild>
                                            </w:div>
                                            <w:div w:id="11037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357637">
                                      <w:marLeft w:val="0"/>
                                      <w:marRight w:val="0"/>
                                      <w:marTop w:val="0"/>
                                      <w:marBottom w:val="0"/>
                                      <w:divBdr>
                                        <w:top w:val="none" w:sz="0" w:space="0" w:color="auto"/>
                                        <w:left w:val="none" w:sz="0" w:space="0" w:color="auto"/>
                                        <w:bottom w:val="none" w:sz="0" w:space="0" w:color="auto"/>
                                        <w:right w:val="none" w:sz="0" w:space="0" w:color="auto"/>
                                      </w:divBdr>
                                      <w:divsChild>
                                        <w:div w:id="1252356388">
                                          <w:marLeft w:val="0"/>
                                          <w:marRight w:val="0"/>
                                          <w:marTop w:val="0"/>
                                          <w:marBottom w:val="0"/>
                                          <w:divBdr>
                                            <w:top w:val="none" w:sz="0" w:space="0" w:color="auto"/>
                                            <w:left w:val="none" w:sz="0" w:space="0" w:color="auto"/>
                                            <w:bottom w:val="none" w:sz="0" w:space="0" w:color="auto"/>
                                            <w:right w:val="none" w:sz="0" w:space="0" w:color="auto"/>
                                          </w:divBdr>
                                          <w:divsChild>
                                            <w:div w:id="77211554">
                                              <w:marLeft w:val="0"/>
                                              <w:marRight w:val="0"/>
                                              <w:marTop w:val="0"/>
                                              <w:marBottom w:val="0"/>
                                              <w:divBdr>
                                                <w:top w:val="none" w:sz="0" w:space="0" w:color="auto"/>
                                                <w:left w:val="none" w:sz="0" w:space="0" w:color="auto"/>
                                                <w:bottom w:val="none" w:sz="0" w:space="0" w:color="auto"/>
                                                <w:right w:val="none" w:sz="0" w:space="0" w:color="auto"/>
                                              </w:divBdr>
                                            </w:div>
                                            <w:div w:id="1043023321">
                                              <w:marLeft w:val="240"/>
                                              <w:marRight w:val="0"/>
                                              <w:marTop w:val="0"/>
                                              <w:marBottom w:val="0"/>
                                              <w:divBdr>
                                                <w:top w:val="none" w:sz="0" w:space="0" w:color="auto"/>
                                                <w:left w:val="none" w:sz="0" w:space="0" w:color="auto"/>
                                                <w:bottom w:val="none" w:sz="0" w:space="0" w:color="auto"/>
                                                <w:right w:val="none" w:sz="0" w:space="0" w:color="auto"/>
                                              </w:divBdr>
                                              <w:divsChild>
                                                <w:div w:id="151677551">
                                                  <w:marLeft w:val="0"/>
                                                  <w:marRight w:val="0"/>
                                                  <w:marTop w:val="0"/>
                                                  <w:marBottom w:val="0"/>
                                                  <w:divBdr>
                                                    <w:top w:val="none" w:sz="0" w:space="0" w:color="auto"/>
                                                    <w:left w:val="none" w:sz="0" w:space="0" w:color="auto"/>
                                                    <w:bottom w:val="none" w:sz="0" w:space="0" w:color="auto"/>
                                                    <w:right w:val="none" w:sz="0" w:space="0" w:color="auto"/>
                                                  </w:divBdr>
                                                </w:div>
                                                <w:div w:id="1071999024">
                                                  <w:marLeft w:val="0"/>
                                                  <w:marRight w:val="0"/>
                                                  <w:marTop w:val="0"/>
                                                  <w:marBottom w:val="0"/>
                                                  <w:divBdr>
                                                    <w:top w:val="none" w:sz="0" w:space="0" w:color="auto"/>
                                                    <w:left w:val="none" w:sz="0" w:space="0" w:color="auto"/>
                                                    <w:bottom w:val="none" w:sz="0" w:space="0" w:color="auto"/>
                                                    <w:right w:val="none" w:sz="0" w:space="0" w:color="auto"/>
                                                  </w:divBdr>
                                                </w:div>
                                                <w:div w:id="702906119">
                                                  <w:marLeft w:val="0"/>
                                                  <w:marRight w:val="0"/>
                                                  <w:marTop w:val="0"/>
                                                  <w:marBottom w:val="0"/>
                                                  <w:divBdr>
                                                    <w:top w:val="none" w:sz="0" w:space="0" w:color="auto"/>
                                                    <w:left w:val="none" w:sz="0" w:space="0" w:color="auto"/>
                                                    <w:bottom w:val="none" w:sz="0" w:space="0" w:color="auto"/>
                                                    <w:right w:val="none" w:sz="0" w:space="0" w:color="auto"/>
                                                  </w:divBdr>
                                                </w:div>
                                                <w:div w:id="1556233273">
                                                  <w:marLeft w:val="0"/>
                                                  <w:marRight w:val="0"/>
                                                  <w:marTop w:val="0"/>
                                                  <w:marBottom w:val="0"/>
                                                  <w:divBdr>
                                                    <w:top w:val="none" w:sz="0" w:space="0" w:color="auto"/>
                                                    <w:left w:val="none" w:sz="0" w:space="0" w:color="auto"/>
                                                    <w:bottom w:val="none" w:sz="0" w:space="0" w:color="auto"/>
                                                    <w:right w:val="none" w:sz="0" w:space="0" w:color="auto"/>
                                                  </w:divBdr>
                                                </w:div>
                                                <w:div w:id="2100708408">
                                                  <w:marLeft w:val="0"/>
                                                  <w:marRight w:val="0"/>
                                                  <w:marTop w:val="0"/>
                                                  <w:marBottom w:val="0"/>
                                                  <w:divBdr>
                                                    <w:top w:val="none" w:sz="0" w:space="0" w:color="auto"/>
                                                    <w:left w:val="none" w:sz="0" w:space="0" w:color="auto"/>
                                                    <w:bottom w:val="none" w:sz="0" w:space="0" w:color="auto"/>
                                                    <w:right w:val="none" w:sz="0" w:space="0" w:color="auto"/>
                                                  </w:divBdr>
                                                </w:div>
                                                <w:div w:id="891309360">
                                                  <w:marLeft w:val="0"/>
                                                  <w:marRight w:val="0"/>
                                                  <w:marTop w:val="0"/>
                                                  <w:marBottom w:val="0"/>
                                                  <w:divBdr>
                                                    <w:top w:val="none" w:sz="0" w:space="0" w:color="auto"/>
                                                    <w:left w:val="none" w:sz="0" w:space="0" w:color="auto"/>
                                                    <w:bottom w:val="none" w:sz="0" w:space="0" w:color="auto"/>
                                                    <w:right w:val="none" w:sz="0" w:space="0" w:color="auto"/>
                                                  </w:divBdr>
                                                </w:div>
                                              </w:divsChild>
                                            </w:div>
                                            <w:div w:id="86876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512823">
                                      <w:marLeft w:val="0"/>
                                      <w:marRight w:val="0"/>
                                      <w:marTop w:val="0"/>
                                      <w:marBottom w:val="0"/>
                                      <w:divBdr>
                                        <w:top w:val="none" w:sz="0" w:space="0" w:color="auto"/>
                                        <w:left w:val="none" w:sz="0" w:space="0" w:color="auto"/>
                                        <w:bottom w:val="none" w:sz="0" w:space="0" w:color="auto"/>
                                        <w:right w:val="none" w:sz="0" w:space="0" w:color="auto"/>
                                      </w:divBdr>
                                      <w:divsChild>
                                        <w:div w:id="1278634759">
                                          <w:marLeft w:val="0"/>
                                          <w:marRight w:val="0"/>
                                          <w:marTop w:val="0"/>
                                          <w:marBottom w:val="0"/>
                                          <w:divBdr>
                                            <w:top w:val="none" w:sz="0" w:space="0" w:color="auto"/>
                                            <w:left w:val="none" w:sz="0" w:space="0" w:color="auto"/>
                                            <w:bottom w:val="none" w:sz="0" w:space="0" w:color="auto"/>
                                            <w:right w:val="none" w:sz="0" w:space="0" w:color="auto"/>
                                          </w:divBdr>
                                          <w:divsChild>
                                            <w:div w:id="479812208">
                                              <w:marLeft w:val="0"/>
                                              <w:marRight w:val="0"/>
                                              <w:marTop w:val="0"/>
                                              <w:marBottom w:val="0"/>
                                              <w:divBdr>
                                                <w:top w:val="none" w:sz="0" w:space="0" w:color="auto"/>
                                                <w:left w:val="none" w:sz="0" w:space="0" w:color="auto"/>
                                                <w:bottom w:val="none" w:sz="0" w:space="0" w:color="auto"/>
                                                <w:right w:val="none" w:sz="0" w:space="0" w:color="auto"/>
                                              </w:divBdr>
                                            </w:div>
                                            <w:div w:id="1024791621">
                                              <w:marLeft w:val="240"/>
                                              <w:marRight w:val="0"/>
                                              <w:marTop w:val="0"/>
                                              <w:marBottom w:val="0"/>
                                              <w:divBdr>
                                                <w:top w:val="none" w:sz="0" w:space="0" w:color="auto"/>
                                                <w:left w:val="none" w:sz="0" w:space="0" w:color="auto"/>
                                                <w:bottom w:val="none" w:sz="0" w:space="0" w:color="auto"/>
                                                <w:right w:val="none" w:sz="0" w:space="0" w:color="auto"/>
                                              </w:divBdr>
                                              <w:divsChild>
                                                <w:div w:id="310908506">
                                                  <w:marLeft w:val="0"/>
                                                  <w:marRight w:val="0"/>
                                                  <w:marTop w:val="0"/>
                                                  <w:marBottom w:val="0"/>
                                                  <w:divBdr>
                                                    <w:top w:val="none" w:sz="0" w:space="0" w:color="auto"/>
                                                    <w:left w:val="none" w:sz="0" w:space="0" w:color="auto"/>
                                                    <w:bottom w:val="none" w:sz="0" w:space="0" w:color="auto"/>
                                                    <w:right w:val="none" w:sz="0" w:space="0" w:color="auto"/>
                                                  </w:divBdr>
                                                </w:div>
                                                <w:div w:id="326204244">
                                                  <w:marLeft w:val="0"/>
                                                  <w:marRight w:val="0"/>
                                                  <w:marTop w:val="0"/>
                                                  <w:marBottom w:val="0"/>
                                                  <w:divBdr>
                                                    <w:top w:val="none" w:sz="0" w:space="0" w:color="auto"/>
                                                    <w:left w:val="none" w:sz="0" w:space="0" w:color="auto"/>
                                                    <w:bottom w:val="none" w:sz="0" w:space="0" w:color="auto"/>
                                                    <w:right w:val="none" w:sz="0" w:space="0" w:color="auto"/>
                                                  </w:divBdr>
                                                </w:div>
                                                <w:div w:id="1774545109">
                                                  <w:marLeft w:val="0"/>
                                                  <w:marRight w:val="0"/>
                                                  <w:marTop w:val="0"/>
                                                  <w:marBottom w:val="0"/>
                                                  <w:divBdr>
                                                    <w:top w:val="none" w:sz="0" w:space="0" w:color="auto"/>
                                                    <w:left w:val="none" w:sz="0" w:space="0" w:color="auto"/>
                                                    <w:bottom w:val="none" w:sz="0" w:space="0" w:color="auto"/>
                                                    <w:right w:val="none" w:sz="0" w:space="0" w:color="auto"/>
                                                  </w:divBdr>
                                                </w:div>
                                                <w:div w:id="1369725386">
                                                  <w:marLeft w:val="0"/>
                                                  <w:marRight w:val="0"/>
                                                  <w:marTop w:val="0"/>
                                                  <w:marBottom w:val="0"/>
                                                  <w:divBdr>
                                                    <w:top w:val="none" w:sz="0" w:space="0" w:color="auto"/>
                                                    <w:left w:val="none" w:sz="0" w:space="0" w:color="auto"/>
                                                    <w:bottom w:val="none" w:sz="0" w:space="0" w:color="auto"/>
                                                    <w:right w:val="none" w:sz="0" w:space="0" w:color="auto"/>
                                                  </w:divBdr>
                                                </w:div>
                                                <w:div w:id="1329559065">
                                                  <w:marLeft w:val="0"/>
                                                  <w:marRight w:val="0"/>
                                                  <w:marTop w:val="0"/>
                                                  <w:marBottom w:val="0"/>
                                                  <w:divBdr>
                                                    <w:top w:val="none" w:sz="0" w:space="0" w:color="auto"/>
                                                    <w:left w:val="none" w:sz="0" w:space="0" w:color="auto"/>
                                                    <w:bottom w:val="none" w:sz="0" w:space="0" w:color="auto"/>
                                                    <w:right w:val="none" w:sz="0" w:space="0" w:color="auto"/>
                                                  </w:divBdr>
                                                </w:div>
                                              </w:divsChild>
                                            </w:div>
                                            <w:div w:id="89863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028689">
                                      <w:marLeft w:val="0"/>
                                      <w:marRight w:val="0"/>
                                      <w:marTop w:val="0"/>
                                      <w:marBottom w:val="0"/>
                                      <w:divBdr>
                                        <w:top w:val="none" w:sz="0" w:space="0" w:color="auto"/>
                                        <w:left w:val="none" w:sz="0" w:space="0" w:color="auto"/>
                                        <w:bottom w:val="none" w:sz="0" w:space="0" w:color="auto"/>
                                        <w:right w:val="none" w:sz="0" w:space="0" w:color="auto"/>
                                      </w:divBdr>
                                      <w:divsChild>
                                        <w:div w:id="882447206">
                                          <w:marLeft w:val="0"/>
                                          <w:marRight w:val="0"/>
                                          <w:marTop w:val="0"/>
                                          <w:marBottom w:val="0"/>
                                          <w:divBdr>
                                            <w:top w:val="none" w:sz="0" w:space="0" w:color="auto"/>
                                            <w:left w:val="none" w:sz="0" w:space="0" w:color="auto"/>
                                            <w:bottom w:val="none" w:sz="0" w:space="0" w:color="auto"/>
                                            <w:right w:val="none" w:sz="0" w:space="0" w:color="auto"/>
                                          </w:divBdr>
                                          <w:divsChild>
                                            <w:div w:id="908154533">
                                              <w:marLeft w:val="0"/>
                                              <w:marRight w:val="0"/>
                                              <w:marTop w:val="0"/>
                                              <w:marBottom w:val="0"/>
                                              <w:divBdr>
                                                <w:top w:val="none" w:sz="0" w:space="0" w:color="auto"/>
                                                <w:left w:val="none" w:sz="0" w:space="0" w:color="auto"/>
                                                <w:bottom w:val="none" w:sz="0" w:space="0" w:color="auto"/>
                                                <w:right w:val="none" w:sz="0" w:space="0" w:color="auto"/>
                                              </w:divBdr>
                                            </w:div>
                                            <w:div w:id="924925162">
                                              <w:marLeft w:val="240"/>
                                              <w:marRight w:val="0"/>
                                              <w:marTop w:val="0"/>
                                              <w:marBottom w:val="0"/>
                                              <w:divBdr>
                                                <w:top w:val="none" w:sz="0" w:space="0" w:color="auto"/>
                                                <w:left w:val="none" w:sz="0" w:space="0" w:color="auto"/>
                                                <w:bottom w:val="none" w:sz="0" w:space="0" w:color="auto"/>
                                                <w:right w:val="none" w:sz="0" w:space="0" w:color="auto"/>
                                              </w:divBdr>
                                              <w:divsChild>
                                                <w:div w:id="480393667">
                                                  <w:marLeft w:val="0"/>
                                                  <w:marRight w:val="0"/>
                                                  <w:marTop w:val="0"/>
                                                  <w:marBottom w:val="0"/>
                                                  <w:divBdr>
                                                    <w:top w:val="none" w:sz="0" w:space="0" w:color="auto"/>
                                                    <w:left w:val="none" w:sz="0" w:space="0" w:color="auto"/>
                                                    <w:bottom w:val="none" w:sz="0" w:space="0" w:color="auto"/>
                                                    <w:right w:val="none" w:sz="0" w:space="0" w:color="auto"/>
                                                  </w:divBdr>
                                                </w:div>
                                                <w:div w:id="2140953182">
                                                  <w:marLeft w:val="0"/>
                                                  <w:marRight w:val="0"/>
                                                  <w:marTop w:val="0"/>
                                                  <w:marBottom w:val="0"/>
                                                  <w:divBdr>
                                                    <w:top w:val="none" w:sz="0" w:space="0" w:color="auto"/>
                                                    <w:left w:val="none" w:sz="0" w:space="0" w:color="auto"/>
                                                    <w:bottom w:val="none" w:sz="0" w:space="0" w:color="auto"/>
                                                    <w:right w:val="none" w:sz="0" w:space="0" w:color="auto"/>
                                                  </w:divBdr>
                                                </w:div>
                                                <w:div w:id="1998413396">
                                                  <w:marLeft w:val="0"/>
                                                  <w:marRight w:val="0"/>
                                                  <w:marTop w:val="0"/>
                                                  <w:marBottom w:val="0"/>
                                                  <w:divBdr>
                                                    <w:top w:val="none" w:sz="0" w:space="0" w:color="auto"/>
                                                    <w:left w:val="none" w:sz="0" w:space="0" w:color="auto"/>
                                                    <w:bottom w:val="none" w:sz="0" w:space="0" w:color="auto"/>
                                                    <w:right w:val="none" w:sz="0" w:space="0" w:color="auto"/>
                                                  </w:divBdr>
                                                </w:div>
                                                <w:div w:id="1849249711">
                                                  <w:marLeft w:val="0"/>
                                                  <w:marRight w:val="0"/>
                                                  <w:marTop w:val="0"/>
                                                  <w:marBottom w:val="0"/>
                                                  <w:divBdr>
                                                    <w:top w:val="none" w:sz="0" w:space="0" w:color="auto"/>
                                                    <w:left w:val="none" w:sz="0" w:space="0" w:color="auto"/>
                                                    <w:bottom w:val="none" w:sz="0" w:space="0" w:color="auto"/>
                                                    <w:right w:val="none" w:sz="0" w:space="0" w:color="auto"/>
                                                  </w:divBdr>
                                                </w:div>
                                                <w:div w:id="452137643">
                                                  <w:marLeft w:val="0"/>
                                                  <w:marRight w:val="0"/>
                                                  <w:marTop w:val="0"/>
                                                  <w:marBottom w:val="0"/>
                                                  <w:divBdr>
                                                    <w:top w:val="none" w:sz="0" w:space="0" w:color="auto"/>
                                                    <w:left w:val="none" w:sz="0" w:space="0" w:color="auto"/>
                                                    <w:bottom w:val="none" w:sz="0" w:space="0" w:color="auto"/>
                                                    <w:right w:val="none" w:sz="0" w:space="0" w:color="auto"/>
                                                  </w:divBdr>
                                                </w:div>
                                              </w:divsChild>
                                            </w:div>
                                            <w:div w:id="181286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054265">
                                      <w:marLeft w:val="0"/>
                                      <w:marRight w:val="0"/>
                                      <w:marTop w:val="0"/>
                                      <w:marBottom w:val="0"/>
                                      <w:divBdr>
                                        <w:top w:val="none" w:sz="0" w:space="0" w:color="auto"/>
                                        <w:left w:val="none" w:sz="0" w:space="0" w:color="auto"/>
                                        <w:bottom w:val="none" w:sz="0" w:space="0" w:color="auto"/>
                                        <w:right w:val="none" w:sz="0" w:space="0" w:color="auto"/>
                                      </w:divBdr>
                                      <w:divsChild>
                                        <w:div w:id="788818558">
                                          <w:marLeft w:val="0"/>
                                          <w:marRight w:val="0"/>
                                          <w:marTop w:val="0"/>
                                          <w:marBottom w:val="0"/>
                                          <w:divBdr>
                                            <w:top w:val="none" w:sz="0" w:space="0" w:color="auto"/>
                                            <w:left w:val="none" w:sz="0" w:space="0" w:color="auto"/>
                                            <w:bottom w:val="none" w:sz="0" w:space="0" w:color="auto"/>
                                            <w:right w:val="none" w:sz="0" w:space="0" w:color="auto"/>
                                          </w:divBdr>
                                          <w:divsChild>
                                            <w:div w:id="1960260799">
                                              <w:marLeft w:val="0"/>
                                              <w:marRight w:val="0"/>
                                              <w:marTop w:val="0"/>
                                              <w:marBottom w:val="0"/>
                                              <w:divBdr>
                                                <w:top w:val="none" w:sz="0" w:space="0" w:color="auto"/>
                                                <w:left w:val="none" w:sz="0" w:space="0" w:color="auto"/>
                                                <w:bottom w:val="none" w:sz="0" w:space="0" w:color="auto"/>
                                                <w:right w:val="none" w:sz="0" w:space="0" w:color="auto"/>
                                              </w:divBdr>
                                            </w:div>
                                            <w:div w:id="738745087">
                                              <w:marLeft w:val="240"/>
                                              <w:marRight w:val="0"/>
                                              <w:marTop w:val="0"/>
                                              <w:marBottom w:val="0"/>
                                              <w:divBdr>
                                                <w:top w:val="none" w:sz="0" w:space="0" w:color="auto"/>
                                                <w:left w:val="none" w:sz="0" w:space="0" w:color="auto"/>
                                                <w:bottom w:val="none" w:sz="0" w:space="0" w:color="auto"/>
                                                <w:right w:val="none" w:sz="0" w:space="0" w:color="auto"/>
                                              </w:divBdr>
                                              <w:divsChild>
                                                <w:div w:id="696002363">
                                                  <w:marLeft w:val="0"/>
                                                  <w:marRight w:val="0"/>
                                                  <w:marTop w:val="0"/>
                                                  <w:marBottom w:val="0"/>
                                                  <w:divBdr>
                                                    <w:top w:val="none" w:sz="0" w:space="0" w:color="auto"/>
                                                    <w:left w:val="none" w:sz="0" w:space="0" w:color="auto"/>
                                                    <w:bottom w:val="none" w:sz="0" w:space="0" w:color="auto"/>
                                                    <w:right w:val="none" w:sz="0" w:space="0" w:color="auto"/>
                                                  </w:divBdr>
                                                </w:div>
                                                <w:div w:id="451094021">
                                                  <w:marLeft w:val="0"/>
                                                  <w:marRight w:val="0"/>
                                                  <w:marTop w:val="0"/>
                                                  <w:marBottom w:val="0"/>
                                                  <w:divBdr>
                                                    <w:top w:val="none" w:sz="0" w:space="0" w:color="auto"/>
                                                    <w:left w:val="none" w:sz="0" w:space="0" w:color="auto"/>
                                                    <w:bottom w:val="none" w:sz="0" w:space="0" w:color="auto"/>
                                                    <w:right w:val="none" w:sz="0" w:space="0" w:color="auto"/>
                                                  </w:divBdr>
                                                </w:div>
                                                <w:div w:id="349257717">
                                                  <w:marLeft w:val="0"/>
                                                  <w:marRight w:val="0"/>
                                                  <w:marTop w:val="0"/>
                                                  <w:marBottom w:val="0"/>
                                                  <w:divBdr>
                                                    <w:top w:val="none" w:sz="0" w:space="0" w:color="auto"/>
                                                    <w:left w:val="none" w:sz="0" w:space="0" w:color="auto"/>
                                                    <w:bottom w:val="none" w:sz="0" w:space="0" w:color="auto"/>
                                                    <w:right w:val="none" w:sz="0" w:space="0" w:color="auto"/>
                                                  </w:divBdr>
                                                </w:div>
                                                <w:div w:id="1033463750">
                                                  <w:marLeft w:val="0"/>
                                                  <w:marRight w:val="0"/>
                                                  <w:marTop w:val="0"/>
                                                  <w:marBottom w:val="0"/>
                                                  <w:divBdr>
                                                    <w:top w:val="none" w:sz="0" w:space="0" w:color="auto"/>
                                                    <w:left w:val="none" w:sz="0" w:space="0" w:color="auto"/>
                                                    <w:bottom w:val="none" w:sz="0" w:space="0" w:color="auto"/>
                                                    <w:right w:val="none" w:sz="0" w:space="0" w:color="auto"/>
                                                  </w:divBdr>
                                                </w:div>
                                                <w:div w:id="790436997">
                                                  <w:marLeft w:val="0"/>
                                                  <w:marRight w:val="0"/>
                                                  <w:marTop w:val="0"/>
                                                  <w:marBottom w:val="0"/>
                                                  <w:divBdr>
                                                    <w:top w:val="none" w:sz="0" w:space="0" w:color="auto"/>
                                                    <w:left w:val="none" w:sz="0" w:space="0" w:color="auto"/>
                                                    <w:bottom w:val="none" w:sz="0" w:space="0" w:color="auto"/>
                                                    <w:right w:val="none" w:sz="0" w:space="0" w:color="auto"/>
                                                  </w:divBdr>
                                                </w:div>
                                              </w:divsChild>
                                            </w:div>
                                            <w:div w:id="4583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078911">
                                      <w:marLeft w:val="0"/>
                                      <w:marRight w:val="0"/>
                                      <w:marTop w:val="0"/>
                                      <w:marBottom w:val="0"/>
                                      <w:divBdr>
                                        <w:top w:val="none" w:sz="0" w:space="0" w:color="auto"/>
                                        <w:left w:val="none" w:sz="0" w:space="0" w:color="auto"/>
                                        <w:bottom w:val="none" w:sz="0" w:space="0" w:color="auto"/>
                                        <w:right w:val="none" w:sz="0" w:space="0" w:color="auto"/>
                                      </w:divBdr>
                                      <w:divsChild>
                                        <w:div w:id="867065958">
                                          <w:marLeft w:val="0"/>
                                          <w:marRight w:val="0"/>
                                          <w:marTop w:val="0"/>
                                          <w:marBottom w:val="0"/>
                                          <w:divBdr>
                                            <w:top w:val="none" w:sz="0" w:space="0" w:color="auto"/>
                                            <w:left w:val="none" w:sz="0" w:space="0" w:color="auto"/>
                                            <w:bottom w:val="none" w:sz="0" w:space="0" w:color="auto"/>
                                            <w:right w:val="none" w:sz="0" w:space="0" w:color="auto"/>
                                          </w:divBdr>
                                          <w:divsChild>
                                            <w:div w:id="1657799922">
                                              <w:marLeft w:val="0"/>
                                              <w:marRight w:val="0"/>
                                              <w:marTop w:val="0"/>
                                              <w:marBottom w:val="0"/>
                                              <w:divBdr>
                                                <w:top w:val="none" w:sz="0" w:space="0" w:color="auto"/>
                                                <w:left w:val="none" w:sz="0" w:space="0" w:color="auto"/>
                                                <w:bottom w:val="none" w:sz="0" w:space="0" w:color="auto"/>
                                                <w:right w:val="none" w:sz="0" w:space="0" w:color="auto"/>
                                              </w:divBdr>
                                            </w:div>
                                            <w:div w:id="708796731">
                                              <w:marLeft w:val="240"/>
                                              <w:marRight w:val="0"/>
                                              <w:marTop w:val="0"/>
                                              <w:marBottom w:val="0"/>
                                              <w:divBdr>
                                                <w:top w:val="none" w:sz="0" w:space="0" w:color="auto"/>
                                                <w:left w:val="none" w:sz="0" w:space="0" w:color="auto"/>
                                                <w:bottom w:val="none" w:sz="0" w:space="0" w:color="auto"/>
                                                <w:right w:val="none" w:sz="0" w:space="0" w:color="auto"/>
                                              </w:divBdr>
                                              <w:divsChild>
                                                <w:div w:id="841969902">
                                                  <w:marLeft w:val="0"/>
                                                  <w:marRight w:val="0"/>
                                                  <w:marTop w:val="0"/>
                                                  <w:marBottom w:val="0"/>
                                                  <w:divBdr>
                                                    <w:top w:val="none" w:sz="0" w:space="0" w:color="auto"/>
                                                    <w:left w:val="none" w:sz="0" w:space="0" w:color="auto"/>
                                                    <w:bottom w:val="none" w:sz="0" w:space="0" w:color="auto"/>
                                                    <w:right w:val="none" w:sz="0" w:space="0" w:color="auto"/>
                                                  </w:divBdr>
                                                </w:div>
                                                <w:div w:id="187377579">
                                                  <w:marLeft w:val="0"/>
                                                  <w:marRight w:val="0"/>
                                                  <w:marTop w:val="0"/>
                                                  <w:marBottom w:val="0"/>
                                                  <w:divBdr>
                                                    <w:top w:val="none" w:sz="0" w:space="0" w:color="auto"/>
                                                    <w:left w:val="none" w:sz="0" w:space="0" w:color="auto"/>
                                                    <w:bottom w:val="none" w:sz="0" w:space="0" w:color="auto"/>
                                                    <w:right w:val="none" w:sz="0" w:space="0" w:color="auto"/>
                                                  </w:divBdr>
                                                </w:div>
                                                <w:div w:id="1752922632">
                                                  <w:marLeft w:val="0"/>
                                                  <w:marRight w:val="0"/>
                                                  <w:marTop w:val="0"/>
                                                  <w:marBottom w:val="0"/>
                                                  <w:divBdr>
                                                    <w:top w:val="none" w:sz="0" w:space="0" w:color="auto"/>
                                                    <w:left w:val="none" w:sz="0" w:space="0" w:color="auto"/>
                                                    <w:bottom w:val="none" w:sz="0" w:space="0" w:color="auto"/>
                                                    <w:right w:val="none" w:sz="0" w:space="0" w:color="auto"/>
                                                  </w:divBdr>
                                                </w:div>
                                                <w:div w:id="608004200">
                                                  <w:marLeft w:val="0"/>
                                                  <w:marRight w:val="0"/>
                                                  <w:marTop w:val="0"/>
                                                  <w:marBottom w:val="0"/>
                                                  <w:divBdr>
                                                    <w:top w:val="none" w:sz="0" w:space="0" w:color="auto"/>
                                                    <w:left w:val="none" w:sz="0" w:space="0" w:color="auto"/>
                                                    <w:bottom w:val="none" w:sz="0" w:space="0" w:color="auto"/>
                                                    <w:right w:val="none" w:sz="0" w:space="0" w:color="auto"/>
                                                  </w:divBdr>
                                                </w:div>
                                                <w:div w:id="2087262941">
                                                  <w:marLeft w:val="0"/>
                                                  <w:marRight w:val="0"/>
                                                  <w:marTop w:val="0"/>
                                                  <w:marBottom w:val="0"/>
                                                  <w:divBdr>
                                                    <w:top w:val="none" w:sz="0" w:space="0" w:color="auto"/>
                                                    <w:left w:val="none" w:sz="0" w:space="0" w:color="auto"/>
                                                    <w:bottom w:val="none" w:sz="0" w:space="0" w:color="auto"/>
                                                    <w:right w:val="none" w:sz="0" w:space="0" w:color="auto"/>
                                                  </w:divBdr>
                                                </w:div>
                                              </w:divsChild>
                                            </w:div>
                                            <w:div w:id="66639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30249">
                                      <w:marLeft w:val="0"/>
                                      <w:marRight w:val="0"/>
                                      <w:marTop w:val="0"/>
                                      <w:marBottom w:val="0"/>
                                      <w:divBdr>
                                        <w:top w:val="none" w:sz="0" w:space="0" w:color="auto"/>
                                        <w:left w:val="none" w:sz="0" w:space="0" w:color="auto"/>
                                        <w:bottom w:val="none" w:sz="0" w:space="0" w:color="auto"/>
                                        <w:right w:val="none" w:sz="0" w:space="0" w:color="auto"/>
                                      </w:divBdr>
                                      <w:divsChild>
                                        <w:div w:id="708916408">
                                          <w:marLeft w:val="0"/>
                                          <w:marRight w:val="0"/>
                                          <w:marTop w:val="0"/>
                                          <w:marBottom w:val="0"/>
                                          <w:divBdr>
                                            <w:top w:val="none" w:sz="0" w:space="0" w:color="auto"/>
                                            <w:left w:val="none" w:sz="0" w:space="0" w:color="auto"/>
                                            <w:bottom w:val="none" w:sz="0" w:space="0" w:color="auto"/>
                                            <w:right w:val="none" w:sz="0" w:space="0" w:color="auto"/>
                                          </w:divBdr>
                                          <w:divsChild>
                                            <w:div w:id="904023933">
                                              <w:marLeft w:val="0"/>
                                              <w:marRight w:val="0"/>
                                              <w:marTop w:val="0"/>
                                              <w:marBottom w:val="0"/>
                                              <w:divBdr>
                                                <w:top w:val="none" w:sz="0" w:space="0" w:color="auto"/>
                                                <w:left w:val="none" w:sz="0" w:space="0" w:color="auto"/>
                                                <w:bottom w:val="none" w:sz="0" w:space="0" w:color="auto"/>
                                                <w:right w:val="none" w:sz="0" w:space="0" w:color="auto"/>
                                              </w:divBdr>
                                            </w:div>
                                            <w:div w:id="1425301363">
                                              <w:marLeft w:val="240"/>
                                              <w:marRight w:val="0"/>
                                              <w:marTop w:val="0"/>
                                              <w:marBottom w:val="0"/>
                                              <w:divBdr>
                                                <w:top w:val="none" w:sz="0" w:space="0" w:color="auto"/>
                                                <w:left w:val="none" w:sz="0" w:space="0" w:color="auto"/>
                                                <w:bottom w:val="none" w:sz="0" w:space="0" w:color="auto"/>
                                                <w:right w:val="none" w:sz="0" w:space="0" w:color="auto"/>
                                              </w:divBdr>
                                              <w:divsChild>
                                                <w:div w:id="132063562">
                                                  <w:marLeft w:val="0"/>
                                                  <w:marRight w:val="0"/>
                                                  <w:marTop w:val="0"/>
                                                  <w:marBottom w:val="0"/>
                                                  <w:divBdr>
                                                    <w:top w:val="none" w:sz="0" w:space="0" w:color="auto"/>
                                                    <w:left w:val="none" w:sz="0" w:space="0" w:color="auto"/>
                                                    <w:bottom w:val="none" w:sz="0" w:space="0" w:color="auto"/>
                                                    <w:right w:val="none" w:sz="0" w:space="0" w:color="auto"/>
                                                  </w:divBdr>
                                                </w:div>
                                                <w:div w:id="538318154">
                                                  <w:marLeft w:val="0"/>
                                                  <w:marRight w:val="0"/>
                                                  <w:marTop w:val="0"/>
                                                  <w:marBottom w:val="0"/>
                                                  <w:divBdr>
                                                    <w:top w:val="none" w:sz="0" w:space="0" w:color="auto"/>
                                                    <w:left w:val="none" w:sz="0" w:space="0" w:color="auto"/>
                                                    <w:bottom w:val="none" w:sz="0" w:space="0" w:color="auto"/>
                                                    <w:right w:val="none" w:sz="0" w:space="0" w:color="auto"/>
                                                  </w:divBdr>
                                                </w:div>
                                                <w:div w:id="1056784851">
                                                  <w:marLeft w:val="0"/>
                                                  <w:marRight w:val="0"/>
                                                  <w:marTop w:val="0"/>
                                                  <w:marBottom w:val="0"/>
                                                  <w:divBdr>
                                                    <w:top w:val="none" w:sz="0" w:space="0" w:color="auto"/>
                                                    <w:left w:val="none" w:sz="0" w:space="0" w:color="auto"/>
                                                    <w:bottom w:val="none" w:sz="0" w:space="0" w:color="auto"/>
                                                    <w:right w:val="none" w:sz="0" w:space="0" w:color="auto"/>
                                                  </w:divBdr>
                                                </w:div>
                                                <w:div w:id="1343043576">
                                                  <w:marLeft w:val="0"/>
                                                  <w:marRight w:val="0"/>
                                                  <w:marTop w:val="0"/>
                                                  <w:marBottom w:val="0"/>
                                                  <w:divBdr>
                                                    <w:top w:val="none" w:sz="0" w:space="0" w:color="auto"/>
                                                    <w:left w:val="none" w:sz="0" w:space="0" w:color="auto"/>
                                                    <w:bottom w:val="none" w:sz="0" w:space="0" w:color="auto"/>
                                                    <w:right w:val="none" w:sz="0" w:space="0" w:color="auto"/>
                                                  </w:divBdr>
                                                </w:div>
                                                <w:div w:id="1272006239">
                                                  <w:marLeft w:val="0"/>
                                                  <w:marRight w:val="0"/>
                                                  <w:marTop w:val="0"/>
                                                  <w:marBottom w:val="0"/>
                                                  <w:divBdr>
                                                    <w:top w:val="none" w:sz="0" w:space="0" w:color="auto"/>
                                                    <w:left w:val="none" w:sz="0" w:space="0" w:color="auto"/>
                                                    <w:bottom w:val="none" w:sz="0" w:space="0" w:color="auto"/>
                                                    <w:right w:val="none" w:sz="0" w:space="0" w:color="auto"/>
                                                  </w:divBdr>
                                                </w:div>
                                              </w:divsChild>
                                            </w:div>
                                            <w:div w:id="153446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449842">
                                      <w:marLeft w:val="0"/>
                                      <w:marRight w:val="0"/>
                                      <w:marTop w:val="0"/>
                                      <w:marBottom w:val="0"/>
                                      <w:divBdr>
                                        <w:top w:val="none" w:sz="0" w:space="0" w:color="auto"/>
                                        <w:left w:val="none" w:sz="0" w:space="0" w:color="auto"/>
                                        <w:bottom w:val="none" w:sz="0" w:space="0" w:color="auto"/>
                                        <w:right w:val="none" w:sz="0" w:space="0" w:color="auto"/>
                                      </w:divBdr>
                                      <w:divsChild>
                                        <w:div w:id="967472841">
                                          <w:marLeft w:val="0"/>
                                          <w:marRight w:val="0"/>
                                          <w:marTop w:val="0"/>
                                          <w:marBottom w:val="0"/>
                                          <w:divBdr>
                                            <w:top w:val="none" w:sz="0" w:space="0" w:color="auto"/>
                                            <w:left w:val="none" w:sz="0" w:space="0" w:color="auto"/>
                                            <w:bottom w:val="none" w:sz="0" w:space="0" w:color="auto"/>
                                            <w:right w:val="none" w:sz="0" w:space="0" w:color="auto"/>
                                          </w:divBdr>
                                          <w:divsChild>
                                            <w:div w:id="1886453805">
                                              <w:marLeft w:val="0"/>
                                              <w:marRight w:val="0"/>
                                              <w:marTop w:val="0"/>
                                              <w:marBottom w:val="0"/>
                                              <w:divBdr>
                                                <w:top w:val="none" w:sz="0" w:space="0" w:color="auto"/>
                                                <w:left w:val="none" w:sz="0" w:space="0" w:color="auto"/>
                                                <w:bottom w:val="none" w:sz="0" w:space="0" w:color="auto"/>
                                                <w:right w:val="none" w:sz="0" w:space="0" w:color="auto"/>
                                              </w:divBdr>
                                            </w:div>
                                            <w:div w:id="777213687">
                                              <w:marLeft w:val="240"/>
                                              <w:marRight w:val="0"/>
                                              <w:marTop w:val="0"/>
                                              <w:marBottom w:val="0"/>
                                              <w:divBdr>
                                                <w:top w:val="none" w:sz="0" w:space="0" w:color="auto"/>
                                                <w:left w:val="none" w:sz="0" w:space="0" w:color="auto"/>
                                                <w:bottom w:val="none" w:sz="0" w:space="0" w:color="auto"/>
                                                <w:right w:val="none" w:sz="0" w:space="0" w:color="auto"/>
                                              </w:divBdr>
                                              <w:divsChild>
                                                <w:div w:id="1257907220">
                                                  <w:marLeft w:val="0"/>
                                                  <w:marRight w:val="0"/>
                                                  <w:marTop w:val="0"/>
                                                  <w:marBottom w:val="0"/>
                                                  <w:divBdr>
                                                    <w:top w:val="none" w:sz="0" w:space="0" w:color="auto"/>
                                                    <w:left w:val="none" w:sz="0" w:space="0" w:color="auto"/>
                                                    <w:bottom w:val="none" w:sz="0" w:space="0" w:color="auto"/>
                                                    <w:right w:val="none" w:sz="0" w:space="0" w:color="auto"/>
                                                  </w:divBdr>
                                                </w:div>
                                                <w:div w:id="499538618">
                                                  <w:marLeft w:val="0"/>
                                                  <w:marRight w:val="0"/>
                                                  <w:marTop w:val="0"/>
                                                  <w:marBottom w:val="0"/>
                                                  <w:divBdr>
                                                    <w:top w:val="none" w:sz="0" w:space="0" w:color="auto"/>
                                                    <w:left w:val="none" w:sz="0" w:space="0" w:color="auto"/>
                                                    <w:bottom w:val="none" w:sz="0" w:space="0" w:color="auto"/>
                                                    <w:right w:val="none" w:sz="0" w:space="0" w:color="auto"/>
                                                  </w:divBdr>
                                                </w:div>
                                                <w:div w:id="889849765">
                                                  <w:marLeft w:val="0"/>
                                                  <w:marRight w:val="0"/>
                                                  <w:marTop w:val="0"/>
                                                  <w:marBottom w:val="0"/>
                                                  <w:divBdr>
                                                    <w:top w:val="none" w:sz="0" w:space="0" w:color="auto"/>
                                                    <w:left w:val="none" w:sz="0" w:space="0" w:color="auto"/>
                                                    <w:bottom w:val="none" w:sz="0" w:space="0" w:color="auto"/>
                                                    <w:right w:val="none" w:sz="0" w:space="0" w:color="auto"/>
                                                  </w:divBdr>
                                                </w:div>
                                                <w:div w:id="1201865354">
                                                  <w:marLeft w:val="0"/>
                                                  <w:marRight w:val="0"/>
                                                  <w:marTop w:val="0"/>
                                                  <w:marBottom w:val="0"/>
                                                  <w:divBdr>
                                                    <w:top w:val="none" w:sz="0" w:space="0" w:color="auto"/>
                                                    <w:left w:val="none" w:sz="0" w:space="0" w:color="auto"/>
                                                    <w:bottom w:val="none" w:sz="0" w:space="0" w:color="auto"/>
                                                    <w:right w:val="none" w:sz="0" w:space="0" w:color="auto"/>
                                                  </w:divBdr>
                                                </w:div>
                                                <w:div w:id="1600328893">
                                                  <w:marLeft w:val="0"/>
                                                  <w:marRight w:val="0"/>
                                                  <w:marTop w:val="0"/>
                                                  <w:marBottom w:val="0"/>
                                                  <w:divBdr>
                                                    <w:top w:val="none" w:sz="0" w:space="0" w:color="auto"/>
                                                    <w:left w:val="none" w:sz="0" w:space="0" w:color="auto"/>
                                                    <w:bottom w:val="none" w:sz="0" w:space="0" w:color="auto"/>
                                                    <w:right w:val="none" w:sz="0" w:space="0" w:color="auto"/>
                                                  </w:divBdr>
                                                </w:div>
                                              </w:divsChild>
                                            </w:div>
                                            <w:div w:id="168316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674788">
                                      <w:marLeft w:val="0"/>
                                      <w:marRight w:val="0"/>
                                      <w:marTop w:val="0"/>
                                      <w:marBottom w:val="0"/>
                                      <w:divBdr>
                                        <w:top w:val="none" w:sz="0" w:space="0" w:color="auto"/>
                                        <w:left w:val="none" w:sz="0" w:space="0" w:color="auto"/>
                                        <w:bottom w:val="none" w:sz="0" w:space="0" w:color="auto"/>
                                        <w:right w:val="none" w:sz="0" w:space="0" w:color="auto"/>
                                      </w:divBdr>
                                      <w:divsChild>
                                        <w:div w:id="1519731803">
                                          <w:marLeft w:val="0"/>
                                          <w:marRight w:val="0"/>
                                          <w:marTop w:val="0"/>
                                          <w:marBottom w:val="0"/>
                                          <w:divBdr>
                                            <w:top w:val="none" w:sz="0" w:space="0" w:color="auto"/>
                                            <w:left w:val="none" w:sz="0" w:space="0" w:color="auto"/>
                                            <w:bottom w:val="none" w:sz="0" w:space="0" w:color="auto"/>
                                            <w:right w:val="none" w:sz="0" w:space="0" w:color="auto"/>
                                          </w:divBdr>
                                          <w:divsChild>
                                            <w:div w:id="1500467928">
                                              <w:marLeft w:val="0"/>
                                              <w:marRight w:val="0"/>
                                              <w:marTop w:val="0"/>
                                              <w:marBottom w:val="0"/>
                                              <w:divBdr>
                                                <w:top w:val="none" w:sz="0" w:space="0" w:color="auto"/>
                                                <w:left w:val="none" w:sz="0" w:space="0" w:color="auto"/>
                                                <w:bottom w:val="none" w:sz="0" w:space="0" w:color="auto"/>
                                                <w:right w:val="none" w:sz="0" w:space="0" w:color="auto"/>
                                              </w:divBdr>
                                            </w:div>
                                            <w:div w:id="893464922">
                                              <w:marLeft w:val="240"/>
                                              <w:marRight w:val="0"/>
                                              <w:marTop w:val="0"/>
                                              <w:marBottom w:val="0"/>
                                              <w:divBdr>
                                                <w:top w:val="none" w:sz="0" w:space="0" w:color="auto"/>
                                                <w:left w:val="none" w:sz="0" w:space="0" w:color="auto"/>
                                                <w:bottom w:val="none" w:sz="0" w:space="0" w:color="auto"/>
                                                <w:right w:val="none" w:sz="0" w:space="0" w:color="auto"/>
                                              </w:divBdr>
                                              <w:divsChild>
                                                <w:div w:id="1195384476">
                                                  <w:marLeft w:val="0"/>
                                                  <w:marRight w:val="0"/>
                                                  <w:marTop w:val="0"/>
                                                  <w:marBottom w:val="0"/>
                                                  <w:divBdr>
                                                    <w:top w:val="none" w:sz="0" w:space="0" w:color="auto"/>
                                                    <w:left w:val="none" w:sz="0" w:space="0" w:color="auto"/>
                                                    <w:bottom w:val="none" w:sz="0" w:space="0" w:color="auto"/>
                                                    <w:right w:val="none" w:sz="0" w:space="0" w:color="auto"/>
                                                  </w:divBdr>
                                                </w:div>
                                                <w:div w:id="1423070697">
                                                  <w:marLeft w:val="0"/>
                                                  <w:marRight w:val="0"/>
                                                  <w:marTop w:val="0"/>
                                                  <w:marBottom w:val="0"/>
                                                  <w:divBdr>
                                                    <w:top w:val="none" w:sz="0" w:space="0" w:color="auto"/>
                                                    <w:left w:val="none" w:sz="0" w:space="0" w:color="auto"/>
                                                    <w:bottom w:val="none" w:sz="0" w:space="0" w:color="auto"/>
                                                    <w:right w:val="none" w:sz="0" w:space="0" w:color="auto"/>
                                                  </w:divBdr>
                                                </w:div>
                                                <w:div w:id="1970821389">
                                                  <w:marLeft w:val="0"/>
                                                  <w:marRight w:val="0"/>
                                                  <w:marTop w:val="0"/>
                                                  <w:marBottom w:val="0"/>
                                                  <w:divBdr>
                                                    <w:top w:val="none" w:sz="0" w:space="0" w:color="auto"/>
                                                    <w:left w:val="none" w:sz="0" w:space="0" w:color="auto"/>
                                                    <w:bottom w:val="none" w:sz="0" w:space="0" w:color="auto"/>
                                                    <w:right w:val="none" w:sz="0" w:space="0" w:color="auto"/>
                                                  </w:divBdr>
                                                </w:div>
                                                <w:div w:id="1870026128">
                                                  <w:marLeft w:val="0"/>
                                                  <w:marRight w:val="0"/>
                                                  <w:marTop w:val="0"/>
                                                  <w:marBottom w:val="0"/>
                                                  <w:divBdr>
                                                    <w:top w:val="none" w:sz="0" w:space="0" w:color="auto"/>
                                                    <w:left w:val="none" w:sz="0" w:space="0" w:color="auto"/>
                                                    <w:bottom w:val="none" w:sz="0" w:space="0" w:color="auto"/>
                                                    <w:right w:val="none" w:sz="0" w:space="0" w:color="auto"/>
                                                  </w:divBdr>
                                                </w:div>
                                                <w:div w:id="294871962">
                                                  <w:marLeft w:val="0"/>
                                                  <w:marRight w:val="0"/>
                                                  <w:marTop w:val="0"/>
                                                  <w:marBottom w:val="0"/>
                                                  <w:divBdr>
                                                    <w:top w:val="none" w:sz="0" w:space="0" w:color="auto"/>
                                                    <w:left w:val="none" w:sz="0" w:space="0" w:color="auto"/>
                                                    <w:bottom w:val="none" w:sz="0" w:space="0" w:color="auto"/>
                                                    <w:right w:val="none" w:sz="0" w:space="0" w:color="auto"/>
                                                  </w:divBdr>
                                                </w:div>
                                              </w:divsChild>
                                            </w:div>
                                            <w:div w:id="188930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63422">
                                      <w:marLeft w:val="0"/>
                                      <w:marRight w:val="0"/>
                                      <w:marTop w:val="0"/>
                                      <w:marBottom w:val="0"/>
                                      <w:divBdr>
                                        <w:top w:val="none" w:sz="0" w:space="0" w:color="auto"/>
                                        <w:left w:val="none" w:sz="0" w:space="0" w:color="auto"/>
                                        <w:bottom w:val="none" w:sz="0" w:space="0" w:color="auto"/>
                                        <w:right w:val="none" w:sz="0" w:space="0" w:color="auto"/>
                                      </w:divBdr>
                                      <w:divsChild>
                                        <w:div w:id="655840979">
                                          <w:marLeft w:val="0"/>
                                          <w:marRight w:val="0"/>
                                          <w:marTop w:val="0"/>
                                          <w:marBottom w:val="0"/>
                                          <w:divBdr>
                                            <w:top w:val="none" w:sz="0" w:space="0" w:color="auto"/>
                                            <w:left w:val="none" w:sz="0" w:space="0" w:color="auto"/>
                                            <w:bottom w:val="none" w:sz="0" w:space="0" w:color="auto"/>
                                            <w:right w:val="none" w:sz="0" w:space="0" w:color="auto"/>
                                          </w:divBdr>
                                          <w:divsChild>
                                            <w:div w:id="767971092">
                                              <w:marLeft w:val="0"/>
                                              <w:marRight w:val="0"/>
                                              <w:marTop w:val="0"/>
                                              <w:marBottom w:val="0"/>
                                              <w:divBdr>
                                                <w:top w:val="none" w:sz="0" w:space="0" w:color="auto"/>
                                                <w:left w:val="none" w:sz="0" w:space="0" w:color="auto"/>
                                                <w:bottom w:val="none" w:sz="0" w:space="0" w:color="auto"/>
                                                <w:right w:val="none" w:sz="0" w:space="0" w:color="auto"/>
                                              </w:divBdr>
                                            </w:div>
                                            <w:div w:id="643123032">
                                              <w:marLeft w:val="240"/>
                                              <w:marRight w:val="0"/>
                                              <w:marTop w:val="0"/>
                                              <w:marBottom w:val="0"/>
                                              <w:divBdr>
                                                <w:top w:val="none" w:sz="0" w:space="0" w:color="auto"/>
                                                <w:left w:val="none" w:sz="0" w:space="0" w:color="auto"/>
                                                <w:bottom w:val="none" w:sz="0" w:space="0" w:color="auto"/>
                                                <w:right w:val="none" w:sz="0" w:space="0" w:color="auto"/>
                                              </w:divBdr>
                                              <w:divsChild>
                                                <w:div w:id="1343123658">
                                                  <w:marLeft w:val="0"/>
                                                  <w:marRight w:val="0"/>
                                                  <w:marTop w:val="0"/>
                                                  <w:marBottom w:val="0"/>
                                                  <w:divBdr>
                                                    <w:top w:val="none" w:sz="0" w:space="0" w:color="auto"/>
                                                    <w:left w:val="none" w:sz="0" w:space="0" w:color="auto"/>
                                                    <w:bottom w:val="none" w:sz="0" w:space="0" w:color="auto"/>
                                                    <w:right w:val="none" w:sz="0" w:space="0" w:color="auto"/>
                                                  </w:divBdr>
                                                </w:div>
                                                <w:div w:id="472722194">
                                                  <w:marLeft w:val="0"/>
                                                  <w:marRight w:val="0"/>
                                                  <w:marTop w:val="0"/>
                                                  <w:marBottom w:val="0"/>
                                                  <w:divBdr>
                                                    <w:top w:val="none" w:sz="0" w:space="0" w:color="auto"/>
                                                    <w:left w:val="none" w:sz="0" w:space="0" w:color="auto"/>
                                                    <w:bottom w:val="none" w:sz="0" w:space="0" w:color="auto"/>
                                                    <w:right w:val="none" w:sz="0" w:space="0" w:color="auto"/>
                                                  </w:divBdr>
                                                </w:div>
                                                <w:div w:id="1790279158">
                                                  <w:marLeft w:val="0"/>
                                                  <w:marRight w:val="0"/>
                                                  <w:marTop w:val="0"/>
                                                  <w:marBottom w:val="0"/>
                                                  <w:divBdr>
                                                    <w:top w:val="none" w:sz="0" w:space="0" w:color="auto"/>
                                                    <w:left w:val="none" w:sz="0" w:space="0" w:color="auto"/>
                                                    <w:bottom w:val="none" w:sz="0" w:space="0" w:color="auto"/>
                                                    <w:right w:val="none" w:sz="0" w:space="0" w:color="auto"/>
                                                  </w:divBdr>
                                                </w:div>
                                                <w:div w:id="2108108984">
                                                  <w:marLeft w:val="0"/>
                                                  <w:marRight w:val="0"/>
                                                  <w:marTop w:val="0"/>
                                                  <w:marBottom w:val="0"/>
                                                  <w:divBdr>
                                                    <w:top w:val="none" w:sz="0" w:space="0" w:color="auto"/>
                                                    <w:left w:val="none" w:sz="0" w:space="0" w:color="auto"/>
                                                    <w:bottom w:val="none" w:sz="0" w:space="0" w:color="auto"/>
                                                    <w:right w:val="none" w:sz="0" w:space="0" w:color="auto"/>
                                                  </w:divBdr>
                                                </w:div>
                                                <w:div w:id="684327170">
                                                  <w:marLeft w:val="0"/>
                                                  <w:marRight w:val="0"/>
                                                  <w:marTop w:val="0"/>
                                                  <w:marBottom w:val="0"/>
                                                  <w:divBdr>
                                                    <w:top w:val="none" w:sz="0" w:space="0" w:color="auto"/>
                                                    <w:left w:val="none" w:sz="0" w:space="0" w:color="auto"/>
                                                    <w:bottom w:val="none" w:sz="0" w:space="0" w:color="auto"/>
                                                    <w:right w:val="none" w:sz="0" w:space="0" w:color="auto"/>
                                                  </w:divBdr>
                                                </w:div>
                                              </w:divsChild>
                                            </w:div>
                                            <w:div w:id="21948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301395">
                                      <w:marLeft w:val="0"/>
                                      <w:marRight w:val="0"/>
                                      <w:marTop w:val="0"/>
                                      <w:marBottom w:val="0"/>
                                      <w:divBdr>
                                        <w:top w:val="none" w:sz="0" w:space="0" w:color="auto"/>
                                        <w:left w:val="none" w:sz="0" w:space="0" w:color="auto"/>
                                        <w:bottom w:val="none" w:sz="0" w:space="0" w:color="auto"/>
                                        <w:right w:val="none" w:sz="0" w:space="0" w:color="auto"/>
                                      </w:divBdr>
                                      <w:divsChild>
                                        <w:div w:id="2047219765">
                                          <w:marLeft w:val="0"/>
                                          <w:marRight w:val="0"/>
                                          <w:marTop w:val="0"/>
                                          <w:marBottom w:val="0"/>
                                          <w:divBdr>
                                            <w:top w:val="none" w:sz="0" w:space="0" w:color="auto"/>
                                            <w:left w:val="none" w:sz="0" w:space="0" w:color="auto"/>
                                            <w:bottom w:val="none" w:sz="0" w:space="0" w:color="auto"/>
                                            <w:right w:val="none" w:sz="0" w:space="0" w:color="auto"/>
                                          </w:divBdr>
                                          <w:divsChild>
                                            <w:div w:id="1909612590">
                                              <w:marLeft w:val="0"/>
                                              <w:marRight w:val="0"/>
                                              <w:marTop w:val="0"/>
                                              <w:marBottom w:val="0"/>
                                              <w:divBdr>
                                                <w:top w:val="none" w:sz="0" w:space="0" w:color="auto"/>
                                                <w:left w:val="none" w:sz="0" w:space="0" w:color="auto"/>
                                                <w:bottom w:val="none" w:sz="0" w:space="0" w:color="auto"/>
                                                <w:right w:val="none" w:sz="0" w:space="0" w:color="auto"/>
                                              </w:divBdr>
                                            </w:div>
                                            <w:div w:id="1451514686">
                                              <w:marLeft w:val="240"/>
                                              <w:marRight w:val="0"/>
                                              <w:marTop w:val="0"/>
                                              <w:marBottom w:val="0"/>
                                              <w:divBdr>
                                                <w:top w:val="none" w:sz="0" w:space="0" w:color="auto"/>
                                                <w:left w:val="none" w:sz="0" w:space="0" w:color="auto"/>
                                                <w:bottom w:val="none" w:sz="0" w:space="0" w:color="auto"/>
                                                <w:right w:val="none" w:sz="0" w:space="0" w:color="auto"/>
                                              </w:divBdr>
                                              <w:divsChild>
                                                <w:div w:id="2074504981">
                                                  <w:marLeft w:val="0"/>
                                                  <w:marRight w:val="0"/>
                                                  <w:marTop w:val="0"/>
                                                  <w:marBottom w:val="0"/>
                                                  <w:divBdr>
                                                    <w:top w:val="none" w:sz="0" w:space="0" w:color="auto"/>
                                                    <w:left w:val="none" w:sz="0" w:space="0" w:color="auto"/>
                                                    <w:bottom w:val="none" w:sz="0" w:space="0" w:color="auto"/>
                                                    <w:right w:val="none" w:sz="0" w:space="0" w:color="auto"/>
                                                  </w:divBdr>
                                                </w:div>
                                                <w:div w:id="420445266">
                                                  <w:marLeft w:val="0"/>
                                                  <w:marRight w:val="0"/>
                                                  <w:marTop w:val="0"/>
                                                  <w:marBottom w:val="0"/>
                                                  <w:divBdr>
                                                    <w:top w:val="none" w:sz="0" w:space="0" w:color="auto"/>
                                                    <w:left w:val="none" w:sz="0" w:space="0" w:color="auto"/>
                                                    <w:bottom w:val="none" w:sz="0" w:space="0" w:color="auto"/>
                                                    <w:right w:val="none" w:sz="0" w:space="0" w:color="auto"/>
                                                  </w:divBdr>
                                                </w:div>
                                                <w:div w:id="125856919">
                                                  <w:marLeft w:val="0"/>
                                                  <w:marRight w:val="0"/>
                                                  <w:marTop w:val="0"/>
                                                  <w:marBottom w:val="0"/>
                                                  <w:divBdr>
                                                    <w:top w:val="none" w:sz="0" w:space="0" w:color="auto"/>
                                                    <w:left w:val="none" w:sz="0" w:space="0" w:color="auto"/>
                                                    <w:bottom w:val="none" w:sz="0" w:space="0" w:color="auto"/>
                                                    <w:right w:val="none" w:sz="0" w:space="0" w:color="auto"/>
                                                  </w:divBdr>
                                                </w:div>
                                                <w:div w:id="126436905">
                                                  <w:marLeft w:val="0"/>
                                                  <w:marRight w:val="0"/>
                                                  <w:marTop w:val="0"/>
                                                  <w:marBottom w:val="0"/>
                                                  <w:divBdr>
                                                    <w:top w:val="none" w:sz="0" w:space="0" w:color="auto"/>
                                                    <w:left w:val="none" w:sz="0" w:space="0" w:color="auto"/>
                                                    <w:bottom w:val="none" w:sz="0" w:space="0" w:color="auto"/>
                                                    <w:right w:val="none" w:sz="0" w:space="0" w:color="auto"/>
                                                  </w:divBdr>
                                                </w:div>
                                                <w:div w:id="729311081">
                                                  <w:marLeft w:val="0"/>
                                                  <w:marRight w:val="0"/>
                                                  <w:marTop w:val="0"/>
                                                  <w:marBottom w:val="0"/>
                                                  <w:divBdr>
                                                    <w:top w:val="none" w:sz="0" w:space="0" w:color="auto"/>
                                                    <w:left w:val="none" w:sz="0" w:space="0" w:color="auto"/>
                                                    <w:bottom w:val="none" w:sz="0" w:space="0" w:color="auto"/>
                                                    <w:right w:val="none" w:sz="0" w:space="0" w:color="auto"/>
                                                  </w:divBdr>
                                                </w:div>
                                              </w:divsChild>
                                            </w:div>
                                            <w:div w:id="194931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770937">
                                      <w:marLeft w:val="0"/>
                                      <w:marRight w:val="0"/>
                                      <w:marTop w:val="0"/>
                                      <w:marBottom w:val="0"/>
                                      <w:divBdr>
                                        <w:top w:val="none" w:sz="0" w:space="0" w:color="auto"/>
                                        <w:left w:val="none" w:sz="0" w:space="0" w:color="auto"/>
                                        <w:bottom w:val="none" w:sz="0" w:space="0" w:color="auto"/>
                                        <w:right w:val="none" w:sz="0" w:space="0" w:color="auto"/>
                                      </w:divBdr>
                                      <w:divsChild>
                                        <w:div w:id="1482889626">
                                          <w:marLeft w:val="0"/>
                                          <w:marRight w:val="0"/>
                                          <w:marTop w:val="0"/>
                                          <w:marBottom w:val="0"/>
                                          <w:divBdr>
                                            <w:top w:val="none" w:sz="0" w:space="0" w:color="auto"/>
                                            <w:left w:val="none" w:sz="0" w:space="0" w:color="auto"/>
                                            <w:bottom w:val="none" w:sz="0" w:space="0" w:color="auto"/>
                                            <w:right w:val="none" w:sz="0" w:space="0" w:color="auto"/>
                                          </w:divBdr>
                                          <w:divsChild>
                                            <w:div w:id="1368332796">
                                              <w:marLeft w:val="0"/>
                                              <w:marRight w:val="0"/>
                                              <w:marTop w:val="0"/>
                                              <w:marBottom w:val="0"/>
                                              <w:divBdr>
                                                <w:top w:val="none" w:sz="0" w:space="0" w:color="auto"/>
                                                <w:left w:val="none" w:sz="0" w:space="0" w:color="auto"/>
                                                <w:bottom w:val="none" w:sz="0" w:space="0" w:color="auto"/>
                                                <w:right w:val="none" w:sz="0" w:space="0" w:color="auto"/>
                                              </w:divBdr>
                                            </w:div>
                                            <w:div w:id="1830903157">
                                              <w:marLeft w:val="240"/>
                                              <w:marRight w:val="0"/>
                                              <w:marTop w:val="0"/>
                                              <w:marBottom w:val="0"/>
                                              <w:divBdr>
                                                <w:top w:val="none" w:sz="0" w:space="0" w:color="auto"/>
                                                <w:left w:val="none" w:sz="0" w:space="0" w:color="auto"/>
                                                <w:bottom w:val="none" w:sz="0" w:space="0" w:color="auto"/>
                                                <w:right w:val="none" w:sz="0" w:space="0" w:color="auto"/>
                                              </w:divBdr>
                                              <w:divsChild>
                                                <w:div w:id="2013026743">
                                                  <w:marLeft w:val="0"/>
                                                  <w:marRight w:val="0"/>
                                                  <w:marTop w:val="0"/>
                                                  <w:marBottom w:val="0"/>
                                                  <w:divBdr>
                                                    <w:top w:val="none" w:sz="0" w:space="0" w:color="auto"/>
                                                    <w:left w:val="none" w:sz="0" w:space="0" w:color="auto"/>
                                                    <w:bottom w:val="none" w:sz="0" w:space="0" w:color="auto"/>
                                                    <w:right w:val="none" w:sz="0" w:space="0" w:color="auto"/>
                                                  </w:divBdr>
                                                </w:div>
                                                <w:div w:id="1993412792">
                                                  <w:marLeft w:val="0"/>
                                                  <w:marRight w:val="0"/>
                                                  <w:marTop w:val="0"/>
                                                  <w:marBottom w:val="0"/>
                                                  <w:divBdr>
                                                    <w:top w:val="none" w:sz="0" w:space="0" w:color="auto"/>
                                                    <w:left w:val="none" w:sz="0" w:space="0" w:color="auto"/>
                                                    <w:bottom w:val="none" w:sz="0" w:space="0" w:color="auto"/>
                                                    <w:right w:val="none" w:sz="0" w:space="0" w:color="auto"/>
                                                  </w:divBdr>
                                                </w:div>
                                                <w:div w:id="1631133803">
                                                  <w:marLeft w:val="0"/>
                                                  <w:marRight w:val="0"/>
                                                  <w:marTop w:val="0"/>
                                                  <w:marBottom w:val="0"/>
                                                  <w:divBdr>
                                                    <w:top w:val="none" w:sz="0" w:space="0" w:color="auto"/>
                                                    <w:left w:val="none" w:sz="0" w:space="0" w:color="auto"/>
                                                    <w:bottom w:val="none" w:sz="0" w:space="0" w:color="auto"/>
                                                    <w:right w:val="none" w:sz="0" w:space="0" w:color="auto"/>
                                                  </w:divBdr>
                                                </w:div>
                                                <w:div w:id="749741288">
                                                  <w:marLeft w:val="0"/>
                                                  <w:marRight w:val="0"/>
                                                  <w:marTop w:val="0"/>
                                                  <w:marBottom w:val="0"/>
                                                  <w:divBdr>
                                                    <w:top w:val="none" w:sz="0" w:space="0" w:color="auto"/>
                                                    <w:left w:val="none" w:sz="0" w:space="0" w:color="auto"/>
                                                    <w:bottom w:val="none" w:sz="0" w:space="0" w:color="auto"/>
                                                    <w:right w:val="none" w:sz="0" w:space="0" w:color="auto"/>
                                                  </w:divBdr>
                                                </w:div>
                                                <w:div w:id="2106800528">
                                                  <w:marLeft w:val="0"/>
                                                  <w:marRight w:val="0"/>
                                                  <w:marTop w:val="0"/>
                                                  <w:marBottom w:val="0"/>
                                                  <w:divBdr>
                                                    <w:top w:val="none" w:sz="0" w:space="0" w:color="auto"/>
                                                    <w:left w:val="none" w:sz="0" w:space="0" w:color="auto"/>
                                                    <w:bottom w:val="none" w:sz="0" w:space="0" w:color="auto"/>
                                                    <w:right w:val="none" w:sz="0" w:space="0" w:color="auto"/>
                                                  </w:divBdr>
                                                </w:div>
                                              </w:divsChild>
                                            </w:div>
                                            <w:div w:id="181221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888105">
                                      <w:marLeft w:val="0"/>
                                      <w:marRight w:val="0"/>
                                      <w:marTop w:val="0"/>
                                      <w:marBottom w:val="0"/>
                                      <w:divBdr>
                                        <w:top w:val="none" w:sz="0" w:space="0" w:color="auto"/>
                                        <w:left w:val="none" w:sz="0" w:space="0" w:color="auto"/>
                                        <w:bottom w:val="none" w:sz="0" w:space="0" w:color="auto"/>
                                        <w:right w:val="none" w:sz="0" w:space="0" w:color="auto"/>
                                      </w:divBdr>
                                      <w:divsChild>
                                        <w:div w:id="600643700">
                                          <w:marLeft w:val="0"/>
                                          <w:marRight w:val="0"/>
                                          <w:marTop w:val="0"/>
                                          <w:marBottom w:val="0"/>
                                          <w:divBdr>
                                            <w:top w:val="none" w:sz="0" w:space="0" w:color="auto"/>
                                            <w:left w:val="none" w:sz="0" w:space="0" w:color="auto"/>
                                            <w:bottom w:val="none" w:sz="0" w:space="0" w:color="auto"/>
                                            <w:right w:val="none" w:sz="0" w:space="0" w:color="auto"/>
                                          </w:divBdr>
                                          <w:divsChild>
                                            <w:div w:id="1858500782">
                                              <w:marLeft w:val="0"/>
                                              <w:marRight w:val="0"/>
                                              <w:marTop w:val="0"/>
                                              <w:marBottom w:val="0"/>
                                              <w:divBdr>
                                                <w:top w:val="none" w:sz="0" w:space="0" w:color="auto"/>
                                                <w:left w:val="none" w:sz="0" w:space="0" w:color="auto"/>
                                                <w:bottom w:val="none" w:sz="0" w:space="0" w:color="auto"/>
                                                <w:right w:val="none" w:sz="0" w:space="0" w:color="auto"/>
                                              </w:divBdr>
                                            </w:div>
                                            <w:div w:id="2118481347">
                                              <w:marLeft w:val="240"/>
                                              <w:marRight w:val="0"/>
                                              <w:marTop w:val="0"/>
                                              <w:marBottom w:val="0"/>
                                              <w:divBdr>
                                                <w:top w:val="none" w:sz="0" w:space="0" w:color="auto"/>
                                                <w:left w:val="none" w:sz="0" w:space="0" w:color="auto"/>
                                                <w:bottom w:val="none" w:sz="0" w:space="0" w:color="auto"/>
                                                <w:right w:val="none" w:sz="0" w:space="0" w:color="auto"/>
                                              </w:divBdr>
                                              <w:divsChild>
                                                <w:div w:id="1330643587">
                                                  <w:marLeft w:val="0"/>
                                                  <w:marRight w:val="0"/>
                                                  <w:marTop w:val="0"/>
                                                  <w:marBottom w:val="0"/>
                                                  <w:divBdr>
                                                    <w:top w:val="none" w:sz="0" w:space="0" w:color="auto"/>
                                                    <w:left w:val="none" w:sz="0" w:space="0" w:color="auto"/>
                                                    <w:bottom w:val="none" w:sz="0" w:space="0" w:color="auto"/>
                                                    <w:right w:val="none" w:sz="0" w:space="0" w:color="auto"/>
                                                  </w:divBdr>
                                                </w:div>
                                                <w:div w:id="1822844718">
                                                  <w:marLeft w:val="0"/>
                                                  <w:marRight w:val="0"/>
                                                  <w:marTop w:val="0"/>
                                                  <w:marBottom w:val="0"/>
                                                  <w:divBdr>
                                                    <w:top w:val="none" w:sz="0" w:space="0" w:color="auto"/>
                                                    <w:left w:val="none" w:sz="0" w:space="0" w:color="auto"/>
                                                    <w:bottom w:val="none" w:sz="0" w:space="0" w:color="auto"/>
                                                    <w:right w:val="none" w:sz="0" w:space="0" w:color="auto"/>
                                                  </w:divBdr>
                                                </w:div>
                                                <w:div w:id="2069260934">
                                                  <w:marLeft w:val="0"/>
                                                  <w:marRight w:val="0"/>
                                                  <w:marTop w:val="0"/>
                                                  <w:marBottom w:val="0"/>
                                                  <w:divBdr>
                                                    <w:top w:val="none" w:sz="0" w:space="0" w:color="auto"/>
                                                    <w:left w:val="none" w:sz="0" w:space="0" w:color="auto"/>
                                                    <w:bottom w:val="none" w:sz="0" w:space="0" w:color="auto"/>
                                                    <w:right w:val="none" w:sz="0" w:space="0" w:color="auto"/>
                                                  </w:divBdr>
                                                </w:div>
                                                <w:div w:id="1291132773">
                                                  <w:marLeft w:val="0"/>
                                                  <w:marRight w:val="0"/>
                                                  <w:marTop w:val="0"/>
                                                  <w:marBottom w:val="0"/>
                                                  <w:divBdr>
                                                    <w:top w:val="none" w:sz="0" w:space="0" w:color="auto"/>
                                                    <w:left w:val="none" w:sz="0" w:space="0" w:color="auto"/>
                                                    <w:bottom w:val="none" w:sz="0" w:space="0" w:color="auto"/>
                                                    <w:right w:val="none" w:sz="0" w:space="0" w:color="auto"/>
                                                  </w:divBdr>
                                                </w:div>
                                                <w:div w:id="144786333">
                                                  <w:marLeft w:val="0"/>
                                                  <w:marRight w:val="0"/>
                                                  <w:marTop w:val="0"/>
                                                  <w:marBottom w:val="0"/>
                                                  <w:divBdr>
                                                    <w:top w:val="none" w:sz="0" w:space="0" w:color="auto"/>
                                                    <w:left w:val="none" w:sz="0" w:space="0" w:color="auto"/>
                                                    <w:bottom w:val="none" w:sz="0" w:space="0" w:color="auto"/>
                                                    <w:right w:val="none" w:sz="0" w:space="0" w:color="auto"/>
                                                  </w:divBdr>
                                                </w:div>
                                              </w:divsChild>
                                            </w:div>
                                            <w:div w:id="138794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822595">
                                      <w:marLeft w:val="0"/>
                                      <w:marRight w:val="0"/>
                                      <w:marTop w:val="0"/>
                                      <w:marBottom w:val="0"/>
                                      <w:divBdr>
                                        <w:top w:val="none" w:sz="0" w:space="0" w:color="auto"/>
                                        <w:left w:val="none" w:sz="0" w:space="0" w:color="auto"/>
                                        <w:bottom w:val="none" w:sz="0" w:space="0" w:color="auto"/>
                                        <w:right w:val="none" w:sz="0" w:space="0" w:color="auto"/>
                                      </w:divBdr>
                                      <w:divsChild>
                                        <w:div w:id="1919486277">
                                          <w:marLeft w:val="0"/>
                                          <w:marRight w:val="0"/>
                                          <w:marTop w:val="0"/>
                                          <w:marBottom w:val="0"/>
                                          <w:divBdr>
                                            <w:top w:val="none" w:sz="0" w:space="0" w:color="auto"/>
                                            <w:left w:val="none" w:sz="0" w:space="0" w:color="auto"/>
                                            <w:bottom w:val="none" w:sz="0" w:space="0" w:color="auto"/>
                                            <w:right w:val="none" w:sz="0" w:space="0" w:color="auto"/>
                                          </w:divBdr>
                                          <w:divsChild>
                                            <w:div w:id="755593257">
                                              <w:marLeft w:val="0"/>
                                              <w:marRight w:val="0"/>
                                              <w:marTop w:val="0"/>
                                              <w:marBottom w:val="0"/>
                                              <w:divBdr>
                                                <w:top w:val="none" w:sz="0" w:space="0" w:color="auto"/>
                                                <w:left w:val="none" w:sz="0" w:space="0" w:color="auto"/>
                                                <w:bottom w:val="none" w:sz="0" w:space="0" w:color="auto"/>
                                                <w:right w:val="none" w:sz="0" w:space="0" w:color="auto"/>
                                              </w:divBdr>
                                            </w:div>
                                            <w:div w:id="303851543">
                                              <w:marLeft w:val="240"/>
                                              <w:marRight w:val="0"/>
                                              <w:marTop w:val="0"/>
                                              <w:marBottom w:val="0"/>
                                              <w:divBdr>
                                                <w:top w:val="none" w:sz="0" w:space="0" w:color="auto"/>
                                                <w:left w:val="none" w:sz="0" w:space="0" w:color="auto"/>
                                                <w:bottom w:val="none" w:sz="0" w:space="0" w:color="auto"/>
                                                <w:right w:val="none" w:sz="0" w:space="0" w:color="auto"/>
                                              </w:divBdr>
                                              <w:divsChild>
                                                <w:div w:id="2090543589">
                                                  <w:marLeft w:val="0"/>
                                                  <w:marRight w:val="0"/>
                                                  <w:marTop w:val="0"/>
                                                  <w:marBottom w:val="0"/>
                                                  <w:divBdr>
                                                    <w:top w:val="none" w:sz="0" w:space="0" w:color="auto"/>
                                                    <w:left w:val="none" w:sz="0" w:space="0" w:color="auto"/>
                                                    <w:bottom w:val="none" w:sz="0" w:space="0" w:color="auto"/>
                                                    <w:right w:val="none" w:sz="0" w:space="0" w:color="auto"/>
                                                  </w:divBdr>
                                                </w:div>
                                                <w:div w:id="1378165492">
                                                  <w:marLeft w:val="0"/>
                                                  <w:marRight w:val="0"/>
                                                  <w:marTop w:val="0"/>
                                                  <w:marBottom w:val="0"/>
                                                  <w:divBdr>
                                                    <w:top w:val="none" w:sz="0" w:space="0" w:color="auto"/>
                                                    <w:left w:val="none" w:sz="0" w:space="0" w:color="auto"/>
                                                    <w:bottom w:val="none" w:sz="0" w:space="0" w:color="auto"/>
                                                    <w:right w:val="none" w:sz="0" w:space="0" w:color="auto"/>
                                                  </w:divBdr>
                                                </w:div>
                                                <w:div w:id="23212588">
                                                  <w:marLeft w:val="0"/>
                                                  <w:marRight w:val="0"/>
                                                  <w:marTop w:val="0"/>
                                                  <w:marBottom w:val="0"/>
                                                  <w:divBdr>
                                                    <w:top w:val="none" w:sz="0" w:space="0" w:color="auto"/>
                                                    <w:left w:val="none" w:sz="0" w:space="0" w:color="auto"/>
                                                    <w:bottom w:val="none" w:sz="0" w:space="0" w:color="auto"/>
                                                    <w:right w:val="none" w:sz="0" w:space="0" w:color="auto"/>
                                                  </w:divBdr>
                                                </w:div>
                                                <w:div w:id="1504470983">
                                                  <w:marLeft w:val="0"/>
                                                  <w:marRight w:val="0"/>
                                                  <w:marTop w:val="0"/>
                                                  <w:marBottom w:val="0"/>
                                                  <w:divBdr>
                                                    <w:top w:val="none" w:sz="0" w:space="0" w:color="auto"/>
                                                    <w:left w:val="none" w:sz="0" w:space="0" w:color="auto"/>
                                                    <w:bottom w:val="none" w:sz="0" w:space="0" w:color="auto"/>
                                                    <w:right w:val="none" w:sz="0" w:space="0" w:color="auto"/>
                                                  </w:divBdr>
                                                </w:div>
                                                <w:div w:id="1658681092">
                                                  <w:marLeft w:val="0"/>
                                                  <w:marRight w:val="0"/>
                                                  <w:marTop w:val="0"/>
                                                  <w:marBottom w:val="0"/>
                                                  <w:divBdr>
                                                    <w:top w:val="none" w:sz="0" w:space="0" w:color="auto"/>
                                                    <w:left w:val="none" w:sz="0" w:space="0" w:color="auto"/>
                                                    <w:bottom w:val="none" w:sz="0" w:space="0" w:color="auto"/>
                                                    <w:right w:val="none" w:sz="0" w:space="0" w:color="auto"/>
                                                  </w:divBdr>
                                                </w:div>
                                              </w:divsChild>
                                            </w:div>
                                            <w:div w:id="144044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944022">
                                      <w:marLeft w:val="0"/>
                                      <w:marRight w:val="0"/>
                                      <w:marTop w:val="0"/>
                                      <w:marBottom w:val="0"/>
                                      <w:divBdr>
                                        <w:top w:val="none" w:sz="0" w:space="0" w:color="auto"/>
                                        <w:left w:val="none" w:sz="0" w:space="0" w:color="auto"/>
                                        <w:bottom w:val="none" w:sz="0" w:space="0" w:color="auto"/>
                                        <w:right w:val="none" w:sz="0" w:space="0" w:color="auto"/>
                                      </w:divBdr>
                                      <w:divsChild>
                                        <w:div w:id="1454255175">
                                          <w:marLeft w:val="0"/>
                                          <w:marRight w:val="0"/>
                                          <w:marTop w:val="0"/>
                                          <w:marBottom w:val="0"/>
                                          <w:divBdr>
                                            <w:top w:val="none" w:sz="0" w:space="0" w:color="auto"/>
                                            <w:left w:val="none" w:sz="0" w:space="0" w:color="auto"/>
                                            <w:bottom w:val="none" w:sz="0" w:space="0" w:color="auto"/>
                                            <w:right w:val="none" w:sz="0" w:space="0" w:color="auto"/>
                                          </w:divBdr>
                                          <w:divsChild>
                                            <w:div w:id="582953604">
                                              <w:marLeft w:val="0"/>
                                              <w:marRight w:val="0"/>
                                              <w:marTop w:val="0"/>
                                              <w:marBottom w:val="0"/>
                                              <w:divBdr>
                                                <w:top w:val="none" w:sz="0" w:space="0" w:color="auto"/>
                                                <w:left w:val="none" w:sz="0" w:space="0" w:color="auto"/>
                                                <w:bottom w:val="none" w:sz="0" w:space="0" w:color="auto"/>
                                                <w:right w:val="none" w:sz="0" w:space="0" w:color="auto"/>
                                              </w:divBdr>
                                            </w:div>
                                            <w:div w:id="482504055">
                                              <w:marLeft w:val="240"/>
                                              <w:marRight w:val="0"/>
                                              <w:marTop w:val="0"/>
                                              <w:marBottom w:val="0"/>
                                              <w:divBdr>
                                                <w:top w:val="none" w:sz="0" w:space="0" w:color="auto"/>
                                                <w:left w:val="none" w:sz="0" w:space="0" w:color="auto"/>
                                                <w:bottom w:val="none" w:sz="0" w:space="0" w:color="auto"/>
                                                <w:right w:val="none" w:sz="0" w:space="0" w:color="auto"/>
                                              </w:divBdr>
                                              <w:divsChild>
                                                <w:div w:id="621617584">
                                                  <w:marLeft w:val="0"/>
                                                  <w:marRight w:val="0"/>
                                                  <w:marTop w:val="0"/>
                                                  <w:marBottom w:val="0"/>
                                                  <w:divBdr>
                                                    <w:top w:val="none" w:sz="0" w:space="0" w:color="auto"/>
                                                    <w:left w:val="none" w:sz="0" w:space="0" w:color="auto"/>
                                                    <w:bottom w:val="none" w:sz="0" w:space="0" w:color="auto"/>
                                                    <w:right w:val="none" w:sz="0" w:space="0" w:color="auto"/>
                                                  </w:divBdr>
                                                </w:div>
                                                <w:div w:id="2064526377">
                                                  <w:marLeft w:val="0"/>
                                                  <w:marRight w:val="0"/>
                                                  <w:marTop w:val="0"/>
                                                  <w:marBottom w:val="0"/>
                                                  <w:divBdr>
                                                    <w:top w:val="none" w:sz="0" w:space="0" w:color="auto"/>
                                                    <w:left w:val="none" w:sz="0" w:space="0" w:color="auto"/>
                                                    <w:bottom w:val="none" w:sz="0" w:space="0" w:color="auto"/>
                                                    <w:right w:val="none" w:sz="0" w:space="0" w:color="auto"/>
                                                  </w:divBdr>
                                                </w:div>
                                                <w:div w:id="954946890">
                                                  <w:marLeft w:val="0"/>
                                                  <w:marRight w:val="0"/>
                                                  <w:marTop w:val="0"/>
                                                  <w:marBottom w:val="0"/>
                                                  <w:divBdr>
                                                    <w:top w:val="none" w:sz="0" w:space="0" w:color="auto"/>
                                                    <w:left w:val="none" w:sz="0" w:space="0" w:color="auto"/>
                                                    <w:bottom w:val="none" w:sz="0" w:space="0" w:color="auto"/>
                                                    <w:right w:val="none" w:sz="0" w:space="0" w:color="auto"/>
                                                  </w:divBdr>
                                                </w:div>
                                                <w:div w:id="691296972">
                                                  <w:marLeft w:val="0"/>
                                                  <w:marRight w:val="0"/>
                                                  <w:marTop w:val="0"/>
                                                  <w:marBottom w:val="0"/>
                                                  <w:divBdr>
                                                    <w:top w:val="none" w:sz="0" w:space="0" w:color="auto"/>
                                                    <w:left w:val="none" w:sz="0" w:space="0" w:color="auto"/>
                                                    <w:bottom w:val="none" w:sz="0" w:space="0" w:color="auto"/>
                                                    <w:right w:val="none" w:sz="0" w:space="0" w:color="auto"/>
                                                  </w:divBdr>
                                                </w:div>
                                                <w:div w:id="1596596193">
                                                  <w:marLeft w:val="0"/>
                                                  <w:marRight w:val="0"/>
                                                  <w:marTop w:val="0"/>
                                                  <w:marBottom w:val="0"/>
                                                  <w:divBdr>
                                                    <w:top w:val="none" w:sz="0" w:space="0" w:color="auto"/>
                                                    <w:left w:val="none" w:sz="0" w:space="0" w:color="auto"/>
                                                    <w:bottom w:val="none" w:sz="0" w:space="0" w:color="auto"/>
                                                    <w:right w:val="none" w:sz="0" w:space="0" w:color="auto"/>
                                                  </w:divBdr>
                                                </w:div>
                                              </w:divsChild>
                                            </w:div>
                                            <w:div w:id="18162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156784">
                                      <w:marLeft w:val="0"/>
                                      <w:marRight w:val="0"/>
                                      <w:marTop w:val="0"/>
                                      <w:marBottom w:val="0"/>
                                      <w:divBdr>
                                        <w:top w:val="none" w:sz="0" w:space="0" w:color="auto"/>
                                        <w:left w:val="none" w:sz="0" w:space="0" w:color="auto"/>
                                        <w:bottom w:val="none" w:sz="0" w:space="0" w:color="auto"/>
                                        <w:right w:val="none" w:sz="0" w:space="0" w:color="auto"/>
                                      </w:divBdr>
                                      <w:divsChild>
                                        <w:div w:id="86779036">
                                          <w:marLeft w:val="0"/>
                                          <w:marRight w:val="0"/>
                                          <w:marTop w:val="0"/>
                                          <w:marBottom w:val="0"/>
                                          <w:divBdr>
                                            <w:top w:val="none" w:sz="0" w:space="0" w:color="auto"/>
                                            <w:left w:val="none" w:sz="0" w:space="0" w:color="auto"/>
                                            <w:bottom w:val="none" w:sz="0" w:space="0" w:color="auto"/>
                                            <w:right w:val="none" w:sz="0" w:space="0" w:color="auto"/>
                                          </w:divBdr>
                                          <w:divsChild>
                                            <w:div w:id="1551696840">
                                              <w:marLeft w:val="0"/>
                                              <w:marRight w:val="0"/>
                                              <w:marTop w:val="0"/>
                                              <w:marBottom w:val="0"/>
                                              <w:divBdr>
                                                <w:top w:val="none" w:sz="0" w:space="0" w:color="auto"/>
                                                <w:left w:val="none" w:sz="0" w:space="0" w:color="auto"/>
                                                <w:bottom w:val="none" w:sz="0" w:space="0" w:color="auto"/>
                                                <w:right w:val="none" w:sz="0" w:space="0" w:color="auto"/>
                                              </w:divBdr>
                                            </w:div>
                                            <w:div w:id="625937179">
                                              <w:marLeft w:val="240"/>
                                              <w:marRight w:val="0"/>
                                              <w:marTop w:val="0"/>
                                              <w:marBottom w:val="0"/>
                                              <w:divBdr>
                                                <w:top w:val="none" w:sz="0" w:space="0" w:color="auto"/>
                                                <w:left w:val="none" w:sz="0" w:space="0" w:color="auto"/>
                                                <w:bottom w:val="none" w:sz="0" w:space="0" w:color="auto"/>
                                                <w:right w:val="none" w:sz="0" w:space="0" w:color="auto"/>
                                              </w:divBdr>
                                              <w:divsChild>
                                                <w:div w:id="661393119">
                                                  <w:marLeft w:val="0"/>
                                                  <w:marRight w:val="0"/>
                                                  <w:marTop w:val="0"/>
                                                  <w:marBottom w:val="0"/>
                                                  <w:divBdr>
                                                    <w:top w:val="none" w:sz="0" w:space="0" w:color="auto"/>
                                                    <w:left w:val="none" w:sz="0" w:space="0" w:color="auto"/>
                                                    <w:bottom w:val="none" w:sz="0" w:space="0" w:color="auto"/>
                                                    <w:right w:val="none" w:sz="0" w:space="0" w:color="auto"/>
                                                  </w:divBdr>
                                                </w:div>
                                                <w:div w:id="244804798">
                                                  <w:marLeft w:val="0"/>
                                                  <w:marRight w:val="0"/>
                                                  <w:marTop w:val="0"/>
                                                  <w:marBottom w:val="0"/>
                                                  <w:divBdr>
                                                    <w:top w:val="none" w:sz="0" w:space="0" w:color="auto"/>
                                                    <w:left w:val="none" w:sz="0" w:space="0" w:color="auto"/>
                                                    <w:bottom w:val="none" w:sz="0" w:space="0" w:color="auto"/>
                                                    <w:right w:val="none" w:sz="0" w:space="0" w:color="auto"/>
                                                  </w:divBdr>
                                                </w:div>
                                                <w:div w:id="1818493790">
                                                  <w:marLeft w:val="0"/>
                                                  <w:marRight w:val="0"/>
                                                  <w:marTop w:val="0"/>
                                                  <w:marBottom w:val="0"/>
                                                  <w:divBdr>
                                                    <w:top w:val="none" w:sz="0" w:space="0" w:color="auto"/>
                                                    <w:left w:val="none" w:sz="0" w:space="0" w:color="auto"/>
                                                    <w:bottom w:val="none" w:sz="0" w:space="0" w:color="auto"/>
                                                    <w:right w:val="none" w:sz="0" w:space="0" w:color="auto"/>
                                                  </w:divBdr>
                                                </w:div>
                                                <w:div w:id="1107507606">
                                                  <w:marLeft w:val="0"/>
                                                  <w:marRight w:val="0"/>
                                                  <w:marTop w:val="0"/>
                                                  <w:marBottom w:val="0"/>
                                                  <w:divBdr>
                                                    <w:top w:val="none" w:sz="0" w:space="0" w:color="auto"/>
                                                    <w:left w:val="none" w:sz="0" w:space="0" w:color="auto"/>
                                                    <w:bottom w:val="none" w:sz="0" w:space="0" w:color="auto"/>
                                                    <w:right w:val="none" w:sz="0" w:space="0" w:color="auto"/>
                                                  </w:divBdr>
                                                </w:div>
                                                <w:div w:id="1324507324">
                                                  <w:marLeft w:val="0"/>
                                                  <w:marRight w:val="0"/>
                                                  <w:marTop w:val="0"/>
                                                  <w:marBottom w:val="0"/>
                                                  <w:divBdr>
                                                    <w:top w:val="none" w:sz="0" w:space="0" w:color="auto"/>
                                                    <w:left w:val="none" w:sz="0" w:space="0" w:color="auto"/>
                                                    <w:bottom w:val="none" w:sz="0" w:space="0" w:color="auto"/>
                                                    <w:right w:val="none" w:sz="0" w:space="0" w:color="auto"/>
                                                  </w:divBdr>
                                                </w:div>
                                              </w:divsChild>
                                            </w:div>
                                            <w:div w:id="64594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689436">
                                      <w:marLeft w:val="0"/>
                                      <w:marRight w:val="0"/>
                                      <w:marTop w:val="0"/>
                                      <w:marBottom w:val="0"/>
                                      <w:divBdr>
                                        <w:top w:val="none" w:sz="0" w:space="0" w:color="auto"/>
                                        <w:left w:val="none" w:sz="0" w:space="0" w:color="auto"/>
                                        <w:bottom w:val="none" w:sz="0" w:space="0" w:color="auto"/>
                                        <w:right w:val="none" w:sz="0" w:space="0" w:color="auto"/>
                                      </w:divBdr>
                                      <w:divsChild>
                                        <w:div w:id="82773891">
                                          <w:marLeft w:val="0"/>
                                          <w:marRight w:val="0"/>
                                          <w:marTop w:val="0"/>
                                          <w:marBottom w:val="0"/>
                                          <w:divBdr>
                                            <w:top w:val="none" w:sz="0" w:space="0" w:color="auto"/>
                                            <w:left w:val="none" w:sz="0" w:space="0" w:color="auto"/>
                                            <w:bottom w:val="none" w:sz="0" w:space="0" w:color="auto"/>
                                            <w:right w:val="none" w:sz="0" w:space="0" w:color="auto"/>
                                          </w:divBdr>
                                          <w:divsChild>
                                            <w:div w:id="2013683726">
                                              <w:marLeft w:val="0"/>
                                              <w:marRight w:val="0"/>
                                              <w:marTop w:val="0"/>
                                              <w:marBottom w:val="0"/>
                                              <w:divBdr>
                                                <w:top w:val="none" w:sz="0" w:space="0" w:color="auto"/>
                                                <w:left w:val="none" w:sz="0" w:space="0" w:color="auto"/>
                                                <w:bottom w:val="none" w:sz="0" w:space="0" w:color="auto"/>
                                                <w:right w:val="none" w:sz="0" w:space="0" w:color="auto"/>
                                              </w:divBdr>
                                            </w:div>
                                            <w:div w:id="257253168">
                                              <w:marLeft w:val="240"/>
                                              <w:marRight w:val="0"/>
                                              <w:marTop w:val="0"/>
                                              <w:marBottom w:val="0"/>
                                              <w:divBdr>
                                                <w:top w:val="none" w:sz="0" w:space="0" w:color="auto"/>
                                                <w:left w:val="none" w:sz="0" w:space="0" w:color="auto"/>
                                                <w:bottom w:val="none" w:sz="0" w:space="0" w:color="auto"/>
                                                <w:right w:val="none" w:sz="0" w:space="0" w:color="auto"/>
                                              </w:divBdr>
                                              <w:divsChild>
                                                <w:div w:id="245653509">
                                                  <w:marLeft w:val="0"/>
                                                  <w:marRight w:val="0"/>
                                                  <w:marTop w:val="0"/>
                                                  <w:marBottom w:val="0"/>
                                                  <w:divBdr>
                                                    <w:top w:val="none" w:sz="0" w:space="0" w:color="auto"/>
                                                    <w:left w:val="none" w:sz="0" w:space="0" w:color="auto"/>
                                                    <w:bottom w:val="none" w:sz="0" w:space="0" w:color="auto"/>
                                                    <w:right w:val="none" w:sz="0" w:space="0" w:color="auto"/>
                                                  </w:divBdr>
                                                </w:div>
                                                <w:div w:id="894895265">
                                                  <w:marLeft w:val="0"/>
                                                  <w:marRight w:val="0"/>
                                                  <w:marTop w:val="0"/>
                                                  <w:marBottom w:val="0"/>
                                                  <w:divBdr>
                                                    <w:top w:val="none" w:sz="0" w:space="0" w:color="auto"/>
                                                    <w:left w:val="none" w:sz="0" w:space="0" w:color="auto"/>
                                                    <w:bottom w:val="none" w:sz="0" w:space="0" w:color="auto"/>
                                                    <w:right w:val="none" w:sz="0" w:space="0" w:color="auto"/>
                                                  </w:divBdr>
                                                </w:div>
                                                <w:div w:id="316692336">
                                                  <w:marLeft w:val="0"/>
                                                  <w:marRight w:val="0"/>
                                                  <w:marTop w:val="0"/>
                                                  <w:marBottom w:val="0"/>
                                                  <w:divBdr>
                                                    <w:top w:val="none" w:sz="0" w:space="0" w:color="auto"/>
                                                    <w:left w:val="none" w:sz="0" w:space="0" w:color="auto"/>
                                                    <w:bottom w:val="none" w:sz="0" w:space="0" w:color="auto"/>
                                                    <w:right w:val="none" w:sz="0" w:space="0" w:color="auto"/>
                                                  </w:divBdr>
                                                </w:div>
                                                <w:div w:id="2114203543">
                                                  <w:marLeft w:val="0"/>
                                                  <w:marRight w:val="0"/>
                                                  <w:marTop w:val="0"/>
                                                  <w:marBottom w:val="0"/>
                                                  <w:divBdr>
                                                    <w:top w:val="none" w:sz="0" w:space="0" w:color="auto"/>
                                                    <w:left w:val="none" w:sz="0" w:space="0" w:color="auto"/>
                                                    <w:bottom w:val="none" w:sz="0" w:space="0" w:color="auto"/>
                                                    <w:right w:val="none" w:sz="0" w:space="0" w:color="auto"/>
                                                  </w:divBdr>
                                                </w:div>
                                                <w:div w:id="1184586188">
                                                  <w:marLeft w:val="0"/>
                                                  <w:marRight w:val="0"/>
                                                  <w:marTop w:val="0"/>
                                                  <w:marBottom w:val="0"/>
                                                  <w:divBdr>
                                                    <w:top w:val="none" w:sz="0" w:space="0" w:color="auto"/>
                                                    <w:left w:val="none" w:sz="0" w:space="0" w:color="auto"/>
                                                    <w:bottom w:val="none" w:sz="0" w:space="0" w:color="auto"/>
                                                    <w:right w:val="none" w:sz="0" w:space="0" w:color="auto"/>
                                                  </w:divBdr>
                                                </w:div>
                                              </w:divsChild>
                                            </w:div>
                                            <w:div w:id="158788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560013">
                                      <w:marLeft w:val="0"/>
                                      <w:marRight w:val="0"/>
                                      <w:marTop w:val="0"/>
                                      <w:marBottom w:val="0"/>
                                      <w:divBdr>
                                        <w:top w:val="none" w:sz="0" w:space="0" w:color="auto"/>
                                        <w:left w:val="none" w:sz="0" w:space="0" w:color="auto"/>
                                        <w:bottom w:val="none" w:sz="0" w:space="0" w:color="auto"/>
                                        <w:right w:val="none" w:sz="0" w:space="0" w:color="auto"/>
                                      </w:divBdr>
                                      <w:divsChild>
                                        <w:div w:id="1451322377">
                                          <w:marLeft w:val="0"/>
                                          <w:marRight w:val="0"/>
                                          <w:marTop w:val="0"/>
                                          <w:marBottom w:val="0"/>
                                          <w:divBdr>
                                            <w:top w:val="none" w:sz="0" w:space="0" w:color="auto"/>
                                            <w:left w:val="none" w:sz="0" w:space="0" w:color="auto"/>
                                            <w:bottom w:val="none" w:sz="0" w:space="0" w:color="auto"/>
                                            <w:right w:val="none" w:sz="0" w:space="0" w:color="auto"/>
                                          </w:divBdr>
                                          <w:divsChild>
                                            <w:div w:id="1102801889">
                                              <w:marLeft w:val="0"/>
                                              <w:marRight w:val="0"/>
                                              <w:marTop w:val="0"/>
                                              <w:marBottom w:val="0"/>
                                              <w:divBdr>
                                                <w:top w:val="none" w:sz="0" w:space="0" w:color="auto"/>
                                                <w:left w:val="none" w:sz="0" w:space="0" w:color="auto"/>
                                                <w:bottom w:val="none" w:sz="0" w:space="0" w:color="auto"/>
                                                <w:right w:val="none" w:sz="0" w:space="0" w:color="auto"/>
                                              </w:divBdr>
                                            </w:div>
                                            <w:div w:id="1547063191">
                                              <w:marLeft w:val="240"/>
                                              <w:marRight w:val="0"/>
                                              <w:marTop w:val="0"/>
                                              <w:marBottom w:val="0"/>
                                              <w:divBdr>
                                                <w:top w:val="none" w:sz="0" w:space="0" w:color="auto"/>
                                                <w:left w:val="none" w:sz="0" w:space="0" w:color="auto"/>
                                                <w:bottom w:val="none" w:sz="0" w:space="0" w:color="auto"/>
                                                <w:right w:val="none" w:sz="0" w:space="0" w:color="auto"/>
                                              </w:divBdr>
                                              <w:divsChild>
                                                <w:div w:id="775566373">
                                                  <w:marLeft w:val="0"/>
                                                  <w:marRight w:val="0"/>
                                                  <w:marTop w:val="0"/>
                                                  <w:marBottom w:val="0"/>
                                                  <w:divBdr>
                                                    <w:top w:val="none" w:sz="0" w:space="0" w:color="auto"/>
                                                    <w:left w:val="none" w:sz="0" w:space="0" w:color="auto"/>
                                                    <w:bottom w:val="none" w:sz="0" w:space="0" w:color="auto"/>
                                                    <w:right w:val="none" w:sz="0" w:space="0" w:color="auto"/>
                                                  </w:divBdr>
                                                </w:div>
                                                <w:div w:id="398021276">
                                                  <w:marLeft w:val="0"/>
                                                  <w:marRight w:val="0"/>
                                                  <w:marTop w:val="0"/>
                                                  <w:marBottom w:val="0"/>
                                                  <w:divBdr>
                                                    <w:top w:val="none" w:sz="0" w:space="0" w:color="auto"/>
                                                    <w:left w:val="none" w:sz="0" w:space="0" w:color="auto"/>
                                                    <w:bottom w:val="none" w:sz="0" w:space="0" w:color="auto"/>
                                                    <w:right w:val="none" w:sz="0" w:space="0" w:color="auto"/>
                                                  </w:divBdr>
                                                </w:div>
                                                <w:div w:id="977489717">
                                                  <w:marLeft w:val="0"/>
                                                  <w:marRight w:val="0"/>
                                                  <w:marTop w:val="0"/>
                                                  <w:marBottom w:val="0"/>
                                                  <w:divBdr>
                                                    <w:top w:val="none" w:sz="0" w:space="0" w:color="auto"/>
                                                    <w:left w:val="none" w:sz="0" w:space="0" w:color="auto"/>
                                                    <w:bottom w:val="none" w:sz="0" w:space="0" w:color="auto"/>
                                                    <w:right w:val="none" w:sz="0" w:space="0" w:color="auto"/>
                                                  </w:divBdr>
                                                </w:div>
                                                <w:div w:id="1053426412">
                                                  <w:marLeft w:val="0"/>
                                                  <w:marRight w:val="0"/>
                                                  <w:marTop w:val="0"/>
                                                  <w:marBottom w:val="0"/>
                                                  <w:divBdr>
                                                    <w:top w:val="none" w:sz="0" w:space="0" w:color="auto"/>
                                                    <w:left w:val="none" w:sz="0" w:space="0" w:color="auto"/>
                                                    <w:bottom w:val="none" w:sz="0" w:space="0" w:color="auto"/>
                                                    <w:right w:val="none" w:sz="0" w:space="0" w:color="auto"/>
                                                  </w:divBdr>
                                                </w:div>
                                                <w:div w:id="393547322">
                                                  <w:marLeft w:val="0"/>
                                                  <w:marRight w:val="0"/>
                                                  <w:marTop w:val="0"/>
                                                  <w:marBottom w:val="0"/>
                                                  <w:divBdr>
                                                    <w:top w:val="none" w:sz="0" w:space="0" w:color="auto"/>
                                                    <w:left w:val="none" w:sz="0" w:space="0" w:color="auto"/>
                                                    <w:bottom w:val="none" w:sz="0" w:space="0" w:color="auto"/>
                                                    <w:right w:val="none" w:sz="0" w:space="0" w:color="auto"/>
                                                  </w:divBdr>
                                                </w:div>
                                              </w:divsChild>
                                            </w:div>
                                            <w:div w:id="192035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908530">
                                      <w:marLeft w:val="0"/>
                                      <w:marRight w:val="0"/>
                                      <w:marTop w:val="0"/>
                                      <w:marBottom w:val="0"/>
                                      <w:divBdr>
                                        <w:top w:val="none" w:sz="0" w:space="0" w:color="auto"/>
                                        <w:left w:val="none" w:sz="0" w:space="0" w:color="auto"/>
                                        <w:bottom w:val="none" w:sz="0" w:space="0" w:color="auto"/>
                                        <w:right w:val="none" w:sz="0" w:space="0" w:color="auto"/>
                                      </w:divBdr>
                                      <w:divsChild>
                                        <w:div w:id="1238516636">
                                          <w:marLeft w:val="0"/>
                                          <w:marRight w:val="0"/>
                                          <w:marTop w:val="0"/>
                                          <w:marBottom w:val="0"/>
                                          <w:divBdr>
                                            <w:top w:val="none" w:sz="0" w:space="0" w:color="auto"/>
                                            <w:left w:val="none" w:sz="0" w:space="0" w:color="auto"/>
                                            <w:bottom w:val="none" w:sz="0" w:space="0" w:color="auto"/>
                                            <w:right w:val="none" w:sz="0" w:space="0" w:color="auto"/>
                                          </w:divBdr>
                                          <w:divsChild>
                                            <w:div w:id="485978720">
                                              <w:marLeft w:val="0"/>
                                              <w:marRight w:val="0"/>
                                              <w:marTop w:val="0"/>
                                              <w:marBottom w:val="0"/>
                                              <w:divBdr>
                                                <w:top w:val="none" w:sz="0" w:space="0" w:color="auto"/>
                                                <w:left w:val="none" w:sz="0" w:space="0" w:color="auto"/>
                                                <w:bottom w:val="none" w:sz="0" w:space="0" w:color="auto"/>
                                                <w:right w:val="none" w:sz="0" w:space="0" w:color="auto"/>
                                              </w:divBdr>
                                            </w:div>
                                            <w:div w:id="1412316347">
                                              <w:marLeft w:val="240"/>
                                              <w:marRight w:val="0"/>
                                              <w:marTop w:val="0"/>
                                              <w:marBottom w:val="0"/>
                                              <w:divBdr>
                                                <w:top w:val="none" w:sz="0" w:space="0" w:color="auto"/>
                                                <w:left w:val="none" w:sz="0" w:space="0" w:color="auto"/>
                                                <w:bottom w:val="none" w:sz="0" w:space="0" w:color="auto"/>
                                                <w:right w:val="none" w:sz="0" w:space="0" w:color="auto"/>
                                              </w:divBdr>
                                              <w:divsChild>
                                                <w:div w:id="1690712650">
                                                  <w:marLeft w:val="0"/>
                                                  <w:marRight w:val="0"/>
                                                  <w:marTop w:val="0"/>
                                                  <w:marBottom w:val="0"/>
                                                  <w:divBdr>
                                                    <w:top w:val="none" w:sz="0" w:space="0" w:color="auto"/>
                                                    <w:left w:val="none" w:sz="0" w:space="0" w:color="auto"/>
                                                    <w:bottom w:val="none" w:sz="0" w:space="0" w:color="auto"/>
                                                    <w:right w:val="none" w:sz="0" w:space="0" w:color="auto"/>
                                                  </w:divBdr>
                                                </w:div>
                                                <w:div w:id="790561080">
                                                  <w:marLeft w:val="0"/>
                                                  <w:marRight w:val="0"/>
                                                  <w:marTop w:val="0"/>
                                                  <w:marBottom w:val="0"/>
                                                  <w:divBdr>
                                                    <w:top w:val="none" w:sz="0" w:space="0" w:color="auto"/>
                                                    <w:left w:val="none" w:sz="0" w:space="0" w:color="auto"/>
                                                    <w:bottom w:val="none" w:sz="0" w:space="0" w:color="auto"/>
                                                    <w:right w:val="none" w:sz="0" w:space="0" w:color="auto"/>
                                                  </w:divBdr>
                                                </w:div>
                                                <w:div w:id="1405644447">
                                                  <w:marLeft w:val="0"/>
                                                  <w:marRight w:val="0"/>
                                                  <w:marTop w:val="0"/>
                                                  <w:marBottom w:val="0"/>
                                                  <w:divBdr>
                                                    <w:top w:val="none" w:sz="0" w:space="0" w:color="auto"/>
                                                    <w:left w:val="none" w:sz="0" w:space="0" w:color="auto"/>
                                                    <w:bottom w:val="none" w:sz="0" w:space="0" w:color="auto"/>
                                                    <w:right w:val="none" w:sz="0" w:space="0" w:color="auto"/>
                                                  </w:divBdr>
                                                </w:div>
                                                <w:div w:id="1673217820">
                                                  <w:marLeft w:val="0"/>
                                                  <w:marRight w:val="0"/>
                                                  <w:marTop w:val="0"/>
                                                  <w:marBottom w:val="0"/>
                                                  <w:divBdr>
                                                    <w:top w:val="none" w:sz="0" w:space="0" w:color="auto"/>
                                                    <w:left w:val="none" w:sz="0" w:space="0" w:color="auto"/>
                                                    <w:bottom w:val="none" w:sz="0" w:space="0" w:color="auto"/>
                                                    <w:right w:val="none" w:sz="0" w:space="0" w:color="auto"/>
                                                  </w:divBdr>
                                                </w:div>
                                                <w:div w:id="466632103">
                                                  <w:marLeft w:val="0"/>
                                                  <w:marRight w:val="0"/>
                                                  <w:marTop w:val="0"/>
                                                  <w:marBottom w:val="0"/>
                                                  <w:divBdr>
                                                    <w:top w:val="none" w:sz="0" w:space="0" w:color="auto"/>
                                                    <w:left w:val="none" w:sz="0" w:space="0" w:color="auto"/>
                                                    <w:bottom w:val="none" w:sz="0" w:space="0" w:color="auto"/>
                                                    <w:right w:val="none" w:sz="0" w:space="0" w:color="auto"/>
                                                  </w:divBdr>
                                                </w:div>
                                              </w:divsChild>
                                            </w:div>
                                            <w:div w:id="186967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39106">
                                      <w:marLeft w:val="0"/>
                                      <w:marRight w:val="0"/>
                                      <w:marTop w:val="0"/>
                                      <w:marBottom w:val="0"/>
                                      <w:divBdr>
                                        <w:top w:val="none" w:sz="0" w:space="0" w:color="auto"/>
                                        <w:left w:val="none" w:sz="0" w:space="0" w:color="auto"/>
                                        <w:bottom w:val="none" w:sz="0" w:space="0" w:color="auto"/>
                                        <w:right w:val="none" w:sz="0" w:space="0" w:color="auto"/>
                                      </w:divBdr>
                                      <w:divsChild>
                                        <w:div w:id="1927959212">
                                          <w:marLeft w:val="0"/>
                                          <w:marRight w:val="0"/>
                                          <w:marTop w:val="0"/>
                                          <w:marBottom w:val="0"/>
                                          <w:divBdr>
                                            <w:top w:val="none" w:sz="0" w:space="0" w:color="auto"/>
                                            <w:left w:val="none" w:sz="0" w:space="0" w:color="auto"/>
                                            <w:bottom w:val="none" w:sz="0" w:space="0" w:color="auto"/>
                                            <w:right w:val="none" w:sz="0" w:space="0" w:color="auto"/>
                                          </w:divBdr>
                                          <w:divsChild>
                                            <w:div w:id="1457484817">
                                              <w:marLeft w:val="0"/>
                                              <w:marRight w:val="0"/>
                                              <w:marTop w:val="0"/>
                                              <w:marBottom w:val="0"/>
                                              <w:divBdr>
                                                <w:top w:val="none" w:sz="0" w:space="0" w:color="auto"/>
                                                <w:left w:val="none" w:sz="0" w:space="0" w:color="auto"/>
                                                <w:bottom w:val="none" w:sz="0" w:space="0" w:color="auto"/>
                                                <w:right w:val="none" w:sz="0" w:space="0" w:color="auto"/>
                                              </w:divBdr>
                                            </w:div>
                                            <w:div w:id="1438406962">
                                              <w:marLeft w:val="240"/>
                                              <w:marRight w:val="0"/>
                                              <w:marTop w:val="0"/>
                                              <w:marBottom w:val="0"/>
                                              <w:divBdr>
                                                <w:top w:val="none" w:sz="0" w:space="0" w:color="auto"/>
                                                <w:left w:val="none" w:sz="0" w:space="0" w:color="auto"/>
                                                <w:bottom w:val="none" w:sz="0" w:space="0" w:color="auto"/>
                                                <w:right w:val="none" w:sz="0" w:space="0" w:color="auto"/>
                                              </w:divBdr>
                                              <w:divsChild>
                                                <w:div w:id="1664746106">
                                                  <w:marLeft w:val="0"/>
                                                  <w:marRight w:val="0"/>
                                                  <w:marTop w:val="0"/>
                                                  <w:marBottom w:val="0"/>
                                                  <w:divBdr>
                                                    <w:top w:val="none" w:sz="0" w:space="0" w:color="auto"/>
                                                    <w:left w:val="none" w:sz="0" w:space="0" w:color="auto"/>
                                                    <w:bottom w:val="none" w:sz="0" w:space="0" w:color="auto"/>
                                                    <w:right w:val="none" w:sz="0" w:space="0" w:color="auto"/>
                                                  </w:divBdr>
                                                </w:div>
                                                <w:div w:id="8530228">
                                                  <w:marLeft w:val="0"/>
                                                  <w:marRight w:val="0"/>
                                                  <w:marTop w:val="0"/>
                                                  <w:marBottom w:val="0"/>
                                                  <w:divBdr>
                                                    <w:top w:val="none" w:sz="0" w:space="0" w:color="auto"/>
                                                    <w:left w:val="none" w:sz="0" w:space="0" w:color="auto"/>
                                                    <w:bottom w:val="none" w:sz="0" w:space="0" w:color="auto"/>
                                                    <w:right w:val="none" w:sz="0" w:space="0" w:color="auto"/>
                                                  </w:divBdr>
                                                </w:div>
                                                <w:div w:id="1428307087">
                                                  <w:marLeft w:val="0"/>
                                                  <w:marRight w:val="0"/>
                                                  <w:marTop w:val="0"/>
                                                  <w:marBottom w:val="0"/>
                                                  <w:divBdr>
                                                    <w:top w:val="none" w:sz="0" w:space="0" w:color="auto"/>
                                                    <w:left w:val="none" w:sz="0" w:space="0" w:color="auto"/>
                                                    <w:bottom w:val="none" w:sz="0" w:space="0" w:color="auto"/>
                                                    <w:right w:val="none" w:sz="0" w:space="0" w:color="auto"/>
                                                  </w:divBdr>
                                                </w:div>
                                                <w:div w:id="1400177201">
                                                  <w:marLeft w:val="0"/>
                                                  <w:marRight w:val="0"/>
                                                  <w:marTop w:val="0"/>
                                                  <w:marBottom w:val="0"/>
                                                  <w:divBdr>
                                                    <w:top w:val="none" w:sz="0" w:space="0" w:color="auto"/>
                                                    <w:left w:val="none" w:sz="0" w:space="0" w:color="auto"/>
                                                    <w:bottom w:val="none" w:sz="0" w:space="0" w:color="auto"/>
                                                    <w:right w:val="none" w:sz="0" w:space="0" w:color="auto"/>
                                                  </w:divBdr>
                                                </w:div>
                                                <w:div w:id="432556560">
                                                  <w:marLeft w:val="0"/>
                                                  <w:marRight w:val="0"/>
                                                  <w:marTop w:val="0"/>
                                                  <w:marBottom w:val="0"/>
                                                  <w:divBdr>
                                                    <w:top w:val="none" w:sz="0" w:space="0" w:color="auto"/>
                                                    <w:left w:val="none" w:sz="0" w:space="0" w:color="auto"/>
                                                    <w:bottom w:val="none" w:sz="0" w:space="0" w:color="auto"/>
                                                    <w:right w:val="none" w:sz="0" w:space="0" w:color="auto"/>
                                                  </w:divBdr>
                                                </w:div>
                                                <w:div w:id="1527523206">
                                                  <w:marLeft w:val="0"/>
                                                  <w:marRight w:val="0"/>
                                                  <w:marTop w:val="0"/>
                                                  <w:marBottom w:val="0"/>
                                                  <w:divBdr>
                                                    <w:top w:val="none" w:sz="0" w:space="0" w:color="auto"/>
                                                    <w:left w:val="none" w:sz="0" w:space="0" w:color="auto"/>
                                                    <w:bottom w:val="none" w:sz="0" w:space="0" w:color="auto"/>
                                                    <w:right w:val="none" w:sz="0" w:space="0" w:color="auto"/>
                                                  </w:divBdr>
                                                </w:div>
                                              </w:divsChild>
                                            </w:div>
                                            <w:div w:id="214711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699968">
                                      <w:marLeft w:val="0"/>
                                      <w:marRight w:val="0"/>
                                      <w:marTop w:val="0"/>
                                      <w:marBottom w:val="0"/>
                                      <w:divBdr>
                                        <w:top w:val="none" w:sz="0" w:space="0" w:color="auto"/>
                                        <w:left w:val="none" w:sz="0" w:space="0" w:color="auto"/>
                                        <w:bottom w:val="none" w:sz="0" w:space="0" w:color="auto"/>
                                        <w:right w:val="none" w:sz="0" w:space="0" w:color="auto"/>
                                      </w:divBdr>
                                      <w:divsChild>
                                        <w:div w:id="2134591086">
                                          <w:marLeft w:val="0"/>
                                          <w:marRight w:val="0"/>
                                          <w:marTop w:val="0"/>
                                          <w:marBottom w:val="0"/>
                                          <w:divBdr>
                                            <w:top w:val="none" w:sz="0" w:space="0" w:color="auto"/>
                                            <w:left w:val="none" w:sz="0" w:space="0" w:color="auto"/>
                                            <w:bottom w:val="none" w:sz="0" w:space="0" w:color="auto"/>
                                            <w:right w:val="none" w:sz="0" w:space="0" w:color="auto"/>
                                          </w:divBdr>
                                          <w:divsChild>
                                            <w:div w:id="1791557921">
                                              <w:marLeft w:val="0"/>
                                              <w:marRight w:val="0"/>
                                              <w:marTop w:val="0"/>
                                              <w:marBottom w:val="0"/>
                                              <w:divBdr>
                                                <w:top w:val="none" w:sz="0" w:space="0" w:color="auto"/>
                                                <w:left w:val="none" w:sz="0" w:space="0" w:color="auto"/>
                                                <w:bottom w:val="none" w:sz="0" w:space="0" w:color="auto"/>
                                                <w:right w:val="none" w:sz="0" w:space="0" w:color="auto"/>
                                              </w:divBdr>
                                            </w:div>
                                            <w:div w:id="2066098455">
                                              <w:marLeft w:val="240"/>
                                              <w:marRight w:val="0"/>
                                              <w:marTop w:val="0"/>
                                              <w:marBottom w:val="0"/>
                                              <w:divBdr>
                                                <w:top w:val="none" w:sz="0" w:space="0" w:color="auto"/>
                                                <w:left w:val="none" w:sz="0" w:space="0" w:color="auto"/>
                                                <w:bottom w:val="none" w:sz="0" w:space="0" w:color="auto"/>
                                                <w:right w:val="none" w:sz="0" w:space="0" w:color="auto"/>
                                              </w:divBdr>
                                              <w:divsChild>
                                                <w:div w:id="1279412559">
                                                  <w:marLeft w:val="0"/>
                                                  <w:marRight w:val="0"/>
                                                  <w:marTop w:val="0"/>
                                                  <w:marBottom w:val="0"/>
                                                  <w:divBdr>
                                                    <w:top w:val="none" w:sz="0" w:space="0" w:color="auto"/>
                                                    <w:left w:val="none" w:sz="0" w:space="0" w:color="auto"/>
                                                    <w:bottom w:val="none" w:sz="0" w:space="0" w:color="auto"/>
                                                    <w:right w:val="none" w:sz="0" w:space="0" w:color="auto"/>
                                                  </w:divBdr>
                                                </w:div>
                                                <w:div w:id="1843545476">
                                                  <w:marLeft w:val="0"/>
                                                  <w:marRight w:val="0"/>
                                                  <w:marTop w:val="0"/>
                                                  <w:marBottom w:val="0"/>
                                                  <w:divBdr>
                                                    <w:top w:val="none" w:sz="0" w:space="0" w:color="auto"/>
                                                    <w:left w:val="none" w:sz="0" w:space="0" w:color="auto"/>
                                                    <w:bottom w:val="none" w:sz="0" w:space="0" w:color="auto"/>
                                                    <w:right w:val="none" w:sz="0" w:space="0" w:color="auto"/>
                                                  </w:divBdr>
                                                </w:div>
                                              </w:divsChild>
                                            </w:div>
                                            <w:div w:id="206887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201765">
                                      <w:marLeft w:val="0"/>
                                      <w:marRight w:val="0"/>
                                      <w:marTop w:val="0"/>
                                      <w:marBottom w:val="0"/>
                                      <w:divBdr>
                                        <w:top w:val="none" w:sz="0" w:space="0" w:color="auto"/>
                                        <w:left w:val="none" w:sz="0" w:space="0" w:color="auto"/>
                                        <w:bottom w:val="none" w:sz="0" w:space="0" w:color="auto"/>
                                        <w:right w:val="none" w:sz="0" w:space="0" w:color="auto"/>
                                      </w:divBdr>
                                      <w:divsChild>
                                        <w:div w:id="1402095893">
                                          <w:marLeft w:val="0"/>
                                          <w:marRight w:val="0"/>
                                          <w:marTop w:val="0"/>
                                          <w:marBottom w:val="0"/>
                                          <w:divBdr>
                                            <w:top w:val="none" w:sz="0" w:space="0" w:color="auto"/>
                                            <w:left w:val="none" w:sz="0" w:space="0" w:color="auto"/>
                                            <w:bottom w:val="none" w:sz="0" w:space="0" w:color="auto"/>
                                            <w:right w:val="none" w:sz="0" w:space="0" w:color="auto"/>
                                          </w:divBdr>
                                          <w:divsChild>
                                            <w:div w:id="1338117974">
                                              <w:marLeft w:val="0"/>
                                              <w:marRight w:val="0"/>
                                              <w:marTop w:val="0"/>
                                              <w:marBottom w:val="0"/>
                                              <w:divBdr>
                                                <w:top w:val="none" w:sz="0" w:space="0" w:color="auto"/>
                                                <w:left w:val="none" w:sz="0" w:space="0" w:color="auto"/>
                                                <w:bottom w:val="none" w:sz="0" w:space="0" w:color="auto"/>
                                                <w:right w:val="none" w:sz="0" w:space="0" w:color="auto"/>
                                              </w:divBdr>
                                            </w:div>
                                            <w:div w:id="863446231">
                                              <w:marLeft w:val="240"/>
                                              <w:marRight w:val="0"/>
                                              <w:marTop w:val="0"/>
                                              <w:marBottom w:val="0"/>
                                              <w:divBdr>
                                                <w:top w:val="none" w:sz="0" w:space="0" w:color="auto"/>
                                                <w:left w:val="none" w:sz="0" w:space="0" w:color="auto"/>
                                                <w:bottom w:val="none" w:sz="0" w:space="0" w:color="auto"/>
                                                <w:right w:val="none" w:sz="0" w:space="0" w:color="auto"/>
                                              </w:divBdr>
                                              <w:divsChild>
                                                <w:div w:id="1592813240">
                                                  <w:marLeft w:val="0"/>
                                                  <w:marRight w:val="0"/>
                                                  <w:marTop w:val="0"/>
                                                  <w:marBottom w:val="0"/>
                                                  <w:divBdr>
                                                    <w:top w:val="none" w:sz="0" w:space="0" w:color="auto"/>
                                                    <w:left w:val="none" w:sz="0" w:space="0" w:color="auto"/>
                                                    <w:bottom w:val="none" w:sz="0" w:space="0" w:color="auto"/>
                                                    <w:right w:val="none" w:sz="0" w:space="0" w:color="auto"/>
                                                  </w:divBdr>
                                                </w:div>
                                                <w:div w:id="1309631092">
                                                  <w:marLeft w:val="0"/>
                                                  <w:marRight w:val="0"/>
                                                  <w:marTop w:val="0"/>
                                                  <w:marBottom w:val="0"/>
                                                  <w:divBdr>
                                                    <w:top w:val="none" w:sz="0" w:space="0" w:color="auto"/>
                                                    <w:left w:val="none" w:sz="0" w:space="0" w:color="auto"/>
                                                    <w:bottom w:val="none" w:sz="0" w:space="0" w:color="auto"/>
                                                    <w:right w:val="none" w:sz="0" w:space="0" w:color="auto"/>
                                                  </w:divBdr>
                                                </w:div>
                                              </w:divsChild>
                                            </w:div>
                                            <w:div w:id="160773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451889">
                                      <w:marLeft w:val="0"/>
                                      <w:marRight w:val="0"/>
                                      <w:marTop w:val="0"/>
                                      <w:marBottom w:val="0"/>
                                      <w:divBdr>
                                        <w:top w:val="none" w:sz="0" w:space="0" w:color="auto"/>
                                        <w:left w:val="none" w:sz="0" w:space="0" w:color="auto"/>
                                        <w:bottom w:val="none" w:sz="0" w:space="0" w:color="auto"/>
                                        <w:right w:val="none" w:sz="0" w:space="0" w:color="auto"/>
                                      </w:divBdr>
                                      <w:divsChild>
                                        <w:div w:id="1328023946">
                                          <w:marLeft w:val="0"/>
                                          <w:marRight w:val="0"/>
                                          <w:marTop w:val="0"/>
                                          <w:marBottom w:val="0"/>
                                          <w:divBdr>
                                            <w:top w:val="none" w:sz="0" w:space="0" w:color="auto"/>
                                            <w:left w:val="none" w:sz="0" w:space="0" w:color="auto"/>
                                            <w:bottom w:val="none" w:sz="0" w:space="0" w:color="auto"/>
                                            <w:right w:val="none" w:sz="0" w:space="0" w:color="auto"/>
                                          </w:divBdr>
                                          <w:divsChild>
                                            <w:div w:id="2025548140">
                                              <w:marLeft w:val="0"/>
                                              <w:marRight w:val="0"/>
                                              <w:marTop w:val="0"/>
                                              <w:marBottom w:val="0"/>
                                              <w:divBdr>
                                                <w:top w:val="none" w:sz="0" w:space="0" w:color="auto"/>
                                                <w:left w:val="none" w:sz="0" w:space="0" w:color="auto"/>
                                                <w:bottom w:val="none" w:sz="0" w:space="0" w:color="auto"/>
                                                <w:right w:val="none" w:sz="0" w:space="0" w:color="auto"/>
                                              </w:divBdr>
                                            </w:div>
                                            <w:div w:id="1837257864">
                                              <w:marLeft w:val="240"/>
                                              <w:marRight w:val="0"/>
                                              <w:marTop w:val="0"/>
                                              <w:marBottom w:val="0"/>
                                              <w:divBdr>
                                                <w:top w:val="none" w:sz="0" w:space="0" w:color="auto"/>
                                                <w:left w:val="none" w:sz="0" w:space="0" w:color="auto"/>
                                                <w:bottom w:val="none" w:sz="0" w:space="0" w:color="auto"/>
                                                <w:right w:val="none" w:sz="0" w:space="0" w:color="auto"/>
                                              </w:divBdr>
                                              <w:divsChild>
                                                <w:div w:id="58872602">
                                                  <w:marLeft w:val="0"/>
                                                  <w:marRight w:val="0"/>
                                                  <w:marTop w:val="0"/>
                                                  <w:marBottom w:val="0"/>
                                                  <w:divBdr>
                                                    <w:top w:val="none" w:sz="0" w:space="0" w:color="auto"/>
                                                    <w:left w:val="none" w:sz="0" w:space="0" w:color="auto"/>
                                                    <w:bottom w:val="none" w:sz="0" w:space="0" w:color="auto"/>
                                                    <w:right w:val="none" w:sz="0" w:space="0" w:color="auto"/>
                                                  </w:divBdr>
                                                </w:div>
                                                <w:div w:id="780610826">
                                                  <w:marLeft w:val="0"/>
                                                  <w:marRight w:val="0"/>
                                                  <w:marTop w:val="0"/>
                                                  <w:marBottom w:val="0"/>
                                                  <w:divBdr>
                                                    <w:top w:val="none" w:sz="0" w:space="0" w:color="auto"/>
                                                    <w:left w:val="none" w:sz="0" w:space="0" w:color="auto"/>
                                                    <w:bottom w:val="none" w:sz="0" w:space="0" w:color="auto"/>
                                                    <w:right w:val="none" w:sz="0" w:space="0" w:color="auto"/>
                                                  </w:divBdr>
                                                </w:div>
                                              </w:divsChild>
                                            </w:div>
                                            <w:div w:id="214565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208852">
                                      <w:marLeft w:val="0"/>
                                      <w:marRight w:val="0"/>
                                      <w:marTop w:val="0"/>
                                      <w:marBottom w:val="0"/>
                                      <w:divBdr>
                                        <w:top w:val="none" w:sz="0" w:space="0" w:color="auto"/>
                                        <w:left w:val="none" w:sz="0" w:space="0" w:color="auto"/>
                                        <w:bottom w:val="none" w:sz="0" w:space="0" w:color="auto"/>
                                        <w:right w:val="none" w:sz="0" w:space="0" w:color="auto"/>
                                      </w:divBdr>
                                      <w:divsChild>
                                        <w:div w:id="1490487999">
                                          <w:marLeft w:val="0"/>
                                          <w:marRight w:val="0"/>
                                          <w:marTop w:val="0"/>
                                          <w:marBottom w:val="0"/>
                                          <w:divBdr>
                                            <w:top w:val="none" w:sz="0" w:space="0" w:color="auto"/>
                                            <w:left w:val="none" w:sz="0" w:space="0" w:color="auto"/>
                                            <w:bottom w:val="none" w:sz="0" w:space="0" w:color="auto"/>
                                            <w:right w:val="none" w:sz="0" w:space="0" w:color="auto"/>
                                          </w:divBdr>
                                          <w:divsChild>
                                            <w:div w:id="463085635">
                                              <w:marLeft w:val="0"/>
                                              <w:marRight w:val="0"/>
                                              <w:marTop w:val="0"/>
                                              <w:marBottom w:val="0"/>
                                              <w:divBdr>
                                                <w:top w:val="none" w:sz="0" w:space="0" w:color="auto"/>
                                                <w:left w:val="none" w:sz="0" w:space="0" w:color="auto"/>
                                                <w:bottom w:val="none" w:sz="0" w:space="0" w:color="auto"/>
                                                <w:right w:val="none" w:sz="0" w:space="0" w:color="auto"/>
                                              </w:divBdr>
                                            </w:div>
                                            <w:div w:id="31729838">
                                              <w:marLeft w:val="240"/>
                                              <w:marRight w:val="0"/>
                                              <w:marTop w:val="0"/>
                                              <w:marBottom w:val="0"/>
                                              <w:divBdr>
                                                <w:top w:val="none" w:sz="0" w:space="0" w:color="auto"/>
                                                <w:left w:val="none" w:sz="0" w:space="0" w:color="auto"/>
                                                <w:bottom w:val="none" w:sz="0" w:space="0" w:color="auto"/>
                                                <w:right w:val="none" w:sz="0" w:space="0" w:color="auto"/>
                                              </w:divBdr>
                                              <w:divsChild>
                                                <w:div w:id="1162891722">
                                                  <w:marLeft w:val="0"/>
                                                  <w:marRight w:val="0"/>
                                                  <w:marTop w:val="0"/>
                                                  <w:marBottom w:val="0"/>
                                                  <w:divBdr>
                                                    <w:top w:val="none" w:sz="0" w:space="0" w:color="auto"/>
                                                    <w:left w:val="none" w:sz="0" w:space="0" w:color="auto"/>
                                                    <w:bottom w:val="none" w:sz="0" w:space="0" w:color="auto"/>
                                                    <w:right w:val="none" w:sz="0" w:space="0" w:color="auto"/>
                                                  </w:divBdr>
                                                </w:div>
                                                <w:div w:id="1493907860">
                                                  <w:marLeft w:val="0"/>
                                                  <w:marRight w:val="0"/>
                                                  <w:marTop w:val="0"/>
                                                  <w:marBottom w:val="0"/>
                                                  <w:divBdr>
                                                    <w:top w:val="none" w:sz="0" w:space="0" w:color="auto"/>
                                                    <w:left w:val="none" w:sz="0" w:space="0" w:color="auto"/>
                                                    <w:bottom w:val="none" w:sz="0" w:space="0" w:color="auto"/>
                                                    <w:right w:val="none" w:sz="0" w:space="0" w:color="auto"/>
                                                  </w:divBdr>
                                                </w:div>
                                              </w:divsChild>
                                            </w:div>
                                            <w:div w:id="67785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66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01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853245">
      <w:bodyDiv w:val="1"/>
      <w:marLeft w:val="0"/>
      <w:marRight w:val="0"/>
      <w:marTop w:val="0"/>
      <w:marBottom w:val="0"/>
      <w:divBdr>
        <w:top w:val="none" w:sz="0" w:space="0" w:color="auto"/>
        <w:left w:val="none" w:sz="0" w:space="0" w:color="auto"/>
        <w:bottom w:val="none" w:sz="0" w:space="0" w:color="auto"/>
        <w:right w:val="none" w:sz="0" w:space="0" w:color="auto"/>
      </w:divBdr>
    </w:div>
    <w:div w:id="599680130">
      <w:bodyDiv w:val="1"/>
      <w:marLeft w:val="0"/>
      <w:marRight w:val="0"/>
      <w:marTop w:val="0"/>
      <w:marBottom w:val="0"/>
      <w:divBdr>
        <w:top w:val="none" w:sz="0" w:space="0" w:color="auto"/>
        <w:left w:val="none" w:sz="0" w:space="0" w:color="auto"/>
        <w:bottom w:val="none" w:sz="0" w:space="0" w:color="auto"/>
        <w:right w:val="none" w:sz="0" w:space="0" w:color="auto"/>
      </w:divBdr>
    </w:div>
    <w:div w:id="620723141">
      <w:bodyDiv w:val="1"/>
      <w:marLeft w:val="0"/>
      <w:marRight w:val="0"/>
      <w:marTop w:val="0"/>
      <w:marBottom w:val="0"/>
      <w:divBdr>
        <w:top w:val="none" w:sz="0" w:space="0" w:color="auto"/>
        <w:left w:val="none" w:sz="0" w:space="0" w:color="auto"/>
        <w:bottom w:val="none" w:sz="0" w:space="0" w:color="auto"/>
        <w:right w:val="none" w:sz="0" w:space="0" w:color="auto"/>
      </w:divBdr>
    </w:div>
    <w:div w:id="628626159">
      <w:bodyDiv w:val="1"/>
      <w:marLeft w:val="0"/>
      <w:marRight w:val="0"/>
      <w:marTop w:val="0"/>
      <w:marBottom w:val="0"/>
      <w:divBdr>
        <w:top w:val="none" w:sz="0" w:space="0" w:color="auto"/>
        <w:left w:val="none" w:sz="0" w:space="0" w:color="auto"/>
        <w:bottom w:val="none" w:sz="0" w:space="0" w:color="auto"/>
        <w:right w:val="none" w:sz="0" w:space="0" w:color="auto"/>
      </w:divBdr>
    </w:div>
    <w:div w:id="633682695">
      <w:bodyDiv w:val="1"/>
      <w:marLeft w:val="0"/>
      <w:marRight w:val="0"/>
      <w:marTop w:val="0"/>
      <w:marBottom w:val="0"/>
      <w:divBdr>
        <w:top w:val="none" w:sz="0" w:space="0" w:color="auto"/>
        <w:left w:val="none" w:sz="0" w:space="0" w:color="auto"/>
        <w:bottom w:val="none" w:sz="0" w:space="0" w:color="auto"/>
        <w:right w:val="none" w:sz="0" w:space="0" w:color="auto"/>
      </w:divBdr>
    </w:div>
    <w:div w:id="664751038">
      <w:bodyDiv w:val="1"/>
      <w:marLeft w:val="0"/>
      <w:marRight w:val="0"/>
      <w:marTop w:val="0"/>
      <w:marBottom w:val="0"/>
      <w:divBdr>
        <w:top w:val="none" w:sz="0" w:space="0" w:color="auto"/>
        <w:left w:val="none" w:sz="0" w:space="0" w:color="auto"/>
        <w:bottom w:val="none" w:sz="0" w:space="0" w:color="auto"/>
        <w:right w:val="none" w:sz="0" w:space="0" w:color="auto"/>
      </w:divBdr>
    </w:div>
    <w:div w:id="759527464">
      <w:bodyDiv w:val="1"/>
      <w:marLeft w:val="0"/>
      <w:marRight w:val="0"/>
      <w:marTop w:val="0"/>
      <w:marBottom w:val="0"/>
      <w:divBdr>
        <w:top w:val="none" w:sz="0" w:space="0" w:color="auto"/>
        <w:left w:val="none" w:sz="0" w:space="0" w:color="auto"/>
        <w:bottom w:val="none" w:sz="0" w:space="0" w:color="auto"/>
        <w:right w:val="none" w:sz="0" w:space="0" w:color="auto"/>
      </w:divBdr>
    </w:div>
    <w:div w:id="779491366">
      <w:bodyDiv w:val="1"/>
      <w:marLeft w:val="0"/>
      <w:marRight w:val="0"/>
      <w:marTop w:val="0"/>
      <w:marBottom w:val="0"/>
      <w:divBdr>
        <w:top w:val="none" w:sz="0" w:space="0" w:color="auto"/>
        <w:left w:val="none" w:sz="0" w:space="0" w:color="auto"/>
        <w:bottom w:val="none" w:sz="0" w:space="0" w:color="auto"/>
        <w:right w:val="none" w:sz="0" w:space="0" w:color="auto"/>
      </w:divBdr>
    </w:div>
    <w:div w:id="789513861">
      <w:bodyDiv w:val="1"/>
      <w:marLeft w:val="0"/>
      <w:marRight w:val="0"/>
      <w:marTop w:val="0"/>
      <w:marBottom w:val="0"/>
      <w:divBdr>
        <w:top w:val="none" w:sz="0" w:space="0" w:color="auto"/>
        <w:left w:val="none" w:sz="0" w:space="0" w:color="auto"/>
        <w:bottom w:val="none" w:sz="0" w:space="0" w:color="auto"/>
        <w:right w:val="none" w:sz="0" w:space="0" w:color="auto"/>
      </w:divBdr>
    </w:div>
    <w:div w:id="824471883">
      <w:bodyDiv w:val="1"/>
      <w:marLeft w:val="0"/>
      <w:marRight w:val="0"/>
      <w:marTop w:val="0"/>
      <w:marBottom w:val="0"/>
      <w:divBdr>
        <w:top w:val="none" w:sz="0" w:space="0" w:color="auto"/>
        <w:left w:val="none" w:sz="0" w:space="0" w:color="auto"/>
        <w:bottom w:val="none" w:sz="0" w:space="0" w:color="auto"/>
        <w:right w:val="none" w:sz="0" w:space="0" w:color="auto"/>
      </w:divBdr>
      <w:divsChild>
        <w:div w:id="860052136">
          <w:marLeft w:val="446"/>
          <w:marRight w:val="0"/>
          <w:marTop w:val="0"/>
          <w:marBottom w:val="0"/>
          <w:divBdr>
            <w:top w:val="none" w:sz="0" w:space="0" w:color="auto"/>
            <w:left w:val="none" w:sz="0" w:space="0" w:color="auto"/>
            <w:bottom w:val="none" w:sz="0" w:space="0" w:color="auto"/>
            <w:right w:val="none" w:sz="0" w:space="0" w:color="auto"/>
          </w:divBdr>
        </w:div>
        <w:div w:id="866142742">
          <w:marLeft w:val="446"/>
          <w:marRight w:val="0"/>
          <w:marTop w:val="0"/>
          <w:marBottom w:val="0"/>
          <w:divBdr>
            <w:top w:val="none" w:sz="0" w:space="0" w:color="auto"/>
            <w:left w:val="none" w:sz="0" w:space="0" w:color="auto"/>
            <w:bottom w:val="none" w:sz="0" w:space="0" w:color="auto"/>
            <w:right w:val="none" w:sz="0" w:space="0" w:color="auto"/>
          </w:divBdr>
        </w:div>
        <w:div w:id="532576776">
          <w:marLeft w:val="446"/>
          <w:marRight w:val="0"/>
          <w:marTop w:val="0"/>
          <w:marBottom w:val="0"/>
          <w:divBdr>
            <w:top w:val="none" w:sz="0" w:space="0" w:color="auto"/>
            <w:left w:val="none" w:sz="0" w:space="0" w:color="auto"/>
            <w:bottom w:val="none" w:sz="0" w:space="0" w:color="auto"/>
            <w:right w:val="none" w:sz="0" w:space="0" w:color="auto"/>
          </w:divBdr>
        </w:div>
        <w:div w:id="1241645834">
          <w:marLeft w:val="446"/>
          <w:marRight w:val="0"/>
          <w:marTop w:val="0"/>
          <w:marBottom w:val="0"/>
          <w:divBdr>
            <w:top w:val="none" w:sz="0" w:space="0" w:color="auto"/>
            <w:left w:val="none" w:sz="0" w:space="0" w:color="auto"/>
            <w:bottom w:val="none" w:sz="0" w:space="0" w:color="auto"/>
            <w:right w:val="none" w:sz="0" w:space="0" w:color="auto"/>
          </w:divBdr>
        </w:div>
      </w:divsChild>
    </w:div>
    <w:div w:id="827356625">
      <w:bodyDiv w:val="1"/>
      <w:marLeft w:val="0"/>
      <w:marRight w:val="0"/>
      <w:marTop w:val="0"/>
      <w:marBottom w:val="0"/>
      <w:divBdr>
        <w:top w:val="none" w:sz="0" w:space="0" w:color="auto"/>
        <w:left w:val="none" w:sz="0" w:space="0" w:color="auto"/>
        <w:bottom w:val="none" w:sz="0" w:space="0" w:color="auto"/>
        <w:right w:val="none" w:sz="0" w:space="0" w:color="auto"/>
      </w:divBdr>
    </w:div>
    <w:div w:id="829716819">
      <w:bodyDiv w:val="1"/>
      <w:marLeft w:val="0"/>
      <w:marRight w:val="0"/>
      <w:marTop w:val="0"/>
      <w:marBottom w:val="0"/>
      <w:divBdr>
        <w:top w:val="none" w:sz="0" w:space="0" w:color="auto"/>
        <w:left w:val="none" w:sz="0" w:space="0" w:color="auto"/>
        <w:bottom w:val="none" w:sz="0" w:space="0" w:color="auto"/>
        <w:right w:val="none" w:sz="0" w:space="0" w:color="auto"/>
      </w:divBdr>
    </w:div>
    <w:div w:id="876355849">
      <w:bodyDiv w:val="1"/>
      <w:marLeft w:val="0"/>
      <w:marRight w:val="0"/>
      <w:marTop w:val="0"/>
      <w:marBottom w:val="0"/>
      <w:divBdr>
        <w:top w:val="none" w:sz="0" w:space="0" w:color="auto"/>
        <w:left w:val="none" w:sz="0" w:space="0" w:color="auto"/>
        <w:bottom w:val="none" w:sz="0" w:space="0" w:color="auto"/>
        <w:right w:val="none" w:sz="0" w:space="0" w:color="auto"/>
      </w:divBdr>
    </w:div>
    <w:div w:id="928125420">
      <w:bodyDiv w:val="1"/>
      <w:marLeft w:val="0"/>
      <w:marRight w:val="0"/>
      <w:marTop w:val="0"/>
      <w:marBottom w:val="0"/>
      <w:divBdr>
        <w:top w:val="none" w:sz="0" w:space="0" w:color="auto"/>
        <w:left w:val="none" w:sz="0" w:space="0" w:color="auto"/>
        <w:bottom w:val="none" w:sz="0" w:space="0" w:color="auto"/>
        <w:right w:val="none" w:sz="0" w:space="0" w:color="auto"/>
      </w:divBdr>
    </w:div>
    <w:div w:id="951590566">
      <w:bodyDiv w:val="1"/>
      <w:marLeft w:val="0"/>
      <w:marRight w:val="0"/>
      <w:marTop w:val="0"/>
      <w:marBottom w:val="0"/>
      <w:divBdr>
        <w:top w:val="none" w:sz="0" w:space="0" w:color="auto"/>
        <w:left w:val="none" w:sz="0" w:space="0" w:color="auto"/>
        <w:bottom w:val="none" w:sz="0" w:space="0" w:color="auto"/>
        <w:right w:val="none" w:sz="0" w:space="0" w:color="auto"/>
      </w:divBdr>
    </w:div>
    <w:div w:id="959383219">
      <w:bodyDiv w:val="1"/>
      <w:marLeft w:val="0"/>
      <w:marRight w:val="0"/>
      <w:marTop w:val="0"/>
      <w:marBottom w:val="0"/>
      <w:divBdr>
        <w:top w:val="none" w:sz="0" w:space="0" w:color="auto"/>
        <w:left w:val="none" w:sz="0" w:space="0" w:color="auto"/>
        <w:bottom w:val="none" w:sz="0" w:space="0" w:color="auto"/>
        <w:right w:val="none" w:sz="0" w:space="0" w:color="auto"/>
      </w:divBdr>
    </w:div>
    <w:div w:id="961959940">
      <w:bodyDiv w:val="1"/>
      <w:marLeft w:val="0"/>
      <w:marRight w:val="0"/>
      <w:marTop w:val="0"/>
      <w:marBottom w:val="0"/>
      <w:divBdr>
        <w:top w:val="none" w:sz="0" w:space="0" w:color="auto"/>
        <w:left w:val="none" w:sz="0" w:space="0" w:color="auto"/>
        <w:bottom w:val="none" w:sz="0" w:space="0" w:color="auto"/>
        <w:right w:val="none" w:sz="0" w:space="0" w:color="auto"/>
      </w:divBdr>
    </w:div>
    <w:div w:id="975573987">
      <w:bodyDiv w:val="1"/>
      <w:marLeft w:val="0"/>
      <w:marRight w:val="0"/>
      <w:marTop w:val="0"/>
      <w:marBottom w:val="0"/>
      <w:divBdr>
        <w:top w:val="none" w:sz="0" w:space="0" w:color="auto"/>
        <w:left w:val="none" w:sz="0" w:space="0" w:color="auto"/>
        <w:bottom w:val="none" w:sz="0" w:space="0" w:color="auto"/>
        <w:right w:val="none" w:sz="0" w:space="0" w:color="auto"/>
      </w:divBdr>
    </w:div>
    <w:div w:id="1065640855">
      <w:bodyDiv w:val="1"/>
      <w:marLeft w:val="0"/>
      <w:marRight w:val="0"/>
      <w:marTop w:val="0"/>
      <w:marBottom w:val="0"/>
      <w:divBdr>
        <w:top w:val="none" w:sz="0" w:space="0" w:color="auto"/>
        <w:left w:val="none" w:sz="0" w:space="0" w:color="auto"/>
        <w:bottom w:val="none" w:sz="0" w:space="0" w:color="auto"/>
        <w:right w:val="none" w:sz="0" w:space="0" w:color="auto"/>
      </w:divBdr>
    </w:div>
    <w:div w:id="1151215903">
      <w:bodyDiv w:val="1"/>
      <w:marLeft w:val="0"/>
      <w:marRight w:val="0"/>
      <w:marTop w:val="0"/>
      <w:marBottom w:val="0"/>
      <w:divBdr>
        <w:top w:val="none" w:sz="0" w:space="0" w:color="auto"/>
        <w:left w:val="none" w:sz="0" w:space="0" w:color="auto"/>
        <w:bottom w:val="none" w:sz="0" w:space="0" w:color="auto"/>
        <w:right w:val="none" w:sz="0" w:space="0" w:color="auto"/>
      </w:divBdr>
    </w:div>
    <w:div w:id="1194423452">
      <w:bodyDiv w:val="1"/>
      <w:marLeft w:val="0"/>
      <w:marRight w:val="0"/>
      <w:marTop w:val="0"/>
      <w:marBottom w:val="0"/>
      <w:divBdr>
        <w:top w:val="none" w:sz="0" w:space="0" w:color="auto"/>
        <w:left w:val="none" w:sz="0" w:space="0" w:color="auto"/>
        <w:bottom w:val="none" w:sz="0" w:space="0" w:color="auto"/>
        <w:right w:val="none" w:sz="0" w:space="0" w:color="auto"/>
      </w:divBdr>
    </w:div>
    <w:div w:id="1205171144">
      <w:bodyDiv w:val="1"/>
      <w:marLeft w:val="0"/>
      <w:marRight w:val="0"/>
      <w:marTop w:val="0"/>
      <w:marBottom w:val="0"/>
      <w:divBdr>
        <w:top w:val="none" w:sz="0" w:space="0" w:color="auto"/>
        <w:left w:val="none" w:sz="0" w:space="0" w:color="auto"/>
        <w:bottom w:val="none" w:sz="0" w:space="0" w:color="auto"/>
        <w:right w:val="none" w:sz="0" w:space="0" w:color="auto"/>
      </w:divBdr>
    </w:div>
    <w:div w:id="1227185031">
      <w:bodyDiv w:val="1"/>
      <w:marLeft w:val="0"/>
      <w:marRight w:val="0"/>
      <w:marTop w:val="0"/>
      <w:marBottom w:val="0"/>
      <w:divBdr>
        <w:top w:val="none" w:sz="0" w:space="0" w:color="auto"/>
        <w:left w:val="none" w:sz="0" w:space="0" w:color="auto"/>
        <w:bottom w:val="none" w:sz="0" w:space="0" w:color="auto"/>
        <w:right w:val="none" w:sz="0" w:space="0" w:color="auto"/>
      </w:divBdr>
    </w:div>
    <w:div w:id="1235629929">
      <w:bodyDiv w:val="1"/>
      <w:marLeft w:val="0"/>
      <w:marRight w:val="0"/>
      <w:marTop w:val="0"/>
      <w:marBottom w:val="0"/>
      <w:divBdr>
        <w:top w:val="none" w:sz="0" w:space="0" w:color="auto"/>
        <w:left w:val="none" w:sz="0" w:space="0" w:color="auto"/>
        <w:bottom w:val="none" w:sz="0" w:space="0" w:color="auto"/>
        <w:right w:val="none" w:sz="0" w:space="0" w:color="auto"/>
      </w:divBdr>
    </w:div>
    <w:div w:id="1310399714">
      <w:bodyDiv w:val="1"/>
      <w:marLeft w:val="0"/>
      <w:marRight w:val="0"/>
      <w:marTop w:val="0"/>
      <w:marBottom w:val="0"/>
      <w:divBdr>
        <w:top w:val="none" w:sz="0" w:space="0" w:color="auto"/>
        <w:left w:val="none" w:sz="0" w:space="0" w:color="auto"/>
        <w:bottom w:val="none" w:sz="0" w:space="0" w:color="auto"/>
        <w:right w:val="none" w:sz="0" w:space="0" w:color="auto"/>
      </w:divBdr>
    </w:div>
    <w:div w:id="1419448729">
      <w:bodyDiv w:val="1"/>
      <w:marLeft w:val="0"/>
      <w:marRight w:val="0"/>
      <w:marTop w:val="0"/>
      <w:marBottom w:val="0"/>
      <w:divBdr>
        <w:top w:val="none" w:sz="0" w:space="0" w:color="auto"/>
        <w:left w:val="none" w:sz="0" w:space="0" w:color="auto"/>
        <w:bottom w:val="none" w:sz="0" w:space="0" w:color="auto"/>
        <w:right w:val="none" w:sz="0" w:space="0" w:color="auto"/>
      </w:divBdr>
    </w:div>
    <w:div w:id="1426463662">
      <w:bodyDiv w:val="1"/>
      <w:marLeft w:val="0"/>
      <w:marRight w:val="0"/>
      <w:marTop w:val="0"/>
      <w:marBottom w:val="0"/>
      <w:divBdr>
        <w:top w:val="none" w:sz="0" w:space="0" w:color="auto"/>
        <w:left w:val="none" w:sz="0" w:space="0" w:color="auto"/>
        <w:bottom w:val="none" w:sz="0" w:space="0" w:color="auto"/>
        <w:right w:val="none" w:sz="0" w:space="0" w:color="auto"/>
      </w:divBdr>
    </w:div>
    <w:div w:id="1465460459">
      <w:bodyDiv w:val="1"/>
      <w:marLeft w:val="0"/>
      <w:marRight w:val="0"/>
      <w:marTop w:val="0"/>
      <w:marBottom w:val="0"/>
      <w:divBdr>
        <w:top w:val="none" w:sz="0" w:space="0" w:color="auto"/>
        <w:left w:val="none" w:sz="0" w:space="0" w:color="auto"/>
        <w:bottom w:val="none" w:sz="0" w:space="0" w:color="auto"/>
        <w:right w:val="none" w:sz="0" w:space="0" w:color="auto"/>
      </w:divBdr>
    </w:div>
    <w:div w:id="1479876447">
      <w:bodyDiv w:val="1"/>
      <w:marLeft w:val="0"/>
      <w:marRight w:val="0"/>
      <w:marTop w:val="0"/>
      <w:marBottom w:val="0"/>
      <w:divBdr>
        <w:top w:val="none" w:sz="0" w:space="0" w:color="auto"/>
        <w:left w:val="none" w:sz="0" w:space="0" w:color="auto"/>
        <w:bottom w:val="none" w:sz="0" w:space="0" w:color="auto"/>
        <w:right w:val="none" w:sz="0" w:space="0" w:color="auto"/>
      </w:divBdr>
    </w:div>
    <w:div w:id="1481341074">
      <w:bodyDiv w:val="1"/>
      <w:marLeft w:val="0"/>
      <w:marRight w:val="0"/>
      <w:marTop w:val="0"/>
      <w:marBottom w:val="0"/>
      <w:divBdr>
        <w:top w:val="none" w:sz="0" w:space="0" w:color="auto"/>
        <w:left w:val="none" w:sz="0" w:space="0" w:color="auto"/>
        <w:bottom w:val="none" w:sz="0" w:space="0" w:color="auto"/>
        <w:right w:val="none" w:sz="0" w:space="0" w:color="auto"/>
      </w:divBdr>
    </w:div>
    <w:div w:id="1508868037">
      <w:bodyDiv w:val="1"/>
      <w:marLeft w:val="0"/>
      <w:marRight w:val="0"/>
      <w:marTop w:val="0"/>
      <w:marBottom w:val="0"/>
      <w:divBdr>
        <w:top w:val="none" w:sz="0" w:space="0" w:color="auto"/>
        <w:left w:val="none" w:sz="0" w:space="0" w:color="auto"/>
        <w:bottom w:val="none" w:sz="0" w:space="0" w:color="auto"/>
        <w:right w:val="none" w:sz="0" w:space="0" w:color="auto"/>
      </w:divBdr>
    </w:div>
    <w:div w:id="1517814438">
      <w:bodyDiv w:val="1"/>
      <w:marLeft w:val="0"/>
      <w:marRight w:val="0"/>
      <w:marTop w:val="0"/>
      <w:marBottom w:val="0"/>
      <w:divBdr>
        <w:top w:val="none" w:sz="0" w:space="0" w:color="auto"/>
        <w:left w:val="none" w:sz="0" w:space="0" w:color="auto"/>
        <w:bottom w:val="none" w:sz="0" w:space="0" w:color="auto"/>
        <w:right w:val="none" w:sz="0" w:space="0" w:color="auto"/>
      </w:divBdr>
    </w:div>
    <w:div w:id="1581253381">
      <w:bodyDiv w:val="1"/>
      <w:marLeft w:val="0"/>
      <w:marRight w:val="0"/>
      <w:marTop w:val="0"/>
      <w:marBottom w:val="0"/>
      <w:divBdr>
        <w:top w:val="none" w:sz="0" w:space="0" w:color="auto"/>
        <w:left w:val="none" w:sz="0" w:space="0" w:color="auto"/>
        <w:bottom w:val="none" w:sz="0" w:space="0" w:color="auto"/>
        <w:right w:val="none" w:sz="0" w:space="0" w:color="auto"/>
      </w:divBdr>
    </w:div>
    <w:div w:id="1590655150">
      <w:bodyDiv w:val="1"/>
      <w:marLeft w:val="0"/>
      <w:marRight w:val="0"/>
      <w:marTop w:val="0"/>
      <w:marBottom w:val="0"/>
      <w:divBdr>
        <w:top w:val="none" w:sz="0" w:space="0" w:color="auto"/>
        <w:left w:val="none" w:sz="0" w:space="0" w:color="auto"/>
        <w:bottom w:val="none" w:sz="0" w:space="0" w:color="auto"/>
        <w:right w:val="none" w:sz="0" w:space="0" w:color="auto"/>
      </w:divBdr>
    </w:div>
    <w:div w:id="1608154673">
      <w:bodyDiv w:val="1"/>
      <w:marLeft w:val="0"/>
      <w:marRight w:val="0"/>
      <w:marTop w:val="0"/>
      <w:marBottom w:val="0"/>
      <w:divBdr>
        <w:top w:val="none" w:sz="0" w:space="0" w:color="auto"/>
        <w:left w:val="none" w:sz="0" w:space="0" w:color="auto"/>
        <w:bottom w:val="none" w:sz="0" w:space="0" w:color="auto"/>
        <w:right w:val="none" w:sz="0" w:space="0" w:color="auto"/>
      </w:divBdr>
    </w:div>
    <w:div w:id="1636447730">
      <w:bodyDiv w:val="1"/>
      <w:marLeft w:val="0"/>
      <w:marRight w:val="0"/>
      <w:marTop w:val="0"/>
      <w:marBottom w:val="0"/>
      <w:divBdr>
        <w:top w:val="none" w:sz="0" w:space="0" w:color="auto"/>
        <w:left w:val="none" w:sz="0" w:space="0" w:color="auto"/>
        <w:bottom w:val="none" w:sz="0" w:space="0" w:color="auto"/>
        <w:right w:val="none" w:sz="0" w:space="0" w:color="auto"/>
      </w:divBdr>
    </w:div>
    <w:div w:id="1649823946">
      <w:bodyDiv w:val="1"/>
      <w:marLeft w:val="0"/>
      <w:marRight w:val="0"/>
      <w:marTop w:val="0"/>
      <w:marBottom w:val="0"/>
      <w:divBdr>
        <w:top w:val="none" w:sz="0" w:space="0" w:color="auto"/>
        <w:left w:val="none" w:sz="0" w:space="0" w:color="auto"/>
        <w:bottom w:val="none" w:sz="0" w:space="0" w:color="auto"/>
        <w:right w:val="none" w:sz="0" w:space="0" w:color="auto"/>
      </w:divBdr>
    </w:div>
    <w:div w:id="1656107618">
      <w:bodyDiv w:val="1"/>
      <w:marLeft w:val="0"/>
      <w:marRight w:val="0"/>
      <w:marTop w:val="0"/>
      <w:marBottom w:val="0"/>
      <w:divBdr>
        <w:top w:val="none" w:sz="0" w:space="0" w:color="auto"/>
        <w:left w:val="none" w:sz="0" w:space="0" w:color="auto"/>
        <w:bottom w:val="none" w:sz="0" w:space="0" w:color="auto"/>
        <w:right w:val="none" w:sz="0" w:space="0" w:color="auto"/>
      </w:divBdr>
    </w:div>
    <w:div w:id="1665669277">
      <w:bodyDiv w:val="1"/>
      <w:marLeft w:val="0"/>
      <w:marRight w:val="0"/>
      <w:marTop w:val="0"/>
      <w:marBottom w:val="0"/>
      <w:divBdr>
        <w:top w:val="none" w:sz="0" w:space="0" w:color="auto"/>
        <w:left w:val="none" w:sz="0" w:space="0" w:color="auto"/>
        <w:bottom w:val="none" w:sz="0" w:space="0" w:color="auto"/>
        <w:right w:val="none" w:sz="0" w:space="0" w:color="auto"/>
      </w:divBdr>
    </w:div>
    <w:div w:id="1673797825">
      <w:bodyDiv w:val="1"/>
      <w:marLeft w:val="0"/>
      <w:marRight w:val="0"/>
      <w:marTop w:val="0"/>
      <w:marBottom w:val="0"/>
      <w:divBdr>
        <w:top w:val="none" w:sz="0" w:space="0" w:color="auto"/>
        <w:left w:val="none" w:sz="0" w:space="0" w:color="auto"/>
        <w:bottom w:val="none" w:sz="0" w:space="0" w:color="auto"/>
        <w:right w:val="none" w:sz="0" w:space="0" w:color="auto"/>
      </w:divBdr>
    </w:div>
    <w:div w:id="1695959915">
      <w:bodyDiv w:val="1"/>
      <w:marLeft w:val="0"/>
      <w:marRight w:val="0"/>
      <w:marTop w:val="0"/>
      <w:marBottom w:val="0"/>
      <w:divBdr>
        <w:top w:val="none" w:sz="0" w:space="0" w:color="auto"/>
        <w:left w:val="none" w:sz="0" w:space="0" w:color="auto"/>
        <w:bottom w:val="none" w:sz="0" w:space="0" w:color="auto"/>
        <w:right w:val="none" w:sz="0" w:space="0" w:color="auto"/>
      </w:divBdr>
    </w:div>
    <w:div w:id="1791238029">
      <w:bodyDiv w:val="1"/>
      <w:marLeft w:val="0"/>
      <w:marRight w:val="0"/>
      <w:marTop w:val="0"/>
      <w:marBottom w:val="0"/>
      <w:divBdr>
        <w:top w:val="none" w:sz="0" w:space="0" w:color="auto"/>
        <w:left w:val="none" w:sz="0" w:space="0" w:color="auto"/>
        <w:bottom w:val="none" w:sz="0" w:space="0" w:color="auto"/>
        <w:right w:val="none" w:sz="0" w:space="0" w:color="auto"/>
      </w:divBdr>
    </w:div>
    <w:div w:id="1820724967">
      <w:bodyDiv w:val="1"/>
      <w:marLeft w:val="0"/>
      <w:marRight w:val="0"/>
      <w:marTop w:val="0"/>
      <w:marBottom w:val="0"/>
      <w:divBdr>
        <w:top w:val="none" w:sz="0" w:space="0" w:color="auto"/>
        <w:left w:val="none" w:sz="0" w:space="0" w:color="auto"/>
        <w:bottom w:val="none" w:sz="0" w:space="0" w:color="auto"/>
        <w:right w:val="none" w:sz="0" w:space="0" w:color="auto"/>
      </w:divBdr>
      <w:divsChild>
        <w:div w:id="599680693">
          <w:marLeft w:val="446"/>
          <w:marRight w:val="0"/>
          <w:marTop w:val="0"/>
          <w:marBottom w:val="0"/>
          <w:divBdr>
            <w:top w:val="none" w:sz="0" w:space="0" w:color="auto"/>
            <w:left w:val="none" w:sz="0" w:space="0" w:color="auto"/>
            <w:bottom w:val="none" w:sz="0" w:space="0" w:color="auto"/>
            <w:right w:val="none" w:sz="0" w:space="0" w:color="auto"/>
          </w:divBdr>
        </w:div>
        <w:div w:id="339159096">
          <w:marLeft w:val="446"/>
          <w:marRight w:val="0"/>
          <w:marTop w:val="0"/>
          <w:marBottom w:val="0"/>
          <w:divBdr>
            <w:top w:val="none" w:sz="0" w:space="0" w:color="auto"/>
            <w:left w:val="none" w:sz="0" w:space="0" w:color="auto"/>
            <w:bottom w:val="none" w:sz="0" w:space="0" w:color="auto"/>
            <w:right w:val="none" w:sz="0" w:space="0" w:color="auto"/>
          </w:divBdr>
        </w:div>
        <w:div w:id="560337249">
          <w:marLeft w:val="446"/>
          <w:marRight w:val="0"/>
          <w:marTop w:val="0"/>
          <w:marBottom w:val="0"/>
          <w:divBdr>
            <w:top w:val="none" w:sz="0" w:space="0" w:color="auto"/>
            <w:left w:val="none" w:sz="0" w:space="0" w:color="auto"/>
            <w:bottom w:val="none" w:sz="0" w:space="0" w:color="auto"/>
            <w:right w:val="none" w:sz="0" w:space="0" w:color="auto"/>
          </w:divBdr>
        </w:div>
        <w:div w:id="137382103">
          <w:marLeft w:val="446"/>
          <w:marRight w:val="0"/>
          <w:marTop w:val="0"/>
          <w:marBottom w:val="0"/>
          <w:divBdr>
            <w:top w:val="none" w:sz="0" w:space="0" w:color="auto"/>
            <w:left w:val="none" w:sz="0" w:space="0" w:color="auto"/>
            <w:bottom w:val="none" w:sz="0" w:space="0" w:color="auto"/>
            <w:right w:val="none" w:sz="0" w:space="0" w:color="auto"/>
          </w:divBdr>
        </w:div>
        <w:div w:id="1266032707">
          <w:marLeft w:val="446"/>
          <w:marRight w:val="0"/>
          <w:marTop w:val="0"/>
          <w:marBottom w:val="0"/>
          <w:divBdr>
            <w:top w:val="none" w:sz="0" w:space="0" w:color="auto"/>
            <w:left w:val="none" w:sz="0" w:space="0" w:color="auto"/>
            <w:bottom w:val="none" w:sz="0" w:space="0" w:color="auto"/>
            <w:right w:val="none" w:sz="0" w:space="0" w:color="auto"/>
          </w:divBdr>
        </w:div>
        <w:div w:id="916866820">
          <w:marLeft w:val="446"/>
          <w:marRight w:val="0"/>
          <w:marTop w:val="0"/>
          <w:marBottom w:val="0"/>
          <w:divBdr>
            <w:top w:val="none" w:sz="0" w:space="0" w:color="auto"/>
            <w:left w:val="none" w:sz="0" w:space="0" w:color="auto"/>
            <w:bottom w:val="none" w:sz="0" w:space="0" w:color="auto"/>
            <w:right w:val="none" w:sz="0" w:space="0" w:color="auto"/>
          </w:divBdr>
        </w:div>
        <w:div w:id="1632206611">
          <w:marLeft w:val="446"/>
          <w:marRight w:val="0"/>
          <w:marTop w:val="0"/>
          <w:marBottom w:val="0"/>
          <w:divBdr>
            <w:top w:val="none" w:sz="0" w:space="0" w:color="auto"/>
            <w:left w:val="none" w:sz="0" w:space="0" w:color="auto"/>
            <w:bottom w:val="none" w:sz="0" w:space="0" w:color="auto"/>
            <w:right w:val="none" w:sz="0" w:space="0" w:color="auto"/>
          </w:divBdr>
        </w:div>
        <w:div w:id="843202075">
          <w:marLeft w:val="446"/>
          <w:marRight w:val="0"/>
          <w:marTop w:val="0"/>
          <w:marBottom w:val="0"/>
          <w:divBdr>
            <w:top w:val="none" w:sz="0" w:space="0" w:color="auto"/>
            <w:left w:val="none" w:sz="0" w:space="0" w:color="auto"/>
            <w:bottom w:val="none" w:sz="0" w:space="0" w:color="auto"/>
            <w:right w:val="none" w:sz="0" w:space="0" w:color="auto"/>
          </w:divBdr>
        </w:div>
        <w:div w:id="1108744565">
          <w:marLeft w:val="446"/>
          <w:marRight w:val="0"/>
          <w:marTop w:val="0"/>
          <w:marBottom w:val="0"/>
          <w:divBdr>
            <w:top w:val="none" w:sz="0" w:space="0" w:color="auto"/>
            <w:left w:val="none" w:sz="0" w:space="0" w:color="auto"/>
            <w:bottom w:val="none" w:sz="0" w:space="0" w:color="auto"/>
            <w:right w:val="none" w:sz="0" w:space="0" w:color="auto"/>
          </w:divBdr>
        </w:div>
        <w:div w:id="1605385220">
          <w:marLeft w:val="446"/>
          <w:marRight w:val="0"/>
          <w:marTop w:val="0"/>
          <w:marBottom w:val="0"/>
          <w:divBdr>
            <w:top w:val="none" w:sz="0" w:space="0" w:color="auto"/>
            <w:left w:val="none" w:sz="0" w:space="0" w:color="auto"/>
            <w:bottom w:val="none" w:sz="0" w:space="0" w:color="auto"/>
            <w:right w:val="none" w:sz="0" w:space="0" w:color="auto"/>
          </w:divBdr>
        </w:div>
        <w:div w:id="519465009">
          <w:marLeft w:val="446"/>
          <w:marRight w:val="0"/>
          <w:marTop w:val="0"/>
          <w:marBottom w:val="0"/>
          <w:divBdr>
            <w:top w:val="none" w:sz="0" w:space="0" w:color="auto"/>
            <w:left w:val="none" w:sz="0" w:space="0" w:color="auto"/>
            <w:bottom w:val="none" w:sz="0" w:space="0" w:color="auto"/>
            <w:right w:val="none" w:sz="0" w:space="0" w:color="auto"/>
          </w:divBdr>
        </w:div>
      </w:divsChild>
    </w:div>
    <w:div w:id="1857882177">
      <w:bodyDiv w:val="1"/>
      <w:marLeft w:val="0"/>
      <w:marRight w:val="0"/>
      <w:marTop w:val="0"/>
      <w:marBottom w:val="0"/>
      <w:divBdr>
        <w:top w:val="none" w:sz="0" w:space="0" w:color="auto"/>
        <w:left w:val="none" w:sz="0" w:space="0" w:color="auto"/>
        <w:bottom w:val="none" w:sz="0" w:space="0" w:color="auto"/>
        <w:right w:val="none" w:sz="0" w:space="0" w:color="auto"/>
      </w:divBdr>
    </w:div>
    <w:div w:id="1875657237">
      <w:bodyDiv w:val="1"/>
      <w:marLeft w:val="0"/>
      <w:marRight w:val="0"/>
      <w:marTop w:val="0"/>
      <w:marBottom w:val="0"/>
      <w:divBdr>
        <w:top w:val="none" w:sz="0" w:space="0" w:color="auto"/>
        <w:left w:val="none" w:sz="0" w:space="0" w:color="auto"/>
        <w:bottom w:val="none" w:sz="0" w:space="0" w:color="auto"/>
        <w:right w:val="none" w:sz="0" w:space="0" w:color="auto"/>
      </w:divBdr>
    </w:div>
    <w:div w:id="1877543809">
      <w:bodyDiv w:val="1"/>
      <w:marLeft w:val="0"/>
      <w:marRight w:val="0"/>
      <w:marTop w:val="0"/>
      <w:marBottom w:val="0"/>
      <w:divBdr>
        <w:top w:val="none" w:sz="0" w:space="0" w:color="auto"/>
        <w:left w:val="none" w:sz="0" w:space="0" w:color="auto"/>
        <w:bottom w:val="none" w:sz="0" w:space="0" w:color="auto"/>
        <w:right w:val="none" w:sz="0" w:space="0" w:color="auto"/>
      </w:divBdr>
    </w:div>
    <w:div w:id="1957130685">
      <w:bodyDiv w:val="1"/>
      <w:marLeft w:val="0"/>
      <w:marRight w:val="0"/>
      <w:marTop w:val="0"/>
      <w:marBottom w:val="0"/>
      <w:divBdr>
        <w:top w:val="none" w:sz="0" w:space="0" w:color="auto"/>
        <w:left w:val="none" w:sz="0" w:space="0" w:color="auto"/>
        <w:bottom w:val="none" w:sz="0" w:space="0" w:color="auto"/>
        <w:right w:val="none" w:sz="0" w:space="0" w:color="auto"/>
      </w:divBdr>
    </w:div>
    <w:div w:id="1994946464">
      <w:bodyDiv w:val="1"/>
      <w:marLeft w:val="0"/>
      <w:marRight w:val="0"/>
      <w:marTop w:val="0"/>
      <w:marBottom w:val="0"/>
      <w:divBdr>
        <w:top w:val="none" w:sz="0" w:space="0" w:color="auto"/>
        <w:left w:val="none" w:sz="0" w:space="0" w:color="auto"/>
        <w:bottom w:val="none" w:sz="0" w:space="0" w:color="auto"/>
        <w:right w:val="none" w:sz="0" w:space="0" w:color="auto"/>
      </w:divBdr>
    </w:div>
    <w:div w:id="2010449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geonews.zenchiren.or.jp/kochi/index.html" TargetMode="External"/><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apiguide.readthedocs.io/en/latest/index.html" TargetMode="External"/><Relationship Id="rId25" Type="http://schemas.openxmlformats.org/officeDocument/2006/relationships/oleObject" Target="embeddings/oleObject2.bin"/><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gov.uk/service-manual/technology/application-programming-interfaces-apis" TargetMode="External"/><Relationship Id="rId20" Type="http://schemas.openxmlformats.org/officeDocument/2006/relationships/oleObject" Target="embeddings/oleObject1.bin"/><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github.com/WhiteHouse/api-standards" TargetMode="External"/><Relationship Id="rId23" Type="http://schemas.openxmlformats.org/officeDocument/2006/relationships/hyperlink" Target="http://www.pref.fukui.lg.jp/doc/toukei-jouhou/opendata/list_11.html" TargetMode="External"/><Relationship Id="rId28" Type="http://schemas.openxmlformats.org/officeDocument/2006/relationships/image" Target="media/image12.png"/><Relationship Id="rId10" Type="http://schemas.openxmlformats.org/officeDocument/2006/relationships/image" Target="media/image2.jpeg"/><Relationship Id="rId19" Type="http://schemas.openxmlformats.org/officeDocument/2006/relationships/image" Target="media/image7.em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shizuokashi-road.appspot.com/" TargetMode="External"/><Relationship Id="rId14" Type="http://schemas.openxmlformats.org/officeDocument/2006/relationships/image" Target="media/image6.png"/><Relationship Id="rId22" Type="http://schemas.openxmlformats.org/officeDocument/2006/relationships/image" Target="media/image9.png"/><Relationship Id="rId27" Type="http://schemas.openxmlformats.org/officeDocument/2006/relationships/oleObject" Target="embeddings/oleObject3.bin"/><Relationship Id="rId30" Type="http://schemas.openxmlformats.org/officeDocument/2006/relationships/image" Target="media/image1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indo\Documents\unluct\templates\mydoc.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5E0802-949A-43B3-86F6-E20C1B3C2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mydoc.dot</Template>
  <TotalTime>690</TotalTime>
  <Pages>87</Pages>
  <Words>10655</Words>
  <Characters>60735</Characters>
  <Application>Microsoft Office Word</Application>
  <DocSecurity>0</DocSecurity>
  <Lines>506</Lines>
  <Paragraphs>142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平成25年度情報流通連携基盤構築にむけた調査研究に係る請負</vt:lpstr>
      <vt:lpstr> </vt:lpstr>
    </vt:vector>
  </TitlesOfParts>
  <Company/>
  <LinksUpToDate>false</LinksUpToDate>
  <CharactersWithSpaces>71248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報告書</dc:title>
  <dc:subject>オープンデータフォーマット等の共通化促進に関する調査研究</dc:subject>
  <dc:creator>MRI</dc:creator>
  <cp:lastModifiedBy>SIU 富永 順也</cp:lastModifiedBy>
  <cp:revision>177</cp:revision>
  <cp:lastPrinted>2017-05-23T07:26:00Z</cp:lastPrinted>
  <dcterms:created xsi:type="dcterms:W3CDTF">2017-05-24T09:56:00Z</dcterms:created>
  <dcterms:modified xsi:type="dcterms:W3CDTF">2018-02-26T05:41:00Z</dcterms:modified>
</cp:coreProperties>
</file>